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Times New Roman" w:cs="Times New Roman" w:eastAsia="Times New Roman" w:hAnsi="Times New Roman"/>
          <w:color w:val="0f1115"/>
          <w:sz w:val="33"/>
          <w:szCs w:val="33"/>
          <w:u w:val="none"/>
        </w:rPr>
      </w:pPr>
      <w:bookmarkStart w:colFirst="0" w:colLast="0" w:name="_qqqtg2vnyot5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f1115"/>
          <w:sz w:val="33"/>
          <w:szCs w:val="33"/>
          <w:u w:val="none"/>
          <w:rtl w:val="0"/>
        </w:rPr>
        <w:t xml:space="preserve"> Acta de Proyecto – “WrestlingData Explorer”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Nombre del proyecto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WrestlingData Explorer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 Pipeline de datos para un buscador inteligente de lucha libre (WWE)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Asignatura</w:t>
        <w:br w:type="textWrapping"/>
        <w:t xml:space="preserve">SCY1101 - Programación para la Ciencia de Datos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Equipo</w:t>
        <w:br w:type="textWrapping"/>
        <w:t xml:space="preserve">3 personas (Roles A, B, C)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Fecha de inicio</w:t>
        <w:br w:type="textWrapping"/>
        <w:t xml:space="preserve">Semana 1 (de 4)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Fecha de entrega final</w:t>
        <w:br w:type="textWrapping"/>
        <w:t xml:space="preserve">Semana 4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Tiempo de presentación</w:t>
        <w:br w:type="textWrapping"/>
        <w:t xml:space="preserve">15 minutos (individual – cada uno defiende su parte)</w:t>
      </w:r>
    </w:p>
    <w:p w:rsidR="00000000" w:rsidDel="00000000" w:rsidP="00000000" w:rsidRDefault="00000000" w:rsidRPr="00000000" w14:paraId="00000008">
      <w:pPr>
        <w:shd w:fill="ffffff" w:val="clear"/>
        <w:spacing w:after="240" w:before="3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Times New Roman" w:cs="Times New Roman" w:eastAsia="Times New Roman" w:hAnsi="Times New Roman"/>
          <w:color w:val="0f1115"/>
          <w:sz w:val="33"/>
          <w:szCs w:val="33"/>
          <w:u w:val="none"/>
        </w:rPr>
      </w:pPr>
      <w:bookmarkStart w:colFirst="0" w:colLast="0" w:name="_26b0q53wn5ix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f1115"/>
          <w:sz w:val="33"/>
          <w:szCs w:val="33"/>
          <w:u w:val="none"/>
          <w:rtl w:val="0"/>
        </w:rPr>
        <w:t xml:space="preserve">🎯 Objetivo general y propósito del sistema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Construir una solución end-to-end que integre tres fuentes de datos reales sobre lucha libre (WWE), ejecute un pipeline ETL automatizado, exponga una API REST y visualice la información en un buscador interactivo.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Propósito del sistema (público objetivo):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Fanáticos apasionados que quieren explorar la historia y estadísticas de sus luchadores favoritos por entretención.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Periodistas o creadores de contenido que necesitan datos confiables y rápidos (palmarés, fechas de reinados, resultados de eventos) para su trabajo.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Valor diferenciador: Un buscador que responde preguntas como: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"Muestra todos los campeones WWE entre 2000 y 2010"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"Dime los combates de The Undertaker en WrestleMania"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hd w:fill="ffffff" w:val="clear"/>
        <w:spacing w:after="240" w:before="3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Times New Roman" w:cs="Times New Roman" w:eastAsia="Times New Roman" w:hAnsi="Times New Roman"/>
          <w:color w:val="0f1115"/>
          <w:sz w:val="33"/>
          <w:szCs w:val="33"/>
          <w:u w:val="none"/>
        </w:rPr>
      </w:pPr>
      <w:bookmarkStart w:colFirst="0" w:colLast="0" w:name="_94gr1u3j22fw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f1115"/>
          <w:sz w:val="33"/>
          <w:szCs w:val="33"/>
          <w:u w:val="none"/>
          <w:rtl w:val="0"/>
        </w:rPr>
        <w:t xml:space="preserve">📦 Fuentes de datos (tres obligatorias y reales)</w:t>
      </w:r>
    </w:p>
    <w:tbl>
      <w:tblPr>
        <w:tblStyle w:val="Table1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935"/>
        <w:gridCol w:w="2790"/>
        <w:gridCol w:w="3705"/>
        <w:tblGridChange w:id="0">
          <w:tblGrid>
            <w:gridCol w:w="840"/>
            <w:gridCol w:w="1935"/>
            <w:gridCol w:w="2790"/>
            <w:gridCol w:w="370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spacing w:after="0" w:before="0"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spacing w:after="0" w:before="0"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Tipo de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after="0" w:before="0"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Fuente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spacing w:after="0" w:before="0" w:line="391.30434782608694" w:lineRule="auto"/>
              <w:ind w:left="-141.7322834645671" w:right="106.8897637795271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Datos clave a extraer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spacing w:after="0" w:before="0"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after="0" w:before="0"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spacing w:after="0" w:before="0"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TheSportsDB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spacing w:after="0" w:before="0" w:line="391.30434782608694" w:lineRule="auto"/>
              <w:ind w:left="-141.7322834645671" w:right="106.8897637795271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Nombre, peso, altura, empresa, años activo, imagen del luchador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spacing w:after="0" w:before="0"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spacing w:after="0" w:before="0"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API Web (HTML)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spacing w:after="0" w:before="0"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Wikipedia API (List of WWE Champions)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spacing w:after="0" w:before="0" w:line="391.30434782608694" w:lineRule="auto"/>
              <w:ind w:left="-141.7322834645671" w:right="106.8897637795271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Lista histórica de campeones, fechas de reinado, número de reinados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spacing w:after="0" w:before="0"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spacing w:after="0" w:before="0"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Base de datos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spacing w:after="0" w:before="0" w:line="391.30434782608694" w:lineRule="auto"/>
              <w:ind w:left="141.73228346456688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Kaggle: "All WWE and WWF Matches"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hd w:fill="ffffff" w:val="clear"/>
              <w:spacing w:after="0" w:before="0" w:line="391.30434782608694" w:lineRule="auto"/>
              <w:ind w:left="-141.7322834645671" w:right="106.8897637795271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Resultados de combates, participantes, eventos, fechas, tipos de lucha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highlight w:val="white"/>
          <w:rtl w:val="0"/>
        </w:rPr>
        <w:t xml:space="preserve">✅ Cumple con la rúbrica: Tres fuentes diferentes (API REST, API Web/HTML, SQLite). No se requiere scraping invasivo; Wikipedia se consume por su API oficial.</w:t>
      </w:r>
    </w:p>
    <w:p w:rsidR="00000000" w:rsidDel="00000000" w:rsidP="00000000" w:rsidRDefault="00000000" w:rsidRPr="00000000" w14:paraId="00000022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https://www.kaggle.com/datasets/alexdiresta/all-wwe-and-wwf-matches-from-4301979-to-92523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https://en.wikipedia.org/api/rest_v1/page/html/List_of_WWE_Champions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https://www.thesportsdb.com/documentation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https://www.thesportsdb.com/api/v1/json/123/searchplayers.php?p=Undertaker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hd w:fill="ffffff" w:val="clear"/>
        <w:spacing w:after="240" w:before="3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Times New Roman" w:cs="Times New Roman" w:eastAsia="Times New Roman" w:hAnsi="Times New Roman"/>
          <w:color w:val="0f1115"/>
          <w:sz w:val="33"/>
          <w:szCs w:val="33"/>
          <w:u w:val="none"/>
        </w:rPr>
      </w:pPr>
      <w:bookmarkStart w:colFirst="0" w:colLast="0" w:name="_wk47ve9izqf3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f1115"/>
          <w:sz w:val="33"/>
          <w:szCs w:val="33"/>
          <w:u w:val="none"/>
          <w:rtl w:val="0"/>
        </w:rPr>
        <w:t xml:space="preserve">🧱 Arquitectura técnica propuesta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Flujo de datos: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Extract: Los tres scripts de extracción consumen cada fuente de forma independiente.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Transform &amp; Validate: Limpieza de nombres, unificación de IDs, validación de fechas y detección de duplicados (usando Pydantic).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Load: Los datos limpios se cargan en un SQLite central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wrestling.db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 con tablas normalizadas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wrestlers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titles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matches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events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Serve: FastAPI expone los datos con endpoints claros.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Visualize: Streamlit consume la API y presenta el buscador con vistas para distintos usuarios.</w:t>
      </w:r>
    </w:p>
    <w:p w:rsidR="00000000" w:rsidDel="00000000" w:rsidP="00000000" w:rsidRDefault="00000000" w:rsidRPr="00000000" w14:paraId="0000002F">
      <w:pPr>
        <w:shd w:fill="ffffff" w:val="clear"/>
        <w:spacing w:after="240" w:before="3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</w:rPr>
        <w:drawing>
          <wp:inline distB="114300" distT="114300" distL="114300" distR="114300">
            <wp:extent cx="5731200" cy="165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340" w:lineRule="auto"/>
        <w:ind w:left="72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3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Times New Roman" w:cs="Times New Roman" w:eastAsia="Times New Roman" w:hAnsi="Times New Roman"/>
          <w:color w:val="0f1115"/>
          <w:sz w:val="33"/>
          <w:szCs w:val="33"/>
          <w:u w:val="none"/>
        </w:rPr>
      </w:pPr>
      <w:bookmarkStart w:colFirst="0" w:colLast="0" w:name="_dzg7z1uvolgl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f1115"/>
          <w:sz w:val="33"/>
          <w:szCs w:val="33"/>
          <w:u w:val="none"/>
          <w:rtl w:val="0"/>
        </w:rPr>
        <w:t xml:space="preserve">🔁 Pipeline ETL detallado (en Python)</w:t>
      </w:r>
    </w:p>
    <w:tbl>
      <w:tblPr>
        <w:tblStyle w:val="Table2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2985"/>
        <w:gridCol w:w="1845"/>
        <w:gridCol w:w="2655"/>
        <w:tblGridChange w:id="0">
          <w:tblGrid>
            <w:gridCol w:w="1950"/>
            <w:gridCol w:w="2985"/>
            <w:gridCol w:w="1845"/>
            <w:gridCol w:w="26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Librería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spacing w:after="0" w:before="0" w:line="391.30434782608694" w:lineRule="auto"/>
              <w:ind w:left="141.73228346456688" w:right="147.28346456692975" w:firstLine="0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Nota para la rúbrica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Extract (TheSportsDB)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GET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searchplayers.php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spacing w:after="0" w:before="0" w:line="391.30434782608694" w:lineRule="auto"/>
              <w:ind w:left="141.73228346456688" w:right="147.28346456692975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Usar API key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Extract (Wikipedia)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GET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/page/html/List_of_WWE_Champions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BeautifulSoup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spacing w:after="0" w:before="0" w:line="391.30434782608694" w:lineRule="auto"/>
              <w:ind w:left="141.73228346456688" w:right="147.28346456692975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Extraer tablas de campeones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Extract (SQLite)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Leer tablas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Matches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Wrestlers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Belts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spacing w:after="0" w:before="0" w:line="391.30434782608694" w:lineRule="auto"/>
              <w:ind w:left="141.73228346456688" w:right="147.28346456692975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El archivo pesa 171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Transform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Limpiar nombres, unificar formatos de fecha, mapear títulos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pandas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after="0" w:before="0" w:line="391.30434782608694" w:lineRule="auto"/>
              <w:ind w:left="141.73228346456688" w:right="147.28346456692975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Guardar log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Validar esquemas de datos (ej. fechas no nulas)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spacing w:after="0" w:before="0" w:line="391.30434782608694" w:lineRule="auto"/>
              <w:ind w:left="141.73228346456688" w:right="147.28346456692975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Punto extra en la rúbrica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Insertar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wrestling.db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spacing w:after="0" w:before="0" w:line="391.30434782608694" w:lineRule="auto"/>
              <w:ind w:left="141.73228346456688" w:right="-117.51968503936979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sqlite3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SQLAlchemy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spacing w:after="0" w:before="0" w:line="391.30434782608694" w:lineRule="auto"/>
              <w:ind w:left="141.73228346456688" w:right="147.28346456692975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Incluir índices para búsquedas rápidas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hd w:fill="ffffff" w:val="clear"/>
        <w:spacing w:after="240" w:before="3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Times New Roman" w:cs="Times New Roman" w:eastAsia="Times New Roman" w:hAnsi="Times New Roman"/>
          <w:color w:val="0f1115"/>
          <w:sz w:val="33"/>
          <w:szCs w:val="33"/>
          <w:u w:val="none"/>
        </w:rPr>
      </w:pPr>
      <w:bookmarkStart w:colFirst="0" w:colLast="0" w:name="_uplzgqo1rcsg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f1115"/>
          <w:sz w:val="33"/>
          <w:szCs w:val="33"/>
          <w:u w:val="none"/>
          <w:rtl w:val="0"/>
        </w:rPr>
        <w:t xml:space="preserve">📊 Dashboard interactivo: "Buscador de Leyendas"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Herramienta: Streamlit (por su simplicidad y facilidad para audiencias no técnicas)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Audiencias y vistas diferenciadas (requisito de la rúbrica):</w:t>
      </w:r>
    </w:p>
    <w:tbl>
      <w:tblPr>
        <w:tblStyle w:val="Table3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2925"/>
        <w:gridCol w:w="3780"/>
        <w:tblGridChange w:id="0">
          <w:tblGrid>
            <w:gridCol w:w="2460"/>
            <w:gridCol w:w="2925"/>
            <w:gridCol w:w="378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hd w:fill="ffffff" w:val="clear"/>
              <w:spacing w:after="0" w:before="0" w:line="391.30434782608694" w:lineRule="auto"/>
              <w:ind w:left="141.73228346456688" w:right="35.55118110236265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Audiencia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ffffff" w:val="clear"/>
              <w:spacing w:after="0" w:before="0" w:line="391.30434782608694" w:lineRule="auto"/>
              <w:ind w:left="0" w:right="35.55118110236265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Vista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hd w:fill="ffffff" w:val="clear"/>
              <w:spacing w:after="0" w:before="0" w:line="391.30434782608694" w:lineRule="auto"/>
              <w:ind w:left="0" w:right="35.55118110236265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Métricas o funcionalidades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hd w:fill="ffffff" w:val="clear"/>
              <w:spacing w:after="0" w:before="0" w:line="391.30434782608694" w:lineRule="auto"/>
              <w:ind w:left="141.73228346456688" w:right="35.55118110236265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Fanático (Entretención)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hd w:fill="ffffff" w:val="clear"/>
              <w:spacing w:after="0" w:before="0" w:line="391.30434782608694" w:lineRule="auto"/>
              <w:ind w:left="0" w:right="35.55118110236265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Buscador por luchador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hd w:fill="ffffff" w:val="clear"/>
              <w:spacing w:after="0" w:before="0" w:line="391.30434782608694" w:lineRule="auto"/>
              <w:ind w:left="0" w:right="35.55118110236265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Biografía, lista de títulos ganados, combates memorables, fechas de reinado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ffffff" w:val="clear"/>
              <w:spacing w:after="0" w:before="0" w:line="391.30434782608694" w:lineRule="auto"/>
              <w:ind w:left="141.73228346456688" w:right="35.55118110236265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Periodista (Trabajo)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hd w:fill="ffffff" w:val="clear"/>
              <w:spacing w:after="0" w:before="0" w:line="391.30434782608694" w:lineRule="auto"/>
              <w:ind w:left="0" w:right="35.55118110236265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Tablas descargables y tendencias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hd w:fill="ffffff" w:val="clear"/>
              <w:spacing w:after="0" w:before="0" w:line="391.30434782608694" w:lineRule="auto"/>
              <w:ind w:left="0" w:right="35.55118110236265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Evolución de campeones por año, gráfico de duelos más repetidos, duración promedio de reinados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hd w:fill="ffffff" w:val="clear"/>
              <w:spacing w:after="0" w:before="0" w:line="391.30434782608694" w:lineRule="auto"/>
              <w:ind w:left="141.73228346456688" w:right="35.55118110236265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Técnica/Desarrollador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hd w:fill="ffffff" w:val="clear"/>
              <w:spacing w:after="0" w:before="0" w:line="391.30434782608694" w:lineRule="auto"/>
              <w:ind w:left="0" w:right="35.55118110236265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Panel de estado del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fffff" w:val="clear"/>
              <w:spacing w:after="0" w:before="0" w:line="391.30434782608694" w:lineRule="auto"/>
              <w:ind w:left="0" w:right="35.55118110236265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Logs del último ETL, validación de datos, tiempo de ejecución, registros inválidos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Ejemplo de interacción: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Cardo" w:cs="Cardo" w:eastAsia="Cardo" w:hAnsi="Cardo"/>
          <w:color w:val="0f1115"/>
          <w:sz w:val="24"/>
          <w:szCs w:val="24"/>
          <w:rtl w:val="0"/>
        </w:rPr>
        <w:t xml:space="preserve"> "Brock Lesnar" →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Altura, peso, todos sus títulos WWE/Universal, lista de combates en PPVs, y un gráfico de línea mostrando la duración de cada reinado.</w:t>
      </w:r>
    </w:p>
    <w:p w:rsidR="00000000" w:rsidDel="00000000" w:rsidP="00000000" w:rsidRDefault="00000000" w:rsidRPr="00000000" w14:paraId="00000060">
      <w:pPr>
        <w:shd w:fill="ffffff" w:val="clear"/>
        <w:spacing w:after="240" w:before="3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Times New Roman" w:cs="Times New Roman" w:eastAsia="Times New Roman" w:hAnsi="Times New Roman"/>
          <w:color w:val="0f1115"/>
          <w:sz w:val="33"/>
          <w:szCs w:val="33"/>
          <w:u w:val="none"/>
        </w:rPr>
      </w:pPr>
      <w:bookmarkStart w:colFirst="0" w:colLast="0" w:name="_ousxqvvuwvrh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f1115"/>
          <w:sz w:val="33"/>
          <w:szCs w:val="33"/>
          <w:u w:val="none"/>
          <w:rtl w:val="0"/>
        </w:rPr>
        <w:t xml:space="preserve">🐳 Dockerización (para obtener el 100%)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Estructura de contenedores: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.765905028743"/>
        <w:gridCol w:w="2768.5619052219704"/>
        <w:gridCol w:w="1827.2508574465005"/>
        <w:gridCol w:w="2823.93314332641"/>
        <w:tblGridChange w:id="0">
          <w:tblGrid>
            <w:gridCol w:w="1605.765905028743"/>
            <w:gridCol w:w="2768.5619052219704"/>
            <w:gridCol w:w="1827.2508574465005"/>
            <w:gridCol w:w="2823.93314332641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ffffff" w:val="clear"/>
              <w:spacing w:after="0" w:before="0" w:line="391.30434782608694" w:lineRule="auto"/>
              <w:ind w:left="141.73228346456688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ffffff" w:val="clear"/>
              <w:spacing w:after="0" w:before="0" w:line="391.30434782608694" w:lineRule="auto"/>
              <w:ind w:left="141.73228346456688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ffffff" w:val="clear"/>
              <w:spacing w:after="0" w:before="0" w:line="391.30434782608694" w:lineRule="auto"/>
              <w:ind w:left="141.73228346456688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Puerto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hd w:fill="ffffff" w:val="clear"/>
              <w:spacing w:after="0" w:before="0" w:line="391.30434782608694" w:lineRule="auto"/>
              <w:ind w:left="141.73228346456688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Comando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ffffff" w:val="clear"/>
              <w:spacing w:after="0" w:before="0" w:line="391.30434782608694" w:lineRule="auto"/>
              <w:ind w:left="141.73228346456688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etl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spacing w:after="0" w:before="0" w:line="391.30434782608694" w:lineRule="auto"/>
              <w:ind w:left="-141.7322834645671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Dockerfile.etl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hd w:fill="ffffff" w:val="clear"/>
              <w:spacing w:after="0" w:before="0" w:line="391.30434782608694" w:lineRule="auto"/>
              <w:ind w:left="-141.7322834645671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spacing w:after="0" w:before="0" w:line="391.30434782608694" w:lineRule="auto"/>
              <w:ind w:left="-141.7322834645671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python main.py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 (se ejecuta y termina)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hd w:fill="ffffff" w:val="clear"/>
              <w:spacing w:after="0" w:before="0" w:line="391.30434782608694" w:lineRule="auto"/>
              <w:ind w:left="141.73228346456688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spacing w:after="0" w:before="0" w:line="391.30434782608694" w:lineRule="auto"/>
              <w:ind w:left="-141.7322834645671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Dockerfile.api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after="0" w:before="0" w:line="391.30434782608694" w:lineRule="auto"/>
              <w:ind w:left="-141.7322834645671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spacing w:after="0" w:before="0" w:line="391.30434782608694" w:lineRule="auto"/>
              <w:ind w:left="-141.7322834645671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uvicorn main:app --host 0.0.0.0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spacing w:after="0" w:before="0" w:line="391.30434782608694" w:lineRule="auto"/>
              <w:ind w:left="141.73228346456688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spacing w:after="0" w:before="0" w:line="391.30434782608694" w:lineRule="auto"/>
              <w:ind w:left="-141.7322834645671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Dockerfile.dashboard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hd w:fill="ffffff" w:val="clear"/>
              <w:spacing w:after="0" w:before="0" w:line="391.30434782608694" w:lineRule="auto"/>
              <w:ind w:left="-141.7322834645671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8501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ffffff" w:val="clear"/>
              <w:spacing w:after="0" w:before="0" w:line="391.30434782608694" w:lineRule="auto"/>
              <w:ind w:left="-141.7322834645671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streamlit run app.py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ffffff" w:val="clear"/>
              <w:spacing w:after="0" w:before="0" w:line="391.30434782608694" w:lineRule="auto"/>
              <w:ind w:left="141.73228346456688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spacing w:after="0" w:before="0" w:line="391.30434782608694" w:lineRule="auto"/>
              <w:ind w:left="-141.7322834645671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Imagen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sqlite:latest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spacing w:after="0" w:before="0" w:line="391.30434782608694" w:lineRule="auto"/>
              <w:ind w:left="-141.7322834645671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hd w:fill="ffffff" w:val="clear"/>
              <w:spacing w:after="0" w:before="0" w:line="391.30434782608694" w:lineRule="auto"/>
              <w:ind w:left="-141.7322834645671" w:right="-52.3228346456693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Volumen montado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wrestling.db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Uso de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Orquestación con un solo comando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docker-compose up --build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Variables de entorno para claves de API y rutas.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Red interna entre contenedores.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Volumen persistente para la base de datos.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Para destacar: Documenta en el README cómo un revisor puede clonar el repo, correr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docker-compose up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y tener el sistema funcionando en 5 minutos.</w:t>
      </w:r>
    </w:p>
    <w:p w:rsidR="00000000" w:rsidDel="00000000" w:rsidP="00000000" w:rsidRDefault="00000000" w:rsidRPr="00000000" w14:paraId="0000007D">
      <w:pPr>
        <w:shd w:fill="ffffff" w:val="clear"/>
        <w:spacing w:after="240" w:before="3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Times New Roman" w:cs="Times New Roman" w:eastAsia="Times New Roman" w:hAnsi="Times New Roman"/>
          <w:color w:val="0f1115"/>
          <w:sz w:val="33"/>
          <w:szCs w:val="33"/>
          <w:u w:val="none"/>
        </w:rPr>
      </w:pPr>
      <w:bookmarkStart w:colFirst="0" w:colLast="0" w:name="_brci3c8gt9nq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f1115"/>
          <w:sz w:val="33"/>
          <w:szCs w:val="33"/>
          <w:u w:val="none"/>
          <w:rtl w:val="0"/>
        </w:rPr>
        <w:t xml:space="preserve">👥 Repartición de tareas por rol y semana (4 semanas)</w:t>
      </w:r>
    </w:p>
    <w:tbl>
      <w:tblPr>
        <w:tblStyle w:val="Table5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2775"/>
        <w:gridCol w:w="2685"/>
        <w:gridCol w:w="3030"/>
        <w:tblGridChange w:id="0">
          <w:tblGrid>
            <w:gridCol w:w="1125"/>
            <w:gridCol w:w="2775"/>
            <w:gridCol w:w="2685"/>
            <w:gridCol w:w="303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hd w:fill="ffffff" w:val="clear"/>
              <w:spacing w:after="0" w:before="0" w:line="391.30434782608694" w:lineRule="auto"/>
              <w:ind w:left="141.73228346456688" w:right="-165.5905511811022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hd w:fill="ffffff" w:val="clear"/>
              <w:spacing w:after="0" w:before="0" w:line="391.30434782608694" w:lineRule="auto"/>
              <w:ind w:left="-141.7322834645671" w:right="-165.5905511811022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Rol A (ETL + Datos)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hd w:fill="ffffff" w:val="clear"/>
              <w:spacing w:after="0" w:before="0" w:line="391.30434782608694" w:lineRule="auto"/>
              <w:ind w:left="141.73228346456688" w:right="-165.5905511811022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Rol B (API + Docker)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hd w:fill="ffffff" w:val="clear"/>
              <w:spacing w:after="0" w:before="0" w:line="391.30434782608694" w:lineRule="auto"/>
              <w:ind w:left="-141.7322834645671" w:right="140.55118110236265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Rol C (Dashboard + Git/docs)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hd w:fill="ffffff" w:val="clear"/>
              <w:spacing w:after="0" w:before="0" w:line="391.30434782608694" w:lineRule="auto"/>
              <w:ind w:left="141.73228346456688" w:right="-165.5905511811022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hd w:fill="ffffff" w:val="clear"/>
              <w:spacing w:after="0" w:before="0" w:line="391.30434782608694" w:lineRule="auto"/>
              <w:ind w:left="-141.7322834645671" w:right="-165.5905511811022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Descargar SQLite de Kaggle. Explorar esquema. Probar TheSportsDB con 5 luchadores.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hd w:fill="ffffff" w:val="clear"/>
              <w:spacing w:after="0" w:before="0" w:line="391.30434782608694" w:lineRule="auto"/>
              <w:ind w:left="-141.7322834645671" w:right="-165.5905511811022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Crear repo en GitHub. Configurar estructura de carpetas. Escribir README 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hd w:fill="ffffff" w:val="clear"/>
              <w:spacing w:after="0" w:before="0" w:line="391.30434782608694" w:lineRule="auto"/>
              <w:ind w:left="-141.7322834645671" w:right="140.55118110236265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Investigar Wikipedia API. Extraer tabla de campeones manualmente (CSV inicial). Hacer diagrama arquitectura.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spacing w:after="0" w:before="0" w:line="391.30434782608694" w:lineRule="auto"/>
              <w:ind w:left="141.73228346456688" w:right="-165.5905511811022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spacing w:after="0" w:before="0" w:line="391.30434782608694" w:lineRule="auto"/>
              <w:ind w:left="-141.7322834645671" w:right="-165.5905511811022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Escribir script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extract_thesportsdb.py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extract_kaggle.py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 con logs.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hd w:fill="ffffff" w:val="clear"/>
              <w:spacing w:after="0" w:before="0" w:line="391.30434782608694" w:lineRule="auto"/>
              <w:ind w:left="-141.7322834645671" w:right="-165.5905511811022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Crear API mínima (FastAPI) con endpoints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/wrestlers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/titles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. Escribir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Dockerfile.api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 básico.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hd w:fill="ffffff" w:val="clear"/>
              <w:spacing w:after="0" w:before="0" w:line="391.30434782608694" w:lineRule="auto"/>
              <w:ind w:left="-141.7322834645671" w:right="140.55118110236265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Construir dashboard versión 1 (Streamlit) que consulte la API local. Documentar avances.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hd w:fill="ffffff" w:val="clear"/>
              <w:spacing w:after="0" w:before="0" w:line="391.30434782608694" w:lineRule="auto"/>
              <w:ind w:left="141.73228346456688" w:right="-165.5905511811022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spacing w:after="0" w:before="0" w:line="391.30434782608694" w:lineRule="auto"/>
              <w:ind w:left="-141.7322834645671" w:right="-165.5905511811022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Integrar Wikipedia al ETL. Unificar datos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wrestling.db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. Implementar validación con Pydantic.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hd w:fill="ffffff" w:val="clear"/>
              <w:spacing w:after="0" w:before="0" w:line="391.30434782608694" w:lineRule="auto"/>
              <w:ind w:left="-141.7322834645671" w:right="-165.5905511811022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Crear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docker-compose.yml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 con API, dashboard y DB. Configurar variables de entorno.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hd w:fill="ffffff" w:val="clear"/>
              <w:spacing w:after="0" w:before="0" w:line="391.30434782608694" w:lineRule="auto"/>
              <w:ind w:left="-141.7322834645671" w:right="140.55118110236265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Mejorar dashboard: pestañas por audiencia (fan/periodista/técnico). Añadir gráficos (Plotly). Escribir pruebas unitarias.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hd w:fill="ffffff" w:val="clear"/>
              <w:spacing w:after="0" w:before="0" w:line="391.30434782608694" w:lineRule="auto"/>
              <w:ind w:left="141.73228346456688" w:right="-165.5905511811022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hd w:fill="ffffff" w:val="clear"/>
              <w:spacing w:after="0" w:before="0" w:line="391.30434782608694" w:lineRule="auto"/>
              <w:ind w:left="-141.7322834645671" w:right="-165.5905511811022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Optimizar rendimiento del ETL (índices en DB). Añadir logging rotatorio.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hd w:fill="ffffff" w:val="clear"/>
              <w:spacing w:after="0" w:before="0" w:line="391.30434782608694" w:lineRule="auto"/>
              <w:ind w:left="-141.7322834645671" w:right="-165.59055118110223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Orquestar ETL dentro de Docker (servicio que corre una vez). Probar despliegue completo.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hd w:fill="ffffff" w:val="clear"/>
              <w:spacing w:after="0" w:before="0" w:line="391.30434782608694" w:lineRule="auto"/>
              <w:ind w:left="-141.7322834645671" w:right="140.55118110236265" w:firstLine="0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Escribir documentación final: manual de usuario, guía de despliegue. Preparar slides y ensayar presentación.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Reglas de colaboración (evidencia para la rúbrica):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Cada persona hace al menos 1 commit por semana en su rama.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Cada persona participa en al menos 2 pull requests (revisión de código de un compañero).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Usar issues para asignar tareas semanales.</w:t>
      </w:r>
    </w:p>
    <w:p w:rsidR="00000000" w:rsidDel="00000000" w:rsidP="00000000" w:rsidRDefault="00000000" w:rsidRPr="00000000" w14:paraId="00000097">
      <w:pPr>
        <w:shd w:fill="ffffff" w:val="clear"/>
        <w:spacing w:after="240" w:before="3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Times New Roman" w:cs="Times New Roman" w:eastAsia="Times New Roman" w:hAnsi="Times New Roman"/>
          <w:color w:val="0f1115"/>
          <w:sz w:val="33"/>
          <w:szCs w:val="33"/>
          <w:u w:val="none"/>
        </w:rPr>
      </w:pPr>
      <w:bookmarkStart w:colFirst="0" w:colLast="0" w:name="_km3h3qpit30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f1115"/>
          <w:sz w:val="33"/>
          <w:szCs w:val="33"/>
          <w:u w:val="none"/>
          <w:rtl w:val="0"/>
        </w:rPr>
        <w:t xml:space="preserve">📁 Estructura de carpetas (exigida por la rúbrica)</w:t>
      </w:r>
    </w:p>
    <w:p w:rsidR="00000000" w:rsidDel="00000000" w:rsidP="00000000" w:rsidRDefault="00000000" w:rsidRPr="00000000" w14:paraId="00000099">
      <w:pPr>
        <w:shd w:fill="f9fafb" w:val="clear"/>
        <w:spacing w:after="160" w:before="240" w:line="360" w:lineRule="auto"/>
        <w:rPr>
          <w:rFonts w:ascii="Times New Roman" w:cs="Times New Roman" w:eastAsia="Times New Roman" w:hAnsi="Times New Roman"/>
          <w:color w:val="0f11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hd w:fill="ffffff" w:val="clear"/>
        <w:spacing w:after="0" w:afterAutospacing="0" w:before="3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wrestling-pipeline/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├── etl/                     # Scripts del pipeline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├── extract_thesportsdb.py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├── extract_wikipedia.py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├── extract_kaggle.py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├── transform.py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├── validate.py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└── load.py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├── dashboards/              # Código de Streamlit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├── app.py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└── pages/               # Vistas por audiencia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├── api/                     # FastAPI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├── main.py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└── routers/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├── docker/                  # Dockerfiles y compose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├── Dockerfile.etl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├── Dockerfile.api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├── Dockerfile.dashboard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└── docker-compose.yml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├── tests/                   # Pruebas unitarias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├── test_etl.py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└── test_api.py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├── data/                    # Datos (ignorados por git)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├── raw/                 # Kaggle .sqlite original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└── processed/           # wrestling.db final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├── docs/                    # Documentación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├── diagrama_arquitectura.png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├── manual_usuario.md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└── guia_despliegue.md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├── repo/                    # Evidencia de Git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├── capturas_commits.png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│   └── capturas_prs.png</w:t>
      </w:r>
    </w:p>
    <w:p w:rsidR="00000000" w:rsidDel="00000000" w:rsidP="00000000" w:rsidRDefault="00000000" w:rsidRPr="00000000" w14:paraId="000000BA">
      <w:pPr>
        <w:shd w:fill="f9fafb" w:val="clear"/>
        <w:spacing w:after="160" w:before="240" w:line="395.99999999999994" w:lineRule="auto"/>
        <w:rPr>
          <w:rFonts w:ascii="Times New Roman" w:cs="Times New Roman" w:eastAsia="Times New Roman" w:hAnsi="Times New Roman"/>
          <w:color w:val="0f1115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0"/>
          <w:szCs w:val="20"/>
          <w:rtl w:val="0"/>
        </w:rPr>
        <w:t xml:space="preserve">└── README.md</w:t>
      </w:r>
    </w:p>
    <w:p w:rsidR="00000000" w:rsidDel="00000000" w:rsidP="00000000" w:rsidRDefault="00000000" w:rsidRPr="00000000" w14:paraId="000000BB">
      <w:pPr>
        <w:shd w:fill="ffffff" w:val="clear"/>
        <w:spacing w:after="240" w:before="3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Times New Roman" w:cs="Times New Roman" w:eastAsia="Times New Roman" w:hAnsi="Times New Roman"/>
          <w:color w:val="0f1115"/>
          <w:sz w:val="33"/>
          <w:szCs w:val="33"/>
          <w:u w:val="none"/>
        </w:rPr>
      </w:pPr>
      <w:bookmarkStart w:colFirst="0" w:colLast="0" w:name="_cteawxxignu2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33"/>
          <w:szCs w:val="33"/>
          <w:u w:val="none"/>
          <w:rtl w:val="0"/>
        </w:rPr>
        <w:t xml:space="preserve">✅ Checklist de entregables (para obtener 100%)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fjkqe7x517l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Encargo (10% grupal)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Pipeline ETL completo (scripts en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/etl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 con 3 fuentes reales.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README con instrucciones claras, diagrama de arquitectura y créditos.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Dashboard en Streamlit con 3 vistas diferenciadas.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Repositorio Git con ramas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dev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feature/*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), al menos 4 pull requests y uso de issues.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funcional (levantar todo con un comando).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</w:rPr>
      </w:pPr>
      <w:bookmarkStart w:colFirst="0" w:colLast="0" w:name="_f93yj4vdg8at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0"/>
          <w:szCs w:val="30"/>
          <w:rtl w:val="0"/>
        </w:rPr>
        <w:t xml:space="preserve">Presentación (30% individual)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Demo en vivo del pipeline end-to-end (preferible en Docker).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Explicación de arquitectura y decisiones técnicas (ej. por qué SQLite vs PostgreSQL).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Presentación de dashboards mostrando el valor para fanáticos y periodistas.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Evidencia de colaboración: mostrar historial de Git, una pull request y un issue resuelto.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Lecciones aprendidas y propuestas de mejora.</w:t>
      </w:r>
    </w:p>
    <w:p w:rsidR="00000000" w:rsidDel="00000000" w:rsidP="00000000" w:rsidRDefault="00000000" w:rsidRPr="00000000" w14:paraId="000000C9">
      <w:pPr>
        <w:shd w:fill="ffffff" w:val="clear"/>
        <w:spacing w:after="240" w:before="3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Times New Roman" w:cs="Times New Roman" w:eastAsia="Times New Roman" w:hAnsi="Times New Roman"/>
          <w:color w:val="0f1115"/>
          <w:sz w:val="33"/>
          <w:szCs w:val="33"/>
          <w:u w:val="none"/>
        </w:rPr>
      </w:pPr>
      <w:bookmarkStart w:colFirst="0" w:colLast="0" w:name="_b2ky5uleaz9z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f1115"/>
          <w:sz w:val="33"/>
          <w:szCs w:val="33"/>
          <w:u w:val="none"/>
          <w:rtl w:val="0"/>
        </w:rPr>
        <w:t xml:space="preserve">🧪 Riesgos y mitigación específicos</w:t>
      </w:r>
    </w:p>
    <w:tbl>
      <w:tblPr>
        <w:tblStyle w:val="Table6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1575"/>
        <w:gridCol w:w="4230"/>
        <w:tblGridChange w:id="0">
          <w:tblGrid>
            <w:gridCol w:w="3210"/>
            <w:gridCol w:w="1575"/>
            <w:gridCol w:w="423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hd w:fill="ffffff" w:val="clear"/>
              <w:spacing w:after="0" w:before="0" w:line="391.30434782608694" w:lineRule="auto"/>
              <w:ind w:left="141.73228346456688" w:right="-94.84251968503912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hd w:fill="ffffff" w:val="clear"/>
              <w:spacing w:after="0" w:before="0" w:line="391.30434782608694" w:lineRule="auto"/>
              <w:ind w:left="-141.7322834645671" w:right="-94.84251968503912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hd w:fill="ffffff" w:val="clear"/>
              <w:spacing w:after="0" w:before="0" w:line="391.30434782608694" w:lineRule="auto"/>
              <w:ind w:left="-141.7322834645671" w:right="90.35433070866134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hd w:fill="ffffff" w:val="clear"/>
              <w:spacing w:after="0" w:before="0" w:line="391.30434782608694" w:lineRule="auto"/>
              <w:ind w:left="141.73228346456688" w:right="-94.84251968503912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Wikipedia cambia su estructura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hd w:fill="ffffff" w:val="clear"/>
              <w:spacing w:after="0" w:before="0" w:line="391.30434782608694" w:lineRule="auto"/>
              <w:ind w:left="-141.7322834645671" w:right="-94.84251968503912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hd w:fill="ffffff" w:val="clear"/>
              <w:spacing w:after="0" w:before="0" w:line="391.30434782608694" w:lineRule="auto"/>
              <w:ind w:left="-141.7322834645671" w:right="90.35433070866134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Usar la API oficial de Wikipedia en vez de parsear HTML directo.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hd w:fill="ffffff" w:val="clear"/>
              <w:spacing w:after="0" w:before="0" w:line="391.30434782608694" w:lineRule="auto"/>
              <w:ind w:left="141.73228346456688" w:right="-94.84251968503912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TheSportsDB no tiene muchos luchadores WWE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hd w:fill="ffffff" w:val="clear"/>
              <w:spacing w:after="0" w:before="0" w:line="391.30434782608694" w:lineRule="auto"/>
              <w:ind w:left="-141.7322834645671" w:right="-94.84251968503912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hd w:fill="ffffff" w:val="clear"/>
              <w:spacing w:after="0" w:before="0" w:line="391.30434782608694" w:lineRule="auto"/>
              <w:ind w:left="-141.7322834645671" w:right="90.35433070866134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Complementar con datos del SQLite de Kaggle (que sí los tiene).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hd w:fill="ffffff" w:val="clear"/>
              <w:spacing w:after="0" w:before="0" w:line="391.30434782608694" w:lineRule="auto"/>
              <w:ind w:left="141.73228346456688" w:right="-94.84251968503912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El archivo SQLite (171 MB) es pesado para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hd w:fill="ffffff" w:val="clear"/>
              <w:spacing w:after="0" w:before="0" w:line="391.30434782608694" w:lineRule="auto"/>
              <w:ind w:left="-141.7322834645671" w:right="-94.84251968503912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hd w:fill="ffffff" w:val="clear"/>
              <w:spacing w:after="0" w:before="0" w:line="391.30434782608694" w:lineRule="auto"/>
              <w:ind w:left="-141.7322834645671" w:right="90.35433070866134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No subirlo al repo. Incluir script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etl/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 que lo descargue de Kaggle automáticamente (con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0"/>
                <w:szCs w:val="20"/>
                <w:shd w:fill="ebeef2" w:val="clear"/>
                <w:rtl w:val="0"/>
              </w:rPr>
              <w:t xml:space="preserve">kagglehub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hd w:fill="ffffff" w:val="clear"/>
              <w:spacing w:after="0" w:before="0" w:line="391.30434782608694" w:lineRule="auto"/>
              <w:ind w:left="141.73228346456688" w:right="-94.84251968503912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Error 429 en alguna API durante la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hd w:fill="ffffff" w:val="clear"/>
              <w:spacing w:after="0" w:before="0" w:line="391.30434782608694" w:lineRule="auto"/>
              <w:ind w:left="-141.7322834645671" w:right="-94.84251968503912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hd w:fill="ffffff" w:val="clear"/>
              <w:spacing w:after="0" w:before="0" w:line="391.30434782608694" w:lineRule="auto"/>
              <w:ind w:left="-141.7322834645671" w:right="90.35433070866134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Implementar reintentos con backoff exponencial y caché local de respuestas.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hd w:fill="ffffff" w:val="clear"/>
              <w:spacing w:after="0" w:before="0" w:line="391.30434782608694" w:lineRule="auto"/>
              <w:ind w:left="141.73228346456688" w:right="-94.84251968503912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Poco tiempo para presentación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hd w:fill="ffffff" w:val="clear"/>
              <w:spacing w:after="0" w:before="0" w:line="391.30434782608694" w:lineRule="auto"/>
              <w:ind w:left="-141.7322834645671" w:right="-94.84251968503912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hd w:fill="ffffff" w:val="clear"/>
              <w:spacing w:after="0" w:before="0" w:line="391.30434782608694" w:lineRule="auto"/>
              <w:ind w:left="-141.7322834645671" w:right="90.35433070866134" w:hanging="15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3"/>
                <w:szCs w:val="23"/>
                <w:rtl w:val="0"/>
              </w:rPr>
              <w:t xml:space="preserve">Ensayar con tiempo: 7 min demo + 8 min defensa. Tener slides de respaldo.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hd w:fill="ffffff" w:val="clear"/>
        <w:spacing w:after="240" w:before="340" w:lineRule="auto"/>
        <w:ind w:left="720" w:hanging="36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Times New Roman" w:cs="Times New Roman" w:eastAsia="Times New Roman" w:hAnsi="Times New Roman"/>
          <w:color w:val="0f1115"/>
          <w:sz w:val="33"/>
          <w:szCs w:val="33"/>
          <w:u w:val="none"/>
        </w:rPr>
      </w:pPr>
      <w:bookmarkStart w:colFirst="0" w:colLast="0" w:name="_d9eubzq5juxy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f1115"/>
          <w:sz w:val="33"/>
          <w:szCs w:val="33"/>
          <w:u w:val="none"/>
          <w:rtl w:val="0"/>
        </w:rPr>
        <w:t xml:space="preserve">🧠 Recomendaciones finales para destacar (puntos extra)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Validación robusta: Implementa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pydantic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para validar el esquema de cada luchador/campeón al cargarlo. Es un punto que la rúbrica valora explícitamente.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Logging profesional: Usa la librería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1"/>
          <w:szCs w:val="21"/>
          <w:shd w:fill="ebeef2" w:val="clear"/>
          <w:rtl w:val="0"/>
        </w:rPr>
        <w:t xml:space="preserve">logging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con rotación diaria y diferentes niveles (INFO, WARNING, ERROR).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Testing automatizado: Escribe al menos 3 tests unitarios (ej. verificar que la API devuelve 200, que el ETL no duplica registros).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Git profesional: Muestra una captura de un conflicto resuelto durante una pull request. Eso demuestra colaboración real.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Justificación de herramientas: En la defensa, explica por qué elegiste Streamlit (rapidez, integración con pandas) sobre Plotly Dash o Tableau.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bCs w:val="1"/>
      <w:color w:val="1c4587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www.thesportsdb.com/api/v1/json/123/searchplayers.php?p=Undertake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alexdiresta/all-wwe-and-wwf-matches-from-4301979-to-92523" TargetMode="External"/><Relationship Id="rId7" Type="http://schemas.openxmlformats.org/officeDocument/2006/relationships/hyperlink" Target="https://en.wikipedia.org/api/rest_v1/page/html/List_of_WWE_Champions" TargetMode="External"/><Relationship Id="rId8" Type="http://schemas.openxmlformats.org/officeDocument/2006/relationships/hyperlink" Target="https://www.thesportsdb.com/document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