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17F7" w14:textId="77777777" w:rsidR="0000409A" w:rsidRDefault="00B22555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INFORME DE ANÁLISIS POST-MORTEM</w:t>
      </w:r>
    </w:p>
    <w:p w14:paraId="474917F8" w14:textId="77777777" w:rsidR="0000409A" w:rsidRDefault="00B22555">
      <w:pPr>
        <w:spacing w:after="80"/>
        <w:jc w:val="center"/>
      </w:pPr>
      <w:r>
        <w:rPr>
          <w:rFonts w:ascii="Calibri" w:eastAsia="Calibri" w:hAnsi="Calibri" w:cs="Calibri"/>
          <w:color w:val="2E75B6"/>
          <w:sz w:val="26"/>
          <w:szCs w:val="26"/>
        </w:rPr>
        <w:t>Incidente en Equipos de Escritorio y Portátiles</w:t>
      </w:r>
    </w:p>
    <w:p w14:paraId="474917F9" w14:textId="77777777" w:rsidR="0000409A" w:rsidRDefault="00B22555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Plantilla 8.X</w:t>
      </w:r>
    </w:p>
    <w:p w14:paraId="474917FA" w14:textId="77777777" w:rsidR="0000409A" w:rsidRDefault="00B22555">
      <w:pPr>
        <w:spacing w:after="200"/>
        <w:jc w:val="center"/>
      </w:pP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[Nombre de la empresa]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3750"/>
      </w:tblGrid>
      <w:tr w:rsidR="0000409A" w14:paraId="47491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B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Número de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C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[ID del </w:t>
            </w:r>
            <w:proofErr w:type="gramStart"/>
            <w:r>
              <w:rPr>
                <w:rFonts w:ascii="Georgia" w:eastAsia="Georgia" w:hAnsi="Georgia" w:cs="Georgia"/>
                <w:i/>
                <w:iCs/>
                <w:color w:val="333333"/>
              </w:rPr>
              <w:t>ticket</w:t>
            </w:r>
            <w:proofErr w:type="gramEnd"/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 ITSM]</w:t>
            </w:r>
          </w:p>
        </w:tc>
      </w:tr>
      <w:tr w:rsidR="0000409A" w14:paraId="47491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E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Fecha del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F" w14:textId="77777777" w:rsidR="0000409A" w:rsidRDefault="0000409A"/>
        </w:tc>
      </w:tr>
      <w:tr w:rsidR="0000409A" w14:paraId="47491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1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Fecha de cierre del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2" w14:textId="77777777" w:rsidR="0000409A" w:rsidRDefault="0000409A"/>
        </w:tc>
      </w:tr>
      <w:tr w:rsidR="0000409A" w14:paraId="47491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4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Fecha de este informe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5" w14:textId="77777777" w:rsidR="0000409A" w:rsidRDefault="0000409A"/>
        </w:tc>
      </w:tr>
      <w:tr w:rsidR="0000409A" w14:paraId="47491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Elaborado por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8" w14:textId="77777777" w:rsidR="0000409A" w:rsidRDefault="0000409A"/>
        </w:tc>
      </w:tr>
      <w:tr w:rsidR="0000409A" w14:paraId="47491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Revisado por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B" w14:textId="77777777" w:rsidR="0000409A" w:rsidRDefault="0000409A"/>
        </w:tc>
      </w:tr>
      <w:tr w:rsidR="0000409A" w14:paraId="47491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D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Clasificación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Confidencial — Uso interno</w:t>
            </w:r>
          </w:p>
        </w:tc>
      </w:tr>
    </w:tbl>
    <w:p w14:paraId="47491810" w14:textId="77777777" w:rsidR="0000409A" w:rsidRDefault="0000409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0409A" w14:paraId="4749181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E36C09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491811" w14:textId="77777777" w:rsidR="0000409A" w:rsidRDefault="0000409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3D1C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91812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Este informe debe completarse dentro de las 72 horas siguientes al cierre del incidente, mientras los detalles técnicos y operativos están frescos en el equipo. Su propósito es el aprendizaje institucional, no la asignación de responsabilidades.</w:t>
            </w:r>
          </w:p>
        </w:tc>
      </w:tr>
    </w:tbl>
    <w:p w14:paraId="47491814" w14:textId="77777777" w:rsidR="0000409A" w:rsidRDefault="0000409A">
      <w:pPr>
        <w:spacing w:after="80"/>
      </w:pPr>
    </w:p>
    <w:p w14:paraId="47491815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1. Resumen ejecutivo</w:t>
      </w:r>
    </w:p>
    <w:p w14:paraId="47491816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Complete este resumen una vez que el informe completo esté redactado. Debe poder leerse de forma independiente y en no más de media página.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0409A" w14:paraId="47491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Tipo de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3333"/>
              </w:rPr>
              <w:t>Ransomware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 / </w:t>
            </w:r>
            <w:proofErr w:type="gramStart"/>
            <w:r>
              <w:rPr>
                <w:rFonts w:ascii="Georgia" w:eastAsia="Georgia" w:hAnsi="Georgia" w:cs="Georgia"/>
                <w:i/>
                <w:iCs/>
                <w:color w:val="333333"/>
              </w:rPr>
              <w:t>Malware</w:t>
            </w:r>
            <w:proofErr w:type="gramEnd"/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 / Acceso no autorizado / Otro]</w:t>
            </w:r>
          </w:p>
        </w:tc>
      </w:tr>
      <w:tr w:rsidR="0000409A" w14:paraId="47491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Equipo(s) afectado(s)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B" w14:textId="77777777" w:rsidR="0000409A" w:rsidRDefault="0000409A"/>
        </w:tc>
      </w:tr>
      <w:tr w:rsidR="0000409A" w14:paraId="47491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D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Usuario(s) afectado(s)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E" w14:textId="77777777" w:rsidR="0000409A" w:rsidRDefault="0000409A"/>
        </w:tc>
      </w:tr>
      <w:tr w:rsidR="0000409A" w14:paraId="47491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0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Área(s) de la organización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1" w14:textId="77777777" w:rsidR="0000409A" w:rsidRDefault="0000409A"/>
        </w:tc>
      </w:tr>
      <w:tr w:rsidR="0000409A" w14:paraId="47491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3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Duración del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4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[Desde la detección hasta el cierre]</w:t>
            </w:r>
          </w:p>
        </w:tc>
      </w:tr>
      <w:tr w:rsidR="0000409A" w14:paraId="47491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6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Impacto operativo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7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[Descripción breve del impacto sobre la operación de la organización]</w:t>
            </w:r>
          </w:p>
        </w:tc>
      </w:tr>
      <w:tr w:rsidR="0000409A" w14:paraId="47491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9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Vector de ataque confirmado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A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[Correo de phishing / USB / Vulnerabilidad de software / Otro / Desconocido]</w:t>
            </w:r>
          </w:p>
        </w:tc>
      </w:tr>
      <w:tr w:rsidR="0000409A" w14:paraId="47491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C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Datos comprometidos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D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[Sí / No / En investigación — descripción breve si aplica]</w:t>
            </w:r>
          </w:p>
        </w:tc>
      </w:tr>
      <w:tr w:rsidR="0000409A" w14:paraId="47491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F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Severidad del incidente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30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☐</w:t>
            </w:r>
            <w:r>
              <w:rPr>
                <w:rFonts w:ascii="Georgia" w:eastAsia="Georgia" w:hAnsi="Georgia" w:cs="Georgia"/>
                <w:color w:val="333333"/>
              </w:rPr>
              <w:t xml:space="preserve"> Crítica     ☐ Alta     ☐ Media     ☐ Baja</w:t>
            </w:r>
          </w:p>
        </w:tc>
      </w:tr>
    </w:tbl>
    <w:p w14:paraId="47491832" w14:textId="77777777" w:rsidR="0000409A" w:rsidRDefault="0000409A">
      <w:pPr>
        <w:spacing w:after="80"/>
      </w:pPr>
    </w:p>
    <w:p w14:paraId="47491833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Descripción general del incidente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09A" w14:paraId="47491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34" w14:textId="77777777" w:rsidR="0000409A" w:rsidRDefault="0000409A">
            <w:pPr>
              <w:spacing w:after="160"/>
            </w:pPr>
          </w:p>
          <w:p w14:paraId="47491835" w14:textId="77777777" w:rsidR="0000409A" w:rsidRDefault="0000409A">
            <w:pPr>
              <w:spacing w:after="160"/>
            </w:pPr>
          </w:p>
          <w:p w14:paraId="47491836" w14:textId="77777777" w:rsidR="0000409A" w:rsidRDefault="0000409A">
            <w:pPr>
              <w:spacing w:after="160"/>
            </w:pPr>
          </w:p>
          <w:p w14:paraId="47491837" w14:textId="77777777" w:rsidR="0000409A" w:rsidRDefault="0000409A">
            <w:pPr>
              <w:spacing w:after="160"/>
            </w:pPr>
          </w:p>
        </w:tc>
      </w:tr>
    </w:tbl>
    <w:p w14:paraId="47491839" w14:textId="77777777" w:rsidR="0000409A" w:rsidRDefault="0000409A">
      <w:pPr>
        <w:spacing w:after="80"/>
      </w:pPr>
    </w:p>
    <w:p w14:paraId="4749183A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2. Cronología del incidente</w:t>
      </w:r>
    </w:p>
    <w:p w14:paraId="4749183B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Reconstruya la secuencia de eventos en orden cronológico. Incluya tanto los eventos del atacante (si se pudieron determinar) como las acciones del equipo de TI.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560"/>
        <w:gridCol w:w="4200"/>
      </w:tblGrid>
      <w:tr w:rsidR="0000409A" w14:paraId="47491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C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D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Hora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Tipo de evento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Descripción</w:t>
            </w:r>
          </w:p>
        </w:tc>
      </w:tr>
      <w:tr w:rsidR="0000409A" w14:paraId="474918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1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2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3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Inicial (estimado)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4" w14:textId="77777777" w:rsidR="0000409A" w:rsidRDefault="0000409A"/>
        </w:tc>
      </w:tr>
      <w:tr w:rsidR="0000409A" w14:paraId="474918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6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7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8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Detección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9" w14:textId="77777777" w:rsidR="0000409A" w:rsidRDefault="0000409A"/>
        </w:tc>
      </w:tr>
      <w:tr w:rsidR="0000409A" w14:paraId="474918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B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C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Declaración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E" w14:textId="77777777" w:rsidR="0000409A" w:rsidRDefault="0000409A"/>
        </w:tc>
      </w:tr>
      <w:tr w:rsidR="0000409A" w14:paraId="474918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0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1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Contención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3" w14:textId="77777777" w:rsidR="0000409A" w:rsidRDefault="0000409A"/>
        </w:tc>
      </w:tr>
      <w:tr w:rsidR="0000409A" w14:paraId="474918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5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6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7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Preservación de evidencia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8" w14:textId="77777777" w:rsidR="0000409A" w:rsidRDefault="0000409A"/>
        </w:tc>
      </w:tr>
      <w:tr w:rsidR="0000409A" w14:paraId="474918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A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B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C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Inicio restauración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D" w14:textId="77777777" w:rsidR="0000409A" w:rsidRDefault="0000409A"/>
        </w:tc>
      </w:tr>
      <w:tr w:rsidR="0000409A" w14:paraId="474918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F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0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1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Restauración completada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2" w14:textId="77777777" w:rsidR="0000409A" w:rsidRDefault="0000409A"/>
        </w:tc>
      </w:tr>
      <w:tr w:rsidR="0000409A" w14:paraId="474918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4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5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Verificación completada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7" w14:textId="77777777" w:rsidR="0000409A" w:rsidRDefault="0000409A"/>
        </w:tc>
      </w:tr>
      <w:tr w:rsidR="0000409A" w14:paraId="474918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9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A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B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Cierre del incidente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C" w14:textId="77777777" w:rsidR="0000409A" w:rsidRDefault="0000409A"/>
        </w:tc>
      </w:tr>
      <w:tr w:rsidR="0000409A" w14:paraId="474918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E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F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0" w14:textId="77777777" w:rsidR="0000409A" w:rsidRDefault="0000409A"/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1" w14:textId="77777777" w:rsidR="0000409A" w:rsidRDefault="0000409A"/>
        </w:tc>
      </w:tr>
      <w:tr w:rsidR="0000409A" w14:paraId="474918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3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4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5" w14:textId="77777777" w:rsidR="0000409A" w:rsidRDefault="0000409A"/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6" w14:textId="77777777" w:rsidR="0000409A" w:rsidRDefault="0000409A"/>
        </w:tc>
      </w:tr>
      <w:tr w:rsidR="0000409A" w14:paraId="474918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8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9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A" w14:textId="77777777" w:rsidR="0000409A" w:rsidRDefault="0000409A"/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B" w14:textId="77777777" w:rsidR="0000409A" w:rsidRDefault="0000409A"/>
        </w:tc>
      </w:tr>
    </w:tbl>
    <w:p w14:paraId="4749187D" w14:textId="77777777" w:rsidR="0000409A" w:rsidRDefault="0000409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7"/>
        <w:gridCol w:w="1140"/>
        <w:gridCol w:w="2123"/>
      </w:tblGrid>
      <w:tr w:rsidR="0000409A" w14:paraId="47491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Métrica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Observación</w:t>
            </w:r>
          </w:p>
        </w:tc>
      </w:tr>
      <w:tr w:rsidR="0000409A" w14:paraId="47491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2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detección (TTD)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3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4" w14:textId="77777777" w:rsidR="0000409A" w:rsidRDefault="0000409A"/>
        </w:tc>
      </w:tr>
      <w:tr w:rsidR="0000409A" w14:paraId="47491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6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contención (TTC)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7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8" w14:textId="77777777" w:rsidR="0000409A" w:rsidRDefault="0000409A"/>
        </w:tc>
      </w:tr>
      <w:tr w:rsidR="0000409A" w14:paraId="47491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restauración (TTR)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B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C" w14:textId="77777777" w:rsidR="0000409A" w:rsidRDefault="0000409A"/>
        </w:tc>
      </w:tr>
      <w:tr w:rsidR="0000409A" w14:paraId="47491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E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total del incidente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F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90" w14:textId="77777777" w:rsidR="0000409A" w:rsidRDefault="0000409A"/>
        </w:tc>
      </w:tr>
    </w:tbl>
    <w:p w14:paraId="47491892" w14:textId="77777777" w:rsidR="0000409A" w:rsidRDefault="0000409A">
      <w:pPr>
        <w:spacing w:after="80"/>
      </w:pPr>
    </w:p>
    <w:p w14:paraId="47491893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3. Hallazgos técnicos</w:t>
      </w:r>
    </w:p>
    <w:p w14:paraId="47491894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Esta sección documenta los hechos técnicos determinados con base en la evidencia recopilada. Distinga claramente entre hechos confirmados y aspectos aún en investigación.</w:t>
      </w:r>
    </w:p>
    <w:p w14:paraId="47491895" w14:textId="77777777" w:rsidR="0000409A" w:rsidRDefault="0000409A">
      <w:pPr>
        <w:spacing w:after="80"/>
      </w:pPr>
    </w:p>
    <w:p w14:paraId="47491896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3.1 Vector de entrada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0409A" w14:paraId="47491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Vector confirmado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[Correo de phishing / Dispositivo USB / Vulnerabilidad de software / Credenciales comprometidas / Desconocido]</w:t>
            </w:r>
          </w:p>
        </w:tc>
      </w:tr>
      <w:tr w:rsidR="0000409A" w14:paraId="47491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lastRenderedPageBreak/>
              <w:t>Descripción del vector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9B" w14:textId="77777777" w:rsidR="0000409A" w:rsidRDefault="0000409A">
            <w:pPr>
              <w:spacing w:after="160"/>
            </w:pPr>
          </w:p>
          <w:p w14:paraId="4749189C" w14:textId="77777777" w:rsidR="0000409A" w:rsidRDefault="0000409A">
            <w:pPr>
              <w:spacing w:after="160"/>
            </w:pPr>
          </w:p>
          <w:p w14:paraId="4749189D" w14:textId="77777777" w:rsidR="0000409A" w:rsidRDefault="0000409A">
            <w:pPr>
              <w:spacing w:after="160"/>
            </w:pPr>
          </w:p>
        </w:tc>
      </w:tr>
      <w:tr w:rsidR="0000409A" w14:paraId="47491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F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Evidencia que lo sustenta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A0" w14:textId="77777777" w:rsidR="0000409A" w:rsidRDefault="0000409A">
            <w:pPr>
              <w:spacing w:after="160"/>
            </w:pPr>
          </w:p>
          <w:p w14:paraId="474918A1" w14:textId="77777777" w:rsidR="0000409A" w:rsidRDefault="0000409A">
            <w:pPr>
              <w:spacing w:after="160"/>
            </w:pPr>
          </w:p>
        </w:tc>
      </w:tr>
      <w:tr w:rsidR="0000409A" w14:paraId="47491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3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4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[Confirmado / En investigación / Indeterminado]</w:t>
            </w:r>
          </w:p>
        </w:tc>
      </w:tr>
    </w:tbl>
    <w:p w14:paraId="474918A6" w14:textId="77777777" w:rsidR="0000409A" w:rsidRDefault="0000409A">
      <w:pPr>
        <w:spacing w:after="80"/>
      </w:pPr>
    </w:p>
    <w:p w14:paraId="474918A7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3.2 Alcance del compromiso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0409A" w14:paraId="47491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8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Equipos comprometidos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A9" w14:textId="77777777" w:rsidR="0000409A" w:rsidRDefault="0000409A">
            <w:pPr>
              <w:spacing w:after="160"/>
            </w:pPr>
          </w:p>
          <w:p w14:paraId="474918AA" w14:textId="77777777" w:rsidR="0000409A" w:rsidRDefault="0000409A">
            <w:pPr>
              <w:spacing w:after="160"/>
            </w:pPr>
          </w:p>
        </w:tc>
      </w:tr>
      <w:tr w:rsidR="0000409A" w14:paraId="47491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C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Cuentas de usuario afectadas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AD" w14:textId="77777777" w:rsidR="0000409A" w:rsidRDefault="0000409A">
            <w:pPr>
              <w:spacing w:after="160"/>
            </w:pPr>
          </w:p>
          <w:p w14:paraId="474918AE" w14:textId="77777777" w:rsidR="0000409A" w:rsidRDefault="0000409A">
            <w:pPr>
              <w:spacing w:after="160"/>
            </w:pPr>
          </w:p>
        </w:tc>
      </w:tr>
      <w:tr w:rsidR="0000409A" w14:paraId="47491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0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Archivos o datos afectados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B1" w14:textId="77777777" w:rsidR="0000409A" w:rsidRDefault="0000409A">
            <w:pPr>
              <w:spacing w:after="160"/>
            </w:pPr>
          </w:p>
          <w:p w14:paraId="474918B2" w14:textId="77777777" w:rsidR="0000409A" w:rsidRDefault="0000409A">
            <w:pPr>
              <w:spacing w:after="160"/>
            </w:pPr>
          </w:p>
        </w:tc>
      </w:tr>
      <w:tr w:rsidR="0000409A" w14:paraId="474918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4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Sistemas adicionales alcanzados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5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[Sí / No — descripción si aplica]</w:t>
            </w:r>
          </w:p>
        </w:tc>
      </w:tr>
      <w:tr w:rsidR="0000409A" w14:paraId="47491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Datos exfiltrados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[Confirmado / No confirmado / En investigación]</w:t>
            </w:r>
          </w:p>
        </w:tc>
      </w:tr>
    </w:tbl>
    <w:p w14:paraId="474918BA" w14:textId="77777777" w:rsidR="0000409A" w:rsidRDefault="0000409A">
      <w:pPr>
        <w:spacing w:after="80"/>
      </w:pPr>
    </w:p>
    <w:p w14:paraId="474918BB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3.3 Comportamiento del ataque</w:t>
      </w:r>
    </w:p>
    <w:p w14:paraId="474918BC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Describa la secuencia de acciones del ataque en la medida en que fue posible reconstruirla a partir de la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09A" w14:paraId="47491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BD" w14:textId="77777777" w:rsidR="0000409A" w:rsidRDefault="0000409A">
            <w:pPr>
              <w:spacing w:after="160"/>
            </w:pPr>
          </w:p>
          <w:p w14:paraId="474918BE" w14:textId="77777777" w:rsidR="0000409A" w:rsidRDefault="0000409A">
            <w:pPr>
              <w:spacing w:after="160"/>
            </w:pPr>
          </w:p>
          <w:p w14:paraId="474918BF" w14:textId="77777777" w:rsidR="0000409A" w:rsidRDefault="0000409A">
            <w:pPr>
              <w:spacing w:after="160"/>
            </w:pPr>
          </w:p>
          <w:p w14:paraId="474918C0" w14:textId="77777777" w:rsidR="0000409A" w:rsidRDefault="0000409A">
            <w:pPr>
              <w:spacing w:after="160"/>
            </w:pPr>
          </w:p>
          <w:p w14:paraId="474918C1" w14:textId="77777777" w:rsidR="0000409A" w:rsidRDefault="0000409A">
            <w:pPr>
              <w:spacing w:after="160"/>
            </w:pPr>
          </w:p>
          <w:p w14:paraId="474918C2" w14:textId="77777777" w:rsidR="0000409A" w:rsidRDefault="0000409A">
            <w:pPr>
              <w:spacing w:after="160"/>
            </w:pPr>
          </w:p>
        </w:tc>
      </w:tr>
    </w:tbl>
    <w:p w14:paraId="474918C4" w14:textId="77777777" w:rsidR="0000409A" w:rsidRDefault="0000409A">
      <w:pPr>
        <w:spacing w:after="80"/>
      </w:pPr>
    </w:p>
    <w:p w14:paraId="474918C5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3.4 Artefactos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00409A" w14:paraId="47491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6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Tipo de artefacto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7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Descripción / valor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8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Ubicación / fuente</w:t>
            </w:r>
          </w:p>
        </w:tc>
      </w:tr>
      <w:tr w:rsidR="0000409A" w14:paraId="47491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Hash del archivo malicioso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B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C" w14:textId="77777777" w:rsidR="0000409A" w:rsidRDefault="0000409A"/>
        </w:tc>
      </w:tr>
      <w:tr w:rsidR="0000409A" w14:paraId="47491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lastRenderedPageBreak/>
              <w:t>Extensión de cifrado utilizada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F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0" w14:textId="77777777" w:rsidR="0000409A" w:rsidRDefault="0000409A"/>
        </w:tc>
      </w:tr>
      <w:tr w:rsidR="0000409A" w14:paraId="47491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 xml:space="preserve">Nombre / familia del </w:t>
            </w:r>
            <w:proofErr w:type="spellStart"/>
            <w:r>
              <w:rPr>
                <w:rFonts w:ascii="Georgia" w:eastAsia="Georgia" w:hAnsi="Georgia" w:cs="Georgia"/>
                <w:color w:val="333333"/>
              </w:rPr>
              <w:t>ransomware</w:t>
            </w:r>
            <w:proofErr w:type="spellEnd"/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3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4" w14:textId="77777777" w:rsidR="0000409A" w:rsidRDefault="0000409A"/>
        </w:tc>
      </w:tr>
      <w:tr w:rsidR="0000409A" w14:paraId="47491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Dirección IP de C2 (si se identificó)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7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8" w14:textId="77777777" w:rsidR="0000409A" w:rsidRDefault="0000409A"/>
        </w:tc>
      </w:tr>
      <w:tr w:rsidR="0000409A" w14:paraId="47491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Dominio malicioso (si se identificó)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B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C" w14:textId="77777777" w:rsidR="0000409A" w:rsidRDefault="0000409A"/>
        </w:tc>
      </w:tr>
      <w:tr w:rsidR="0000409A" w14:paraId="47491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Clave de registro modificada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F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0" w14:textId="77777777" w:rsidR="0000409A" w:rsidRDefault="0000409A"/>
        </w:tc>
      </w:tr>
      <w:tr w:rsidR="0000409A" w14:paraId="47491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Proceso malicioso identificado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3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4" w14:textId="77777777" w:rsidR="0000409A" w:rsidRDefault="0000409A"/>
        </w:tc>
      </w:tr>
      <w:tr w:rsidR="0000409A" w14:paraId="47491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6" w14:textId="77777777" w:rsidR="0000409A" w:rsidRDefault="0000409A"/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7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8" w14:textId="77777777" w:rsidR="0000409A" w:rsidRDefault="0000409A"/>
        </w:tc>
      </w:tr>
    </w:tbl>
    <w:p w14:paraId="474918EA" w14:textId="77777777" w:rsidR="0000409A" w:rsidRDefault="0000409A">
      <w:pPr>
        <w:spacing w:after="80"/>
      </w:pPr>
    </w:p>
    <w:p w14:paraId="474918EB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4. Análisis — Las cuatro preguntas fundamentales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0409A" w14:paraId="474918E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E36C09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4918EC" w14:textId="77777777" w:rsidR="0000409A" w:rsidRDefault="0000409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3D1C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918ED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Esta es la sección central del informe. Responda cada pregunta con base en los hallazgos técnicos de la sección anterior. Sea específico: las respuestas genéricas no generan aprendizaje.</w:t>
            </w:r>
          </w:p>
        </w:tc>
      </w:tr>
    </w:tbl>
    <w:p w14:paraId="474918EF" w14:textId="77777777" w:rsidR="0000409A" w:rsidRDefault="0000409A">
      <w:pPr>
        <w:spacing w:after="80"/>
      </w:pPr>
    </w:p>
    <w:p w14:paraId="474918F0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1: ¿Qué condición o brecha permitió que el incidente ocurriera?</w:t>
      </w:r>
    </w:p>
    <w:p w14:paraId="474918F1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Identifique la causa raíz: la condición técnica, organizacional o de proceso que hizo posible que el ataque tuviera éxito. Puede haber más de una causa raíz.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160"/>
        <w:gridCol w:w="2000"/>
        <w:gridCol w:w="1600"/>
      </w:tblGrid>
      <w:tr w:rsidR="0000409A" w14:paraId="47491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2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#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3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Causa raíz identificada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4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Categoría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5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Confirmación</w:t>
            </w:r>
          </w:p>
        </w:tc>
      </w:tr>
      <w:tr w:rsidR="0000409A" w14:paraId="474918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8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9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A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  <w:tr w:rsidR="0000409A" w14:paraId="474919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D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E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F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  <w:tr w:rsidR="0000409A" w14:paraId="474919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2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3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4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  <w:tr w:rsidR="0000409A" w14:paraId="474919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7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9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</w:tbl>
    <w:p w14:paraId="4749190B" w14:textId="77777777" w:rsidR="0000409A" w:rsidRDefault="0000409A">
      <w:pPr>
        <w:spacing w:after="80"/>
      </w:pPr>
    </w:p>
    <w:p w14:paraId="4749190C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2: ¿Qué controles existentes fallaron o resultaron insuficientes?</w:t>
      </w:r>
    </w:p>
    <w:p w14:paraId="4749190D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Liste cada control de seguridad que debería haber prevenido, detectado o limitado el incidente, y evalúe por qué no funcionó.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00409A" w14:paraId="47491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Control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Estado durante el incidente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Razón del fallo o insuficiencia</w:t>
            </w:r>
          </w:p>
        </w:tc>
      </w:tr>
      <w:tr w:rsidR="0000409A" w14:paraId="47491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lastRenderedPageBreak/>
              <w:t>Antivirus / EDR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3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4" w14:textId="77777777" w:rsidR="0000409A" w:rsidRDefault="0000409A"/>
        </w:tc>
      </w:tr>
      <w:tr w:rsidR="0000409A" w14:paraId="47491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Filtro de correo / antispam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7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☐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8" w14:textId="77777777" w:rsidR="0000409A" w:rsidRDefault="0000409A"/>
        </w:tc>
      </w:tr>
      <w:tr w:rsidR="0000409A" w14:paraId="47491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Políticas de actualización (parches)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B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☐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C" w14:textId="77777777" w:rsidR="0000409A" w:rsidRDefault="0000409A"/>
        </w:tc>
      </w:tr>
      <w:tr w:rsidR="0000409A" w14:paraId="474919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Restricción de privilegios de usuario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F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☐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0" w14:textId="77777777" w:rsidR="0000409A" w:rsidRDefault="0000409A"/>
        </w:tc>
      </w:tr>
      <w:tr w:rsidR="0000409A" w14:paraId="47491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Segmentación de red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3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☐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4" w14:textId="77777777" w:rsidR="0000409A" w:rsidRDefault="0000409A"/>
        </w:tc>
      </w:tr>
      <w:tr w:rsidR="0000409A" w14:paraId="47491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Copias de seguridad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7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8" w14:textId="77777777" w:rsidR="0000409A" w:rsidRDefault="0000409A"/>
        </w:tc>
      </w:tr>
      <w:tr w:rsidR="0000409A" w14:paraId="47491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Concientización del usuario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B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☐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C" w14:textId="77777777" w:rsidR="0000409A" w:rsidRDefault="0000409A"/>
        </w:tc>
      </w:tr>
      <w:tr w:rsidR="0000409A" w14:paraId="474919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Monitorización / SIEM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F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Activo y funcionó ☐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0" w14:textId="77777777" w:rsidR="0000409A" w:rsidRDefault="0000409A"/>
        </w:tc>
      </w:tr>
    </w:tbl>
    <w:p w14:paraId="47491932" w14:textId="77777777" w:rsidR="0000409A" w:rsidRDefault="0000409A">
      <w:pPr>
        <w:spacing w:after="80"/>
      </w:pPr>
    </w:p>
    <w:p w14:paraId="47491933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3: ¿Qué acciones de respuesta y recuperación funcionaron y cuáles deben mejorarse?</w:t>
      </w:r>
    </w:p>
    <w:p w14:paraId="47491934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Evalúe la ejecución del Plan de Respuesta a Incidentes. Sea honesto: identificar lo que no funcionó bien es tan valioso como reconocer lo que sí funcionó.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80"/>
        <w:gridCol w:w="4080"/>
      </w:tblGrid>
      <w:tr w:rsidR="0000409A" w14:paraId="47491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5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Acción / fase del plan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6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Evaluación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7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Observación / oportunidad de mejora</w:t>
            </w:r>
          </w:p>
        </w:tc>
      </w:tr>
      <w:tr w:rsidR="0000409A" w14:paraId="474919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Detección y declaración del incidente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3A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lastRenderedPageBreak/>
              <w:t>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B" w14:textId="77777777" w:rsidR="0000409A" w:rsidRDefault="0000409A"/>
        </w:tc>
      </w:tr>
      <w:tr w:rsidR="0000409A" w14:paraId="474919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Velocidad de contención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3E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F" w14:textId="77777777" w:rsidR="0000409A" w:rsidRDefault="0000409A"/>
        </w:tc>
      </w:tr>
      <w:tr w:rsidR="0000409A" w14:paraId="474919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1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Comunicación interna durante el incidente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2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3" w14:textId="77777777" w:rsidR="0000409A" w:rsidRDefault="0000409A"/>
        </w:tc>
      </w:tr>
      <w:tr w:rsidR="0000409A" w14:paraId="474919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5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Preservación de evidencia forense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6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7" w14:textId="77777777" w:rsidR="0000409A" w:rsidRDefault="0000409A"/>
        </w:tc>
      </w:tr>
      <w:tr w:rsidR="0000409A" w14:paraId="47491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Disponibilidad y calidad de los respaldos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A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B" w14:textId="77777777" w:rsidR="0000409A" w:rsidRDefault="0000409A"/>
        </w:tc>
      </w:tr>
      <w:tr w:rsidR="0000409A" w14:paraId="474919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Proceso de restauración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E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F" w14:textId="77777777" w:rsidR="0000409A" w:rsidRDefault="0000409A"/>
        </w:tc>
      </w:tr>
      <w:tr w:rsidR="0000409A" w14:paraId="47491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1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 xml:space="preserve">Verificación </w:t>
            </w:r>
            <w:proofErr w:type="spellStart"/>
            <w:r>
              <w:rPr>
                <w:rFonts w:ascii="Georgia" w:eastAsia="Georgia" w:hAnsi="Georgia" w:cs="Georgia"/>
                <w:color w:val="333333"/>
              </w:rPr>
              <w:t>post-restauración</w:t>
            </w:r>
            <w:proofErr w:type="spellEnd"/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52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3" w14:textId="77777777" w:rsidR="0000409A" w:rsidRDefault="0000409A"/>
        </w:tc>
      </w:tr>
      <w:tr w:rsidR="0000409A" w14:paraId="474919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5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Comunicación a la dirección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56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7" w14:textId="77777777" w:rsidR="0000409A" w:rsidRDefault="0000409A"/>
        </w:tc>
      </w:tr>
      <w:tr w:rsidR="0000409A" w14:paraId="474919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Documentación durante el incidente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5A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B" w14:textId="77777777" w:rsidR="0000409A" w:rsidRDefault="0000409A"/>
        </w:tc>
      </w:tr>
    </w:tbl>
    <w:p w14:paraId="4749195D" w14:textId="77777777" w:rsidR="0000409A" w:rsidRDefault="0000409A">
      <w:pPr>
        <w:spacing w:after="80"/>
      </w:pPr>
    </w:p>
    <w:p w14:paraId="4749195E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4: ¿Qué cambios concretos deben implementarse para que el mismo vector no pueda ser explotado nuevamente?</w:t>
      </w:r>
    </w:p>
    <w:p w14:paraId="4749195F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Liste únicamente cambios concretos y verificables. Evite recomendaciones genéricas como "mejorar la concientización": sea específico sobre qué, cómo y cuándo.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160"/>
        <w:gridCol w:w="1600"/>
        <w:gridCol w:w="1400"/>
      </w:tblGrid>
      <w:tr w:rsidR="0000409A" w14:paraId="47491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Cambio requerido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1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2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límite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3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Prioridad</w:t>
            </w:r>
          </w:p>
        </w:tc>
      </w:tr>
      <w:tr w:rsidR="0000409A" w14:paraId="474919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5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6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7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68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☐ Baja</w:t>
            </w:r>
          </w:p>
        </w:tc>
      </w:tr>
      <w:tr w:rsidR="0000409A" w14:paraId="474919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A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B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C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6D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☐ Baja</w:t>
            </w:r>
          </w:p>
        </w:tc>
      </w:tr>
      <w:tr w:rsidR="0000409A" w14:paraId="474919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F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0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1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72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☐ Baja</w:t>
            </w:r>
          </w:p>
        </w:tc>
      </w:tr>
      <w:tr w:rsidR="0000409A" w14:paraId="474919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4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5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6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77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☐ Baja</w:t>
            </w:r>
          </w:p>
        </w:tc>
      </w:tr>
      <w:tr w:rsidR="0000409A" w14:paraId="474919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9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A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B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7C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☐ Baja</w:t>
            </w:r>
          </w:p>
        </w:tc>
      </w:tr>
      <w:tr w:rsidR="0000409A" w14:paraId="474919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E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F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0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81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☐ Baja</w:t>
            </w:r>
          </w:p>
        </w:tc>
      </w:tr>
      <w:tr w:rsidR="0000409A" w14:paraId="474919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3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4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5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86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Baja</w:t>
            </w:r>
          </w:p>
        </w:tc>
      </w:tr>
      <w:tr w:rsidR="0000409A" w14:paraId="474919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8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9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A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8B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Alta ☐ Media ☐ Baja</w:t>
            </w:r>
          </w:p>
        </w:tc>
      </w:tr>
    </w:tbl>
    <w:p w14:paraId="4749198D" w14:textId="77777777" w:rsidR="0000409A" w:rsidRDefault="0000409A">
      <w:pPr>
        <w:spacing w:after="80"/>
      </w:pPr>
    </w:p>
    <w:p w14:paraId="4749198E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5. Evaluación global de controles</w:t>
      </w:r>
    </w:p>
    <w:p w14:paraId="4749198F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Resuma el estado de los controles de seguridad del dominio de equipos de escritorio tras el análisis del incidente.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00409A" w14:paraId="47491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Área de control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333333"/>
              </w:rPr>
              <w:t>✔</w:t>
            </w:r>
            <w:r>
              <w:rPr>
                <w:rFonts w:ascii="Georgia" w:eastAsia="Georgia" w:hAnsi="Georgia" w:cs="Georgia"/>
                <w:b/>
                <w:bCs/>
                <w:color w:val="333333"/>
              </w:rPr>
              <w:t xml:space="preserve"> Adecuado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333333"/>
              </w:rPr>
              <w:t>⚠</w:t>
            </w:r>
            <w:r>
              <w:rPr>
                <w:rFonts w:ascii="Georgia" w:eastAsia="Georgia" w:hAnsi="Georgia" w:cs="Georgia"/>
                <w:b/>
                <w:bCs/>
                <w:color w:val="333333"/>
              </w:rPr>
              <w:t xml:space="preserve"> Mejorable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3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333333"/>
              </w:rPr>
              <w:t>✘</w:t>
            </w:r>
            <w:r>
              <w:rPr>
                <w:rFonts w:ascii="Georgia" w:eastAsia="Georgia" w:hAnsi="Georgia" w:cs="Georgia"/>
                <w:b/>
                <w:bCs/>
                <w:color w:val="333333"/>
              </w:rPr>
              <w:t xml:space="preserve"> Insuficiente</w:t>
            </w:r>
          </w:p>
        </w:tc>
      </w:tr>
      <w:tr w:rsidR="0000409A" w14:paraId="4749199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5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 xml:space="preserve">Protección de </w:t>
            </w:r>
            <w:proofErr w:type="spellStart"/>
            <w:r>
              <w:rPr>
                <w:rFonts w:ascii="Georgia" w:eastAsia="Georgia" w:hAnsi="Georgia" w:cs="Georgia"/>
                <w:color w:val="333333"/>
              </w:rPr>
              <w:t>endpoints</w:t>
            </w:r>
            <w:proofErr w:type="spellEnd"/>
            <w:r>
              <w:rPr>
                <w:rFonts w:ascii="Georgia" w:eastAsia="Georgia" w:hAnsi="Georgia" w:cs="Georgia"/>
                <w:color w:val="333333"/>
              </w:rPr>
              <w:t xml:space="preserve"> (AV/EDR)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8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9E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Gestión de parches y actualizaciones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D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A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F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Control de privilegios de usuarios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A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A4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Copias de seguridad y restauración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5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A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A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Detección y monitorización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A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B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A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Plan de Respuesta a Incidentes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B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B3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Capacitación y concientización del usuario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4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5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B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B8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Cifrado de disco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9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A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C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B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Gestión de credenciales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E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C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</w:tbl>
    <w:p w14:paraId="474919C2" w14:textId="77777777" w:rsidR="0000409A" w:rsidRDefault="0000409A">
      <w:pPr>
        <w:spacing w:after="80"/>
      </w:pPr>
    </w:p>
    <w:p w14:paraId="474919C3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6. Plan de acción consolidado</w:t>
      </w:r>
    </w:p>
    <w:p w14:paraId="474919C4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Este plan de acción consolida todos los cambios identificados en la sección 4 (Pregunta 4) y los hallazgos de la sección 5, con seguimiento formal. Cada ítem debe tener un responsable y una fecha de cierre definidos antes de que el informe sea aprobado.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3447"/>
        <w:gridCol w:w="2145"/>
        <w:gridCol w:w="1510"/>
        <w:gridCol w:w="1008"/>
        <w:gridCol w:w="801"/>
      </w:tblGrid>
      <w:tr w:rsidR="0000409A" w14:paraId="47491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5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6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Acción requerida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7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8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límite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9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Prioridad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A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Estado</w:t>
            </w:r>
          </w:p>
        </w:tc>
      </w:tr>
      <w:tr w:rsidR="0000409A" w14:paraId="474919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D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E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F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0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3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4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5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6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7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8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A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B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C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D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E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2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3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4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5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8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9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A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B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C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D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6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0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1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2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3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4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7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7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8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9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A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A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D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8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E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F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0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1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A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4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9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5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6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7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8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9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A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10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C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D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E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F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</w:tbl>
    <w:p w14:paraId="47491A12" w14:textId="77777777" w:rsidR="0000409A" w:rsidRDefault="0000409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0409A" w14:paraId="47491A1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E36C09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491A13" w14:textId="77777777" w:rsidR="0000409A" w:rsidRDefault="0000409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3D1C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91A14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El estado de cada acción debe actualizarse en la Base de Conocimientos a medida que se completa. La revisión del avance del plan de acción debe incluirse en la siguiente reunión periódica del equipo de TI.</w:t>
            </w:r>
          </w:p>
        </w:tc>
      </w:tr>
    </w:tbl>
    <w:p w14:paraId="47491A16" w14:textId="77777777" w:rsidR="0000409A" w:rsidRDefault="0000409A">
      <w:pPr>
        <w:spacing w:after="80"/>
      </w:pPr>
    </w:p>
    <w:p w14:paraId="47491A17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7. Actualizaciones requeridas al Plan de Respuesta a Incidentes</w:t>
      </w:r>
    </w:p>
    <w:p w14:paraId="47491A18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Con base en el análisis, indique si el Plan de Respuesta a Incidentes (Plantilla 8.X) requiere modificaciones y cuáles.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160"/>
        <w:gridCol w:w="2000"/>
        <w:gridCol w:w="1600"/>
      </w:tblGrid>
      <w:tr w:rsidR="0000409A" w14:paraId="47491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A19" w14:textId="77777777" w:rsidR="0000409A" w:rsidRDefault="00B22555">
            <w:proofErr w:type="gramStart"/>
            <w:r>
              <w:rPr>
                <w:rFonts w:ascii="Georgia" w:eastAsia="Georgia" w:hAnsi="Georgia" w:cs="Georgia"/>
                <w:color w:val="333333"/>
              </w:rPr>
              <w:t>☐</w:t>
            </w:r>
            <w:r>
              <w:rPr>
                <w:rFonts w:ascii="Georgia" w:eastAsia="Georgia" w:hAnsi="Georgia" w:cs="Georgia"/>
                <w:color w:val="333333"/>
              </w:rPr>
              <w:t xml:space="preserve">  El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Plan de Respuesta a Incidentes no requiere modificaciones tras este análisis.</w:t>
            </w:r>
          </w:p>
        </w:tc>
      </w:tr>
      <w:tr w:rsidR="0000409A" w14:paraId="47491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A1B" w14:textId="77777777" w:rsidR="0000409A" w:rsidRDefault="00B22555">
            <w:proofErr w:type="gramStart"/>
            <w:r>
              <w:rPr>
                <w:rFonts w:ascii="Georgia" w:eastAsia="Georgia" w:hAnsi="Georgia" w:cs="Georgia"/>
                <w:color w:val="333333"/>
              </w:rPr>
              <w:t>☐</w:t>
            </w:r>
            <w:r>
              <w:rPr>
                <w:rFonts w:ascii="Georgia" w:eastAsia="Georgia" w:hAnsi="Georgia" w:cs="Georgia"/>
                <w:color w:val="333333"/>
              </w:rPr>
              <w:t xml:space="preserve">  El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Plan de Respuesta a Incidentes requiere las siguientes modificaciones:</w:t>
            </w:r>
          </w:p>
        </w:tc>
      </w:tr>
      <w:tr w:rsidR="0000409A" w14:paraId="47491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D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#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E" w14:textId="77777777" w:rsidR="0000409A" w:rsidRDefault="00B22555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Sección del PRI a modificar</w:t>
            </w:r>
            <w:proofErr w:type="gramEnd"/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Modificación requerida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Responsable</w:t>
            </w:r>
          </w:p>
        </w:tc>
      </w:tr>
      <w:tr w:rsidR="0000409A" w14:paraId="47491A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3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4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5" w14:textId="77777777" w:rsidR="0000409A" w:rsidRDefault="0000409A"/>
        </w:tc>
      </w:tr>
      <w:tr w:rsidR="0000409A" w14:paraId="47491A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8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9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A" w14:textId="77777777" w:rsidR="0000409A" w:rsidRDefault="0000409A"/>
        </w:tc>
      </w:tr>
      <w:tr w:rsidR="0000409A" w14:paraId="47491A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D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E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F" w14:textId="77777777" w:rsidR="0000409A" w:rsidRDefault="0000409A"/>
        </w:tc>
      </w:tr>
      <w:tr w:rsidR="0000409A" w14:paraId="47491A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2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3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4" w14:textId="77777777" w:rsidR="0000409A" w:rsidRDefault="0000409A"/>
        </w:tc>
      </w:tr>
      <w:tr w:rsidR="0000409A" w14:paraId="47491A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7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8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9" w14:textId="77777777" w:rsidR="0000409A" w:rsidRDefault="0000409A"/>
        </w:tc>
      </w:tr>
    </w:tbl>
    <w:p w14:paraId="47491A3B" w14:textId="77777777" w:rsidR="0000409A" w:rsidRDefault="0000409A">
      <w:pPr>
        <w:spacing w:after="80"/>
      </w:pPr>
    </w:p>
    <w:p w14:paraId="47491A3C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8. Aprobación y distribución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0"/>
        <w:gridCol w:w="1585"/>
        <w:gridCol w:w="2325"/>
      </w:tblGrid>
      <w:tr w:rsidR="0000409A" w14:paraId="47491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D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Rol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Firma y fecha</w:t>
            </w:r>
          </w:p>
        </w:tc>
      </w:tr>
      <w:tr w:rsidR="0000409A" w14:paraId="47491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1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Elaboró (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333333"/>
              </w:rPr>
              <w:t>Responsable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333333"/>
              </w:rPr>
              <w:t xml:space="preserve"> de TI)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2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3" w14:textId="77777777" w:rsidR="0000409A" w:rsidRDefault="0000409A"/>
        </w:tc>
      </w:tr>
      <w:tr w:rsidR="0000409A" w14:paraId="47491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5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Revisó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6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7" w14:textId="77777777" w:rsidR="0000409A" w:rsidRDefault="0000409A"/>
        </w:tc>
      </w:tr>
      <w:tr w:rsidR="0000409A" w14:paraId="47491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9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Aprobó (Gerencia General)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A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B" w14:textId="77777777" w:rsidR="0000409A" w:rsidRDefault="0000409A"/>
        </w:tc>
      </w:tr>
    </w:tbl>
    <w:p w14:paraId="47491A4D" w14:textId="77777777" w:rsidR="0000409A" w:rsidRDefault="0000409A">
      <w:pPr>
        <w:spacing w:after="80"/>
      </w:pPr>
    </w:p>
    <w:p w14:paraId="47491A4E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Distribución del informe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1"/>
        <w:gridCol w:w="1942"/>
        <w:gridCol w:w="3997"/>
      </w:tblGrid>
      <w:tr w:rsidR="0000409A" w14:paraId="47491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Destinatario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Cargo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1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de envío</w:t>
            </w:r>
          </w:p>
        </w:tc>
      </w:tr>
      <w:tr w:rsidR="0000409A" w14:paraId="47491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3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4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5" w14:textId="77777777" w:rsidR="0000409A" w:rsidRDefault="0000409A"/>
        </w:tc>
      </w:tr>
      <w:tr w:rsidR="0000409A" w14:paraId="47491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7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8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9" w14:textId="77777777" w:rsidR="0000409A" w:rsidRDefault="0000409A"/>
        </w:tc>
      </w:tr>
      <w:tr w:rsidR="0000409A" w14:paraId="47491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B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C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D" w14:textId="77777777" w:rsidR="0000409A" w:rsidRDefault="0000409A"/>
        </w:tc>
      </w:tr>
      <w:tr w:rsidR="0000409A" w14:paraId="47491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F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60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61" w14:textId="77777777" w:rsidR="0000409A" w:rsidRDefault="0000409A"/>
        </w:tc>
      </w:tr>
    </w:tbl>
    <w:p w14:paraId="47491A63" w14:textId="77777777" w:rsidR="0000409A" w:rsidRDefault="0000409A">
      <w:pPr>
        <w:spacing w:after="80"/>
      </w:pPr>
    </w:p>
    <w:p w14:paraId="47491A64" w14:textId="77777777" w:rsidR="0000409A" w:rsidRDefault="00B22555">
      <w:pPr>
        <w:spacing w:before="200"/>
        <w:jc w:val="center"/>
      </w:pPr>
      <w:r>
        <w:rPr>
          <w:rFonts w:ascii="Georgia" w:eastAsia="Georgia" w:hAnsi="Georgia" w:cs="Georgia"/>
          <w:i/>
          <w:iCs/>
          <w:color w:val="888888"/>
          <w:sz w:val="18"/>
          <w:szCs w:val="18"/>
        </w:rPr>
        <w:t>Este documento forma parte de Ciberprotección para PyMES. Guía Práctica — © Mauricio Vergara Manjarrés. Uso autorizado para implementación interna en la organización del lector.</w:t>
      </w:r>
    </w:p>
    <w:sectPr w:rsidR="0000409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4F9EA" w14:textId="77777777" w:rsidR="00B22555" w:rsidRDefault="00B22555">
      <w:r>
        <w:separator/>
      </w:r>
    </w:p>
  </w:endnote>
  <w:endnote w:type="continuationSeparator" w:id="0">
    <w:p w14:paraId="14CF0A14" w14:textId="77777777" w:rsidR="00B22555" w:rsidRDefault="00B22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1A66" w14:textId="77777777" w:rsidR="0000409A" w:rsidRDefault="00B22555">
    <w:pPr>
      <w:pBdr>
        <w:top w:val="single" w:sz="4" w:space="4" w:color="D3D1C7"/>
      </w:pBdr>
      <w:jc w:val="center"/>
    </w:pPr>
    <w:r>
      <w:rPr>
        <w:rFonts w:ascii="Calibri" w:eastAsia="Calibri" w:hAnsi="Calibri" w:cs="Calibri"/>
        <w:color w:val="888888"/>
        <w:sz w:val="18"/>
        <w:szCs w:val="18"/>
      </w:rPr>
      <w:t>© Mauricio Vergara Manjarrés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45612" w14:textId="77777777" w:rsidR="00B22555" w:rsidRDefault="00B22555">
      <w:r>
        <w:separator/>
      </w:r>
    </w:p>
  </w:footnote>
  <w:footnote w:type="continuationSeparator" w:id="0">
    <w:p w14:paraId="092E2594" w14:textId="77777777" w:rsidR="00B22555" w:rsidRDefault="00B22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1A65" w14:textId="77777777" w:rsidR="0000409A" w:rsidRDefault="00B22555">
    <w:pPr>
      <w:pBdr>
        <w:bottom w:val="single" w:sz="4" w:space="4" w:color="D3D1C7"/>
      </w:pBdr>
    </w:pPr>
    <w:r>
      <w:rPr>
        <w:rFonts w:ascii="Calibri" w:eastAsia="Calibri" w:hAnsi="Calibri" w:cs="Calibri"/>
        <w:i/>
        <w:iCs/>
        <w:color w:val="888888"/>
        <w:sz w:val="18"/>
        <w:szCs w:val="18"/>
      </w:rPr>
      <w:t xml:space="preserve">Ciberprotección para </w:t>
    </w:r>
    <w:proofErr w:type="gramStart"/>
    <w:r>
      <w:rPr>
        <w:rFonts w:ascii="Calibri" w:eastAsia="Calibri" w:hAnsi="Calibri" w:cs="Calibri"/>
        <w:i/>
        <w:iCs/>
        <w:color w:val="888888"/>
        <w:sz w:val="18"/>
        <w:szCs w:val="18"/>
      </w:rPr>
      <w:t>PyMES  ·</w:t>
    </w:r>
    <w:proofErr w:type="gramEnd"/>
    <w:r>
      <w:rPr>
        <w:rFonts w:ascii="Calibri" w:eastAsia="Calibri" w:hAnsi="Calibri" w:cs="Calibri"/>
        <w:i/>
        <w:iCs/>
        <w:color w:val="888888"/>
        <w:sz w:val="18"/>
        <w:szCs w:val="18"/>
      </w:rPr>
      <w:t xml:space="preserve">  Capítulo 8 — Equipos de </w:t>
    </w:r>
    <w:proofErr w:type="gramStart"/>
    <w:r>
      <w:rPr>
        <w:rFonts w:ascii="Calibri" w:eastAsia="Calibri" w:hAnsi="Calibri" w:cs="Calibri"/>
        <w:i/>
        <w:iCs/>
        <w:color w:val="888888"/>
        <w:sz w:val="18"/>
        <w:szCs w:val="18"/>
      </w:rPr>
      <w:t>Escritorio  ·</w:t>
    </w:r>
    <w:proofErr w:type="gramEnd"/>
    <w:r>
      <w:rPr>
        <w:rFonts w:ascii="Calibri" w:eastAsia="Calibri" w:hAnsi="Calibri" w:cs="Calibri"/>
        <w:i/>
        <w:iCs/>
        <w:color w:val="888888"/>
        <w:sz w:val="18"/>
        <w:szCs w:val="18"/>
      </w:rPr>
      <w:t xml:space="preserve">  Informe de Análisis </w:t>
    </w:r>
    <w:proofErr w:type="spellStart"/>
    <w:r>
      <w:rPr>
        <w:rFonts w:ascii="Calibri" w:eastAsia="Calibri" w:hAnsi="Calibri" w:cs="Calibri"/>
        <w:i/>
        <w:iCs/>
        <w:color w:val="888888"/>
        <w:sz w:val="18"/>
        <w:szCs w:val="18"/>
      </w:rPr>
      <w:t>Post-mortem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87D31"/>
    <w:multiLevelType w:val="hybridMultilevel"/>
    <w:tmpl w:val="07A6E846"/>
    <w:lvl w:ilvl="0" w:tplc="845AF5EC">
      <w:start w:val="1"/>
      <w:numFmt w:val="bullet"/>
      <w:lvlText w:val="●"/>
      <w:lvlJc w:val="left"/>
      <w:pPr>
        <w:ind w:left="720" w:hanging="360"/>
      </w:pPr>
    </w:lvl>
    <w:lvl w:ilvl="1" w:tplc="E968D6E4">
      <w:start w:val="1"/>
      <w:numFmt w:val="bullet"/>
      <w:lvlText w:val="○"/>
      <w:lvlJc w:val="left"/>
      <w:pPr>
        <w:ind w:left="1440" w:hanging="360"/>
      </w:pPr>
    </w:lvl>
    <w:lvl w:ilvl="2" w:tplc="95681CFE">
      <w:start w:val="1"/>
      <w:numFmt w:val="bullet"/>
      <w:lvlText w:val="■"/>
      <w:lvlJc w:val="left"/>
      <w:pPr>
        <w:ind w:left="2160" w:hanging="360"/>
      </w:pPr>
    </w:lvl>
    <w:lvl w:ilvl="3" w:tplc="8A4C26C4">
      <w:start w:val="1"/>
      <w:numFmt w:val="bullet"/>
      <w:lvlText w:val="●"/>
      <w:lvlJc w:val="left"/>
      <w:pPr>
        <w:ind w:left="2880" w:hanging="360"/>
      </w:pPr>
    </w:lvl>
    <w:lvl w:ilvl="4" w:tplc="A31E67C6">
      <w:start w:val="1"/>
      <w:numFmt w:val="bullet"/>
      <w:lvlText w:val="○"/>
      <w:lvlJc w:val="left"/>
      <w:pPr>
        <w:ind w:left="3600" w:hanging="360"/>
      </w:pPr>
    </w:lvl>
    <w:lvl w:ilvl="5" w:tplc="AEBE2F9C">
      <w:start w:val="1"/>
      <w:numFmt w:val="bullet"/>
      <w:lvlText w:val="■"/>
      <w:lvlJc w:val="left"/>
      <w:pPr>
        <w:ind w:left="4320" w:hanging="360"/>
      </w:pPr>
    </w:lvl>
    <w:lvl w:ilvl="6" w:tplc="F976C7BC">
      <w:start w:val="1"/>
      <w:numFmt w:val="bullet"/>
      <w:lvlText w:val="●"/>
      <w:lvlJc w:val="left"/>
      <w:pPr>
        <w:ind w:left="5040" w:hanging="360"/>
      </w:pPr>
    </w:lvl>
    <w:lvl w:ilvl="7" w:tplc="EFDA44D4">
      <w:start w:val="1"/>
      <w:numFmt w:val="bullet"/>
      <w:lvlText w:val="●"/>
      <w:lvlJc w:val="left"/>
      <w:pPr>
        <w:ind w:left="5760" w:hanging="360"/>
      </w:pPr>
    </w:lvl>
    <w:lvl w:ilvl="8" w:tplc="D8F4828C">
      <w:start w:val="1"/>
      <w:numFmt w:val="bullet"/>
      <w:lvlText w:val="●"/>
      <w:lvlJc w:val="left"/>
      <w:pPr>
        <w:ind w:left="6480" w:hanging="360"/>
      </w:pPr>
    </w:lvl>
  </w:abstractNum>
  <w:num w:numId="1" w16cid:durableId="1029645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09A"/>
    <w:rsid w:val="0000409A"/>
    <w:rsid w:val="003E2D00"/>
    <w:rsid w:val="00A052B1"/>
    <w:rsid w:val="00B2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917F7"/>
  <w15:docId w15:val="{B36348CA-4553-45F5-9994-EF277EFE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1365</Words>
  <Characters>7798</Characters>
  <Application>Microsoft Office Word</Application>
  <DocSecurity>0</DocSecurity>
  <Lines>139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2026-06-25T19:10:00Z</dcterms:created>
  <dcterms:modified xsi:type="dcterms:W3CDTF">2026-06-25T19:14:00Z</dcterms:modified>
</cp:coreProperties>
</file>