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F368A" w14:textId="77777777" w:rsidR="00A10C23" w:rsidRDefault="00A10C23">
      <w:pPr>
        <w:spacing w:after="720"/>
      </w:pPr>
    </w:p>
    <w:p w14:paraId="1FDF368B" w14:textId="77777777" w:rsidR="00A10C23" w:rsidRDefault="00621B6F">
      <w:pPr>
        <w:spacing w:after="120"/>
        <w:jc w:val="center"/>
      </w:pPr>
      <w:r>
        <w:rPr>
          <w:rFonts w:ascii="Calibri" w:eastAsia="Calibri" w:hAnsi="Calibri" w:cs="Calibri"/>
          <w:b/>
          <w:bCs/>
          <w:color w:val="1F3864"/>
          <w:sz w:val="56"/>
          <w:szCs w:val="56"/>
        </w:rPr>
        <w:t>PLAN DE RESPUESTA A INCIDENTES</w:t>
      </w:r>
    </w:p>
    <w:p w14:paraId="1FDF368C" w14:textId="77777777" w:rsidR="00A10C23" w:rsidRDefault="00621B6F">
      <w:pPr>
        <w:spacing w:after="480"/>
        <w:jc w:val="center"/>
      </w:pPr>
      <w:r>
        <w:rPr>
          <w:rFonts w:ascii="Georgia" w:eastAsia="Georgia" w:hAnsi="Georgia" w:cs="Georgia"/>
          <w:i/>
          <w:iCs/>
          <w:color w:val="2E75B6"/>
          <w:sz w:val="32"/>
          <w:szCs w:val="32"/>
        </w:rPr>
        <w:t>Correo Electrónico — Plantilla 6.5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960"/>
      </w:tblGrid>
      <w:tr w:rsidR="00A10C23" w14:paraId="1FDF368F"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68D" w14:textId="77777777" w:rsidR="00A10C23" w:rsidRDefault="00621B6F">
            <w:pPr>
              <w:spacing w:before="40" w:after="40"/>
            </w:pPr>
            <w:r>
              <w:rPr>
                <w:rFonts w:ascii="Calibri" w:eastAsia="Calibri" w:hAnsi="Calibri" w:cs="Calibri"/>
                <w:b/>
                <w:bCs/>
                <w:color w:val="1F3864"/>
              </w:rPr>
              <w:t>Campo</w:t>
            </w:r>
          </w:p>
        </w:tc>
        <w:tc>
          <w:tcPr>
            <w:tcW w:w="69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68E" w14:textId="77777777" w:rsidR="00A10C23" w:rsidRDefault="00621B6F">
            <w:pPr>
              <w:spacing w:before="40" w:after="40"/>
            </w:pPr>
            <w:r>
              <w:rPr>
                <w:rFonts w:ascii="Calibri" w:eastAsia="Calibri" w:hAnsi="Calibri" w:cs="Calibri"/>
                <w:b/>
                <w:bCs/>
                <w:color w:val="1F3864"/>
              </w:rPr>
              <w:t>Valor</w:t>
            </w:r>
          </w:p>
        </w:tc>
      </w:tr>
      <w:tr w:rsidR="00A10C23" w14:paraId="1FDF3692"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90" w14:textId="77777777" w:rsidR="00A10C23" w:rsidRDefault="00621B6F">
            <w:pPr>
              <w:spacing w:before="40" w:after="40"/>
            </w:pPr>
            <w:r>
              <w:rPr>
                <w:rFonts w:ascii="Calibri" w:eastAsia="Calibri" w:hAnsi="Calibri" w:cs="Calibri"/>
                <w:color w:val="333333"/>
              </w:rPr>
              <w:t>Organización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91" w14:textId="77777777" w:rsidR="00A10C23" w:rsidRDefault="00621B6F">
            <w:pPr>
              <w:spacing w:before="40" w:after="40"/>
            </w:pPr>
            <w:r>
              <w:rPr>
                <w:rFonts w:ascii="Calibri" w:eastAsia="Calibri" w:hAnsi="Calibri" w:cs="Calibri"/>
                <w:color w:val="333333"/>
              </w:rPr>
              <w:t>[Nombre de la organización]</w:t>
            </w:r>
          </w:p>
        </w:tc>
      </w:tr>
      <w:tr w:rsidR="00A10C23" w14:paraId="1FDF3695"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93" w14:textId="77777777" w:rsidR="00A10C23" w:rsidRDefault="00621B6F">
            <w:pPr>
              <w:spacing w:before="40" w:after="40"/>
            </w:pPr>
            <w:r>
              <w:rPr>
                <w:rFonts w:ascii="Calibri" w:eastAsia="Calibri" w:hAnsi="Calibri" w:cs="Calibri"/>
                <w:color w:val="333333"/>
              </w:rPr>
              <w:t>Versión</w:t>
            </w:r>
          </w:p>
        </w:tc>
        <w:tc>
          <w:tcPr>
            <w:tcW w:w="6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94" w14:textId="77777777" w:rsidR="00A10C23" w:rsidRDefault="00621B6F">
            <w:pPr>
              <w:spacing w:before="40" w:after="40"/>
            </w:pPr>
            <w:r>
              <w:rPr>
                <w:rFonts w:ascii="Calibri" w:eastAsia="Calibri" w:hAnsi="Calibri" w:cs="Calibri"/>
                <w:color w:val="333333"/>
              </w:rPr>
              <w:t>1.0</w:t>
            </w:r>
          </w:p>
        </w:tc>
      </w:tr>
      <w:tr w:rsidR="00A10C23" w14:paraId="1FDF369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96" w14:textId="77777777" w:rsidR="00A10C23" w:rsidRDefault="00621B6F">
            <w:pPr>
              <w:spacing w:before="40" w:after="40"/>
            </w:pPr>
            <w:r>
              <w:rPr>
                <w:rFonts w:ascii="Calibri" w:eastAsia="Calibri" w:hAnsi="Calibri" w:cs="Calibri"/>
                <w:color w:val="333333"/>
              </w:rPr>
              <w:t>Fecha de elaboración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97" w14:textId="77777777" w:rsidR="00A10C23" w:rsidRDefault="00621B6F">
            <w:pPr>
              <w:spacing w:before="40" w:after="40"/>
            </w:pPr>
            <w:r>
              <w:rPr>
                <w:rFonts w:ascii="Calibri" w:eastAsia="Calibri" w:hAnsi="Calibri" w:cs="Calibri"/>
                <w:color w:val="333333"/>
              </w:rPr>
              <w:t>[DD/MM/AAAA]</w:t>
            </w:r>
          </w:p>
        </w:tc>
      </w:tr>
      <w:tr w:rsidR="00A10C23" w14:paraId="1FDF369B"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99" w14:textId="77777777" w:rsidR="00A10C23" w:rsidRDefault="00621B6F">
            <w:pPr>
              <w:spacing w:before="40" w:after="40"/>
            </w:pPr>
            <w:r>
              <w:rPr>
                <w:rFonts w:ascii="Calibri" w:eastAsia="Calibri" w:hAnsi="Calibri" w:cs="Calibri"/>
                <w:color w:val="333333"/>
              </w:rPr>
              <w:t>Fecha de última revisión</w:t>
            </w:r>
          </w:p>
        </w:tc>
        <w:tc>
          <w:tcPr>
            <w:tcW w:w="6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9A" w14:textId="77777777" w:rsidR="00A10C23" w:rsidRDefault="00621B6F">
            <w:pPr>
              <w:spacing w:before="40" w:after="40"/>
            </w:pPr>
            <w:r>
              <w:rPr>
                <w:rFonts w:ascii="Calibri" w:eastAsia="Calibri" w:hAnsi="Calibri" w:cs="Calibri"/>
                <w:color w:val="333333"/>
              </w:rPr>
              <w:t>[DD/MM/AAAA]</w:t>
            </w:r>
          </w:p>
        </w:tc>
      </w:tr>
      <w:tr w:rsidR="00A10C23" w14:paraId="1FDF369E"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9C" w14:textId="77777777" w:rsidR="00A10C23" w:rsidRDefault="00621B6F">
            <w:pPr>
              <w:spacing w:before="40" w:after="40"/>
            </w:pPr>
            <w:r>
              <w:rPr>
                <w:rFonts w:ascii="Calibri" w:eastAsia="Calibri" w:hAnsi="Calibri" w:cs="Calibri"/>
                <w:color w:val="333333"/>
              </w:rPr>
              <w:t>Próxima revisión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9D" w14:textId="77777777" w:rsidR="00A10C23" w:rsidRDefault="00621B6F">
            <w:pPr>
              <w:spacing w:before="40" w:after="40"/>
            </w:pPr>
            <w:r>
              <w:rPr>
                <w:rFonts w:ascii="Calibri" w:eastAsia="Calibri" w:hAnsi="Calibri" w:cs="Calibri"/>
                <w:color w:val="333333"/>
              </w:rPr>
              <w:t>[DD/MM/AAAA]</w:t>
            </w:r>
          </w:p>
        </w:tc>
      </w:tr>
      <w:tr w:rsidR="00A10C23" w14:paraId="1FDF36A1"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9F" w14:textId="77777777" w:rsidR="00A10C23" w:rsidRDefault="00621B6F">
            <w:pPr>
              <w:spacing w:before="40" w:after="40"/>
            </w:pPr>
            <w:r>
              <w:rPr>
                <w:rFonts w:ascii="Calibri" w:eastAsia="Calibri" w:hAnsi="Calibri" w:cs="Calibri"/>
                <w:color w:val="333333"/>
              </w:rPr>
              <w:t>Propietario del documento</w:t>
            </w:r>
          </w:p>
        </w:tc>
        <w:tc>
          <w:tcPr>
            <w:tcW w:w="6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A0" w14:textId="77777777" w:rsidR="00A10C23" w:rsidRDefault="00621B6F">
            <w:pPr>
              <w:spacing w:before="40" w:after="40"/>
            </w:pPr>
            <w:r>
              <w:rPr>
                <w:rFonts w:ascii="Calibri" w:eastAsia="Calibri" w:hAnsi="Calibri" w:cs="Calibri"/>
                <w:color w:val="333333"/>
              </w:rPr>
              <w:t>[Nombre — Cargo]</w:t>
            </w:r>
          </w:p>
        </w:tc>
      </w:tr>
      <w:tr w:rsidR="00A10C23" w14:paraId="1FDF36A4"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A2" w14:textId="77777777" w:rsidR="00A10C23" w:rsidRDefault="00621B6F">
            <w:pPr>
              <w:spacing w:before="40" w:after="40"/>
            </w:pPr>
            <w:r>
              <w:rPr>
                <w:rFonts w:ascii="Calibri" w:eastAsia="Calibri" w:hAnsi="Calibri" w:cs="Calibri"/>
                <w:color w:val="333333"/>
              </w:rPr>
              <w:t>Clasificación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A3" w14:textId="77777777" w:rsidR="00A10C23" w:rsidRDefault="00621B6F">
            <w:pPr>
              <w:spacing w:before="40" w:after="40"/>
            </w:pPr>
            <w:r>
              <w:rPr>
                <w:rFonts w:ascii="Calibri" w:eastAsia="Calibri" w:hAnsi="Calibri" w:cs="Calibri"/>
                <w:color w:val="333333"/>
              </w:rPr>
              <w:t>Confidencial — Uso interno</w:t>
            </w:r>
          </w:p>
        </w:tc>
      </w:tr>
      <w:tr w:rsidR="00A10C23" w:rsidRPr="008765C5" w14:paraId="1FDF36A7"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A5" w14:textId="77777777" w:rsidR="00A10C23" w:rsidRDefault="00621B6F">
            <w:pPr>
              <w:spacing w:before="40" w:after="40"/>
            </w:pPr>
            <w:r>
              <w:rPr>
                <w:rFonts w:ascii="Calibri" w:eastAsia="Calibri" w:hAnsi="Calibri" w:cs="Calibri"/>
                <w:color w:val="333333"/>
              </w:rPr>
              <w:t>Canal alternativo de coordinación</w:t>
            </w:r>
          </w:p>
        </w:tc>
        <w:tc>
          <w:tcPr>
            <w:tcW w:w="6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A6" w14:textId="77777777" w:rsidR="00A10C23" w:rsidRPr="008765C5" w:rsidRDefault="00621B6F">
            <w:pPr>
              <w:spacing w:before="40" w:after="40"/>
              <w:rPr>
                <w:lang w:val="en-US"/>
              </w:rPr>
            </w:pPr>
            <w:r w:rsidRPr="008765C5">
              <w:rPr>
                <w:rFonts w:ascii="Calibri" w:eastAsia="Calibri" w:hAnsi="Calibri" w:cs="Calibri"/>
                <w:color w:val="333333"/>
                <w:lang w:val="en-US"/>
              </w:rPr>
              <w:t>[Canal #incidentes en Teams / Slack / WhatsApp]</w:t>
            </w:r>
          </w:p>
        </w:tc>
      </w:tr>
      <w:tr w:rsidR="00A10C23" w14:paraId="1FDF36AA"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A8" w14:textId="77777777" w:rsidR="00A10C23" w:rsidRDefault="00621B6F">
            <w:pPr>
              <w:spacing w:before="40" w:after="40"/>
            </w:pPr>
            <w:r>
              <w:rPr>
                <w:rFonts w:ascii="Calibri" w:eastAsia="Calibri" w:hAnsi="Calibri" w:cs="Calibri"/>
                <w:color w:val="333333"/>
              </w:rPr>
              <w:t>Ubicación física/digital del plan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A9" w14:textId="77777777" w:rsidR="00A10C23" w:rsidRDefault="00621B6F">
            <w:pPr>
              <w:spacing w:before="40" w:after="40"/>
            </w:pPr>
            <w:r>
              <w:rPr>
                <w:rFonts w:ascii="Calibri" w:eastAsia="Calibri" w:hAnsi="Calibri" w:cs="Calibri"/>
                <w:color w:val="333333"/>
              </w:rPr>
              <w:t>[Ruta en intranet o ubicación del impreso]</w:t>
            </w:r>
          </w:p>
        </w:tc>
      </w:tr>
    </w:tbl>
    <w:p w14:paraId="1FDF36AB" w14:textId="77777777" w:rsidR="00A10C23" w:rsidRDefault="00A10C23">
      <w:pPr>
        <w:spacing w:after="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10C23" w14:paraId="1FDF36AD" w14:textId="77777777">
        <w:tblPrEx>
          <w:tblCellMar>
            <w:top w:w="0" w:type="dxa"/>
            <w:bottom w:w="0" w:type="dxa"/>
          </w:tblCellMar>
        </w:tblPrEx>
        <w:tc>
          <w:tcPr>
            <w:tcW w:w="10080" w:type="dxa"/>
            <w:tcBorders>
              <w:top w:val="single" w:sz="12" w:space="0" w:color="E36C09"/>
              <w:left w:val="single" w:sz="4" w:space="0" w:color="E36C09"/>
              <w:bottom w:val="single" w:sz="4" w:space="0" w:color="E36C09"/>
              <w:right w:val="single" w:sz="4" w:space="0" w:color="E36C09"/>
            </w:tcBorders>
            <w:shd w:val="clear" w:color="auto" w:fill="FEF3E2"/>
            <w:tcMar>
              <w:top w:w="120" w:type="dxa"/>
              <w:left w:w="200" w:type="dxa"/>
              <w:bottom w:w="120" w:type="dxa"/>
              <w:right w:w="200" w:type="dxa"/>
            </w:tcMar>
          </w:tcPr>
          <w:p w14:paraId="1FDF36AC" w14:textId="77777777" w:rsidR="00A10C23" w:rsidRDefault="00621B6F">
            <w:proofErr w:type="gramStart"/>
            <w:r>
              <w:rPr>
                <w:rFonts w:ascii="Georgia" w:eastAsia="Georgia" w:hAnsi="Georgia" w:cs="Georgia"/>
                <w:color w:val="333333"/>
                <w:sz w:val="21"/>
                <w:szCs w:val="21"/>
              </w:rPr>
              <w:t>⚠</w:t>
            </w:r>
            <w:r>
              <w:rPr>
                <w:rFonts w:ascii="Georgia" w:eastAsia="Georgia" w:hAnsi="Georgia" w:cs="Georgia"/>
                <w:color w:val="333333"/>
                <w:sz w:val="21"/>
                <w:szCs w:val="21"/>
              </w:rPr>
              <w:t xml:space="preserve">  AVISO</w:t>
            </w:r>
            <w:proofErr w:type="gramEnd"/>
            <w:r>
              <w:rPr>
                <w:rFonts w:ascii="Georgia" w:eastAsia="Georgia" w:hAnsi="Georgia" w:cs="Georgia"/>
                <w:color w:val="333333"/>
                <w:sz w:val="21"/>
                <w:szCs w:val="21"/>
              </w:rPr>
              <w:t xml:space="preserve"> OPERACIONAL: Este documento debe estar disponible en un canal que NO dependa del sistema de correo corporativo. Si el correo está comprometido, este plan debe ser accesible desde la intranet, una unidad de red independiente, o en versión impresa bajo custodia del responsable de TI.</w:t>
            </w:r>
          </w:p>
        </w:tc>
      </w:tr>
    </w:tbl>
    <w:p w14:paraId="1FDF36AE" w14:textId="77777777" w:rsidR="00A10C23" w:rsidRDefault="00A10C23"/>
    <w:p w14:paraId="1FDF36AF" w14:textId="77777777" w:rsidR="00A10C23" w:rsidRDefault="00621B6F">
      <w:pPr>
        <w:pBdr>
          <w:bottom w:val="single" w:sz="6" w:space="4" w:color="2E75B6"/>
        </w:pBdr>
        <w:spacing w:before="360" w:after="120"/>
      </w:pPr>
      <w:r>
        <w:rPr>
          <w:rFonts w:ascii="Calibri" w:eastAsia="Calibri" w:hAnsi="Calibri" w:cs="Calibri"/>
          <w:b/>
          <w:bCs/>
          <w:color w:val="1F3864"/>
          <w:sz w:val="32"/>
          <w:szCs w:val="32"/>
        </w:rPr>
        <w:t>1. Criterios de Activación</w:t>
      </w:r>
    </w:p>
    <w:p w14:paraId="1FDF36B0" w14:textId="77777777" w:rsidR="00A10C23" w:rsidRDefault="00A10C23">
      <w:pPr>
        <w:spacing w:after="80"/>
      </w:pPr>
    </w:p>
    <w:p w14:paraId="1FDF36B1" w14:textId="77777777" w:rsidR="00A10C23" w:rsidRDefault="00621B6F">
      <w:pPr>
        <w:spacing w:before="80" w:after="120" w:line="276" w:lineRule="auto"/>
      </w:pPr>
      <w:r>
        <w:rPr>
          <w:rFonts w:ascii="Georgia" w:eastAsia="Georgia" w:hAnsi="Georgia" w:cs="Georgia"/>
          <w:color w:val="333333"/>
          <w:sz w:val="22"/>
          <w:szCs w:val="22"/>
        </w:rPr>
        <w:t>El plan se activa ante cualquiera de las siguientes condiciones. Marque la que aplica al iniciar la gestión del incidente.</w:t>
      </w:r>
    </w:p>
    <w:p w14:paraId="1FDF36B2" w14:textId="77777777" w:rsidR="00A10C23" w:rsidRDefault="00A10C2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680"/>
        <w:gridCol w:w="1500"/>
      </w:tblGrid>
      <w:tr w:rsidR="00A10C23" w14:paraId="1FDF36B6" w14:textId="77777777">
        <w:tblPrEx>
          <w:tblCellMar>
            <w:top w:w="0" w:type="dxa"/>
            <w:bottom w:w="0" w:type="dxa"/>
          </w:tblCellMar>
        </w:tblPrEx>
        <w:trPr>
          <w:tblHeader/>
        </w:trPr>
        <w:tc>
          <w:tcPr>
            <w:tcW w:w="9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6B3" w14:textId="77777777" w:rsidR="00A10C23" w:rsidRDefault="00621B6F">
            <w:pPr>
              <w:spacing w:before="40" w:after="40"/>
            </w:pPr>
            <w:r>
              <w:rPr>
                <w:rFonts w:ascii="Calibri" w:eastAsia="Calibri" w:hAnsi="Calibri" w:cs="Calibri"/>
                <w:b/>
                <w:bCs/>
                <w:color w:val="1F3864"/>
              </w:rPr>
              <w:t>Código</w:t>
            </w:r>
          </w:p>
        </w:tc>
        <w:tc>
          <w:tcPr>
            <w:tcW w:w="768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6B4" w14:textId="77777777" w:rsidR="00A10C23" w:rsidRDefault="00621B6F">
            <w:pPr>
              <w:spacing w:before="40" w:after="40"/>
            </w:pPr>
            <w:r>
              <w:rPr>
                <w:rFonts w:ascii="Calibri" w:eastAsia="Calibri" w:hAnsi="Calibri" w:cs="Calibri"/>
                <w:b/>
                <w:bCs/>
                <w:color w:val="1F3864"/>
              </w:rPr>
              <w:t>Criterio de activación</w:t>
            </w:r>
          </w:p>
        </w:tc>
        <w:tc>
          <w:tcPr>
            <w:tcW w:w="15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6B5" w14:textId="77777777" w:rsidR="00A10C23" w:rsidRDefault="00621B6F">
            <w:pPr>
              <w:spacing w:before="40" w:after="40"/>
            </w:pPr>
            <w:r>
              <w:rPr>
                <w:rFonts w:ascii="Calibri" w:eastAsia="Calibri" w:hAnsi="Calibri" w:cs="Calibri"/>
                <w:b/>
                <w:bCs/>
                <w:color w:val="1F3864"/>
              </w:rPr>
              <w:t>¿Activo?</w:t>
            </w:r>
          </w:p>
        </w:tc>
      </w:tr>
      <w:tr w:rsidR="00A10C23" w14:paraId="1FDF36BA"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B7" w14:textId="77777777" w:rsidR="00A10C23" w:rsidRDefault="00621B6F">
            <w:pPr>
              <w:spacing w:before="40" w:after="40"/>
            </w:pPr>
            <w:r>
              <w:rPr>
                <w:rFonts w:ascii="Calibri" w:eastAsia="Calibri" w:hAnsi="Calibri" w:cs="Calibri"/>
                <w:color w:val="333333"/>
              </w:rPr>
              <w:t>CA-01</w:t>
            </w:r>
          </w:p>
        </w:tc>
        <w:tc>
          <w:tcPr>
            <w:tcW w:w="7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B8" w14:textId="77777777" w:rsidR="00A10C23" w:rsidRDefault="00621B6F">
            <w:pPr>
              <w:spacing w:before="40" w:after="40"/>
            </w:pPr>
            <w:r>
              <w:rPr>
                <w:rFonts w:ascii="Calibri" w:eastAsia="Calibri" w:hAnsi="Calibri" w:cs="Calibri"/>
                <w:color w:val="333333"/>
              </w:rPr>
              <w:t>Detección de cuenta de usuario comprometida (credenciales robadas, acceso no autorizado confirmado).</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B9" w14:textId="77777777" w:rsidR="00A10C23" w:rsidRDefault="00621B6F">
            <w:pPr>
              <w:spacing w:before="40" w:after="40"/>
            </w:pPr>
            <w:r>
              <w:rPr>
                <w:rFonts w:ascii="Calibri" w:eastAsia="Calibri" w:hAnsi="Calibri" w:cs="Calibri"/>
                <w:color w:val="333333"/>
              </w:rPr>
              <w:t>☐</w:t>
            </w:r>
          </w:p>
        </w:tc>
      </w:tr>
      <w:tr w:rsidR="00A10C23" w14:paraId="1FDF36BE"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BB" w14:textId="77777777" w:rsidR="00A10C23" w:rsidRDefault="00621B6F">
            <w:pPr>
              <w:spacing w:before="40" w:after="40"/>
            </w:pPr>
            <w:r>
              <w:rPr>
                <w:rFonts w:ascii="Calibri" w:eastAsia="Calibri" w:hAnsi="Calibri" w:cs="Calibri"/>
                <w:color w:val="333333"/>
              </w:rPr>
              <w:lastRenderedPageBreak/>
              <w:t>CA-02</w:t>
            </w:r>
          </w:p>
        </w:tc>
        <w:tc>
          <w:tcPr>
            <w:tcW w:w="76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BC" w14:textId="77777777" w:rsidR="00A10C23" w:rsidRDefault="00621B6F">
            <w:pPr>
              <w:spacing w:before="40" w:after="40"/>
            </w:pPr>
            <w:r>
              <w:rPr>
                <w:rFonts w:ascii="Calibri" w:eastAsia="Calibri" w:hAnsi="Calibri" w:cs="Calibri"/>
                <w:color w:val="333333"/>
              </w:rPr>
              <w:t xml:space="preserve">Detección de cuenta administradora del </w:t>
            </w:r>
            <w:proofErr w:type="spellStart"/>
            <w:r>
              <w:rPr>
                <w:rFonts w:ascii="Calibri" w:eastAsia="Calibri" w:hAnsi="Calibri" w:cs="Calibri"/>
                <w:color w:val="333333"/>
              </w:rPr>
              <w:t>tenant</w:t>
            </w:r>
            <w:proofErr w:type="spellEnd"/>
            <w:r>
              <w:rPr>
                <w:rFonts w:ascii="Calibri" w:eastAsia="Calibri" w:hAnsi="Calibri" w:cs="Calibri"/>
                <w:color w:val="333333"/>
              </w:rPr>
              <w:t xml:space="preserve"> comprometida.</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BD" w14:textId="77777777" w:rsidR="00A10C23" w:rsidRDefault="00621B6F">
            <w:pPr>
              <w:spacing w:before="40" w:after="40"/>
            </w:pPr>
            <w:r>
              <w:rPr>
                <w:rFonts w:ascii="Calibri" w:eastAsia="Calibri" w:hAnsi="Calibri" w:cs="Calibri"/>
                <w:color w:val="333333"/>
              </w:rPr>
              <w:t>☐</w:t>
            </w:r>
          </w:p>
        </w:tc>
      </w:tr>
      <w:tr w:rsidR="00A10C23" w14:paraId="1FDF36C2"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BF" w14:textId="77777777" w:rsidR="00A10C23" w:rsidRDefault="00621B6F">
            <w:pPr>
              <w:spacing w:before="40" w:after="40"/>
            </w:pPr>
            <w:r>
              <w:rPr>
                <w:rFonts w:ascii="Calibri" w:eastAsia="Calibri" w:hAnsi="Calibri" w:cs="Calibri"/>
                <w:color w:val="333333"/>
              </w:rPr>
              <w:t>CA-03</w:t>
            </w:r>
          </w:p>
        </w:tc>
        <w:tc>
          <w:tcPr>
            <w:tcW w:w="7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C0" w14:textId="77777777" w:rsidR="00A10C23" w:rsidRDefault="00621B6F">
            <w:pPr>
              <w:spacing w:before="40" w:after="40"/>
            </w:pPr>
            <w:r>
              <w:rPr>
                <w:rFonts w:ascii="Calibri" w:eastAsia="Calibri" w:hAnsi="Calibri" w:cs="Calibri"/>
                <w:color w:val="333333"/>
              </w:rPr>
              <w:t>Identificación de reglas de reenvío externo no autorizadas en uno o más buzones.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C1" w14:textId="77777777" w:rsidR="00A10C23" w:rsidRDefault="00621B6F">
            <w:pPr>
              <w:spacing w:before="40" w:after="40"/>
            </w:pPr>
            <w:r>
              <w:rPr>
                <w:rFonts w:ascii="Calibri" w:eastAsia="Calibri" w:hAnsi="Calibri" w:cs="Calibri"/>
                <w:color w:val="333333"/>
              </w:rPr>
              <w:t>☐</w:t>
            </w:r>
          </w:p>
        </w:tc>
      </w:tr>
      <w:tr w:rsidR="00A10C23" w14:paraId="1FDF36C6"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C3" w14:textId="77777777" w:rsidR="00A10C23" w:rsidRDefault="00621B6F">
            <w:pPr>
              <w:spacing w:before="40" w:after="40"/>
            </w:pPr>
            <w:r>
              <w:rPr>
                <w:rFonts w:ascii="Calibri" w:eastAsia="Calibri" w:hAnsi="Calibri" w:cs="Calibri"/>
                <w:color w:val="333333"/>
              </w:rPr>
              <w:t>CA-04</w:t>
            </w:r>
          </w:p>
        </w:tc>
        <w:tc>
          <w:tcPr>
            <w:tcW w:w="76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C4" w14:textId="77777777" w:rsidR="00A10C23" w:rsidRDefault="00621B6F">
            <w:pPr>
              <w:spacing w:before="40" w:after="40"/>
            </w:pPr>
            <w:r>
              <w:rPr>
                <w:rFonts w:ascii="Calibri" w:eastAsia="Calibri" w:hAnsi="Calibri" w:cs="Calibri"/>
                <w:color w:val="333333"/>
              </w:rPr>
              <w:t>Recepción de alerta BEC / ATO desde el sistema de monitoreo o desde el filtro antispam.</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C5" w14:textId="77777777" w:rsidR="00A10C23" w:rsidRDefault="00621B6F">
            <w:pPr>
              <w:spacing w:before="40" w:after="40"/>
            </w:pPr>
            <w:r>
              <w:rPr>
                <w:rFonts w:ascii="Calibri" w:eastAsia="Calibri" w:hAnsi="Calibri" w:cs="Calibri"/>
                <w:color w:val="333333"/>
              </w:rPr>
              <w:t>☐</w:t>
            </w:r>
          </w:p>
        </w:tc>
      </w:tr>
      <w:tr w:rsidR="00A10C23" w14:paraId="1FDF36CA"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C7" w14:textId="77777777" w:rsidR="00A10C23" w:rsidRDefault="00621B6F">
            <w:pPr>
              <w:spacing w:before="40" w:after="40"/>
            </w:pPr>
            <w:r>
              <w:rPr>
                <w:rFonts w:ascii="Calibri" w:eastAsia="Calibri" w:hAnsi="Calibri" w:cs="Calibri"/>
                <w:color w:val="333333"/>
              </w:rPr>
              <w:t>CA-05</w:t>
            </w:r>
          </w:p>
        </w:tc>
        <w:tc>
          <w:tcPr>
            <w:tcW w:w="7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C8" w14:textId="77777777" w:rsidR="00A10C23" w:rsidRDefault="00621B6F">
            <w:pPr>
              <w:spacing w:before="40" w:after="40"/>
            </w:pPr>
            <w:r>
              <w:rPr>
                <w:rFonts w:ascii="Calibri" w:eastAsia="Calibri" w:hAnsi="Calibri" w:cs="Calibri"/>
                <w:color w:val="333333"/>
              </w:rPr>
              <w:t>Recepción masiva de mensajes maliciosos que evaden los filtros de seguridad.</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C9" w14:textId="77777777" w:rsidR="00A10C23" w:rsidRDefault="00621B6F">
            <w:pPr>
              <w:spacing w:before="40" w:after="40"/>
            </w:pPr>
            <w:r>
              <w:rPr>
                <w:rFonts w:ascii="Calibri" w:eastAsia="Calibri" w:hAnsi="Calibri" w:cs="Calibri"/>
                <w:color w:val="333333"/>
              </w:rPr>
              <w:t>☐</w:t>
            </w:r>
          </w:p>
        </w:tc>
      </w:tr>
      <w:tr w:rsidR="00A10C23" w14:paraId="1FDF36CE"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CB" w14:textId="77777777" w:rsidR="00A10C23" w:rsidRDefault="00621B6F">
            <w:pPr>
              <w:spacing w:before="40" w:after="40"/>
            </w:pPr>
            <w:r>
              <w:rPr>
                <w:rFonts w:ascii="Calibri" w:eastAsia="Calibri" w:hAnsi="Calibri" w:cs="Calibri"/>
                <w:color w:val="333333"/>
              </w:rPr>
              <w:t>CA-06</w:t>
            </w:r>
          </w:p>
        </w:tc>
        <w:tc>
          <w:tcPr>
            <w:tcW w:w="76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CC" w14:textId="77777777" w:rsidR="00A10C23" w:rsidRDefault="00621B6F">
            <w:pPr>
              <w:spacing w:before="40" w:after="40"/>
            </w:pPr>
            <w:r>
              <w:rPr>
                <w:rFonts w:ascii="Calibri" w:eastAsia="Calibri" w:hAnsi="Calibri" w:cs="Calibri"/>
                <w:color w:val="333333"/>
              </w:rPr>
              <w:t xml:space="preserve">Detección de </w:t>
            </w:r>
            <w:proofErr w:type="gramStart"/>
            <w:r>
              <w:rPr>
                <w:rFonts w:ascii="Calibri" w:eastAsia="Calibri" w:hAnsi="Calibri" w:cs="Calibri"/>
                <w:color w:val="333333"/>
              </w:rPr>
              <w:t>malware</w:t>
            </w:r>
            <w:proofErr w:type="gramEnd"/>
            <w:r>
              <w:rPr>
                <w:rFonts w:ascii="Calibri" w:eastAsia="Calibri" w:hAnsi="Calibri" w:cs="Calibri"/>
                <w:color w:val="333333"/>
              </w:rPr>
              <w:t xml:space="preserve"> distribuido desde un buzón corporativo hacia destinatarios internos o externos.</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CD" w14:textId="77777777" w:rsidR="00A10C23" w:rsidRDefault="00621B6F">
            <w:pPr>
              <w:spacing w:before="40" w:after="40"/>
            </w:pPr>
            <w:r>
              <w:rPr>
                <w:rFonts w:ascii="Calibri" w:eastAsia="Calibri" w:hAnsi="Calibri" w:cs="Calibri"/>
                <w:color w:val="333333"/>
              </w:rPr>
              <w:t>☐</w:t>
            </w:r>
          </w:p>
        </w:tc>
      </w:tr>
      <w:tr w:rsidR="00A10C23" w14:paraId="1FDF36D2"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CF" w14:textId="77777777" w:rsidR="00A10C23" w:rsidRDefault="00621B6F">
            <w:pPr>
              <w:spacing w:before="40" w:after="40"/>
            </w:pPr>
            <w:r>
              <w:rPr>
                <w:rFonts w:ascii="Calibri" w:eastAsia="Calibri" w:hAnsi="Calibri" w:cs="Calibri"/>
                <w:color w:val="333333"/>
              </w:rPr>
              <w:t>CA-07</w:t>
            </w:r>
          </w:p>
        </w:tc>
        <w:tc>
          <w:tcPr>
            <w:tcW w:w="7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D0" w14:textId="77777777" w:rsidR="00A10C23" w:rsidRDefault="00621B6F">
            <w:pPr>
              <w:spacing w:before="40" w:after="40"/>
            </w:pPr>
            <w:r>
              <w:rPr>
                <w:rFonts w:ascii="Calibri" w:eastAsia="Calibri" w:hAnsi="Calibri" w:cs="Calibri"/>
                <w:color w:val="333333"/>
              </w:rPr>
              <w:t>Indisponibilidad total o parcial del servicio de correo por encima del umbral definido: [___] minutos.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D1" w14:textId="77777777" w:rsidR="00A10C23" w:rsidRDefault="00621B6F">
            <w:pPr>
              <w:spacing w:before="40" w:after="40"/>
            </w:pPr>
            <w:r>
              <w:rPr>
                <w:rFonts w:ascii="Calibri" w:eastAsia="Calibri" w:hAnsi="Calibri" w:cs="Calibri"/>
                <w:color w:val="333333"/>
              </w:rPr>
              <w:t>☐</w:t>
            </w:r>
          </w:p>
        </w:tc>
      </w:tr>
      <w:tr w:rsidR="00A10C23" w14:paraId="1FDF36D6"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D3" w14:textId="77777777" w:rsidR="00A10C23" w:rsidRDefault="00621B6F">
            <w:pPr>
              <w:spacing w:before="40" w:after="40"/>
            </w:pPr>
            <w:r>
              <w:rPr>
                <w:rFonts w:ascii="Calibri" w:eastAsia="Calibri" w:hAnsi="Calibri" w:cs="Calibri"/>
                <w:color w:val="333333"/>
              </w:rPr>
              <w:t>CA-08</w:t>
            </w:r>
          </w:p>
        </w:tc>
        <w:tc>
          <w:tcPr>
            <w:tcW w:w="76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D4" w14:textId="77777777" w:rsidR="00A10C23" w:rsidRDefault="00621B6F">
            <w:pPr>
              <w:spacing w:before="40" w:after="40"/>
            </w:pPr>
            <w:r>
              <w:rPr>
                <w:rFonts w:ascii="Calibri" w:eastAsia="Calibri" w:hAnsi="Calibri" w:cs="Calibri"/>
                <w:color w:val="333333"/>
              </w:rPr>
              <w:t>Detección de exfiltración de información confidencial por correo saliente (alerta DLP).</w:t>
            </w:r>
          </w:p>
        </w:tc>
        <w:tc>
          <w:tcPr>
            <w:tcW w:w="1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D5" w14:textId="77777777" w:rsidR="00A10C23" w:rsidRDefault="00621B6F">
            <w:pPr>
              <w:spacing w:before="40" w:after="40"/>
            </w:pPr>
            <w:r>
              <w:rPr>
                <w:rFonts w:ascii="Calibri" w:eastAsia="Calibri" w:hAnsi="Calibri" w:cs="Calibri"/>
                <w:color w:val="333333"/>
              </w:rPr>
              <w:t>☐</w:t>
            </w:r>
          </w:p>
        </w:tc>
      </w:tr>
    </w:tbl>
    <w:p w14:paraId="1FDF36D7" w14:textId="77777777" w:rsidR="00A10C23" w:rsidRDefault="00A10C23">
      <w:pPr>
        <w:spacing w:after="120"/>
      </w:pPr>
    </w:p>
    <w:p w14:paraId="1FDF36D8" w14:textId="77777777" w:rsidR="00A10C23" w:rsidRDefault="00621B6F">
      <w:pPr>
        <w:spacing w:before="280" w:after="100"/>
      </w:pPr>
      <w:r>
        <w:rPr>
          <w:rFonts w:ascii="Calibri" w:eastAsia="Calibri" w:hAnsi="Calibri" w:cs="Calibri"/>
          <w:b/>
          <w:bCs/>
          <w:color w:val="2E75B6"/>
          <w:sz w:val="26"/>
          <w:szCs w:val="26"/>
        </w:rPr>
        <w:t>1.1 Proceso de declaración de incidente</w:t>
      </w:r>
    </w:p>
    <w:p w14:paraId="1FDF36D9" w14:textId="77777777" w:rsidR="00A10C23" w:rsidRDefault="00621B6F">
      <w:pPr>
        <w:spacing w:before="60" w:after="60"/>
        <w:ind w:left="480" w:hanging="480"/>
      </w:pPr>
      <w:r>
        <w:rPr>
          <w:rFonts w:ascii="Georgia" w:eastAsia="Georgia" w:hAnsi="Georgia" w:cs="Georgia"/>
          <w:color w:val="2E75B6"/>
          <w:sz w:val="22"/>
          <w:szCs w:val="22"/>
        </w:rPr>
        <w:t xml:space="preserve">1.  </w:t>
      </w:r>
      <w:r>
        <w:rPr>
          <w:rFonts w:ascii="Georgia" w:eastAsia="Georgia" w:hAnsi="Georgia" w:cs="Georgia"/>
          <w:color w:val="333333"/>
          <w:sz w:val="22"/>
          <w:szCs w:val="22"/>
        </w:rPr>
        <w:t>El primer respondedor documenta el incidente e identifica el criterio de activación aplicable.</w:t>
      </w:r>
    </w:p>
    <w:p w14:paraId="1FDF36DA" w14:textId="77777777" w:rsidR="00A10C23" w:rsidRDefault="00621B6F">
      <w:pPr>
        <w:spacing w:before="60" w:after="60"/>
        <w:ind w:left="480" w:hanging="480"/>
      </w:pPr>
      <w:r>
        <w:rPr>
          <w:rFonts w:ascii="Georgia" w:eastAsia="Georgia" w:hAnsi="Georgia" w:cs="Georgia"/>
          <w:color w:val="2E75B6"/>
          <w:sz w:val="22"/>
          <w:szCs w:val="22"/>
        </w:rPr>
        <w:t xml:space="preserve">2.  </w:t>
      </w:r>
      <w:r>
        <w:rPr>
          <w:rFonts w:ascii="Georgia" w:eastAsia="Georgia" w:hAnsi="Georgia" w:cs="Georgia"/>
          <w:color w:val="333333"/>
          <w:sz w:val="22"/>
          <w:szCs w:val="22"/>
        </w:rPr>
        <w:t>El Líder de Respuesta es notificado por canal alternativo (no por correo electrónico).</w:t>
      </w:r>
    </w:p>
    <w:p w14:paraId="1FDF36DB" w14:textId="77777777" w:rsidR="00A10C23" w:rsidRDefault="00621B6F">
      <w:pPr>
        <w:spacing w:before="60" w:after="60"/>
        <w:ind w:left="480" w:hanging="480"/>
      </w:pPr>
      <w:r>
        <w:rPr>
          <w:rFonts w:ascii="Georgia" w:eastAsia="Georgia" w:hAnsi="Georgia" w:cs="Georgia"/>
          <w:color w:val="2E75B6"/>
          <w:sz w:val="22"/>
          <w:szCs w:val="22"/>
        </w:rPr>
        <w:t xml:space="preserve">3.  </w:t>
      </w:r>
      <w:r>
        <w:rPr>
          <w:rFonts w:ascii="Georgia" w:eastAsia="Georgia" w:hAnsi="Georgia" w:cs="Georgia"/>
          <w:color w:val="333333"/>
          <w:sz w:val="22"/>
          <w:szCs w:val="22"/>
        </w:rPr>
        <w:t>El Líder de Respuesta evalúa la situación y declara formalmente la activación del plan.</w:t>
      </w:r>
    </w:p>
    <w:p w14:paraId="1FDF36DC" w14:textId="77777777" w:rsidR="00A10C23" w:rsidRDefault="00621B6F">
      <w:pPr>
        <w:spacing w:before="60" w:after="60"/>
        <w:ind w:left="480" w:hanging="480"/>
      </w:pPr>
      <w:r>
        <w:rPr>
          <w:rFonts w:ascii="Georgia" w:eastAsia="Georgia" w:hAnsi="Georgia" w:cs="Georgia"/>
          <w:color w:val="2E75B6"/>
          <w:sz w:val="22"/>
          <w:szCs w:val="22"/>
        </w:rPr>
        <w:t xml:space="preserve">4.  </w:t>
      </w:r>
      <w:r>
        <w:rPr>
          <w:rFonts w:ascii="Georgia" w:eastAsia="Georgia" w:hAnsi="Georgia" w:cs="Georgia"/>
          <w:color w:val="333333"/>
          <w:sz w:val="22"/>
          <w:szCs w:val="22"/>
        </w:rPr>
        <w:t>Se notifica a la dirección general y al responsable de comunicaciones según el árbol de escalamiento.</w:t>
      </w:r>
    </w:p>
    <w:p w14:paraId="1FDF36DD" w14:textId="77777777" w:rsidR="00A10C23" w:rsidRDefault="00621B6F">
      <w:pPr>
        <w:spacing w:before="60" w:after="60"/>
        <w:ind w:left="480" w:hanging="480"/>
      </w:pPr>
      <w:r>
        <w:rPr>
          <w:rFonts w:ascii="Georgia" w:eastAsia="Georgia" w:hAnsi="Georgia" w:cs="Georgia"/>
          <w:color w:val="2E75B6"/>
          <w:sz w:val="22"/>
          <w:szCs w:val="22"/>
        </w:rPr>
        <w:t xml:space="preserve">5.  </w:t>
      </w:r>
      <w:r>
        <w:rPr>
          <w:rFonts w:ascii="Georgia" w:eastAsia="Georgia" w:hAnsi="Georgia" w:cs="Georgia"/>
          <w:color w:val="333333"/>
          <w:sz w:val="22"/>
          <w:szCs w:val="22"/>
        </w:rPr>
        <w:t>Se registra la hora oficial de activación en el Registro de Acciones (Sección 5).</w:t>
      </w:r>
    </w:p>
    <w:p w14:paraId="1FDF36DE" w14:textId="77777777" w:rsidR="00A10C23" w:rsidRDefault="00A10C2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10C23" w14:paraId="1FDF36E0" w14:textId="77777777">
        <w:tblPrEx>
          <w:tblCellMar>
            <w:top w:w="0" w:type="dxa"/>
            <w:bottom w:w="0" w:type="dxa"/>
          </w:tblCellMar>
        </w:tblPrEx>
        <w:tc>
          <w:tcPr>
            <w:tcW w:w="10080" w:type="dxa"/>
            <w:tcBorders>
              <w:top w:val="single" w:sz="12" w:space="0" w:color="E36C09"/>
              <w:left w:val="single" w:sz="4" w:space="0" w:color="E36C09"/>
              <w:bottom w:val="single" w:sz="4" w:space="0" w:color="E36C09"/>
              <w:right w:val="single" w:sz="4" w:space="0" w:color="E36C09"/>
            </w:tcBorders>
            <w:shd w:val="clear" w:color="auto" w:fill="FEF3E2"/>
            <w:tcMar>
              <w:top w:w="120" w:type="dxa"/>
              <w:left w:w="200" w:type="dxa"/>
              <w:bottom w:w="120" w:type="dxa"/>
              <w:right w:w="200" w:type="dxa"/>
            </w:tcMar>
          </w:tcPr>
          <w:p w14:paraId="1FDF36DF" w14:textId="77777777" w:rsidR="00A10C23" w:rsidRDefault="00621B6F">
            <w:proofErr w:type="gramStart"/>
            <w:r>
              <w:rPr>
                <w:rFonts w:ascii="Georgia" w:eastAsia="Georgia" w:hAnsi="Georgia" w:cs="Georgia"/>
                <w:color w:val="333333"/>
                <w:sz w:val="21"/>
                <w:szCs w:val="21"/>
              </w:rPr>
              <w:t>⚠</w:t>
            </w:r>
            <w:r>
              <w:rPr>
                <w:rFonts w:ascii="Georgia" w:eastAsia="Georgia" w:hAnsi="Georgia" w:cs="Georgia"/>
                <w:color w:val="333333"/>
                <w:sz w:val="21"/>
                <w:szCs w:val="21"/>
              </w:rPr>
              <w:t xml:space="preserve">  Si</w:t>
            </w:r>
            <w:proofErr w:type="gramEnd"/>
            <w:r>
              <w:rPr>
                <w:rFonts w:ascii="Georgia" w:eastAsia="Georgia" w:hAnsi="Georgia" w:cs="Georgia"/>
                <w:color w:val="333333"/>
                <w:sz w:val="21"/>
                <w:szCs w:val="21"/>
              </w:rPr>
              <w:t xml:space="preserve"> el sistema de correo está comprometido, las comunicaciones del equipo de TI durante la respuesta NO deben depender de ese mismo canal. Active el canal alternativo definido en la portada de este plan.</w:t>
            </w:r>
          </w:p>
        </w:tc>
      </w:tr>
    </w:tbl>
    <w:p w14:paraId="1FDF36E1" w14:textId="77777777" w:rsidR="00A10C23" w:rsidRDefault="00A10C23"/>
    <w:p w14:paraId="1FDF36E2" w14:textId="77777777" w:rsidR="00A10C23" w:rsidRDefault="00621B6F">
      <w:pPr>
        <w:pBdr>
          <w:bottom w:val="single" w:sz="6" w:space="4" w:color="2E75B6"/>
        </w:pBdr>
        <w:spacing w:before="360" w:after="120"/>
      </w:pPr>
      <w:r>
        <w:rPr>
          <w:rFonts w:ascii="Calibri" w:eastAsia="Calibri" w:hAnsi="Calibri" w:cs="Calibri"/>
          <w:b/>
          <w:bCs/>
          <w:color w:val="1F3864"/>
          <w:sz w:val="32"/>
          <w:szCs w:val="32"/>
        </w:rPr>
        <w:t>2. Roles y Responsabilidades</w:t>
      </w:r>
    </w:p>
    <w:p w14:paraId="1FDF36E3" w14:textId="77777777" w:rsidR="00A10C23" w:rsidRDefault="00A10C23">
      <w:pPr>
        <w:spacing w:after="80"/>
      </w:pPr>
    </w:p>
    <w:p w14:paraId="1FDF36E4" w14:textId="77777777" w:rsidR="00A10C23" w:rsidRDefault="00621B6F">
      <w:pPr>
        <w:spacing w:before="80" w:after="120" w:line="276" w:lineRule="auto"/>
      </w:pPr>
      <w:r>
        <w:rPr>
          <w:rFonts w:ascii="Georgia" w:eastAsia="Georgia" w:hAnsi="Georgia" w:cs="Georgia"/>
          <w:color w:val="333333"/>
          <w:sz w:val="22"/>
          <w:szCs w:val="22"/>
        </w:rPr>
        <w:t>Los roles se asignan por cargo, no por nombre. Actualice la columna "Titular actual" cada vez que haya cambios de personal. Un plan con contactos desactualizados puede costar horas críticas durante una crisis real.</w:t>
      </w:r>
    </w:p>
    <w:p w14:paraId="1FDF36E5" w14:textId="77777777" w:rsidR="00A10C23" w:rsidRDefault="00A10C2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80"/>
        <w:gridCol w:w="1800"/>
        <w:gridCol w:w="2000"/>
      </w:tblGrid>
      <w:tr w:rsidR="00A10C23" w14:paraId="1FDF36EA"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6E6" w14:textId="77777777" w:rsidR="00A10C23" w:rsidRDefault="00621B6F">
            <w:pPr>
              <w:spacing w:before="40" w:after="40"/>
            </w:pPr>
            <w:r>
              <w:rPr>
                <w:rFonts w:ascii="Calibri" w:eastAsia="Calibri" w:hAnsi="Calibri" w:cs="Calibri"/>
                <w:b/>
                <w:bCs/>
                <w:color w:val="1F3864"/>
              </w:rPr>
              <w:t>Rol</w:t>
            </w:r>
          </w:p>
        </w:tc>
        <w:tc>
          <w:tcPr>
            <w:tcW w:w="428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6E7" w14:textId="77777777" w:rsidR="00A10C23" w:rsidRDefault="00621B6F">
            <w:pPr>
              <w:spacing w:before="40" w:after="40"/>
            </w:pPr>
            <w:r>
              <w:rPr>
                <w:rFonts w:ascii="Calibri" w:eastAsia="Calibri" w:hAnsi="Calibri" w:cs="Calibri"/>
                <w:b/>
                <w:bCs/>
                <w:color w:val="1F3864"/>
              </w:rPr>
              <w:t>Responsabilidades principales</w:t>
            </w:r>
          </w:p>
        </w:tc>
        <w:tc>
          <w:tcPr>
            <w:tcW w:w="18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6E8" w14:textId="77777777" w:rsidR="00A10C23" w:rsidRDefault="00621B6F">
            <w:pPr>
              <w:spacing w:before="40" w:after="40"/>
            </w:pPr>
            <w:r>
              <w:rPr>
                <w:rFonts w:ascii="Calibri" w:eastAsia="Calibri" w:hAnsi="Calibri" w:cs="Calibri"/>
                <w:b/>
                <w:bCs/>
                <w:color w:val="1F3864"/>
              </w:rPr>
              <w:t>Cargo</w:t>
            </w:r>
          </w:p>
        </w:tc>
        <w:tc>
          <w:tcPr>
            <w:tcW w:w="20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6E9" w14:textId="77777777" w:rsidR="00A10C23" w:rsidRDefault="00621B6F">
            <w:pPr>
              <w:spacing w:before="40" w:after="40"/>
            </w:pPr>
            <w:r>
              <w:rPr>
                <w:rFonts w:ascii="Calibri" w:eastAsia="Calibri" w:hAnsi="Calibri" w:cs="Calibri"/>
                <w:b/>
                <w:bCs/>
                <w:color w:val="1F3864"/>
              </w:rPr>
              <w:t>Titular actual</w:t>
            </w:r>
          </w:p>
        </w:tc>
      </w:tr>
      <w:tr w:rsidR="00A10C23" w14:paraId="1FDF36E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EB" w14:textId="77777777" w:rsidR="00A10C23" w:rsidRDefault="00621B6F">
            <w:pPr>
              <w:spacing w:before="40" w:after="40"/>
            </w:pPr>
            <w:r>
              <w:rPr>
                <w:rFonts w:ascii="Calibri" w:eastAsia="Calibri" w:hAnsi="Calibri" w:cs="Calibri"/>
                <w:color w:val="333333"/>
              </w:rPr>
              <w:t>Líder de Respuesta</w:t>
            </w:r>
          </w:p>
        </w:tc>
        <w:tc>
          <w:tcPr>
            <w:tcW w:w="4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EC" w14:textId="77777777" w:rsidR="00A10C23" w:rsidRDefault="00621B6F">
            <w:pPr>
              <w:spacing w:before="40" w:after="40"/>
            </w:pPr>
            <w:r>
              <w:rPr>
                <w:rFonts w:ascii="Calibri" w:eastAsia="Calibri" w:hAnsi="Calibri" w:cs="Calibri"/>
                <w:color w:val="333333"/>
              </w:rPr>
              <w:t>Activa el plan, coordina al equipo, toma decisiones sobre disponibilidad del servicio, reporta a la dirección.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ED" w14:textId="77777777" w:rsidR="00A10C23" w:rsidRDefault="00621B6F">
            <w:pPr>
              <w:spacing w:before="40" w:after="40"/>
            </w:pPr>
            <w:r>
              <w:rPr>
                <w:rFonts w:ascii="Calibri" w:eastAsia="Calibri" w:hAnsi="Calibri" w:cs="Calibri"/>
                <w:color w:val="333333"/>
              </w:rPr>
              <w:t>[Cargo]</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EE" w14:textId="77777777" w:rsidR="00A10C23" w:rsidRDefault="00621B6F">
            <w:pPr>
              <w:spacing w:before="40" w:after="40"/>
            </w:pPr>
            <w:r>
              <w:rPr>
                <w:rFonts w:ascii="Calibri" w:eastAsia="Calibri" w:hAnsi="Calibri" w:cs="Calibri"/>
                <w:color w:val="333333"/>
              </w:rPr>
              <w:t>[Nombre]</w:t>
            </w:r>
          </w:p>
        </w:tc>
      </w:tr>
      <w:tr w:rsidR="00A10C23" w14:paraId="1FDF36F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F0" w14:textId="77777777" w:rsidR="00A10C23" w:rsidRDefault="00621B6F">
            <w:pPr>
              <w:spacing w:before="40" w:after="40"/>
            </w:pPr>
            <w:r>
              <w:rPr>
                <w:rFonts w:ascii="Calibri" w:eastAsia="Calibri" w:hAnsi="Calibri" w:cs="Calibri"/>
                <w:color w:val="333333"/>
              </w:rPr>
              <w:lastRenderedPageBreak/>
              <w:t>Ejecutor Técnico</w:t>
            </w:r>
          </w:p>
        </w:tc>
        <w:tc>
          <w:tcPr>
            <w:tcW w:w="42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F1" w14:textId="77777777" w:rsidR="00A10C23" w:rsidRDefault="00621B6F">
            <w:pPr>
              <w:spacing w:before="40" w:after="40"/>
            </w:pPr>
            <w:r>
              <w:rPr>
                <w:rFonts w:ascii="Calibri" w:eastAsia="Calibri" w:hAnsi="Calibri" w:cs="Calibri"/>
                <w:color w:val="333333"/>
              </w:rPr>
              <w:t>Ejecuta las acciones técnicas: contención, preservación de evidencia, restauración y verificación.</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F2" w14:textId="77777777" w:rsidR="00A10C23" w:rsidRDefault="00621B6F">
            <w:pPr>
              <w:spacing w:before="40" w:after="40"/>
            </w:pPr>
            <w:r>
              <w:rPr>
                <w:rFonts w:ascii="Calibri" w:eastAsia="Calibri" w:hAnsi="Calibri" w:cs="Calibri"/>
                <w:color w:val="333333"/>
              </w:rPr>
              <w:t>[Cargo]</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F3" w14:textId="77777777" w:rsidR="00A10C23" w:rsidRDefault="00621B6F">
            <w:pPr>
              <w:spacing w:before="40" w:after="40"/>
            </w:pPr>
            <w:r>
              <w:rPr>
                <w:rFonts w:ascii="Calibri" w:eastAsia="Calibri" w:hAnsi="Calibri" w:cs="Calibri"/>
                <w:color w:val="333333"/>
              </w:rPr>
              <w:t>[Nombre]</w:t>
            </w:r>
          </w:p>
        </w:tc>
      </w:tr>
      <w:tr w:rsidR="00A10C23" w14:paraId="1FDF36F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F5" w14:textId="77777777" w:rsidR="00A10C23" w:rsidRDefault="00621B6F">
            <w:pPr>
              <w:spacing w:before="40" w:after="40"/>
            </w:pPr>
            <w:r>
              <w:rPr>
                <w:rFonts w:ascii="Calibri" w:eastAsia="Calibri" w:hAnsi="Calibri" w:cs="Calibri"/>
                <w:color w:val="333333"/>
              </w:rPr>
              <w:t>Comunicaciones Internas</w:t>
            </w:r>
          </w:p>
        </w:tc>
        <w:tc>
          <w:tcPr>
            <w:tcW w:w="4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F6" w14:textId="77777777" w:rsidR="00A10C23" w:rsidRDefault="00621B6F">
            <w:pPr>
              <w:spacing w:before="40" w:after="40"/>
            </w:pPr>
            <w:r>
              <w:rPr>
                <w:rFonts w:ascii="Calibri" w:eastAsia="Calibri" w:hAnsi="Calibri" w:cs="Calibri"/>
                <w:color w:val="333333"/>
              </w:rPr>
              <w:t>Gestiona la comunicación con la dirección y con otras áreas afectadas.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F7" w14:textId="77777777" w:rsidR="00A10C23" w:rsidRDefault="00621B6F">
            <w:pPr>
              <w:spacing w:before="40" w:after="40"/>
            </w:pPr>
            <w:r>
              <w:rPr>
                <w:rFonts w:ascii="Calibri" w:eastAsia="Calibri" w:hAnsi="Calibri" w:cs="Calibri"/>
                <w:color w:val="333333"/>
              </w:rPr>
              <w:t>[Cargo]</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F8" w14:textId="77777777" w:rsidR="00A10C23" w:rsidRDefault="00621B6F">
            <w:pPr>
              <w:spacing w:before="40" w:after="40"/>
            </w:pPr>
            <w:r>
              <w:rPr>
                <w:rFonts w:ascii="Calibri" w:eastAsia="Calibri" w:hAnsi="Calibri" w:cs="Calibri"/>
                <w:color w:val="333333"/>
              </w:rPr>
              <w:t>[Nombre]</w:t>
            </w:r>
          </w:p>
        </w:tc>
      </w:tr>
      <w:tr w:rsidR="00A10C23" w14:paraId="1FDF36F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FA" w14:textId="77777777" w:rsidR="00A10C23" w:rsidRDefault="00621B6F">
            <w:pPr>
              <w:spacing w:before="40" w:after="40"/>
            </w:pPr>
            <w:r>
              <w:rPr>
                <w:rFonts w:ascii="Calibri" w:eastAsia="Calibri" w:hAnsi="Calibri" w:cs="Calibri"/>
                <w:color w:val="333333"/>
              </w:rPr>
              <w:t>Comunicaciones Externas</w:t>
            </w:r>
          </w:p>
        </w:tc>
        <w:tc>
          <w:tcPr>
            <w:tcW w:w="42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FB" w14:textId="77777777" w:rsidR="00A10C23" w:rsidRDefault="00621B6F">
            <w:pPr>
              <w:spacing w:before="40" w:after="40"/>
            </w:pPr>
            <w:r>
              <w:rPr>
                <w:rFonts w:ascii="Calibri" w:eastAsia="Calibri" w:hAnsi="Calibri" w:cs="Calibri"/>
                <w:color w:val="333333"/>
              </w:rPr>
              <w:t>Gestiona la notificación a clientes, proveedores y terceros afectados.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FC" w14:textId="77777777" w:rsidR="00A10C23" w:rsidRDefault="00621B6F">
            <w:pPr>
              <w:spacing w:before="40" w:after="40"/>
            </w:pPr>
            <w:r>
              <w:rPr>
                <w:rFonts w:ascii="Calibri" w:eastAsia="Calibri" w:hAnsi="Calibri" w:cs="Calibri"/>
                <w:color w:val="333333"/>
              </w:rPr>
              <w:t>[Cargo]</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6FD" w14:textId="77777777" w:rsidR="00A10C23" w:rsidRDefault="00621B6F">
            <w:pPr>
              <w:spacing w:before="40" w:after="40"/>
            </w:pPr>
            <w:r>
              <w:rPr>
                <w:rFonts w:ascii="Calibri" w:eastAsia="Calibri" w:hAnsi="Calibri" w:cs="Calibri"/>
                <w:color w:val="333333"/>
              </w:rPr>
              <w:t>[Nombre]</w:t>
            </w:r>
          </w:p>
        </w:tc>
      </w:tr>
      <w:tr w:rsidR="00A10C23" w14:paraId="1FDF370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6FF" w14:textId="77777777" w:rsidR="00A10C23" w:rsidRDefault="00621B6F">
            <w:pPr>
              <w:spacing w:before="40" w:after="40"/>
            </w:pPr>
            <w:r>
              <w:rPr>
                <w:rFonts w:ascii="Calibri" w:eastAsia="Calibri" w:hAnsi="Calibri" w:cs="Calibri"/>
                <w:color w:val="333333"/>
              </w:rPr>
              <w:t>Respaldo del Líder</w:t>
            </w:r>
          </w:p>
        </w:tc>
        <w:tc>
          <w:tcPr>
            <w:tcW w:w="4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00" w14:textId="77777777" w:rsidR="00A10C23" w:rsidRDefault="00621B6F">
            <w:pPr>
              <w:spacing w:before="40" w:after="40"/>
            </w:pPr>
            <w:r>
              <w:rPr>
                <w:rFonts w:ascii="Calibri" w:eastAsia="Calibri" w:hAnsi="Calibri" w:cs="Calibri"/>
                <w:color w:val="333333"/>
              </w:rPr>
              <w:t>Asume el rol de Líder si el titular no está disponible. Debe tener acceso administrativo verificado.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01" w14:textId="77777777" w:rsidR="00A10C23" w:rsidRDefault="00621B6F">
            <w:pPr>
              <w:spacing w:before="40" w:after="40"/>
            </w:pPr>
            <w:r>
              <w:rPr>
                <w:rFonts w:ascii="Calibri" w:eastAsia="Calibri" w:hAnsi="Calibri" w:cs="Calibri"/>
                <w:color w:val="333333"/>
              </w:rPr>
              <w:t>[Cargo]</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02" w14:textId="77777777" w:rsidR="00A10C23" w:rsidRDefault="00621B6F">
            <w:pPr>
              <w:spacing w:before="40" w:after="40"/>
            </w:pPr>
            <w:r>
              <w:rPr>
                <w:rFonts w:ascii="Calibri" w:eastAsia="Calibri" w:hAnsi="Calibri" w:cs="Calibri"/>
                <w:color w:val="333333"/>
              </w:rPr>
              <w:t>[Nombre]</w:t>
            </w:r>
          </w:p>
        </w:tc>
      </w:tr>
    </w:tbl>
    <w:p w14:paraId="1FDF3704" w14:textId="77777777" w:rsidR="00A10C23" w:rsidRDefault="00A10C23">
      <w:pPr>
        <w:spacing w:after="120"/>
      </w:pPr>
    </w:p>
    <w:p w14:paraId="1FDF3705" w14:textId="77777777" w:rsidR="00A10C23" w:rsidRDefault="00621B6F">
      <w:pPr>
        <w:pBdr>
          <w:left w:val="single" w:sz="12" w:space="0" w:color="E36C09"/>
        </w:pBdr>
        <w:spacing w:before="120" w:after="120"/>
        <w:ind w:left="480"/>
      </w:pPr>
      <w:r>
        <w:rPr>
          <w:rFonts w:ascii="Georgia" w:eastAsia="Georgia" w:hAnsi="Georgia" w:cs="Georgia"/>
          <w:b/>
          <w:bCs/>
          <w:color w:val="E36C09"/>
          <w:sz w:val="22"/>
          <w:szCs w:val="22"/>
        </w:rPr>
        <w:t xml:space="preserve">Nota práctica: </w:t>
      </w:r>
      <w:r>
        <w:rPr>
          <w:rFonts w:ascii="Georgia" w:eastAsia="Georgia" w:hAnsi="Georgia" w:cs="Georgia"/>
          <w:color w:val="333333"/>
          <w:sz w:val="22"/>
          <w:szCs w:val="22"/>
        </w:rPr>
        <w:t>Actualice esta tabla cada vez que haya cambios de personal. Verifique trimestralmente que los titulares listados tienen activos sus accesos administrativos al sistema de correo.</w:t>
      </w:r>
    </w:p>
    <w:p w14:paraId="1FDF3706" w14:textId="77777777" w:rsidR="00A10C23" w:rsidRDefault="00A10C23"/>
    <w:p w14:paraId="1FDF3707" w14:textId="77777777" w:rsidR="00A10C23" w:rsidRDefault="00621B6F">
      <w:pPr>
        <w:pBdr>
          <w:bottom w:val="single" w:sz="6" w:space="4" w:color="2E75B6"/>
        </w:pBdr>
        <w:spacing w:before="360" w:after="120"/>
      </w:pPr>
      <w:r>
        <w:rPr>
          <w:rFonts w:ascii="Calibri" w:eastAsia="Calibri" w:hAnsi="Calibri" w:cs="Calibri"/>
          <w:b/>
          <w:bCs/>
          <w:color w:val="1F3864"/>
          <w:sz w:val="32"/>
          <w:szCs w:val="32"/>
        </w:rPr>
        <w:t>3. Árbol de Escalamiento y Comunicación</w:t>
      </w:r>
    </w:p>
    <w:p w14:paraId="1FDF3708" w14:textId="77777777" w:rsidR="00A10C23" w:rsidRDefault="00A10C23">
      <w:pPr>
        <w:spacing w:after="80"/>
      </w:pPr>
    </w:p>
    <w:p w14:paraId="1FDF3709" w14:textId="77777777" w:rsidR="00A10C23" w:rsidRDefault="00621B6F">
      <w:pPr>
        <w:spacing w:before="80" w:after="120" w:line="276" w:lineRule="auto"/>
      </w:pPr>
      <w:r>
        <w:rPr>
          <w:rFonts w:ascii="Georgia" w:eastAsia="Georgia" w:hAnsi="Georgia" w:cs="Georgia"/>
          <w:color w:val="333333"/>
          <w:sz w:val="22"/>
          <w:szCs w:val="22"/>
        </w:rPr>
        <w:t>Ante un incidente activo, utilice canales alternativos al correo electrónico. El canal primario de coordinación durante un incidente es: [_________________________________]</w:t>
      </w:r>
    </w:p>
    <w:p w14:paraId="1FDF370A" w14:textId="77777777" w:rsidR="00A10C23" w:rsidRDefault="00A10C2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00"/>
        <w:gridCol w:w="3080"/>
      </w:tblGrid>
      <w:tr w:rsidR="00A10C23" w14:paraId="1FDF370F"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70B" w14:textId="77777777" w:rsidR="00A10C23" w:rsidRDefault="00621B6F">
            <w:pPr>
              <w:spacing w:before="40" w:after="40"/>
            </w:pPr>
            <w:r>
              <w:rPr>
                <w:rFonts w:ascii="Calibri" w:eastAsia="Calibri" w:hAnsi="Calibri" w:cs="Calibri"/>
                <w:b/>
                <w:bCs/>
                <w:color w:val="1F3864"/>
              </w:rPr>
              <w:t>Rol / Contacto</w:t>
            </w:r>
          </w:p>
        </w:tc>
        <w:tc>
          <w:tcPr>
            <w:tcW w:w="25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70C" w14:textId="77777777" w:rsidR="00A10C23" w:rsidRDefault="00621B6F">
            <w:pPr>
              <w:spacing w:before="40" w:after="40"/>
            </w:pPr>
            <w:r>
              <w:rPr>
                <w:rFonts w:ascii="Calibri" w:eastAsia="Calibri" w:hAnsi="Calibri" w:cs="Calibri"/>
                <w:b/>
                <w:bCs/>
                <w:color w:val="1F3864"/>
              </w:rPr>
              <w:t>Nombre</w:t>
            </w:r>
          </w:p>
        </w:tc>
        <w:tc>
          <w:tcPr>
            <w:tcW w:w="20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70D" w14:textId="77777777" w:rsidR="00A10C23" w:rsidRDefault="00621B6F">
            <w:pPr>
              <w:spacing w:before="40" w:after="40"/>
            </w:pPr>
            <w:r>
              <w:rPr>
                <w:rFonts w:ascii="Calibri" w:eastAsia="Calibri" w:hAnsi="Calibri" w:cs="Calibri"/>
                <w:b/>
                <w:bCs/>
                <w:color w:val="1F3864"/>
              </w:rPr>
              <w:t>Teléfono / Móvil</w:t>
            </w:r>
          </w:p>
        </w:tc>
        <w:tc>
          <w:tcPr>
            <w:tcW w:w="308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70E" w14:textId="77777777" w:rsidR="00A10C23" w:rsidRDefault="00621B6F">
            <w:pPr>
              <w:spacing w:before="40" w:after="40"/>
            </w:pPr>
            <w:r>
              <w:rPr>
                <w:rFonts w:ascii="Calibri" w:eastAsia="Calibri" w:hAnsi="Calibri" w:cs="Calibri"/>
                <w:b/>
                <w:bCs/>
                <w:color w:val="1F3864"/>
              </w:rPr>
              <w:t>Canal alternativo</w:t>
            </w:r>
          </w:p>
        </w:tc>
      </w:tr>
      <w:tr w:rsidR="00A10C23" w14:paraId="1FDF3714"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10" w14:textId="77777777" w:rsidR="00A10C23" w:rsidRDefault="00621B6F">
            <w:pPr>
              <w:spacing w:before="40" w:after="40"/>
            </w:pPr>
            <w:r>
              <w:rPr>
                <w:rFonts w:ascii="Calibri" w:eastAsia="Calibri" w:hAnsi="Calibri" w:cs="Calibri"/>
                <w:color w:val="333333"/>
              </w:rPr>
              <w:t>Líder de Respuesta</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11" w14:textId="77777777" w:rsidR="00A10C23" w:rsidRDefault="00621B6F">
            <w:pPr>
              <w:spacing w:before="40" w:after="40"/>
            </w:pPr>
            <w:r>
              <w:rPr>
                <w:rFonts w:ascii="Calibri" w:eastAsia="Calibri" w:hAnsi="Calibri" w:cs="Calibri"/>
                <w:color w:val="333333"/>
              </w:rPr>
              <w:t>[Nombre]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12" w14:textId="77777777" w:rsidR="00A10C23" w:rsidRDefault="00621B6F">
            <w:pPr>
              <w:spacing w:before="40" w:after="40"/>
            </w:pPr>
            <w:r>
              <w:rPr>
                <w:rFonts w:ascii="Calibri" w:eastAsia="Calibri" w:hAnsi="Calibri" w:cs="Calibri"/>
                <w:color w:val="333333"/>
              </w:rPr>
              <w:t>[+</w:t>
            </w:r>
            <w:proofErr w:type="spellStart"/>
            <w:r>
              <w:rPr>
                <w:rFonts w:ascii="Calibri" w:eastAsia="Calibri" w:hAnsi="Calibri" w:cs="Calibri"/>
                <w:color w:val="333333"/>
              </w:rPr>
              <w:t>xx</w:t>
            </w:r>
            <w:proofErr w:type="spellEnd"/>
            <w:r>
              <w:rPr>
                <w:rFonts w:ascii="Calibri" w:eastAsia="Calibri" w:hAnsi="Calibri" w:cs="Calibri"/>
                <w:color w:val="333333"/>
              </w:rPr>
              <w:t xml:space="preserve"> </w:t>
            </w:r>
            <w:proofErr w:type="spellStart"/>
            <w:r>
              <w:rPr>
                <w:rFonts w:ascii="Calibri" w:eastAsia="Calibri" w:hAnsi="Calibri" w:cs="Calibri"/>
                <w:color w:val="333333"/>
              </w:rPr>
              <w:t>xxx</w:t>
            </w:r>
            <w:proofErr w:type="spellEnd"/>
            <w:r>
              <w:rPr>
                <w:rFonts w:ascii="Calibri" w:eastAsia="Calibri" w:hAnsi="Calibri" w:cs="Calibri"/>
                <w:color w:val="333333"/>
              </w:rPr>
              <w:t xml:space="preserve"> </w:t>
            </w:r>
            <w:proofErr w:type="spellStart"/>
            <w:r>
              <w:rPr>
                <w:rFonts w:ascii="Calibri" w:eastAsia="Calibri" w:hAnsi="Calibri" w:cs="Calibri"/>
                <w:color w:val="333333"/>
              </w:rPr>
              <w:t>xxx</w:t>
            </w:r>
            <w:proofErr w:type="spellEnd"/>
            <w:r>
              <w:rPr>
                <w:rFonts w:ascii="Calibri" w:eastAsia="Calibri" w:hAnsi="Calibri" w:cs="Calibri"/>
                <w:color w:val="333333"/>
              </w:rPr>
              <w:t xml:space="preserve"> </w:t>
            </w:r>
            <w:proofErr w:type="spellStart"/>
            <w:r>
              <w:rPr>
                <w:rFonts w:ascii="Calibri" w:eastAsia="Calibri" w:hAnsi="Calibri" w:cs="Calibri"/>
                <w:color w:val="333333"/>
              </w:rPr>
              <w:t>xxxx</w:t>
            </w:r>
            <w:proofErr w:type="spellEnd"/>
            <w:r>
              <w:rPr>
                <w:rFonts w:ascii="Calibri" w:eastAsia="Calibri" w:hAnsi="Calibri" w:cs="Calibri"/>
                <w:color w:val="333333"/>
              </w:rPr>
              <w:t>]</w:t>
            </w:r>
          </w:p>
        </w:tc>
        <w:tc>
          <w:tcPr>
            <w:tcW w:w="3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13" w14:textId="77777777" w:rsidR="00A10C23" w:rsidRDefault="00621B6F">
            <w:pPr>
              <w:spacing w:before="40" w:after="40"/>
            </w:pPr>
            <w:r>
              <w:rPr>
                <w:rFonts w:ascii="Calibri" w:eastAsia="Calibri" w:hAnsi="Calibri" w:cs="Calibri"/>
                <w:color w:val="333333"/>
              </w:rPr>
              <w:t xml:space="preserve">[WhatsApp / </w:t>
            </w:r>
            <w:proofErr w:type="spellStart"/>
            <w:r>
              <w:rPr>
                <w:rFonts w:ascii="Calibri" w:eastAsia="Calibri" w:hAnsi="Calibri" w:cs="Calibri"/>
                <w:color w:val="333333"/>
              </w:rPr>
              <w:t>Teams</w:t>
            </w:r>
            <w:proofErr w:type="spellEnd"/>
            <w:r>
              <w:rPr>
                <w:rFonts w:ascii="Calibri" w:eastAsia="Calibri" w:hAnsi="Calibri" w:cs="Calibri"/>
                <w:color w:val="333333"/>
              </w:rPr>
              <w:t xml:space="preserve"> / Signal]</w:t>
            </w:r>
          </w:p>
        </w:tc>
      </w:tr>
      <w:tr w:rsidR="00A10C23" w14:paraId="1FDF3719"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15" w14:textId="77777777" w:rsidR="00A10C23" w:rsidRDefault="00621B6F">
            <w:pPr>
              <w:spacing w:before="40" w:after="40"/>
            </w:pPr>
            <w:r>
              <w:rPr>
                <w:rFonts w:ascii="Calibri" w:eastAsia="Calibri" w:hAnsi="Calibri" w:cs="Calibri"/>
                <w:color w:val="333333"/>
              </w:rPr>
              <w:t>Ejecutor Técnico</w:t>
            </w:r>
          </w:p>
        </w:tc>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16" w14:textId="77777777" w:rsidR="00A10C23" w:rsidRDefault="00621B6F">
            <w:pPr>
              <w:spacing w:before="40" w:after="40"/>
            </w:pPr>
            <w:r>
              <w:rPr>
                <w:rFonts w:ascii="Calibri" w:eastAsia="Calibri" w:hAnsi="Calibri" w:cs="Calibri"/>
                <w:color w:val="333333"/>
              </w:rPr>
              <w:t>[Nombre]</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17" w14:textId="77777777" w:rsidR="00A10C23" w:rsidRDefault="00621B6F">
            <w:pPr>
              <w:spacing w:before="40" w:after="40"/>
            </w:pPr>
            <w:r>
              <w:rPr>
                <w:rFonts w:ascii="Calibri" w:eastAsia="Calibri" w:hAnsi="Calibri" w:cs="Calibri"/>
                <w:color w:val="333333"/>
              </w:rPr>
              <w:t>[+</w:t>
            </w:r>
            <w:proofErr w:type="spellStart"/>
            <w:r>
              <w:rPr>
                <w:rFonts w:ascii="Calibri" w:eastAsia="Calibri" w:hAnsi="Calibri" w:cs="Calibri"/>
                <w:color w:val="333333"/>
              </w:rPr>
              <w:t>xx</w:t>
            </w:r>
            <w:proofErr w:type="spellEnd"/>
            <w:r>
              <w:rPr>
                <w:rFonts w:ascii="Calibri" w:eastAsia="Calibri" w:hAnsi="Calibri" w:cs="Calibri"/>
                <w:color w:val="333333"/>
              </w:rPr>
              <w:t xml:space="preserve"> </w:t>
            </w:r>
            <w:proofErr w:type="spellStart"/>
            <w:r>
              <w:rPr>
                <w:rFonts w:ascii="Calibri" w:eastAsia="Calibri" w:hAnsi="Calibri" w:cs="Calibri"/>
                <w:color w:val="333333"/>
              </w:rPr>
              <w:t>xxx</w:t>
            </w:r>
            <w:proofErr w:type="spellEnd"/>
            <w:r>
              <w:rPr>
                <w:rFonts w:ascii="Calibri" w:eastAsia="Calibri" w:hAnsi="Calibri" w:cs="Calibri"/>
                <w:color w:val="333333"/>
              </w:rPr>
              <w:t xml:space="preserve"> </w:t>
            </w:r>
            <w:proofErr w:type="spellStart"/>
            <w:r>
              <w:rPr>
                <w:rFonts w:ascii="Calibri" w:eastAsia="Calibri" w:hAnsi="Calibri" w:cs="Calibri"/>
                <w:color w:val="333333"/>
              </w:rPr>
              <w:t>xxx</w:t>
            </w:r>
            <w:proofErr w:type="spellEnd"/>
            <w:r>
              <w:rPr>
                <w:rFonts w:ascii="Calibri" w:eastAsia="Calibri" w:hAnsi="Calibri" w:cs="Calibri"/>
                <w:color w:val="333333"/>
              </w:rPr>
              <w:t xml:space="preserve"> </w:t>
            </w:r>
            <w:proofErr w:type="spellStart"/>
            <w:r>
              <w:rPr>
                <w:rFonts w:ascii="Calibri" w:eastAsia="Calibri" w:hAnsi="Calibri" w:cs="Calibri"/>
                <w:color w:val="333333"/>
              </w:rPr>
              <w:t>xxxx</w:t>
            </w:r>
            <w:proofErr w:type="spellEnd"/>
            <w:r>
              <w:rPr>
                <w:rFonts w:ascii="Calibri" w:eastAsia="Calibri" w:hAnsi="Calibri" w:cs="Calibri"/>
                <w:color w:val="333333"/>
              </w:rPr>
              <w:t>]</w:t>
            </w:r>
          </w:p>
        </w:tc>
        <w:tc>
          <w:tcPr>
            <w:tcW w:w="30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18" w14:textId="77777777" w:rsidR="00A10C23" w:rsidRDefault="00621B6F">
            <w:pPr>
              <w:spacing w:before="40" w:after="40"/>
            </w:pPr>
            <w:r>
              <w:rPr>
                <w:rFonts w:ascii="Calibri" w:eastAsia="Calibri" w:hAnsi="Calibri" w:cs="Calibri"/>
                <w:color w:val="333333"/>
              </w:rPr>
              <w:t xml:space="preserve">[WhatsApp / </w:t>
            </w:r>
            <w:proofErr w:type="spellStart"/>
            <w:r>
              <w:rPr>
                <w:rFonts w:ascii="Calibri" w:eastAsia="Calibri" w:hAnsi="Calibri" w:cs="Calibri"/>
                <w:color w:val="333333"/>
              </w:rPr>
              <w:t>Teams</w:t>
            </w:r>
            <w:proofErr w:type="spellEnd"/>
            <w:r>
              <w:rPr>
                <w:rFonts w:ascii="Calibri" w:eastAsia="Calibri" w:hAnsi="Calibri" w:cs="Calibri"/>
                <w:color w:val="333333"/>
              </w:rPr>
              <w:t>]</w:t>
            </w:r>
          </w:p>
        </w:tc>
      </w:tr>
      <w:tr w:rsidR="00A10C23" w14:paraId="1FDF371E"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1A" w14:textId="77777777" w:rsidR="00A10C23" w:rsidRDefault="00621B6F">
            <w:pPr>
              <w:spacing w:before="40" w:after="40"/>
            </w:pPr>
            <w:r>
              <w:rPr>
                <w:rFonts w:ascii="Calibri" w:eastAsia="Calibri" w:hAnsi="Calibri" w:cs="Calibri"/>
                <w:color w:val="333333"/>
              </w:rPr>
              <w:t>Gerencia General</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1B" w14:textId="77777777" w:rsidR="00A10C23" w:rsidRDefault="00621B6F">
            <w:pPr>
              <w:spacing w:before="40" w:after="40"/>
            </w:pPr>
            <w:r>
              <w:rPr>
                <w:rFonts w:ascii="Calibri" w:eastAsia="Calibri" w:hAnsi="Calibri" w:cs="Calibri"/>
                <w:color w:val="333333"/>
              </w:rPr>
              <w:t>[Nombre]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1C" w14:textId="77777777" w:rsidR="00A10C23" w:rsidRDefault="00621B6F">
            <w:pPr>
              <w:spacing w:before="40" w:after="40"/>
            </w:pPr>
            <w:r>
              <w:rPr>
                <w:rFonts w:ascii="Calibri" w:eastAsia="Calibri" w:hAnsi="Calibri" w:cs="Calibri"/>
                <w:color w:val="333333"/>
              </w:rPr>
              <w:t>[+</w:t>
            </w:r>
            <w:proofErr w:type="spellStart"/>
            <w:r>
              <w:rPr>
                <w:rFonts w:ascii="Calibri" w:eastAsia="Calibri" w:hAnsi="Calibri" w:cs="Calibri"/>
                <w:color w:val="333333"/>
              </w:rPr>
              <w:t>xx</w:t>
            </w:r>
            <w:proofErr w:type="spellEnd"/>
            <w:r>
              <w:rPr>
                <w:rFonts w:ascii="Calibri" w:eastAsia="Calibri" w:hAnsi="Calibri" w:cs="Calibri"/>
                <w:color w:val="333333"/>
              </w:rPr>
              <w:t xml:space="preserve"> </w:t>
            </w:r>
            <w:proofErr w:type="spellStart"/>
            <w:r>
              <w:rPr>
                <w:rFonts w:ascii="Calibri" w:eastAsia="Calibri" w:hAnsi="Calibri" w:cs="Calibri"/>
                <w:color w:val="333333"/>
              </w:rPr>
              <w:t>xxx</w:t>
            </w:r>
            <w:proofErr w:type="spellEnd"/>
            <w:r>
              <w:rPr>
                <w:rFonts w:ascii="Calibri" w:eastAsia="Calibri" w:hAnsi="Calibri" w:cs="Calibri"/>
                <w:color w:val="333333"/>
              </w:rPr>
              <w:t xml:space="preserve"> </w:t>
            </w:r>
            <w:proofErr w:type="spellStart"/>
            <w:r>
              <w:rPr>
                <w:rFonts w:ascii="Calibri" w:eastAsia="Calibri" w:hAnsi="Calibri" w:cs="Calibri"/>
                <w:color w:val="333333"/>
              </w:rPr>
              <w:t>xxx</w:t>
            </w:r>
            <w:proofErr w:type="spellEnd"/>
            <w:r>
              <w:rPr>
                <w:rFonts w:ascii="Calibri" w:eastAsia="Calibri" w:hAnsi="Calibri" w:cs="Calibri"/>
                <w:color w:val="333333"/>
              </w:rPr>
              <w:t xml:space="preserve"> </w:t>
            </w:r>
            <w:proofErr w:type="spellStart"/>
            <w:r>
              <w:rPr>
                <w:rFonts w:ascii="Calibri" w:eastAsia="Calibri" w:hAnsi="Calibri" w:cs="Calibri"/>
                <w:color w:val="333333"/>
              </w:rPr>
              <w:t>xxxx</w:t>
            </w:r>
            <w:proofErr w:type="spellEnd"/>
            <w:r>
              <w:rPr>
                <w:rFonts w:ascii="Calibri" w:eastAsia="Calibri" w:hAnsi="Calibri" w:cs="Calibri"/>
                <w:color w:val="333333"/>
              </w:rPr>
              <w:t>]</w:t>
            </w:r>
          </w:p>
        </w:tc>
        <w:tc>
          <w:tcPr>
            <w:tcW w:w="3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1D" w14:textId="77777777" w:rsidR="00A10C23" w:rsidRDefault="00621B6F">
            <w:pPr>
              <w:spacing w:before="40" w:after="40"/>
            </w:pPr>
            <w:r>
              <w:rPr>
                <w:rFonts w:ascii="Calibri" w:eastAsia="Calibri" w:hAnsi="Calibri" w:cs="Calibri"/>
                <w:color w:val="333333"/>
              </w:rPr>
              <w:t>[Teléfono fijo]</w:t>
            </w:r>
          </w:p>
        </w:tc>
      </w:tr>
      <w:tr w:rsidR="00A10C23" w14:paraId="1FDF372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1F" w14:textId="77777777" w:rsidR="00A10C23" w:rsidRDefault="00621B6F">
            <w:pPr>
              <w:spacing w:before="40" w:after="40"/>
            </w:pPr>
            <w:r>
              <w:rPr>
                <w:rFonts w:ascii="Calibri" w:eastAsia="Calibri" w:hAnsi="Calibri" w:cs="Calibri"/>
                <w:color w:val="333333"/>
              </w:rPr>
              <w:t>Área Jurídica</w:t>
            </w:r>
          </w:p>
        </w:tc>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20" w14:textId="77777777" w:rsidR="00A10C23" w:rsidRDefault="00621B6F">
            <w:pPr>
              <w:spacing w:before="40" w:after="40"/>
            </w:pPr>
            <w:r>
              <w:rPr>
                <w:rFonts w:ascii="Calibri" w:eastAsia="Calibri" w:hAnsi="Calibri" w:cs="Calibri"/>
                <w:color w:val="333333"/>
              </w:rPr>
              <w:t>[Nombre]</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21" w14:textId="77777777" w:rsidR="00A10C23" w:rsidRDefault="00621B6F">
            <w:pPr>
              <w:spacing w:before="40" w:after="40"/>
            </w:pPr>
            <w:r>
              <w:rPr>
                <w:rFonts w:ascii="Calibri" w:eastAsia="Calibri" w:hAnsi="Calibri" w:cs="Calibri"/>
                <w:color w:val="333333"/>
              </w:rPr>
              <w:t>[+</w:t>
            </w:r>
            <w:proofErr w:type="spellStart"/>
            <w:r>
              <w:rPr>
                <w:rFonts w:ascii="Calibri" w:eastAsia="Calibri" w:hAnsi="Calibri" w:cs="Calibri"/>
                <w:color w:val="333333"/>
              </w:rPr>
              <w:t>xx</w:t>
            </w:r>
            <w:proofErr w:type="spellEnd"/>
            <w:r>
              <w:rPr>
                <w:rFonts w:ascii="Calibri" w:eastAsia="Calibri" w:hAnsi="Calibri" w:cs="Calibri"/>
                <w:color w:val="333333"/>
              </w:rPr>
              <w:t xml:space="preserve"> </w:t>
            </w:r>
            <w:proofErr w:type="spellStart"/>
            <w:r>
              <w:rPr>
                <w:rFonts w:ascii="Calibri" w:eastAsia="Calibri" w:hAnsi="Calibri" w:cs="Calibri"/>
                <w:color w:val="333333"/>
              </w:rPr>
              <w:t>xxx</w:t>
            </w:r>
            <w:proofErr w:type="spellEnd"/>
            <w:r>
              <w:rPr>
                <w:rFonts w:ascii="Calibri" w:eastAsia="Calibri" w:hAnsi="Calibri" w:cs="Calibri"/>
                <w:color w:val="333333"/>
              </w:rPr>
              <w:t xml:space="preserve"> </w:t>
            </w:r>
            <w:proofErr w:type="spellStart"/>
            <w:r>
              <w:rPr>
                <w:rFonts w:ascii="Calibri" w:eastAsia="Calibri" w:hAnsi="Calibri" w:cs="Calibri"/>
                <w:color w:val="333333"/>
              </w:rPr>
              <w:t>xxx</w:t>
            </w:r>
            <w:proofErr w:type="spellEnd"/>
            <w:r>
              <w:rPr>
                <w:rFonts w:ascii="Calibri" w:eastAsia="Calibri" w:hAnsi="Calibri" w:cs="Calibri"/>
                <w:color w:val="333333"/>
              </w:rPr>
              <w:t xml:space="preserve"> </w:t>
            </w:r>
            <w:proofErr w:type="spellStart"/>
            <w:r>
              <w:rPr>
                <w:rFonts w:ascii="Calibri" w:eastAsia="Calibri" w:hAnsi="Calibri" w:cs="Calibri"/>
                <w:color w:val="333333"/>
              </w:rPr>
              <w:t>xxxx</w:t>
            </w:r>
            <w:proofErr w:type="spellEnd"/>
            <w:r>
              <w:rPr>
                <w:rFonts w:ascii="Calibri" w:eastAsia="Calibri" w:hAnsi="Calibri" w:cs="Calibri"/>
                <w:color w:val="333333"/>
              </w:rPr>
              <w:t>]</w:t>
            </w:r>
          </w:p>
        </w:tc>
        <w:tc>
          <w:tcPr>
            <w:tcW w:w="30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22" w14:textId="77777777" w:rsidR="00A10C23" w:rsidRDefault="00621B6F">
            <w:pPr>
              <w:spacing w:before="40" w:after="40"/>
            </w:pPr>
            <w:r>
              <w:rPr>
                <w:rFonts w:ascii="Calibri" w:eastAsia="Calibri" w:hAnsi="Calibri" w:cs="Calibri"/>
                <w:color w:val="333333"/>
              </w:rPr>
              <w:t>[Correo personal]</w:t>
            </w:r>
          </w:p>
        </w:tc>
      </w:tr>
      <w:tr w:rsidR="00A10C23" w14:paraId="1FDF3728"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24" w14:textId="77777777" w:rsidR="00A10C23" w:rsidRDefault="00621B6F">
            <w:pPr>
              <w:spacing w:before="40" w:after="40"/>
            </w:pPr>
            <w:r>
              <w:rPr>
                <w:rFonts w:ascii="Calibri" w:eastAsia="Calibri" w:hAnsi="Calibri" w:cs="Calibri"/>
                <w:color w:val="333333"/>
              </w:rPr>
              <w:t>Proveedor correo (M365 / GW)</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25" w14:textId="77777777" w:rsidR="00A10C23" w:rsidRDefault="00621B6F">
            <w:pPr>
              <w:spacing w:before="40" w:after="40"/>
            </w:pPr>
            <w:r>
              <w:rPr>
                <w:rFonts w:ascii="Calibri" w:eastAsia="Calibri" w:hAnsi="Calibri" w:cs="Calibri"/>
                <w:color w:val="333333"/>
              </w:rPr>
              <w:t>[Cuenta / contrato]</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26" w14:textId="77777777" w:rsidR="00A10C23" w:rsidRDefault="00621B6F">
            <w:pPr>
              <w:spacing w:before="40" w:after="40"/>
            </w:pPr>
            <w:r>
              <w:rPr>
                <w:rFonts w:ascii="Calibri" w:eastAsia="Calibri" w:hAnsi="Calibri" w:cs="Calibri"/>
                <w:color w:val="333333"/>
              </w:rPr>
              <w:t>[Línea de soporte]</w:t>
            </w:r>
          </w:p>
        </w:tc>
        <w:tc>
          <w:tcPr>
            <w:tcW w:w="3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27" w14:textId="77777777" w:rsidR="00A10C23" w:rsidRDefault="00621B6F">
            <w:pPr>
              <w:spacing w:before="40" w:after="40"/>
            </w:pPr>
            <w:r>
              <w:rPr>
                <w:rFonts w:ascii="Calibri" w:eastAsia="Calibri" w:hAnsi="Calibri" w:cs="Calibri"/>
                <w:color w:val="333333"/>
              </w:rPr>
              <w:t>[Portal de soporte]</w:t>
            </w:r>
          </w:p>
        </w:tc>
      </w:tr>
      <w:tr w:rsidR="00A10C23" w14:paraId="1FDF372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29" w14:textId="77777777" w:rsidR="00A10C23" w:rsidRDefault="00621B6F">
            <w:pPr>
              <w:spacing w:before="40" w:after="40"/>
            </w:pPr>
            <w:r>
              <w:rPr>
                <w:rFonts w:ascii="Calibri" w:eastAsia="Calibri" w:hAnsi="Calibri" w:cs="Calibri"/>
                <w:color w:val="333333"/>
              </w:rPr>
              <w:t>Proveedor filtro antispam</w:t>
            </w:r>
          </w:p>
        </w:tc>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2A" w14:textId="77777777" w:rsidR="00A10C23" w:rsidRDefault="00621B6F">
            <w:pPr>
              <w:spacing w:before="40" w:after="40"/>
            </w:pPr>
            <w:r>
              <w:rPr>
                <w:rFonts w:ascii="Calibri" w:eastAsia="Calibri" w:hAnsi="Calibri" w:cs="Calibri"/>
                <w:color w:val="333333"/>
              </w:rPr>
              <w:t>[Nombre proveedor]</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2B" w14:textId="77777777" w:rsidR="00A10C23" w:rsidRDefault="00621B6F">
            <w:pPr>
              <w:spacing w:before="40" w:after="40"/>
            </w:pPr>
            <w:r>
              <w:rPr>
                <w:rFonts w:ascii="Calibri" w:eastAsia="Calibri" w:hAnsi="Calibri" w:cs="Calibri"/>
                <w:color w:val="333333"/>
              </w:rPr>
              <w:t>[Línea de soporte]</w:t>
            </w:r>
          </w:p>
        </w:tc>
        <w:tc>
          <w:tcPr>
            <w:tcW w:w="30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2C" w14:textId="77777777" w:rsidR="00A10C23" w:rsidRDefault="00621B6F">
            <w:pPr>
              <w:spacing w:before="40" w:after="40"/>
            </w:pPr>
            <w:r>
              <w:rPr>
                <w:rFonts w:ascii="Calibri" w:eastAsia="Calibri" w:hAnsi="Calibri" w:cs="Calibri"/>
                <w:color w:val="333333"/>
              </w:rPr>
              <w:t>[Portal de soporte]</w:t>
            </w:r>
          </w:p>
        </w:tc>
      </w:tr>
      <w:tr w:rsidR="00A10C23" w14:paraId="1FDF3732"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2E" w14:textId="77777777" w:rsidR="00A10C23" w:rsidRDefault="00621B6F">
            <w:pPr>
              <w:spacing w:before="40" w:after="40"/>
            </w:pPr>
            <w:r>
              <w:rPr>
                <w:rFonts w:ascii="Calibri" w:eastAsia="Calibri" w:hAnsi="Calibri" w:cs="Calibri"/>
                <w:color w:val="333333"/>
              </w:rPr>
              <w:t xml:space="preserve">Proveedor </w:t>
            </w:r>
            <w:proofErr w:type="spellStart"/>
            <w:r>
              <w:rPr>
                <w:rFonts w:ascii="Calibri" w:eastAsia="Calibri" w:hAnsi="Calibri" w:cs="Calibri"/>
                <w:color w:val="333333"/>
              </w:rPr>
              <w:t>backup</w:t>
            </w:r>
            <w:proofErr w:type="spellEnd"/>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2F" w14:textId="77777777" w:rsidR="00A10C23" w:rsidRDefault="00621B6F">
            <w:pPr>
              <w:spacing w:before="40" w:after="40"/>
            </w:pPr>
            <w:r>
              <w:rPr>
                <w:rFonts w:ascii="Calibri" w:eastAsia="Calibri" w:hAnsi="Calibri" w:cs="Calibri"/>
                <w:color w:val="333333"/>
              </w:rPr>
              <w:t>[Nombre proveedor]</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30" w14:textId="77777777" w:rsidR="00A10C23" w:rsidRDefault="00621B6F">
            <w:pPr>
              <w:spacing w:before="40" w:after="40"/>
            </w:pPr>
            <w:r>
              <w:rPr>
                <w:rFonts w:ascii="Calibri" w:eastAsia="Calibri" w:hAnsi="Calibri" w:cs="Calibri"/>
                <w:color w:val="333333"/>
              </w:rPr>
              <w:t>[Línea de soporte]</w:t>
            </w:r>
          </w:p>
        </w:tc>
        <w:tc>
          <w:tcPr>
            <w:tcW w:w="3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31" w14:textId="77777777" w:rsidR="00A10C23" w:rsidRDefault="00621B6F">
            <w:pPr>
              <w:spacing w:before="40" w:after="40"/>
            </w:pPr>
            <w:r>
              <w:rPr>
                <w:rFonts w:ascii="Calibri" w:eastAsia="Calibri" w:hAnsi="Calibri" w:cs="Calibri"/>
                <w:color w:val="333333"/>
              </w:rPr>
              <w:t>[Portal de soporte]</w:t>
            </w:r>
          </w:p>
        </w:tc>
      </w:tr>
      <w:tr w:rsidR="00A10C23" w14:paraId="1FDF3737"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33" w14:textId="77777777" w:rsidR="00A10C23" w:rsidRDefault="00621B6F">
            <w:pPr>
              <w:spacing w:before="40" w:after="40"/>
            </w:pPr>
            <w:r>
              <w:rPr>
                <w:rFonts w:ascii="Calibri" w:eastAsia="Calibri" w:hAnsi="Calibri" w:cs="Calibri"/>
                <w:color w:val="333333"/>
              </w:rPr>
              <w:t xml:space="preserve">Proveedor </w:t>
            </w:r>
            <w:proofErr w:type="spellStart"/>
            <w:r>
              <w:rPr>
                <w:rFonts w:ascii="Calibri" w:eastAsia="Calibri" w:hAnsi="Calibri" w:cs="Calibri"/>
                <w:color w:val="333333"/>
              </w:rPr>
              <w:t>resp</w:t>
            </w:r>
            <w:proofErr w:type="spellEnd"/>
            <w:r>
              <w:rPr>
                <w:rFonts w:ascii="Calibri" w:eastAsia="Calibri" w:hAnsi="Calibri" w:cs="Calibri"/>
                <w:color w:val="333333"/>
              </w:rPr>
              <w:t>. incidentes ext.</w:t>
            </w:r>
          </w:p>
        </w:tc>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34" w14:textId="77777777" w:rsidR="00A10C23" w:rsidRDefault="00621B6F">
            <w:pPr>
              <w:spacing w:before="40" w:after="40"/>
            </w:pPr>
            <w:r>
              <w:rPr>
                <w:rFonts w:ascii="Calibri" w:eastAsia="Calibri" w:hAnsi="Calibri" w:cs="Calibri"/>
                <w:color w:val="333333"/>
              </w:rPr>
              <w:t>[Nombre proveedor]</w:t>
            </w: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35" w14:textId="77777777" w:rsidR="00A10C23" w:rsidRDefault="00621B6F">
            <w:pPr>
              <w:spacing w:before="40" w:after="40"/>
            </w:pPr>
            <w:r>
              <w:rPr>
                <w:rFonts w:ascii="Calibri" w:eastAsia="Calibri" w:hAnsi="Calibri" w:cs="Calibri"/>
                <w:color w:val="333333"/>
              </w:rPr>
              <w:t>[Línea de emergencia]</w:t>
            </w:r>
          </w:p>
        </w:tc>
        <w:tc>
          <w:tcPr>
            <w:tcW w:w="30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36" w14:textId="77777777" w:rsidR="00A10C23" w:rsidRDefault="00621B6F">
            <w:pPr>
              <w:spacing w:before="40" w:after="40"/>
            </w:pPr>
            <w:r>
              <w:rPr>
                <w:rFonts w:ascii="Calibri" w:eastAsia="Calibri" w:hAnsi="Calibri" w:cs="Calibri"/>
                <w:color w:val="333333"/>
              </w:rPr>
              <w:t>[Correo personal TI]</w:t>
            </w:r>
          </w:p>
        </w:tc>
      </w:tr>
    </w:tbl>
    <w:p w14:paraId="1FDF3738" w14:textId="77777777" w:rsidR="00A10C23" w:rsidRDefault="00A10C23">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10C23" w14:paraId="1FDF373A" w14:textId="77777777">
        <w:tblPrEx>
          <w:tblCellMar>
            <w:top w:w="0" w:type="dxa"/>
            <w:bottom w:w="0" w:type="dxa"/>
          </w:tblCellMar>
        </w:tblPrEx>
        <w:tc>
          <w:tcPr>
            <w:tcW w:w="10080" w:type="dxa"/>
            <w:tcBorders>
              <w:top w:val="single" w:sz="12" w:space="0" w:color="C0392B"/>
              <w:left w:val="single" w:sz="4" w:space="0" w:color="C0392B"/>
              <w:bottom w:val="single" w:sz="4" w:space="0" w:color="C0392B"/>
              <w:right w:val="single" w:sz="4" w:space="0" w:color="C0392B"/>
            </w:tcBorders>
            <w:shd w:val="clear" w:color="auto" w:fill="FDECEA"/>
            <w:tcMar>
              <w:top w:w="120" w:type="dxa"/>
              <w:left w:w="200" w:type="dxa"/>
              <w:bottom w:w="120" w:type="dxa"/>
              <w:right w:w="200" w:type="dxa"/>
            </w:tcMar>
          </w:tcPr>
          <w:p w14:paraId="1FDF3739" w14:textId="77777777" w:rsidR="00A10C23" w:rsidRDefault="00621B6F">
            <w:proofErr w:type="gramStart"/>
            <w:r>
              <w:rPr>
                <w:rFonts w:ascii="Georgia" w:eastAsia="Georgia" w:hAnsi="Georgia" w:cs="Georgia"/>
                <w:color w:val="333333"/>
                <w:sz w:val="21"/>
                <w:szCs w:val="21"/>
              </w:rPr>
              <w:lastRenderedPageBreak/>
              <w:t>🔴</w:t>
            </w:r>
            <w:r>
              <w:rPr>
                <w:rFonts w:ascii="Georgia" w:eastAsia="Georgia" w:hAnsi="Georgia" w:cs="Georgia"/>
                <w:color w:val="333333"/>
                <w:sz w:val="21"/>
                <w:szCs w:val="21"/>
              </w:rPr>
              <w:t xml:space="preserve">  UMBRAL</w:t>
            </w:r>
            <w:proofErr w:type="gramEnd"/>
            <w:r>
              <w:rPr>
                <w:rFonts w:ascii="Georgia" w:eastAsia="Georgia" w:hAnsi="Georgia" w:cs="Georgia"/>
                <w:color w:val="333333"/>
                <w:sz w:val="21"/>
                <w:szCs w:val="21"/>
              </w:rPr>
              <w:t xml:space="preserve"> DE ESCALAMIENTO EXTERNO: Active el proveedor externo de respuesta a incidentes y notifique al área jurídica cuando se presente alguna de estas condiciones: (1) compromiso confirmado de la cuenta administradora, (2) exfiltración confirmada de datos de clientes o terceros, (3) el incidente no ha podido ser contenido en [___] horas desde su detección.</w:t>
            </w:r>
          </w:p>
        </w:tc>
      </w:tr>
    </w:tbl>
    <w:p w14:paraId="1FDF373B" w14:textId="77777777" w:rsidR="00A10C23" w:rsidRDefault="00A10C23"/>
    <w:p w14:paraId="1FDF373C" w14:textId="77777777" w:rsidR="00A10C23" w:rsidRDefault="00621B6F">
      <w:pPr>
        <w:pBdr>
          <w:bottom w:val="single" w:sz="6" w:space="4" w:color="2E75B6"/>
        </w:pBdr>
        <w:spacing w:before="360" w:after="120"/>
      </w:pPr>
      <w:r>
        <w:rPr>
          <w:rFonts w:ascii="Calibri" w:eastAsia="Calibri" w:hAnsi="Calibri" w:cs="Calibri"/>
          <w:b/>
          <w:bCs/>
          <w:color w:val="1F3864"/>
          <w:sz w:val="32"/>
          <w:szCs w:val="32"/>
        </w:rPr>
        <w:t>4. Procedimientos por Escenario</w:t>
      </w:r>
    </w:p>
    <w:p w14:paraId="1FDF373D" w14:textId="77777777" w:rsidR="00A10C23" w:rsidRDefault="00A10C23">
      <w:pPr>
        <w:spacing w:after="80"/>
      </w:pPr>
    </w:p>
    <w:p w14:paraId="1FDF373E" w14:textId="77777777" w:rsidR="00A10C23" w:rsidRDefault="00621B6F">
      <w:pPr>
        <w:spacing w:before="80" w:after="120" w:line="276" w:lineRule="auto"/>
      </w:pPr>
      <w:r>
        <w:rPr>
          <w:rFonts w:ascii="Georgia" w:eastAsia="Georgia" w:hAnsi="Georgia" w:cs="Georgia"/>
          <w:color w:val="333333"/>
          <w:sz w:val="22"/>
          <w:szCs w:val="22"/>
        </w:rPr>
        <w:t>Esta sección contiene los procedimientos técnicos para cada escenario de activación. Ejecute el procedimiento correspondiente al criterio activado en la Sección 1. Los pasos deben ser confirmados en el Registro de Acciones (Sección 5).</w:t>
      </w:r>
    </w:p>
    <w:p w14:paraId="1FDF373F" w14:textId="77777777" w:rsidR="00A10C23" w:rsidRDefault="00A10C23">
      <w:pPr>
        <w:spacing w:after="80"/>
      </w:pPr>
    </w:p>
    <w:p w14:paraId="1FDF3740" w14:textId="77777777" w:rsidR="00A10C23" w:rsidRDefault="00621B6F">
      <w:pPr>
        <w:spacing w:before="280" w:after="100"/>
      </w:pPr>
      <w:r>
        <w:rPr>
          <w:rFonts w:ascii="Calibri" w:eastAsia="Calibri" w:hAnsi="Calibri" w:cs="Calibri"/>
          <w:b/>
          <w:bCs/>
          <w:color w:val="2E75B6"/>
          <w:sz w:val="26"/>
          <w:szCs w:val="26"/>
        </w:rPr>
        <w:t>4.1 Cuenta de usuario comprometida (CA-01 / CA-04)</w:t>
      </w:r>
    </w:p>
    <w:p w14:paraId="1FDF3741" w14:textId="77777777" w:rsidR="00A10C23" w:rsidRDefault="00A10C2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480"/>
      </w:tblGrid>
      <w:tr w:rsidR="00A10C23" w14:paraId="1FDF3743" w14:textId="77777777">
        <w:tblPrEx>
          <w:tblCellMar>
            <w:top w:w="0" w:type="dxa"/>
            <w:bottom w:w="0" w:type="dxa"/>
          </w:tblCellMar>
        </w:tblPrEx>
        <w:tc>
          <w:tcPr>
            <w:tcW w:w="10080" w:type="dxa"/>
            <w:gridSpan w:val="2"/>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1FDF3742" w14:textId="77777777" w:rsidR="00A10C23" w:rsidRDefault="00621B6F">
            <w:pPr>
              <w:spacing w:before="40" w:after="40"/>
            </w:pPr>
            <w:r>
              <w:rPr>
                <w:rFonts w:ascii="Calibri" w:eastAsia="Calibri" w:hAnsi="Calibri" w:cs="Calibri"/>
                <w:b/>
                <w:bCs/>
                <w:color w:val="1F3864"/>
              </w:rPr>
              <w:t>Escenario: Cuenta de usuario comprometida — Credenciales robadas / ATO</w:t>
            </w:r>
          </w:p>
        </w:tc>
      </w:tr>
      <w:tr w:rsidR="00A10C23" w:rsidRPr="008765C5" w14:paraId="1FDF3746"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44" w14:textId="77777777" w:rsidR="00A10C23" w:rsidRDefault="00621B6F">
            <w:pPr>
              <w:spacing w:before="40" w:after="40"/>
            </w:pPr>
            <w:r>
              <w:rPr>
                <w:rFonts w:ascii="Calibri" w:eastAsia="Calibri" w:hAnsi="Calibri" w:cs="Calibri"/>
                <w:b/>
                <w:bCs/>
                <w:color w:val="2E75B6"/>
              </w:rPr>
              <w:t>1</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45" w14:textId="77777777" w:rsidR="00A10C23" w:rsidRPr="008765C5" w:rsidRDefault="00621B6F">
            <w:pPr>
              <w:spacing w:before="40" w:after="40"/>
              <w:rPr>
                <w:lang w:val="en-US"/>
              </w:rPr>
            </w:pPr>
            <w:r>
              <w:rPr>
                <w:rFonts w:ascii="Calibri" w:eastAsia="Calibri" w:hAnsi="Calibri" w:cs="Calibri"/>
                <w:color w:val="333333"/>
              </w:rPr>
              <w:t xml:space="preserve">Confirme el compromiso: revise los logs de autenticación del </w:t>
            </w:r>
            <w:proofErr w:type="spellStart"/>
            <w:r>
              <w:rPr>
                <w:rFonts w:ascii="Calibri" w:eastAsia="Calibri" w:hAnsi="Calibri" w:cs="Calibri"/>
                <w:color w:val="333333"/>
              </w:rPr>
              <w:t>tenant</w:t>
            </w:r>
            <w:proofErr w:type="spellEnd"/>
            <w:r>
              <w:rPr>
                <w:rFonts w:ascii="Calibri" w:eastAsia="Calibri" w:hAnsi="Calibri" w:cs="Calibri"/>
                <w:color w:val="333333"/>
              </w:rPr>
              <w:t xml:space="preserve"> y verifique inicios de sesión desde ubicaciones inusuales o en horarios anómalos. </w:t>
            </w:r>
            <w:r w:rsidRPr="008765C5">
              <w:rPr>
                <w:rFonts w:ascii="Calibri" w:eastAsia="Calibri" w:hAnsi="Calibri" w:cs="Calibri"/>
                <w:color w:val="333333"/>
                <w:lang w:val="en-US"/>
              </w:rPr>
              <w:t>[M365: security.microsoft.com › Sign-in logs | GW: admin.google.com › Informes › Actividad]</w:t>
            </w:r>
          </w:p>
        </w:tc>
      </w:tr>
      <w:tr w:rsidR="00A10C23" w14:paraId="1FDF374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47" w14:textId="77777777" w:rsidR="00A10C23" w:rsidRDefault="00621B6F">
            <w:pPr>
              <w:spacing w:before="40" w:after="40"/>
            </w:pPr>
            <w:r>
              <w:rPr>
                <w:rFonts w:ascii="Calibri" w:eastAsia="Calibri" w:hAnsi="Calibri" w:cs="Calibri"/>
                <w:b/>
                <w:bCs/>
                <w:color w:val="2E75B6"/>
              </w:rPr>
              <w:t>2</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48" w14:textId="77777777" w:rsidR="00A10C23" w:rsidRDefault="00621B6F">
            <w:pPr>
              <w:spacing w:before="40" w:after="40"/>
            </w:pPr>
            <w:r>
              <w:rPr>
                <w:rFonts w:ascii="Calibri" w:eastAsia="Calibri" w:hAnsi="Calibri" w:cs="Calibri"/>
                <w:color w:val="333333"/>
              </w:rPr>
              <w:t>Suspenda el acceso: deshabilite la cuenta comprometida desde la consola de administración. NO solo cambie la contraseña todavía.</w:t>
            </w:r>
          </w:p>
        </w:tc>
      </w:tr>
      <w:tr w:rsidR="00A10C23" w14:paraId="1FDF374C"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4A" w14:textId="77777777" w:rsidR="00A10C23" w:rsidRDefault="00621B6F">
            <w:pPr>
              <w:spacing w:before="40" w:after="40"/>
            </w:pPr>
            <w:r>
              <w:rPr>
                <w:rFonts w:ascii="Calibri" w:eastAsia="Calibri" w:hAnsi="Calibri" w:cs="Calibri"/>
                <w:b/>
                <w:bCs/>
                <w:color w:val="2E75B6"/>
              </w:rPr>
              <w:t>3</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4B" w14:textId="77777777" w:rsidR="00A10C23" w:rsidRDefault="00621B6F">
            <w:pPr>
              <w:spacing w:before="40" w:after="40"/>
            </w:pPr>
            <w:r>
              <w:rPr>
                <w:rFonts w:ascii="Calibri" w:eastAsia="Calibri" w:hAnsi="Calibri" w:cs="Calibri"/>
                <w:color w:val="333333"/>
              </w:rPr>
              <w:t>Invalide sesiones activas y tokens: revoque todas las sesiones vigentes y tokens OAuth asociados a la cuenta. [M365: Entra › Usuario › Revocar sesiones | GW: Admin › Usuario › Revocar tokens]</w:t>
            </w:r>
          </w:p>
        </w:tc>
      </w:tr>
      <w:tr w:rsidR="00A10C23" w14:paraId="1FDF374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4D" w14:textId="77777777" w:rsidR="00A10C23" w:rsidRDefault="00621B6F">
            <w:pPr>
              <w:spacing w:before="40" w:after="40"/>
            </w:pPr>
            <w:r>
              <w:rPr>
                <w:rFonts w:ascii="Calibri" w:eastAsia="Calibri" w:hAnsi="Calibri" w:cs="Calibri"/>
                <w:b/>
                <w:bCs/>
                <w:color w:val="2E75B6"/>
              </w:rPr>
              <w:t>4</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4E" w14:textId="77777777" w:rsidR="00A10C23" w:rsidRDefault="00621B6F">
            <w:pPr>
              <w:spacing w:before="40" w:after="40"/>
            </w:pPr>
            <w:r>
              <w:rPr>
                <w:rFonts w:ascii="Calibri" w:eastAsia="Calibri" w:hAnsi="Calibri" w:cs="Calibri"/>
                <w:color w:val="333333"/>
              </w:rPr>
              <w:t xml:space="preserve">Preserve evidencia (en paralelo): exporte los logs de autenticación del período comprometido, capture las reglas de buzón activas y las </w:t>
            </w:r>
            <w:proofErr w:type="spellStart"/>
            <w:r>
              <w:rPr>
                <w:rFonts w:ascii="Calibri" w:eastAsia="Calibri" w:hAnsi="Calibri" w:cs="Calibri"/>
                <w:color w:val="333333"/>
              </w:rPr>
              <w:t>IPs</w:t>
            </w:r>
            <w:proofErr w:type="spellEnd"/>
            <w:r>
              <w:rPr>
                <w:rFonts w:ascii="Calibri" w:eastAsia="Calibri" w:hAnsi="Calibri" w:cs="Calibri"/>
                <w:color w:val="333333"/>
              </w:rPr>
              <w:t xml:space="preserve"> de sesiones recientes. Guarde en la carpeta del incidente.</w:t>
            </w:r>
          </w:p>
        </w:tc>
      </w:tr>
      <w:tr w:rsidR="00A10C23" w14:paraId="1FDF375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50" w14:textId="77777777" w:rsidR="00A10C23" w:rsidRDefault="00621B6F">
            <w:pPr>
              <w:spacing w:before="40" w:after="40"/>
            </w:pPr>
            <w:r>
              <w:rPr>
                <w:rFonts w:ascii="Calibri" w:eastAsia="Calibri" w:hAnsi="Calibri" w:cs="Calibri"/>
                <w:b/>
                <w:bCs/>
                <w:color w:val="2E75B6"/>
              </w:rPr>
              <w:t>5</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51" w14:textId="77777777" w:rsidR="00A10C23" w:rsidRDefault="00621B6F">
            <w:pPr>
              <w:spacing w:before="40" w:after="40"/>
            </w:pPr>
            <w:r>
              <w:rPr>
                <w:rFonts w:ascii="Calibri" w:eastAsia="Calibri" w:hAnsi="Calibri" w:cs="Calibri"/>
                <w:color w:val="333333"/>
              </w:rPr>
              <w:t>Revise reglas de buzón: verifique si existen reglas de reenvío externo no autorizadas creadas desde la cuenta comprometida.</w:t>
            </w:r>
          </w:p>
        </w:tc>
      </w:tr>
      <w:tr w:rsidR="00A10C23" w14:paraId="1FDF375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53" w14:textId="77777777" w:rsidR="00A10C23" w:rsidRDefault="00621B6F">
            <w:pPr>
              <w:spacing w:before="40" w:after="40"/>
            </w:pPr>
            <w:r>
              <w:rPr>
                <w:rFonts w:ascii="Calibri" w:eastAsia="Calibri" w:hAnsi="Calibri" w:cs="Calibri"/>
                <w:b/>
                <w:bCs/>
                <w:color w:val="2E75B6"/>
              </w:rPr>
              <w:t>6</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54" w14:textId="77777777" w:rsidR="00A10C23" w:rsidRDefault="00621B6F">
            <w:pPr>
              <w:spacing w:before="40" w:after="40"/>
            </w:pPr>
            <w:r>
              <w:rPr>
                <w:rFonts w:ascii="Calibri" w:eastAsia="Calibri" w:hAnsi="Calibri" w:cs="Calibri"/>
                <w:color w:val="333333"/>
              </w:rPr>
              <w:t>Revise permisos OAuth: revoque el acceso de cualquier aplicación de terceros que pudiera haber obtenido permisos sobre el buzón.</w:t>
            </w:r>
          </w:p>
        </w:tc>
      </w:tr>
      <w:tr w:rsidR="00A10C23" w14:paraId="1FDF3758"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56" w14:textId="77777777" w:rsidR="00A10C23" w:rsidRDefault="00621B6F">
            <w:pPr>
              <w:spacing w:before="40" w:after="40"/>
            </w:pPr>
            <w:r>
              <w:rPr>
                <w:rFonts w:ascii="Calibri" w:eastAsia="Calibri" w:hAnsi="Calibri" w:cs="Calibri"/>
                <w:b/>
                <w:bCs/>
                <w:color w:val="2E75B6"/>
              </w:rPr>
              <w:t>7</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57" w14:textId="77777777" w:rsidR="00A10C23" w:rsidRDefault="00621B6F">
            <w:pPr>
              <w:spacing w:before="40" w:after="40"/>
            </w:pPr>
            <w:r>
              <w:rPr>
                <w:rFonts w:ascii="Calibri" w:eastAsia="Calibri" w:hAnsi="Calibri" w:cs="Calibri"/>
                <w:color w:val="333333"/>
              </w:rPr>
              <w:t>Ponga en cuarentena mensajes maliciosos: si la cuenta fue usada para enviar phishing, retire esos mensajes de los buzones de los destinatarios internos.</w:t>
            </w:r>
          </w:p>
        </w:tc>
      </w:tr>
      <w:tr w:rsidR="00A10C23" w14:paraId="1FDF375B"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59" w14:textId="77777777" w:rsidR="00A10C23" w:rsidRDefault="00621B6F">
            <w:pPr>
              <w:spacing w:before="40" w:after="40"/>
            </w:pPr>
            <w:r>
              <w:rPr>
                <w:rFonts w:ascii="Calibri" w:eastAsia="Calibri" w:hAnsi="Calibri" w:cs="Calibri"/>
                <w:b/>
                <w:bCs/>
                <w:color w:val="2E75B6"/>
              </w:rPr>
              <w:t>8</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5A" w14:textId="77777777" w:rsidR="00A10C23" w:rsidRDefault="00621B6F">
            <w:pPr>
              <w:spacing w:before="40" w:after="40"/>
            </w:pPr>
            <w:r>
              <w:rPr>
                <w:rFonts w:ascii="Calibri" w:eastAsia="Calibri" w:hAnsi="Calibri" w:cs="Calibri"/>
                <w:color w:val="333333"/>
              </w:rPr>
              <w:t>Cambie las credenciales: genere una contraseña temporal fuerte y reactive la cuenta solo cuando la investigación inicial esté completa.</w:t>
            </w:r>
          </w:p>
        </w:tc>
      </w:tr>
      <w:tr w:rsidR="00A10C23" w14:paraId="1FDF375E"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5C" w14:textId="77777777" w:rsidR="00A10C23" w:rsidRDefault="00621B6F">
            <w:pPr>
              <w:spacing w:before="40" w:after="40"/>
            </w:pPr>
            <w:r>
              <w:rPr>
                <w:rFonts w:ascii="Calibri" w:eastAsia="Calibri" w:hAnsi="Calibri" w:cs="Calibri"/>
                <w:b/>
                <w:bCs/>
                <w:color w:val="2E75B6"/>
              </w:rPr>
              <w:t>9</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5D" w14:textId="77777777" w:rsidR="00A10C23" w:rsidRDefault="00621B6F">
            <w:pPr>
              <w:spacing w:before="40" w:after="40"/>
            </w:pPr>
            <w:r>
              <w:rPr>
                <w:rFonts w:ascii="Calibri" w:eastAsia="Calibri" w:hAnsi="Calibri" w:cs="Calibri"/>
                <w:color w:val="333333"/>
              </w:rPr>
              <w:t>Notifique al usuario y a la dirección: informe al titular sobre lo ocurrido y las acciones tomadas. Notifique según el árbol de escalamiento.</w:t>
            </w:r>
          </w:p>
        </w:tc>
      </w:tr>
      <w:tr w:rsidR="00A10C23" w14:paraId="1FDF3761"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5F" w14:textId="77777777" w:rsidR="00A10C23" w:rsidRDefault="00621B6F">
            <w:pPr>
              <w:spacing w:before="40" w:after="40"/>
            </w:pPr>
            <w:r>
              <w:rPr>
                <w:rFonts w:ascii="Calibri" w:eastAsia="Calibri" w:hAnsi="Calibri" w:cs="Calibri"/>
                <w:b/>
                <w:bCs/>
                <w:color w:val="2E75B6"/>
              </w:rPr>
              <w:t>10</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60" w14:textId="77777777" w:rsidR="00A10C23" w:rsidRDefault="00621B6F">
            <w:pPr>
              <w:spacing w:before="40" w:after="40"/>
            </w:pPr>
            <w:r>
              <w:rPr>
                <w:rFonts w:ascii="Calibri" w:eastAsia="Calibri" w:hAnsi="Calibri" w:cs="Calibri"/>
                <w:color w:val="333333"/>
              </w:rPr>
              <w:t>Documente el incidente en el Registro de Acciones (Sección 5).</w:t>
            </w:r>
          </w:p>
        </w:tc>
      </w:tr>
    </w:tbl>
    <w:p w14:paraId="1FDF3762" w14:textId="77777777" w:rsidR="00A10C23" w:rsidRDefault="00A10C23">
      <w:pPr>
        <w:spacing w:after="120"/>
      </w:pPr>
    </w:p>
    <w:p w14:paraId="1FDF3763" w14:textId="77777777" w:rsidR="00A10C23" w:rsidRDefault="00621B6F">
      <w:pPr>
        <w:spacing w:before="280" w:after="100"/>
      </w:pPr>
      <w:r>
        <w:rPr>
          <w:rFonts w:ascii="Calibri" w:eastAsia="Calibri" w:hAnsi="Calibri" w:cs="Calibri"/>
          <w:b/>
          <w:bCs/>
          <w:color w:val="2E75B6"/>
          <w:sz w:val="26"/>
          <w:szCs w:val="26"/>
        </w:rPr>
        <w:t>4.2 Cuenta administradora comprometida (CA-02)</w:t>
      </w:r>
    </w:p>
    <w:p w14:paraId="1FDF3764" w14:textId="77777777" w:rsidR="00A10C23" w:rsidRDefault="00A10C2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480"/>
      </w:tblGrid>
      <w:tr w:rsidR="00A10C23" w14:paraId="1FDF3766" w14:textId="77777777">
        <w:tblPrEx>
          <w:tblCellMar>
            <w:top w:w="0" w:type="dxa"/>
            <w:bottom w:w="0" w:type="dxa"/>
          </w:tblCellMar>
        </w:tblPrEx>
        <w:tc>
          <w:tcPr>
            <w:tcW w:w="10080" w:type="dxa"/>
            <w:gridSpan w:val="2"/>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1FDF3765" w14:textId="77777777" w:rsidR="00A10C23" w:rsidRDefault="00621B6F">
            <w:pPr>
              <w:spacing w:before="40" w:after="40"/>
            </w:pPr>
            <w:r>
              <w:rPr>
                <w:rFonts w:ascii="Calibri" w:eastAsia="Calibri" w:hAnsi="Calibri" w:cs="Calibri"/>
                <w:b/>
                <w:bCs/>
                <w:color w:val="1F3864"/>
              </w:rPr>
              <w:t>Escenario: Cuenta administradora comprometida — Máxima prioridad</w:t>
            </w:r>
          </w:p>
        </w:tc>
      </w:tr>
      <w:tr w:rsidR="00A10C23" w14:paraId="1FDF376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67" w14:textId="77777777" w:rsidR="00A10C23" w:rsidRDefault="00621B6F">
            <w:pPr>
              <w:spacing w:before="40" w:after="40"/>
            </w:pPr>
            <w:r>
              <w:rPr>
                <w:rFonts w:ascii="Calibri" w:eastAsia="Calibri" w:hAnsi="Calibri" w:cs="Calibri"/>
                <w:b/>
                <w:bCs/>
                <w:color w:val="2E75B6"/>
              </w:rPr>
              <w:t>1</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68" w14:textId="77777777" w:rsidR="00A10C23" w:rsidRDefault="00621B6F">
            <w:pPr>
              <w:spacing w:before="40" w:after="40"/>
            </w:pPr>
            <w:r>
              <w:rPr>
                <w:rFonts w:ascii="Calibri" w:eastAsia="Calibri" w:hAnsi="Calibri" w:cs="Calibri"/>
                <w:color w:val="333333"/>
              </w:rPr>
              <w:t xml:space="preserve">Active el plan de respaldo: notifique inmediatamente al administrador de respaldo para que asuma el control del </w:t>
            </w:r>
            <w:proofErr w:type="spellStart"/>
            <w:r>
              <w:rPr>
                <w:rFonts w:ascii="Calibri" w:eastAsia="Calibri" w:hAnsi="Calibri" w:cs="Calibri"/>
                <w:color w:val="333333"/>
              </w:rPr>
              <w:t>tenant</w:t>
            </w:r>
            <w:proofErr w:type="spellEnd"/>
            <w:r>
              <w:rPr>
                <w:rFonts w:ascii="Calibri" w:eastAsia="Calibri" w:hAnsi="Calibri" w:cs="Calibri"/>
                <w:color w:val="333333"/>
              </w:rPr>
              <w:t xml:space="preserve"> desde su cuenta independiente.</w:t>
            </w:r>
          </w:p>
        </w:tc>
      </w:tr>
      <w:tr w:rsidR="00A10C23" w14:paraId="1FDF376C"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6A" w14:textId="77777777" w:rsidR="00A10C23" w:rsidRDefault="00621B6F">
            <w:pPr>
              <w:spacing w:before="40" w:after="40"/>
            </w:pPr>
            <w:r>
              <w:rPr>
                <w:rFonts w:ascii="Calibri" w:eastAsia="Calibri" w:hAnsi="Calibri" w:cs="Calibri"/>
                <w:b/>
                <w:bCs/>
                <w:color w:val="2E75B6"/>
              </w:rPr>
              <w:t>2</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6B" w14:textId="77777777" w:rsidR="00A10C23" w:rsidRDefault="00621B6F">
            <w:pPr>
              <w:spacing w:before="40" w:after="40"/>
            </w:pPr>
            <w:r>
              <w:rPr>
                <w:rFonts w:ascii="Calibri" w:eastAsia="Calibri" w:hAnsi="Calibri" w:cs="Calibri"/>
                <w:color w:val="333333"/>
              </w:rPr>
              <w:t>Invalide la cuenta comprometida: deshabilite la cuenta administradora e invalide todas sus sesiones y tokens de inmediato.</w:t>
            </w:r>
          </w:p>
        </w:tc>
      </w:tr>
      <w:tr w:rsidR="00A10C23" w14:paraId="1FDF376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6D" w14:textId="77777777" w:rsidR="00A10C23" w:rsidRDefault="00621B6F">
            <w:pPr>
              <w:spacing w:before="40" w:after="40"/>
            </w:pPr>
            <w:r>
              <w:rPr>
                <w:rFonts w:ascii="Calibri" w:eastAsia="Calibri" w:hAnsi="Calibri" w:cs="Calibri"/>
                <w:b/>
                <w:bCs/>
                <w:color w:val="2E75B6"/>
              </w:rPr>
              <w:t>3</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6E" w14:textId="77777777" w:rsidR="00A10C23" w:rsidRDefault="00621B6F">
            <w:pPr>
              <w:spacing w:before="40" w:after="40"/>
            </w:pPr>
            <w:r>
              <w:rPr>
                <w:rFonts w:ascii="Calibri" w:eastAsia="Calibri" w:hAnsi="Calibri" w:cs="Calibri"/>
                <w:color w:val="333333"/>
              </w:rPr>
              <w:t xml:space="preserve">Audite cambios recientes: revise el log de auditoría del </w:t>
            </w:r>
            <w:proofErr w:type="spellStart"/>
            <w:r>
              <w:rPr>
                <w:rFonts w:ascii="Calibri" w:eastAsia="Calibri" w:hAnsi="Calibri" w:cs="Calibri"/>
                <w:color w:val="333333"/>
              </w:rPr>
              <w:t>tenant</w:t>
            </w:r>
            <w:proofErr w:type="spellEnd"/>
            <w:r>
              <w:rPr>
                <w:rFonts w:ascii="Calibri" w:eastAsia="Calibri" w:hAnsi="Calibri" w:cs="Calibri"/>
                <w:color w:val="333333"/>
              </w:rPr>
              <w:t xml:space="preserve"> para identificar todos los cambios realizados desde la cuenta comprometida en las últimas 72 horas. [M365: </w:t>
            </w:r>
            <w:proofErr w:type="spellStart"/>
            <w:r>
              <w:rPr>
                <w:rFonts w:ascii="Calibri" w:eastAsia="Calibri" w:hAnsi="Calibri" w:cs="Calibri"/>
                <w:color w:val="333333"/>
              </w:rPr>
              <w:t>Purview</w:t>
            </w:r>
            <w:proofErr w:type="spellEnd"/>
            <w:r>
              <w:rPr>
                <w:rFonts w:ascii="Calibri" w:eastAsia="Calibri" w:hAnsi="Calibri" w:cs="Calibri"/>
                <w:color w:val="333333"/>
              </w:rPr>
              <w:t xml:space="preserve"> › Audit | GW: Admin › Informes › Auditoría]</w:t>
            </w:r>
          </w:p>
        </w:tc>
      </w:tr>
      <w:tr w:rsidR="00A10C23" w14:paraId="1FDF377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70" w14:textId="77777777" w:rsidR="00A10C23" w:rsidRDefault="00621B6F">
            <w:pPr>
              <w:spacing w:before="40" w:after="40"/>
            </w:pPr>
            <w:r>
              <w:rPr>
                <w:rFonts w:ascii="Calibri" w:eastAsia="Calibri" w:hAnsi="Calibri" w:cs="Calibri"/>
                <w:b/>
                <w:bCs/>
                <w:color w:val="2E75B6"/>
              </w:rPr>
              <w:t>4</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71" w14:textId="77777777" w:rsidR="00A10C23" w:rsidRDefault="00621B6F">
            <w:pPr>
              <w:spacing w:before="40" w:after="40"/>
            </w:pPr>
            <w:r>
              <w:rPr>
                <w:rFonts w:ascii="Calibri" w:eastAsia="Calibri" w:hAnsi="Calibri" w:cs="Calibri"/>
                <w:color w:val="333333"/>
              </w:rPr>
              <w:t>Revise y revoque accesos anómalos: deshabilite cualquier cuenta de usuario o aplicación que pudiera haber recibido permisos elevados desde la cuenta comprometida.</w:t>
            </w:r>
          </w:p>
        </w:tc>
      </w:tr>
      <w:tr w:rsidR="00A10C23" w14:paraId="1FDF377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73" w14:textId="77777777" w:rsidR="00A10C23" w:rsidRDefault="00621B6F">
            <w:pPr>
              <w:spacing w:before="40" w:after="40"/>
            </w:pPr>
            <w:r>
              <w:rPr>
                <w:rFonts w:ascii="Calibri" w:eastAsia="Calibri" w:hAnsi="Calibri" w:cs="Calibri"/>
                <w:b/>
                <w:bCs/>
                <w:color w:val="2E75B6"/>
              </w:rPr>
              <w:t>5</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74" w14:textId="77777777" w:rsidR="00A10C23" w:rsidRDefault="00621B6F">
            <w:pPr>
              <w:spacing w:before="40" w:after="40"/>
            </w:pPr>
            <w:r>
              <w:rPr>
                <w:rFonts w:ascii="Calibri" w:eastAsia="Calibri" w:hAnsi="Calibri" w:cs="Calibri"/>
                <w:color w:val="333333"/>
              </w:rPr>
              <w:t>Preserve evidencia: exporte el log de auditoría completo del período comprometido antes de cualquier acción adicional de remediación.</w:t>
            </w:r>
          </w:p>
        </w:tc>
      </w:tr>
      <w:tr w:rsidR="00A10C23" w14:paraId="1FDF3778"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76" w14:textId="77777777" w:rsidR="00A10C23" w:rsidRDefault="00621B6F">
            <w:pPr>
              <w:spacing w:before="40" w:after="40"/>
            </w:pPr>
            <w:r>
              <w:rPr>
                <w:rFonts w:ascii="Calibri" w:eastAsia="Calibri" w:hAnsi="Calibri" w:cs="Calibri"/>
                <w:b/>
                <w:bCs/>
                <w:color w:val="2E75B6"/>
              </w:rPr>
              <w:t>6</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77" w14:textId="77777777" w:rsidR="00A10C23" w:rsidRDefault="00621B6F">
            <w:pPr>
              <w:spacing w:before="40" w:after="40"/>
            </w:pPr>
            <w:r>
              <w:rPr>
                <w:rFonts w:ascii="Calibri" w:eastAsia="Calibri" w:hAnsi="Calibri" w:cs="Calibri"/>
                <w:color w:val="333333"/>
              </w:rPr>
              <w:t>Evalúe el umbral de escalamiento externo: si la cuenta administradora estuvo comprometida por más de [___] hora(s) o si se detectaron cambios de configuración significativos, active el umbral de la Sección 3.</w:t>
            </w:r>
          </w:p>
        </w:tc>
      </w:tr>
      <w:tr w:rsidR="00A10C23" w14:paraId="1FDF377B"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79" w14:textId="77777777" w:rsidR="00A10C23" w:rsidRDefault="00621B6F">
            <w:pPr>
              <w:spacing w:before="40" w:after="40"/>
            </w:pPr>
            <w:r>
              <w:rPr>
                <w:rFonts w:ascii="Calibri" w:eastAsia="Calibri" w:hAnsi="Calibri" w:cs="Calibri"/>
                <w:b/>
                <w:bCs/>
                <w:color w:val="2E75B6"/>
              </w:rPr>
              <w:t>7</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7A" w14:textId="77777777" w:rsidR="00A10C23" w:rsidRDefault="00621B6F">
            <w:pPr>
              <w:spacing w:before="40" w:after="40"/>
            </w:pPr>
            <w:r>
              <w:rPr>
                <w:rFonts w:ascii="Calibri" w:eastAsia="Calibri" w:hAnsi="Calibri" w:cs="Calibri"/>
                <w:color w:val="333333"/>
              </w:rPr>
              <w:t xml:space="preserve">Restaure la configuración del </w:t>
            </w:r>
            <w:proofErr w:type="spellStart"/>
            <w:r>
              <w:rPr>
                <w:rFonts w:ascii="Calibri" w:eastAsia="Calibri" w:hAnsi="Calibri" w:cs="Calibri"/>
                <w:color w:val="333333"/>
              </w:rPr>
              <w:t>tenant</w:t>
            </w:r>
            <w:proofErr w:type="spellEnd"/>
            <w:r>
              <w:rPr>
                <w:rFonts w:ascii="Calibri" w:eastAsia="Calibri" w:hAnsi="Calibri" w:cs="Calibri"/>
                <w:color w:val="333333"/>
              </w:rPr>
              <w:t xml:space="preserve"> a su línea base documentada: verifique y corrija registros DNS (SPF/DKIM/DMARC), políticas antispam, reglas de flujo de correo y permisos de aplicaciones.</w:t>
            </w:r>
          </w:p>
        </w:tc>
      </w:tr>
      <w:tr w:rsidR="00A10C23" w14:paraId="1FDF377E"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7C" w14:textId="77777777" w:rsidR="00A10C23" w:rsidRDefault="00621B6F">
            <w:pPr>
              <w:spacing w:before="40" w:after="40"/>
            </w:pPr>
            <w:r>
              <w:rPr>
                <w:rFonts w:ascii="Calibri" w:eastAsia="Calibri" w:hAnsi="Calibri" w:cs="Calibri"/>
                <w:b/>
                <w:bCs/>
                <w:color w:val="2E75B6"/>
              </w:rPr>
              <w:t>8</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7D" w14:textId="77777777" w:rsidR="00A10C23" w:rsidRDefault="00621B6F">
            <w:pPr>
              <w:spacing w:before="40" w:after="40"/>
            </w:pPr>
            <w:r>
              <w:rPr>
                <w:rFonts w:ascii="Calibri" w:eastAsia="Calibri" w:hAnsi="Calibri" w:cs="Calibri"/>
                <w:color w:val="333333"/>
              </w:rPr>
              <w:t xml:space="preserve">Genere nuevas credenciales para todas las cuentas administrativas e implemente o </w:t>
            </w:r>
            <w:proofErr w:type="spellStart"/>
            <w:r>
              <w:rPr>
                <w:rFonts w:ascii="Calibri" w:eastAsia="Calibri" w:hAnsi="Calibri" w:cs="Calibri"/>
                <w:color w:val="333333"/>
              </w:rPr>
              <w:t>re-verifique</w:t>
            </w:r>
            <w:proofErr w:type="spellEnd"/>
            <w:r>
              <w:rPr>
                <w:rFonts w:ascii="Calibri" w:eastAsia="Calibri" w:hAnsi="Calibri" w:cs="Calibri"/>
                <w:color w:val="333333"/>
              </w:rPr>
              <w:t xml:space="preserve"> MFA.</w:t>
            </w:r>
          </w:p>
        </w:tc>
      </w:tr>
      <w:tr w:rsidR="00A10C23" w14:paraId="1FDF3781"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7F" w14:textId="77777777" w:rsidR="00A10C23" w:rsidRDefault="00621B6F">
            <w:pPr>
              <w:spacing w:before="40" w:after="40"/>
            </w:pPr>
            <w:r>
              <w:rPr>
                <w:rFonts w:ascii="Calibri" w:eastAsia="Calibri" w:hAnsi="Calibri" w:cs="Calibri"/>
                <w:b/>
                <w:bCs/>
                <w:color w:val="2E75B6"/>
              </w:rPr>
              <w:t>9</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80" w14:textId="77777777" w:rsidR="00A10C23" w:rsidRDefault="00621B6F">
            <w:pPr>
              <w:spacing w:before="40" w:after="40"/>
            </w:pPr>
            <w:r>
              <w:rPr>
                <w:rFonts w:ascii="Calibri" w:eastAsia="Calibri" w:hAnsi="Calibri" w:cs="Calibri"/>
                <w:color w:val="333333"/>
              </w:rPr>
              <w:t>Notifique a la dirección y, si corresponde, al área jurídica sobre el alcance del compromiso.</w:t>
            </w:r>
          </w:p>
        </w:tc>
      </w:tr>
      <w:tr w:rsidR="00A10C23" w14:paraId="1FDF3784"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82" w14:textId="77777777" w:rsidR="00A10C23" w:rsidRDefault="00621B6F">
            <w:pPr>
              <w:spacing w:before="40" w:after="40"/>
            </w:pPr>
            <w:r>
              <w:rPr>
                <w:rFonts w:ascii="Calibri" w:eastAsia="Calibri" w:hAnsi="Calibri" w:cs="Calibri"/>
                <w:b/>
                <w:bCs/>
                <w:color w:val="2E75B6"/>
              </w:rPr>
              <w:t>10</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83" w14:textId="77777777" w:rsidR="00A10C23" w:rsidRDefault="00621B6F">
            <w:pPr>
              <w:spacing w:before="40" w:after="40"/>
            </w:pPr>
            <w:r>
              <w:rPr>
                <w:rFonts w:ascii="Calibri" w:eastAsia="Calibri" w:hAnsi="Calibri" w:cs="Calibri"/>
                <w:color w:val="333333"/>
              </w:rPr>
              <w:t xml:space="preserve">Documente el incidente en el Registro de Acciones (Sección 5) y programe análisis </w:t>
            </w:r>
            <w:proofErr w:type="spellStart"/>
            <w:r>
              <w:rPr>
                <w:rFonts w:ascii="Calibri" w:eastAsia="Calibri" w:hAnsi="Calibri" w:cs="Calibri"/>
                <w:color w:val="333333"/>
              </w:rPr>
              <w:t>post-mortem</w:t>
            </w:r>
            <w:proofErr w:type="spellEnd"/>
            <w:r>
              <w:rPr>
                <w:rFonts w:ascii="Calibri" w:eastAsia="Calibri" w:hAnsi="Calibri" w:cs="Calibri"/>
                <w:color w:val="333333"/>
              </w:rPr>
              <w:t>.</w:t>
            </w:r>
          </w:p>
        </w:tc>
      </w:tr>
    </w:tbl>
    <w:p w14:paraId="1FDF3785" w14:textId="77777777" w:rsidR="00A10C23" w:rsidRDefault="00A10C23">
      <w:pPr>
        <w:spacing w:after="120"/>
      </w:pPr>
    </w:p>
    <w:p w14:paraId="1FDF3786" w14:textId="77777777" w:rsidR="00A10C23" w:rsidRDefault="00621B6F">
      <w:pPr>
        <w:spacing w:before="280" w:after="100"/>
      </w:pPr>
      <w:r>
        <w:rPr>
          <w:rFonts w:ascii="Calibri" w:eastAsia="Calibri" w:hAnsi="Calibri" w:cs="Calibri"/>
          <w:b/>
          <w:bCs/>
          <w:color w:val="2E75B6"/>
          <w:sz w:val="26"/>
          <w:szCs w:val="26"/>
        </w:rPr>
        <w:t>4.3 Reglas de reenvío no autorizadas (CA-03)</w:t>
      </w:r>
    </w:p>
    <w:p w14:paraId="1FDF3787" w14:textId="77777777" w:rsidR="00A10C23" w:rsidRDefault="00A10C2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480"/>
      </w:tblGrid>
      <w:tr w:rsidR="00A10C23" w14:paraId="1FDF3789" w14:textId="77777777">
        <w:tblPrEx>
          <w:tblCellMar>
            <w:top w:w="0" w:type="dxa"/>
            <w:bottom w:w="0" w:type="dxa"/>
          </w:tblCellMar>
        </w:tblPrEx>
        <w:tc>
          <w:tcPr>
            <w:tcW w:w="10080" w:type="dxa"/>
            <w:gridSpan w:val="2"/>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1FDF3788" w14:textId="77777777" w:rsidR="00A10C23" w:rsidRDefault="00621B6F">
            <w:pPr>
              <w:spacing w:before="40" w:after="40"/>
            </w:pPr>
            <w:r>
              <w:rPr>
                <w:rFonts w:ascii="Calibri" w:eastAsia="Calibri" w:hAnsi="Calibri" w:cs="Calibri"/>
                <w:b/>
                <w:bCs/>
                <w:color w:val="1F3864"/>
              </w:rPr>
              <w:t>Escenario: Reenvío externo no autorizado — Posible exfiltración de datos</w:t>
            </w:r>
          </w:p>
        </w:tc>
      </w:tr>
      <w:tr w:rsidR="00A10C23" w:rsidRPr="008765C5" w14:paraId="1FDF378C"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8A" w14:textId="77777777" w:rsidR="00A10C23" w:rsidRDefault="00621B6F">
            <w:pPr>
              <w:spacing w:before="40" w:after="40"/>
            </w:pPr>
            <w:r>
              <w:rPr>
                <w:rFonts w:ascii="Calibri" w:eastAsia="Calibri" w:hAnsi="Calibri" w:cs="Calibri"/>
                <w:b/>
                <w:bCs/>
                <w:color w:val="2E75B6"/>
              </w:rPr>
              <w:t>1</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8B" w14:textId="77777777" w:rsidR="00A10C23" w:rsidRPr="008765C5" w:rsidRDefault="00621B6F">
            <w:pPr>
              <w:spacing w:before="40" w:after="40"/>
              <w:rPr>
                <w:lang w:val="en-US"/>
              </w:rPr>
            </w:pPr>
            <w:r>
              <w:rPr>
                <w:rFonts w:ascii="Calibri" w:eastAsia="Calibri" w:hAnsi="Calibri" w:cs="Calibri"/>
                <w:color w:val="333333"/>
              </w:rPr>
              <w:t xml:space="preserve">Identifique el alcance: audite todos los buzones para detectar reglas de reenvío externo activas. </w:t>
            </w:r>
            <w:r w:rsidRPr="008765C5">
              <w:rPr>
                <w:rFonts w:ascii="Calibri" w:eastAsia="Calibri" w:hAnsi="Calibri" w:cs="Calibri"/>
                <w:color w:val="333333"/>
                <w:lang w:val="en-US"/>
              </w:rPr>
              <w:t>[M365: Exchange Admin › Mail flow › Rules | PowerShell: Get-InboxRule | GW: Admin › Gmail › Enrutamiento]</w:t>
            </w:r>
          </w:p>
        </w:tc>
      </w:tr>
      <w:tr w:rsidR="00A10C23" w14:paraId="1FDF378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8D" w14:textId="77777777" w:rsidR="00A10C23" w:rsidRDefault="00621B6F">
            <w:pPr>
              <w:spacing w:before="40" w:after="40"/>
            </w:pPr>
            <w:r>
              <w:rPr>
                <w:rFonts w:ascii="Calibri" w:eastAsia="Calibri" w:hAnsi="Calibri" w:cs="Calibri"/>
                <w:b/>
                <w:bCs/>
                <w:color w:val="2E75B6"/>
              </w:rPr>
              <w:t>2</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8E" w14:textId="77777777" w:rsidR="00A10C23" w:rsidRDefault="00621B6F">
            <w:pPr>
              <w:spacing w:before="40" w:after="40"/>
            </w:pPr>
            <w:r>
              <w:rPr>
                <w:rFonts w:ascii="Calibri" w:eastAsia="Calibri" w:hAnsi="Calibri" w:cs="Calibri"/>
                <w:color w:val="333333"/>
              </w:rPr>
              <w:t>Elimine las reglas no autorizadas: borre inmediatamente las reglas de reenvío a dominios externos no aprobados.</w:t>
            </w:r>
          </w:p>
        </w:tc>
      </w:tr>
      <w:tr w:rsidR="00A10C23" w14:paraId="1FDF379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90" w14:textId="77777777" w:rsidR="00A10C23" w:rsidRDefault="00621B6F">
            <w:pPr>
              <w:spacing w:before="40" w:after="40"/>
            </w:pPr>
            <w:r>
              <w:rPr>
                <w:rFonts w:ascii="Calibri" w:eastAsia="Calibri" w:hAnsi="Calibri" w:cs="Calibri"/>
                <w:b/>
                <w:bCs/>
                <w:color w:val="2E75B6"/>
              </w:rPr>
              <w:t>3</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91" w14:textId="77777777" w:rsidR="00A10C23" w:rsidRDefault="00621B6F">
            <w:pPr>
              <w:spacing w:before="40" w:after="40"/>
            </w:pPr>
            <w:r>
              <w:rPr>
                <w:rFonts w:ascii="Calibri" w:eastAsia="Calibri" w:hAnsi="Calibri" w:cs="Calibri"/>
                <w:color w:val="333333"/>
              </w:rPr>
              <w:t xml:space="preserve">Bloquee el reenvío a nivel de </w:t>
            </w:r>
            <w:proofErr w:type="spellStart"/>
            <w:r>
              <w:rPr>
                <w:rFonts w:ascii="Calibri" w:eastAsia="Calibri" w:hAnsi="Calibri" w:cs="Calibri"/>
                <w:color w:val="333333"/>
              </w:rPr>
              <w:t>tenant</w:t>
            </w:r>
            <w:proofErr w:type="spellEnd"/>
            <w:r>
              <w:rPr>
                <w:rFonts w:ascii="Calibri" w:eastAsia="Calibri" w:hAnsi="Calibri" w:cs="Calibri"/>
                <w:color w:val="333333"/>
              </w:rPr>
              <w:t>: active la política de bloqueo de reenvío automático externo si no estaba habilitada.</w:t>
            </w:r>
          </w:p>
        </w:tc>
      </w:tr>
      <w:tr w:rsidR="00A10C23" w14:paraId="1FDF379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93" w14:textId="77777777" w:rsidR="00A10C23" w:rsidRDefault="00621B6F">
            <w:pPr>
              <w:spacing w:before="40" w:after="40"/>
            </w:pPr>
            <w:r>
              <w:rPr>
                <w:rFonts w:ascii="Calibri" w:eastAsia="Calibri" w:hAnsi="Calibri" w:cs="Calibri"/>
                <w:b/>
                <w:bCs/>
                <w:color w:val="2E75B6"/>
              </w:rPr>
              <w:t>4</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94" w14:textId="77777777" w:rsidR="00A10C23" w:rsidRDefault="00621B6F">
            <w:pPr>
              <w:spacing w:before="40" w:after="40"/>
            </w:pPr>
            <w:r>
              <w:rPr>
                <w:rFonts w:ascii="Calibri" w:eastAsia="Calibri" w:hAnsi="Calibri" w:cs="Calibri"/>
                <w:color w:val="333333"/>
              </w:rPr>
              <w:t>Evalúe el volumen exfiltrado: revise los logs de mensajes enviados desde los buzones afectados para estimar qué información fue reenviada y hacia qué destinatarios.</w:t>
            </w:r>
          </w:p>
        </w:tc>
      </w:tr>
      <w:tr w:rsidR="00A10C23" w14:paraId="1FDF3798"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96" w14:textId="77777777" w:rsidR="00A10C23" w:rsidRDefault="00621B6F">
            <w:pPr>
              <w:spacing w:before="40" w:after="40"/>
            </w:pPr>
            <w:r>
              <w:rPr>
                <w:rFonts w:ascii="Calibri" w:eastAsia="Calibri" w:hAnsi="Calibri" w:cs="Calibri"/>
                <w:b/>
                <w:bCs/>
                <w:color w:val="2E75B6"/>
              </w:rPr>
              <w:lastRenderedPageBreak/>
              <w:t>5</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97" w14:textId="77777777" w:rsidR="00A10C23" w:rsidRDefault="00621B6F">
            <w:pPr>
              <w:spacing w:before="40" w:after="40"/>
            </w:pPr>
            <w:r>
              <w:rPr>
                <w:rFonts w:ascii="Calibri" w:eastAsia="Calibri" w:hAnsi="Calibri" w:cs="Calibri"/>
                <w:color w:val="333333"/>
              </w:rPr>
              <w:t>Preserve evidencia: exporte los logs de mensajes del período afectado y registre los dominios externos de destino.</w:t>
            </w:r>
          </w:p>
        </w:tc>
      </w:tr>
      <w:tr w:rsidR="00A10C23" w14:paraId="1FDF379B"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99" w14:textId="77777777" w:rsidR="00A10C23" w:rsidRDefault="00621B6F">
            <w:pPr>
              <w:spacing w:before="40" w:after="40"/>
            </w:pPr>
            <w:r>
              <w:rPr>
                <w:rFonts w:ascii="Calibri" w:eastAsia="Calibri" w:hAnsi="Calibri" w:cs="Calibri"/>
                <w:b/>
                <w:bCs/>
                <w:color w:val="2E75B6"/>
              </w:rPr>
              <w:t>6</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9A" w14:textId="77777777" w:rsidR="00A10C23" w:rsidRDefault="00621B6F">
            <w:pPr>
              <w:spacing w:before="40" w:after="40"/>
            </w:pPr>
            <w:r>
              <w:rPr>
                <w:rFonts w:ascii="Calibri" w:eastAsia="Calibri" w:hAnsi="Calibri" w:cs="Calibri"/>
                <w:color w:val="333333"/>
              </w:rPr>
              <w:t>Identifique el vector de entrada: determine cómo fueron creadas las reglas (cuenta comprometida, OAuth phishing, o acción interna deliberada).</w:t>
            </w:r>
          </w:p>
        </w:tc>
      </w:tr>
      <w:tr w:rsidR="00A10C23" w14:paraId="1FDF379E"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9C" w14:textId="77777777" w:rsidR="00A10C23" w:rsidRDefault="00621B6F">
            <w:pPr>
              <w:spacing w:before="40" w:after="40"/>
            </w:pPr>
            <w:r>
              <w:rPr>
                <w:rFonts w:ascii="Calibri" w:eastAsia="Calibri" w:hAnsi="Calibri" w:cs="Calibri"/>
                <w:b/>
                <w:bCs/>
                <w:color w:val="2E75B6"/>
              </w:rPr>
              <w:t>7</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9D" w14:textId="77777777" w:rsidR="00A10C23" w:rsidRDefault="00621B6F">
            <w:pPr>
              <w:spacing w:before="40" w:after="40"/>
            </w:pPr>
            <w:r>
              <w:rPr>
                <w:rFonts w:ascii="Calibri" w:eastAsia="Calibri" w:hAnsi="Calibri" w:cs="Calibri"/>
                <w:color w:val="333333"/>
              </w:rPr>
              <w:t>Notifique a las partes afectadas si hay evidencia de exfiltración de datos confidenciales de clientes o terceros.</w:t>
            </w:r>
          </w:p>
        </w:tc>
      </w:tr>
      <w:tr w:rsidR="00A10C23" w14:paraId="1FDF37A1"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9F" w14:textId="77777777" w:rsidR="00A10C23" w:rsidRDefault="00621B6F">
            <w:pPr>
              <w:spacing w:before="40" w:after="40"/>
            </w:pPr>
            <w:r>
              <w:rPr>
                <w:rFonts w:ascii="Calibri" w:eastAsia="Calibri" w:hAnsi="Calibri" w:cs="Calibri"/>
                <w:b/>
                <w:bCs/>
                <w:color w:val="2E75B6"/>
              </w:rPr>
              <w:t>8</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A0" w14:textId="77777777" w:rsidR="00A10C23" w:rsidRDefault="00621B6F">
            <w:pPr>
              <w:spacing w:before="40" w:after="40"/>
            </w:pPr>
            <w:r>
              <w:rPr>
                <w:rFonts w:ascii="Calibri" w:eastAsia="Calibri" w:hAnsi="Calibri" w:cs="Calibri"/>
                <w:color w:val="333333"/>
              </w:rPr>
              <w:t>Documente el incidente en el Registro de Acciones (Sección 5).</w:t>
            </w:r>
          </w:p>
        </w:tc>
      </w:tr>
    </w:tbl>
    <w:p w14:paraId="1FDF37A2" w14:textId="77777777" w:rsidR="00A10C23" w:rsidRDefault="00A10C23">
      <w:pPr>
        <w:spacing w:after="120"/>
      </w:pPr>
    </w:p>
    <w:p w14:paraId="1FDF37A3" w14:textId="77777777" w:rsidR="00A10C23" w:rsidRDefault="00621B6F">
      <w:pPr>
        <w:spacing w:before="280" w:after="100"/>
      </w:pPr>
      <w:r>
        <w:rPr>
          <w:rFonts w:ascii="Calibri" w:eastAsia="Calibri" w:hAnsi="Calibri" w:cs="Calibri"/>
          <w:b/>
          <w:bCs/>
          <w:color w:val="2E75B6"/>
          <w:sz w:val="26"/>
          <w:szCs w:val="26"/>
        </w:rPr>
        <w:t>4.4 Campaña de phishing / spam masivo (CA-05)</w:t>
      </w:r>
    </w:p>
    <w:p w14:paraId="1FDF37A4" w14:textId="77777777" w:rsidR="00A10C23" w:rsidRDefault="00A10C2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480"/>
      </w:tblGrid>
      <w:tr w:rsidR="00A10C23" w14:paraId="1FDF37A6" w14:textId="77777777">
        <w:tblPrEx>
          <w:tblCellMar>
            <w:top w:w="0" w:type="dxa"/>
            <w:bottom w:w="0" w:type="dxa"/>
          </w:tblCellMar>
        </w:tblPrEx>
        <w:tc>
          <w:tcPr>
            <w:tcW w:w="10080" w:type="dxa"/>
            <w:gridSpan w:val="2"/>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1FDF37A5" w14:textId="77777777" w:rsidR="00A10C23" w:rsidRDefault="00621B6F">
            <w:pPr>
              <w:spacing w:before="40" w:after="40"/>
            </w:pPr>
            <w:r>
              <w:rPr>
                <w:rFonts w:ascii="Calibri" w:eastAsia="Calibri" w:hAnsi="Calibri" w:cs="Calibri"/>
                <w:b/>
                <w:bCs/>
                <w:color w:val="1F3864"/>
              </w:rPr>
              <w:t>Escenario: Recepción masiva de mensajes maliciosos que evaden filtros</w:t>
            </w:r>
          </w:p>
        </w:tc>
      </w:tr>
      <w:tr w:rsidR="00A10C23" w14:paraId="1FDF37A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A7" w14:textId="77777777" w:rsidR="00A10C23" w:rsidRDefault="00621B6F">
            <w:pPr>
              <w:spacing w:before="40" w:after="40"/>
            </w:pPr>
            <w:r>
              <w:rPr>
                <w:rFonts w:ascii="Calibri" w:eastAsia="Calibri" w:hAnsi="Calibri" w:cs="Calibri"/>
                <w:b/>
                <w:bCs/>
                <w:color w:val="2E75B6"/>
              </w:rPr>
              <w:t>1</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A8" w14:textId="77777777" w:rsidR="00A10C23" w:rsidRDefault="00621B6F">
            <w:pPr>
              <w:spacing w:before="40" w:after="40"/>
            </w:pPr>
            <w:r>
              <w:rPr>
                <w:rFonts w:ascii="Calibri" w:eastAsia="Calibri" w:hAnsi="Calibri" w:cs="Calibri"/>
                <w:color w:val="333333"/>
              </w:rPr>
              <w:t xml:space="preserve">Identifique el patrón de ataque: analice los </w:t>
            </w:r>
            <w:proofErr w:type="spellStart"/>
            <w:r>
              <w:rPr>
                <w:rFonts w:ascii="Calibri" w:eastAsia="Calibri" w:hAnsi="Calibri" w:cs="Calibri"/>
                <w:color w:val="333333"/>
              </w:rPr>
              <w:t>headers</w:t>
            </w:r>
            <w:proofErr w:type="spellEnd"/>
            <w:r>
              <w:rPr>
                <w:rFonts w:ascii="Calibri" w:eastAsia="Calibri" w:hAnsi="Calibri" w:cs="Calibri"/>
                <w:color w:val="333333"/>
              </w:rPr>
              <w:t xml:space="preserve"> de los mensajes para identificar el dominio de origen, el asunto y las características comunes de la campaña.</w:t>
            </w:r>
          </w:p>
        </w:tc>
      </w:tr>
      <w:tr w:rsidR="00A10C23" w:rsidRPr="008765C5" w14:paraId="1FDF37AC"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AA" w14:textId="77777777" w:rsidR="00A10C23" w:rsidRDefault="00621B6F">
            <w:pPr>
              <w:spacing w:before="40" w:after="40"/>
            </w:pPr>
            <w:r>
              <w:rPr>
                <w:rFonts w:ascii="Calibri" w:eastAsia="Calibri" w:hAnsi="Calibri" w:cs="Calibri"/>
                <w:b/>
                <w:bCs/>
                <w:color w:val="2E75B6"/>
              </w:rPr>
              <w:t>2</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AB" w14:textId="77777777" w:rsidR="00A10C23" w:rsidRPr="008765C5" w:rsidRDefault="00621B6F">
            <w:pPr>
              <w:spacing w:before="40" w:after="40"/>
              <w:rPr>
                <w:lang w:val="en-US"/>
              </w:rPr>
            </w:pPr>
            <w:r>
              <w:rPr>
                <w:rFonts w:ascii="Calibri" w:eastAsia="Calibri" w:hAnsi="Calibri" w:cs="Calibri"/>
                <w:color w:val="333333"/>
              </w:rPr>
              <w:t xml:space="preserve">Ponga en cuarentena los mensajes entregados: retire de forma masiva los mensajes de la campaña de los buzones antes de que sean abiertos. </w:t>
            </w:r>
            <w:r w:rsidRPr="008765C5">
              <w:rPr>
                <w:rFonts w:ascii="Calibri" w:eastAsia="Calibri" w:hAnsi="Calibri" w:cs="Calibri"/>
                <w:color w:val="333333"/>
                <w:lang w:val="en-US"/>
              </w:rPr>
              <w:t>[M365: security.microsoft.com › Threat Explorer › Purge | GW: Admin › Gmail › Cuarentena]</w:t>
            </w:r>
          </w:p>
        </w:tc>
      </w:tr>
      <w:tr w:rsidR="00A10C23" w14:paraId="1FDF37A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AD" w14:textId="77777777" w:rsidR="00A10C23" w:rsidRDefault="00621B6F">
            <w:pPr>
              <w:spacing w:before="40" w:after="40"/>
            </w:pPr>
            <w:r>
              <w:rPr>
                <w:rFonts w:ascii="Calibri" w:eastAsia="Calibri" w:hAnsi="Calibri" w:cs="Calibri"/>
                <w:b/>
                <w:bCs/>
                <w:color w:val="2E75B6"/>
              </w:rPr>
              <w:t>3</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AE" w14:textId="77777777" w:rsidR="00A10C23" w:rsidRDefault="00621B6F">
            <w:pPr>
              <w:spacing w:before="40" w:after="40"/>
            </w:pPr>
            <w:r>
              <w:rPr>
                <w:rFonts w:ascii="Calibri" w:eastAsia="Calibri" w:hAnsi="Calibri" w:cs="Calibri"/>
                <w:color w:val="333333"/>
              </w:rPr>
              <w:t>Bloquee el dominio o IP de origen: agregue el dominio remitente o la IP a las listas de bloqueo del filtro antispam.</w:t>
            </w:r>
          </w:p>
        </w:tc>
      </w:tr>
      <w:tr w:rsidR="00A10C23" w14:paraId="1FDF37B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B0" w14:textId="77777777" w:rsidR="00A10C23" w:rsidRDefault="00621B6F">
            <w:pPr>
              <w:spacing w:before="40" w:after="40"/>
            </w:pPr>
            <w:r>
              <w:rPr>
                <w:rFonts w:ascii="Calibri" w:eastAsia="Calibri" w:hAnsi="Calibri" w:cs="Calibri"/>
                <w:b/>
                <w:bCs/>
                <w:color w:val="2E75B6"/>
              </w:rPr>
              <w:t>4</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B1" w14:textId="77777777" w:rsidR="00A10C23" w:rsidRDefault="00621B6F">
            <w:pPr>
              <w:spacing w:before="40" w:after="40"/>
            </w:pPr>
            <w:r>
              <w:rPr>
                <w:rFonts w:ascii="Calibri" w:eastAsia="Calibri" w:hAnsi="Calibri" w:cs="Calibri"/>
                <w:color w:val="333333"/>
              </w:rPr>
              <w:t xml:space="preserve">Verifique si algún usuario interactuó con los mensajes: revise logs de clics y apertura para identificar cuentas que pudieran haber abierto adjuntos o </w:t>
            </w:r>
            <w:proofErr w:type="gramStart"/>
            <w:r>
              <w:rPr>
                <w:rFonts w:ascii="Calibri" w:eastAsia="Calibri" w:hAnsi="Calibri" w:cs="Calibri"/>
                <w:color w:val="333333"/>
              </w:rPr>
              <w:t>seguido enlaces</w:t>
            </w:r>
            <w:proofErr w:type="gramEnd"/>
            <w:r>
              <w:rPr>
                <w:rFonts w:ascii="Calibri" w:eastAsia="Calibri" w:hAnsi="Calibri" w:cs="Calibri"/>
                <w:color w:val="333333"/>
              </w:rPr>
              <w:t>.</w:t>
            </w:r>
          </w:p>
        </w:tc>
      </w:tr>
      <w:tr w:rsidR="00A10C23" w14:paraId="1FDF37B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B3" w14:textId="77777777" w:rsidR="00A10C23" w:rsidRDefault="00621B6F">
            <w:pPr>
              <w:spacing w:before="40" w:after="40"/>
            </w:pPr>
            <w:r>
              <w:rPr>
                <w:rFonts w:ascii="Calibri" w:eastAsia="Calibri" w:hAnsi="Calibri" w:cs="Calibri"/>
                <w:b/>
                <w:bCs/>
                <w:color w:val="2E75B6"/>
              </w:rPr>
              <w:t>5</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B4" w14:textId="77777777" w:rsidR="00A10C23" w:rsidRDefault="00621B6F">
            <w:pPr>
              <w:spacing w:before="40" w:after="40"/>
            </w:pPr>
            <w:r>
              <w:rPr>
                <w:rFonts w:ascii="Calibri" w:eastAsia="Calibri" w:hAnsi="Calibri" w:cs="Calibri"/>
                <w:color w:val="333333"/>
              </w:rPr>
              <w:t>Notifique a los usuarios por canal alternativo: comunique que deben reportar cualquier correo inusual y no abrir adjuntos de remitentes desconocidos hasta nuevo aviso.</w:t>
            </w:r>
          </w:p>
        </w:tc>
      </w:tr>
      <w:tr w:rsidR="00A10C23" w14:paraId="1FDF37B8"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B6" w14:textId="77777777" w:rsidR="00A10C23" w:rsidRDefault="00621B6F">
            <w:pPr>
              <w:spacing w:before="40" w:after="40"/>
            </w:pPr>
            <w:r>
              <w:rPr>
                <w:rFonts w:ascii="Calibri" w:eastAsia="Calibri" w:hAnsi="Calibri" w:cs="Calibri"/>
                <w:b/>
                <w:bCs/>
                <w:color w:val="2E75B6"/>
              </w:rPr>
              <w:t>6</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B7" w14:textId="77777777" w:rsidR="00A10C23" w:rsidRDefault="00621B6F">
            <w:pPr>
              <w:spacing w:before="40" w:after="40"/>
            </w:pPr>
            <w:r>
              <w:rPr>
                <w:rFonts w:ascii="Calibri" w:eastAsia="Calibri" w:hAnsi="Calibri" w:cs="Calibri"/>
                <w:color w:val="333333"/>
              </w:rPr>
              <w:t>Actualice las reglas del filtro antispam con los indicadores de compromiso (</w:t>
            </w:r>
            <w:proofErr w:type="spellStart"/>
            <w:r>
              <w:rPr>
                <w:rFonts w:ascii="Calibri" w:eastAsia="Calibri" w:hAnsi="Calibri" w:cs="Calibri"/>
                <w:color w:val="333333"/>
              </w:rPr>
              <w:t>IoC</w:t>
            </w:r>
            <w:proofErr w:type="spellEnd"/>
            <w:r>
              <w:rPr>
                <w:rFonts w:ascii="Calibri" w:eastAsia="Calibri" w:hAnsi="Calibri" w:cs="Calibri"/>
                <w:color w:val="333333"/>
              </w:rPr>
              <w:t>) identificados.</w:t>
            </w:r>
          </w:p>
        </w:tc>
      </w:tr>
      <w:tr w:rsidR="00A10C23" w14:paraId="1FDF37BB"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B9" w14:textId="77777777" w:rsidR="00A10C23" w:rsidRDefault="00621B6F">
            <w:pPr>
              <w:spacing w:before="40" w:after="40"/>
            </w:pPr>
            <w:r>
              <w:rPr>
                <w:rFonts w:ascii="Calibri" w:eastAsia="Calibri" w:hAnsi="Calibri" w:cs="Calibri"/>
                <w:b/>
                <w:bCs/>
                <w:color w:val="2E75B6"/>
              </w:rPr>
              <w:t>7</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BA" w14:textId="77777777" w:rsidR="00A10C23" w:rsidRDefault="00621B6F">
            <w:pPr>
              <w:spacing w:before="40" w:after="40"/>
            </w:pPr>
            <w:r>
              <w:rPr>
                <w:rFonts w:ascii="Calibri" w:eastAsia="Calibri" w:hAnsi="Calibri" w:cs="Calibri"/>
                <w:color w:val="333333"/>
              </w:rPr>
              <w:t xml:space="preserve">Documente el incidente y preserve los </w:t>
            </w:r>
            <w:proofErr w:type="spellStart"/>
            <w:r>
              <w:rPr>
                <w:rFonts w:ascii="Calibri" w:eastAsia="Calibri" w:hAnsi="Calibri" w:cs="Calibri"/>
                <w:color w:val="333333"/>
              </w:rPr>
              <w:t>headers</w:t>
            </w:r>
            <w:proofErr w:type="spellEnd"/>
            <w:r>
              <w:rPr>
                <w:rFonts w:ascii="Calibri" w:eastAsia="Calibri" w:hAnsi="Calibri" w:cs="Calibri"/>
                <w:color w:val="333333"/>
              </w:rPr>
              <w:t xml:space="preserve"> de los mensajes como evidencia.</w:t>
            </w:r>
          </w:p>
        </w:tc>
      </w:tr>
    </w:tbl>
    <w:p w14:paraId="1FDF37BC" w14:textId="77777777" w:rsidR="00A10C23" w:rsidRDefault="00A10C23">
      <w:pPr>
        <w:spacing w:after="120"/>
      </w:pPr>
    </w:p>
    <w:p w14:paraId="1FDF37BD" w14:textId="77777777" w:rsidR="00A10C23" w:rsidRDefault="00621B6F">
      <w:pPr>
        <w:spacing w:before="280" w:after="100"/>
      </w:pPr>
      <w:r>
        <w:rPr>
          <w:rFonts w:ascii="Calibri" w:eastAsia="Calibri" w:hAnsi="Calibri" w:cs="Calibri"/>
          <w:b/>
          <w:bCs/>
          <w:color w:val="2E75B6"/>
          <w:sz w:val="26"/>
          <w:szCs w:val="26"/>
        </w:rPr>
        <w:t xml:space="preserve">4.5 </w:t>
      </w:r>
      <w:proofErr w:type="gramStart"/>
      <w:r>
        <w:rPr>
          <w:rFonts w:ascii="Calibri" w:eastAsia="Calibri" w:hAnsi="Calibri" w:cs="Calibri"/>
          <w:b/>
          <w:bCs/>
          <w:color w:val="2E75B6"/>
          <w:sz w:val="26"/>
          <w:szCs w:val="26"/>
        </w:rPr>
        <w:t>Malware</w:t>
      </w:r>
      <w:proofErr w:type="gramEnd"/>
      <w:r>
        <w:rPr>
          <w:rFonts w:ascii="Calibri" w:eastAsia="Calibri" w:hAnsi="Calibri" w:cs="Calibri"/>
          <w:b/>
          <w:bCs/>
          <w:color w:val="2E75B6"/>
          <w:sz w:val="26"/>
          <w:szCs w:val="26"/>
        </w:rPr>
        <w:t xml:space="preserve"> / </w:t>
      </w:r>
      <w:proofErr w:type="spellStart"/>
      <w:r>
        <w:rPr>
          <w:rFonts w:ascii="Calibri" w:eastAsia="Calibri" w:hAnsi="Calibri" w:cs="Calibri"/>
          <w:b/>
          <w:bCs/>
          <w:color w:val="2E75B6"/>
          <w:sz w:val="26"/>
          <w:szCs w:val="26"/>
        </w:rPr>
        <w:t>ransomware</w:t>
      </w:r>
      <w:proofErr w:type="spellEnd"/>
      <w:r>
        <w:rPr>
          <w:rFonts w:ascii="Calibri" w:eastAsia="Calibri" w:hAnsi="Calibri" w:cs="Calibri"/>
          <w:b/>
          <w:bCs/>
          <w:color w:val="2E75B6"/>
          <w:sz w:val="26"/>
          <w:szCs w:val="26"/>
        </w:rPr>
        <w:t xml:space="preserve"> desde buzón corporativo (CA-06)</w:t>
      </w:r>
    </w:p>
    <w:p w14:paraId="1FDF37BE" w14:textId="77777777" w:rsidR="00A10C23" w:rsidRDefault="00A10C2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480"/>
      </w:tblGrid>
      <w:tr w:rsidR="00A10C23" w14:paraId="1FDF37C0" w14:textId="77777777">
        <w:tblPrEx>
          <w:tblCellMar>
            <w:top w:w="0" w:type="dxa"/>
            <w:bottom w:w="0" w:type="dxa"/>
          </w:tblCellMar>
        </w:tblPrEx>
        <w:tc>
          <w:tcPr>
            <w:tcW w:w="10080" w:type="dxa"/>
            <w:gridSpan w:val="2"/>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1FDF37BF" w14:textId="77777777" w:rsidR="00A10C23" w:rsidRDefault="00621B6F">
            <w:pPr>
              <w:spacing w:before="40" w:after="40"/>
            </w:pPr>
            <w:r>
              <w:rPr>
                <w:rFonts w:ascii="Calibri" w:eastAsia="Calibri" w:hAnsi="Calibri" w:cs="Calibri"/>
                <w:b/>
                <w:bCs/>
                <w:color w:val="1F3864"/>
              </w:rPr>
              <w:t xml:space="preserve">Escenario: Distribución de </w:t>
            </w:r>
            <w:proofErr w:type="gramStart"/>
            <w:r>
              <w:rPr>
                <w:rFonts w:ascii="Calibri" w:eastAsia="Calibri" w:hAnsi="Calibri" w:cs="Calibri"/>
                <w:b/>
                <w:bCs/>
                <w:color w:val="1F3864"/>
              </w:rPr>
              <w:t>malware</w:t>
            </w:r>
            <w:proofErr w:type="gramEnd"/>
            <w:r>
              <w:rPr>
                <w:rFonts w:ascii="Calibri" w:eastAsia="Calibri" w:hAnsi="Calibri" w:cs="Calibri"/>
                <w:b/>
                <w:bCs/>
                <w:color w:val="1F3864"/>
              </w:rPr>
              <w:t xml:space="preserve"> desde buzón comprometido</w:t>
            </w:r>
          </w:p>
        </w:tc>
      </w:tr>
      <w:tr w:rsidR="00A10C23" w14:paraId="1FDF37C3"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C1" w14:textId="77777777" w:rsidR="00A10C23" w:rsidRDefault="00621B6F">
            <w:pPr>
              <w:spacing w:before="40" w:after="40"/>
            </w:pPr>
            <w:r>
              <w:rPr>
                <w:rFonts w:ascii="Calibri" w:eastAsia="Calibri" w:hAnsi="Calibri" w:cs="Calibri"/>
                <w:b/>
                <w:bCs/>
                <w:color w:val="2E75B6"/>
              </w:rPr>
              <w:t>1</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C2" w14:textId="77777777" w:rsidR="00A10C23" w:rsidRDefault="00621B6F">
            <w:pPr>
              <w:spacing w:before="40" w:after="40"/>
            </w:pPr>
            <w:r>
              <w:rPr>
                <w:rFonts w:ascii="Calibri" w:eastAsia="Calibri" w:hAnsi="Calibri" w:cs="Calibri"/>
                <w:color w:val="333333"/>
              </w:rPr>
              <w:t>Aísle el buzón comprometido: deshabilite la cuenta y bloquee el envío de correo desde ese buzón de inmediato.</w:t>
            </w:r>
          </w:p>
        </w:tc>
      </w:tr>
      <w:tr w:rsidR="00A10C23" w14:paraId="1FDF37C6"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C4" w14:textId="77777777" w:rsidR="00A10C23" w:rsidRDefault="00621B6F">
            <w:pPr>
              <w:spacing w:before="40" w:after="40"/>
            </w:pPr>
            <w:r>
              <w:rPr>
                <w:rFonts w:ascii="Calibri" w:eastAsia="Calibri" w:hAnsi="Calibri" w:cs="Calibri"/>
                <w:b/>
                <w:bCs/>
                <w:color w:val="2E75B6"/>
              </w:rPr>
              <w:t>2</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C5" w14:textId="77777777" w:rsidR="00A10C23" w:rsidRDefault="00621B6F">
            <w:pPr>
              <w:spacing w:before="40" w:after="40"/>
            </w:pPr>
            <w:r>
              <w:rPr>
                <w:rFonts w:ascii="Calibri" w:eastAsia="Calibri" w:hAnsi="Calibri" w:cs="Calibri"/>
                <w:color w:val="333333"/>
              </w:rPr>
              <w:t>Identifique el alcance del envío: determine a qué destinatarios internos y externos se enviaron mensajes maliciosos y en qué período.</w:t>
            </w:r>
          </w:p>
        </w:tc>
      </w:tr>
      <w:tr w:rsidR="00A10C23" w14:paraId="1FDF37C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C7" w14:textId="77777777" w:rsidR="00A10C23" w:rsidRDefault="00621B6F">
            <w:pPr>
              <w:spacing w:before="40" w:after="40"/>
            </w:pPr>
            <w:r>
              <w:rPr>
                <w:rFonts w:ascii="Calibri" w:eastAsia="Calibri" w:hAnsi="Calibri" w:cs="Calibri"/>
                <w:b/>
                <w:bCs/>
                <w:color w:val="2E75B6"/>
              </w:rPr>
              <w:t>3</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C8" w14:textId="77777777" w:rsidR="00A10C23" w:rsidRDefault="00621B6F">
            <w:pPr>
              <w:spacing w:before="40" w:after="40"/>
            </w:pPr>
            <w:r>
              <w:rPr>
                <w:rFonts w:ascii="Calibri" w:eastAsia="Calibri" w:hAnsi="Calibri" w:cs="Calibri"/>
                <w:color w:val="333333"/>
              </w:rPr>
              <w:t>Retire los mensajes de buzones internos: ponga en cuarentena o elimine los mensajes distribuidos que no hayan sido abiertos todavía.</w:t>
            </w:r>
          </w:p>
        </w:tc>
      </w:tr>
      <w:tr w:rsidR="00A10C23" w14:paraId="1FDF37CC"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CA" w14:textId="77777777" w:rsidR="00A10C23" w:rsidRDefault="00621B6F">
            <w:pPr>
              <w:spacing w:before="40" w:after="40"/>
            </w:pPr>
            <w:r>
              <w:rPr>
                <w:rFonts w:ascii="Calibri" w:eastAsia="Calibri" w:hAnsi="Calibri" w:cs="Calibri"/>
                <w:b/>
                <w:bCs/>
                <w:color w:val="2E75B6"/>
              </w:rPr>
              <w:lastRenderedPageBreak/>
              <w:t>4</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CB" w14:textId="77777777" w:rsidR="00A10C23" w:rsidRDefault="00621B6F">
            <w:pPr>
              <w:spacing w:before="40" w:after="40"/>
            </w:pPr>
            <w:r>
              <w:rPr>
                <w:rFonts w:ascii="Calibri" w:eastAsia="Calibri" w:hAnsi="Calibri" w:cs="Calibri"/>
                <w:color w:val="333333"/>
              </w:rPr>
              <w:t>Notifique a destinatarios externos: infórmeles por canal alternativo que recibieron un mensaje malicioso desde este dominio y que no deben abrirlo.</w:t>
            </w:r>
          </w:p>
        </w:tc>
      </w:tr>
      <w:tr w:rsidR="00A10C23" w14:paraId="1FDF37C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CD" w14:textId="77777777" w:rsidR="00A10C23" w:rsidRDefault="00621B6F">
            <w:pPr>
              <w:spacing w:before="40" w:after="40"/>
            </w:pPr>
            <w:r>
              <w:rPr>
                <w:rFonts w:ascii="Calibri" w:eastAsia="Calibri" w:hAnsi="Calibri" w:cs="Calibri"/>
                <w:b/>
                <w:bCs/>
                <w:color w:val="2E75B6"/>
              </w:rPr>
              <w:t>5</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CE" w14:textId="77777777" w:rsidR="00A10C23" w:rsidRDefault="00621B6F">
            <w:pPr>
              <w:spacing w:before="40" w:after="40"/>
            </w:pPr>
            <w:r>
              <w:rPr>
                <w:rFonts w:ascii="Calibri" w:eastAsia="Calibri" w:hAnsi="Calibri" w:cs="Calibri"/>
                <w:color w:val="333333"/>
              </w:rPr>
              <w:t>Evalúe equipos comprometidos: si algún usuario interno abrió los mensajes, coordine con el área de seguridad para evaluar el estado de esos equipos.</w:t>
            </w:r>
          </w:p>
        </w:tc>
      </w:tr>
      <w:tr w:rsidR="00A10C23" w14:paraId="1FDF37D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D0" w14:textId="77777777" w:rsidR="00A10C23" w:rsidRDefault="00621B6F">
            <w:pPr>
              <w:spacing w:before="40" w:after="40"/>
            </w:pPr>
            <w:r>
              <w:rPr>
                <w:rFonts w:ascii="Calibri" w:eastAsia="Calibri" w:hAnsi="Calibri" w:cs="Calibri"/>
                <w:b/>
                <w:bCs/>
                <w:color w:val="2E75B6"/>
              </w:rPr>
              <w:t>6</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D1" w14:textId="77777777" w:rsidR="00A10C23" w:rsidRDefault="00621B6F">
            <w:pPr>
              <w:spacing w:before="40" w:after="40"/>
            </w:pPr>
            <w:r>
              <w:rPr>
                <w:rFonts w:ascii="Calibri" w:eastAsia="Calibri" w:hAnsi="Calibri" w:cs="Calibri"/>
                <w:color w:val="333333"/>
              </w:rPr>
              <w:t xml:space="preserve">Preserve evidencia: exporte logs de envío, </w:t>
            </w:r>
            <w:proofErr w:type="spellStart"/>
            <w:r>
              <w:rPr>
                <w:rFonts w:ascii="Calibri" w:eastAsia="Calibri" w:hAnsi="Calibri" w:cs="Calibri"/>
                <w:color w:val="333333"/>
              </w:rPr>
              <w:t>headers</w:t>
            </w:r>
            <w:proofErr w:type="spellEnd"/>
            <w:r>
              <w:rPr>
                <w:rFonts w:ascii="Calibri" w:eastAsia="Calibri" w:hAnsi="Calibri" w:cs="Calibri"/>
                <w:color w:val="333333"/>
              </w:rPr>
              <w:t xml:space="preserve"> de mensajes y registre los destinatarios afectados.</w:t>
            </w:r>
          </w:p>
        </w:tc>
      </w:tr>
      <w:tr w:rsidR="00A10C23" w14:paraId="1FDF37D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D3" w14:textId="77777777" w:rsidR="00A10C23" w:rsidRDefault="00621B6F">
            <w:pPr>
              <w:spacing w:before="40" w:after="40"/>
            </w:pPr>
            <w:r>
              <w:rPr>
                <w:rFonts w:ascii="Calibri" w:eastAsia="Calibri" w:hAnsi="Calibri" w:cs="Calibri"/>
                <w:b/>
                <w:bCs/>
                <w:color w:val="2E75B6"/>
              </w:rPr>
              <w:t>7</w:t>
            </w:r>
          </w:p>
        </w:tc>
        <w:tc>
          <w:tcPr>
            <w:tcW w:w="9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D4" w14:textId="77777777" w:rsidR="00A10C23" w:rsidRDefault="00621B6F">
            <w:pPr>
              <w:spacing w:before="40" w:after="40"/>
            </w:pPr>
            <w:r>
              <w:rPr>
                <w:rFonts w:ascii="Calibri" w:eastAsia="Calibri" w:hAnsi="Calibri" w:cs="Calibri"/>
                <w:color w:val="333333"/>
              </w:rPr>
              <w:t>Notifique a la dirección y, si se confirmó distribución externa masiva, evalúe notificación pública según las obligaciones legales aplicables.</w:t>
            </w:r>
          </w:p>
        </w:tc>
      </w:tr>
      <w:tr w:rsidR="00A10C23" w14:paraId="1FDF37D8"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D6" w14:textId="77777777" w:rsidR="00A10C23" w:rsidRDefault="00621B6F">
            <w:pPr>
              <w:spacing w:before="40" w:after="40"/>
            </w:pPr>
            <w:r>
              <w:rPr>
                <w:rFonts w:ascii="Calibri" w:eastAsia="Calibri" w:hAnsi="Calibri" w:cs="Calibri"/>
                <w:b/>
                <w:bCs/>
                <w:color w:val="2E75B6"/>
              </w:rPr>
              <w:t>8</w:t>
            </w:r>
          </w:p>
        </w:tc>
        <w:tc>
          <w:tcPr>
            <w:tcW w:w="9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D7" w14:textId="77777777" w:rsidR="00A10C23" w:rsidRDefault="00621B6F">
            <w:pPr>
              <w:spacing w:before="40" w:after="40"/>
            </w:pPr>
            <w:r>
              <w:rPr>
                <w:rFonts w:ascii="Calibri" w:eastAsia="Calibri" w:hAnsi="Calibri" w:cs="Calibri"/>
                <w:color w:val="333333"/>
              </w:rPr>
              <w:t>Documente el incidente en el Registro de Acciones (Sección 5).</w:t>
            </w:r>
          </w:p>
        </w:tc>
      </w:tr>
    </w:tbl>
    <w:p w14:paraId="1FDF37D9" w14:textId="77777777" w:rsidR="00A10C23" w:rsidRDefault="00A10C23"/>
    <w:p w14:paraId="1FDF37DA" w14:textId="77777777" w:rsidR="00A10C23" w:rsidRDefault="00621B6F">
      <w:pPr>
        <w:pBdr>
          <w:bottom w:val="single" w:sz="6" w:space="4" w:color="2E75B6"/>
        </w:pBdr>
        <w:spacing w:before="360" w:after="120"/>
      </w:pPr>
      <w:r>
        <w:rPr>
          <w:rFonts w:ascii="Calibri" w:eastAsia="Calibri" w:hAnsi="Calibri" w:cs="Calibri"/>
          <w:b/>
          <w:bCs/>
          <w:color w:val="1F3864"/>
          <w:sz w:val="32"/>
          <w:szCs w:val="32"/>
        </w:rPr>
        <w:t>5. Registro de Acciones del Incidente</w:t>
      </w:r>
    </w:p>
    <w:p w14:paraId="1FDF37DB" w14:textId="77777777" w:rsidR="00A10C23" w:rsidRDefault="00A10C23">
      <w:pPr>
        <w:spacing w:after="80"/>
      </w:pPr>
    </w:p>
    <w:p w14:paraId="1FDF37DC" w14:textId="77777777" w:rsidR="00A10C23" w:rsidRDefault="00621B6F">
      <w:pPr>
        <w:spacing w:before="80" w:after="120" w:line="276" w:lineRule="auto"/>
      </w:pPr>
      <w:r>
        <w:rPr>
          <w:rFonts w:ascii="Georgia" w:eastAsia="Georgia" w:hAnsi="Georgia" w:cs="Georgia"/>
          <w:color w:val="333333"/>
          <w:sz w:val="22"/>
          <w:szCs w:val="22"/>
        </w:rPr>
        <w:t>Complete esta sección durante la gestión del incidente. Use hora local con zona horaria (ejemplo: 14:32 COT). Los pasos ejecutados según los procedimientos de la Sección 4 deben confirmarse aquí.</w:t>
      </w:r>
    </w:p>
    <w:p w14:paraId="1FDF37DD" w14:textId="77777777" w:rsidR="00A10C23" w:rsidRDefault="00A10C2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800"/>
        <w:gridCol w:w="4880"/>
      </w:tblGrid>
      <w:tr w:rsidR="00A10C23" w14:paraId="1FDF37E2"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7DE" w14:textId="77777777" w:rsidR="00A10C23" w:rsidRDefault="00621B6F">
            <w:pPr>
              <w:spacing w:before="40" w:after="40"/>
            </w:pPr>
            <w:r>
              <w:rPr>
                <w:rFonts w:ascii="Calibri" w:eastAsia="Calibri" w:hAnsi="Calibri" w:cs="Calibri"/>
                <w:b/>
                <w:bCs/>
                <w:color w:val="1F3864"/>
              </w:rPr>
              <w:t>Fecha y hora</w:t>
            </w:r>
          </w:p>
        </w:tc>
        <w:tc>
          <w:tcPr>
            <w:tcW w:w="16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7DF" w14:textId="77777777" w:rsidR="00A10C23" w:rsidRDefault="00621B6F">
            <w:pPr>
              <w:spacing w:before="40" w:after="40"/>
            </w:pPr>
            <w:r>
              <w:rPr>
                <w:rFonts w:ascii="Calibri" w:eastAsia="Calibri" w:hAnsi="Calibri" w:cs="Calibri"/>
                <w:b/>
                <w:bCs/>
                <w:color w:val="1F3864"/>
              </w:rPr>
              <w:t>Ejecutado por</w:t>
            </w:r>
          </w:p>
        </w:tc>
        <w:tc>
          <w:tcPr>
            <w:tcW w:w="18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7E0" w14:textId="77777777" w:rsidR="00A10C23" w:rsidRDefault="00621B6F">
            <w:pPr>
              <w:spacing w:before="40" w:after="40"/>
            </w:pPr>
            <w:r>
              <w:rPr>
                <w:rFonts w:ascii="Calibri" w:eastAsia="Calibri" w:hAnsi="Calibri" w:cs="Calibri"/>
                <w:b/>
                <w:bCs/>
                <w:color w:val="1F3864"/>
              </w:rPr>
              <w:t>Fase</w:t>
            </w:r>
          </w:p>
        </w:tc>
        <w:tc>
          <w:tcPr>
            <w:tcW w:w="488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7E1" w14:textId="77777777" w:rsidR="00A10C23" w:rsidRDefault="00621B6F">
            <w:pPr>
              <w:spacing w:before="40" w:after="40"/>
            </w:pPr>
            <w:r>
              <w:rPr>
                <w:rFonts w:ascii="Calibri" w:eastAsia="Calibri" w:hAnsi="Calibri" w:cs="Calibri"/>
                <w:b/>
                <w:bCs/>
                <w:color w:val="1F3864"/>
              </w:rPr>
              <w:t>Acción realizada / Hallazgo</w:t>
            </w:r>
          </w:p>
        </w:tc>
      </w:tr>
      <w:tr w:rsidR="00A10C23" w14:paraId="1FDF37E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E3" w14:textId="77777777" w:rsidR="00A10C23" w:rsidRDefault="00A10C23">
            <w:pPr>
              <w:spacing w:before="40" w:after="40"/>
            </w:pP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E4" w14:textId="77777777" w:rsidR="00A10C23" w:rsidRDefault="00A10C23">
            <w:pPr>
              <w:spacing w:before="40" w:after="40"/>
            </w:pP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E5" w14:textId="77777777" w:rsidR="00A10C23" w:rsidRDefault="00A10C23">
            <w:pPr>
              <w:spacing w:before="40" w:after="40"/>
            </w:pPr>
          </w:p>
        </w:tc>
        <w:tc>
          <w:tcPr>
            <w:tcW w:w="4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E6" w14:textId="77777777" w:rsidR="00A10C23" w:rsidRDefault="00A10C23">
            <w:pPr>
              <w:spacing w:before="40" w:after="40"/>
            </w:pPr>
          </w:p>
        </w:tc>
      </w:tr>
      <w:tr w:rsidR="00A10C23" w14:paraId="1FDF37E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E8" w14:textId="77777777" w:rsidR="00A10C23" w:rsidRDefault="00A10C23">
            <w:pPr>
              <w:spacing w:before="40" w:after="40"/>
            </w:pP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E9" w14:textId="77777777" w:rsidR="00A10C23" w:rsidRDefault="00A10C23">
            <w:pPr>
              <w:spacing w:before="40" w:after="40"/>
            </w:pP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EA" w14:textId="77777777" w:rsidR="00A10C23" w:rsidRDefault="00A10C23">
            <w:pPr>
              <w:spacing w:before="40" w:after="40"/>
            </w:pPr>
          </w:p>
        </w:tc>
        <w:tc>
          <w:tcPr>
            <w:tcW w:w="48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EB" w14:textId="77777777" w:rsidR="00A10C23" w:rsidRDefault="00A10C23">
            <w:pPr>
              <w:spacing w:before="40" w:after="40"/>
            </w:pPr>
          </w:p>
        </w:tc>
      </w:tr>
      <w:tr w:rsidR="00A10C23" w14:paraId="1FDF37F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ED" w14:textId="77777777" w:rsidR="00A10C23" w:rsidRDefault="00A10C23">
            <w:pPr>
              <w:spacing w:before="40" w:after="40"/>
            </w:pP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EE" w14:textId="77777777" w:rsidR="00A10C23" w:rsidRDefault="00A10C23">
            <w:pPr>
              <w:spacing w:before="40" w:after="40"/>
            </w:pP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EF" w14:textId="77777777" w:rsidR="00A10C23" w:rsidRDefault="00A10C23">
            <w:pPr>
              <w:spacing w:before="40" w:after="40"/>
            </w:pPr>
          </w:p>
        </w:tc>
        <w:tc>
          <w:tcPr>
            <w:tcW w:w="4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F0" w14:textId="77777777" w:rsidR="00A10C23" w:rsidRDefault="00A10C23">
            <w:pPr>
              <w:spacing w:before="40" w:after="40"/>
            </w:pPr>
          </w:p>
        </w:tc>
      </w:tr>
      <w:tr w:rsidR="00A10C23" w14:paraId="1FDF37F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F2" w14:textId="77777777" w:rsidR="00A10C23" w:rsidRDefault="00A10C23">
            <w:pPr>
              <w:spacing w:before="40" w:after="40"/>
            </w:pP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F3" w14:textId="77777777" w:rsidR="00A10C23" w:rsidRDefault="00A10C23">
            <w:pPr>
              <w:spacing w:before="40" w:after="40"/>
            </w:pP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F4" w14:textId="77777777" w:rsidR="00A10C23" w:rsidRDefault="00A10C23">
            <w:pPr>
              <w:spacing w:before="40" w:after="40"/>
            </w:pPr>
          </w:p>
        </w:tc>
        <w:tc>
          <w:tcPr>
            <w:tcW w:w="48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F5" w14:textId="77777777" w:rsidR="00A10C23" w:rsidRDefault="00A10C23">
            <w:pPr>
              <w:spacing w:before="40" w:after="40"/>
            </w:pPr>
          </w:p>
        </w:tc>
      </w:tr>
      <w:tr w:rsidR="00A10C23" w14:paraId="1FDF37F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F7" w14:textId="77777777" w:rsidR="00A10C23" w:rsidRDefault="00A10C23">
            <w:pPr>
              <w:spacing w:before="40" w:after="40"/>
            </w:pP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F8" w14:textId="77777777" w:rsidR="00A10C23" w:rsidRDefault="00A10C23">
            <w:pPr>
              <w:spacing w:before="40" w:after="40"/>
            </w:pP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F9" w14:textId="77777777" w:rsidR="00A10C23" w:rsidRDefault="00A10C23">
            <w:pPr>
              <w:spacing w:before="40" w:after="40"/>
            </w:pPr>
          </w:p>
        </w:tc>
        <w:tc>
          <w:tcPr>
            <w:tcW w:w="4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7FA" w14:textId="77777777" w:rsidR="00A10C23" w:rsidRDefault="00A10C23">
            <w:pPr>
              <w:spacing w:before="40" w:after="40"/>
            </w:pPr>
          </w:p>
        </w:tc>
      </w:tr>
      <w:tr w:rsidR="00A10C23" w14:paraId="1FDF380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FC" w14:textId="77777777" w:rsidR="00A10C23" w:rsidRDefault="00A10C23">
            <w:pPr>
              <w:spacing w:before="40" w:after="40"/>
            </w:pP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FD" w14:textId="77777777" w:rsidR="00A10C23" w:rsidRDefault="00A10C23">
            <w:pPr>
              <w:spacing w:before="40" w:after="40"/>
            </w:pP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FE" w14:textId="77777777" w:rsidR="00A10C23" w:rsidRDefault="00A10C23">
            <w:pPr>
              <w:spacing w:before="40" w:after="40"/>
            </w:pPr>
          </w:p>
        </w:tc>
        <w:tc>
          <w:tcPr>
            <w:tcW w:w="48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7FF" w14:textId="77777777" w:rsidR="00A10C23" w:rsidRDefault="00A10C23">
            <w:pPr>
              <w:spacing w:before="40" w:after="40"/>
            </w:pPr>
          </w:p>
        </w:tc>
      </w:tr>
      <w:tr w:rsidR="00A10C23" w14:paraId="1FDF380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01" w14:textId="77777777" w:rsidR="00A10C23" w:rsidRDefault="00A10C23">
            <w:pPr>
              <w:spacing w:before="40" w:after="40"/>
            </w:pP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02" w14:textId="77777777" w:rsidR="00A10C23" w:rsidRDefault="00A10C23">
            <w:pPr>
              <w:spacing w:before="40" w:after="40"/>
            </w:pP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03" w14:textId="77777777" w:rsidR="00A10C23" w:rsidRDefault="00A10C23">
            <w:pPr>
              <w:spacing w:before="40" w:after="40"/>
            </w:pPr>
          </w:p>
        </w:tc>
        <w:tc>
          <w:tcPr>
            <w:tcW w:w="4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04" w14:textId="77777777" w:rsidR="00A10C23" w:rsidRDefault="00A10C23">
            <w:pPr>
              <w:spacing w:before="40" w:after="40"/>
            </w:pPr>
          </w:p>
        </w:tc>
      </w:tr>
      <w:tr w:rsidR="00A10C23" w14:paraId="1FDF380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06" w14:textId="77777777" w:rsidR="00A10C23" w:rsidRDefault="00A10C23">
            <w:pPr>
              <w:spacing w:before="40" w:after="40"/>
            </w:pP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07" w14:textId="77777777" w:rsidR="00A10C23" w:rsidRDefault="00A10C23">
            <w:pPr>
              <w:spacing w:before="40" w:after="40"/>
            </w:pP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08" w14:textId="77777777" w:rsidR="00A10C23" w:rsidRDefault="00A10C23">
            <w:pPr>
              <w:spacing w:before="40" w:after="40"/>
            </w:pPr>
          </w:p>
        </w:tc>
        <w:tc>
          <w:tcPr>
            <w:tcW w:w="48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09" w14:textId="77777777" w:rsidR="00A10C23" w:rsidRDefault="00A10C23">
            <w:pPr>
              <w:spacing w:before="40" w:after="40"/>
            </w:pPr>
          </w:p>
        </w:tc>
      </w:tr>
      <w:tr w:rsidR="00A10C23" w14:paraId="1FDF380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0B" w14:textId="77777777" w:rsidR="00A10C23" w:rsidRDefault="00A10C23">
            <w:pPr>
              <w:spacing w:before="40" w:after="40"/>
            </w:pP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0C" w14:textId="77777777" w:rsidR="00A10C23" w:rsidRDefault="00A10C23">
            <w:pPr>
              <w:spacing w:before="40" w:after="40"/>
            </w:pP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0D" w14:textId="77777777" w:rsidR="00A10C23" w:rsidRDefault="00A10C23">
            <w:pPr>
              <w:spacing w:before="40" w:after="40"/>
            </w:pPr>
          </w:p>
        </w:tc>
        <w:tc>
          <w:tcPr>
            <w:tcW w:w="4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0E" w14:textId="77777777" w:rsidR="00A10C23" w:rsidRDefault="00A10C23">
            <w:pPr>
              <w:spacing w:before="40" w:after="40"/>
            </w:pPr>
          </w:p>
        </w:tc>
      </w:tr>
      <w:tr w:rsidR="00A10C23" w14:paraId="1FDF381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10" w14:textId="77777777" w:rsidR="00A10C23" w:rsidRDefault="00A10C23">
            <w:pPr>
              <w:spacing w:before="40" w:after="40"/>
            </w:pP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11" w14:textId="77777777" w:rsidR="00A10C23" w:rsidRDefault="00A10C23">
            <w:pPr>
              <w:spacing w:before="40" w:after="40"/>
            </w:pP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12" w14:textId="77777777" w:rsidR="00A10C23" w:rsidRDefault="00A10C23">
            <w:pPr>
              <w:spacing w:before="40" w:after="40"/>
            </w:pPr>
          </w:p>
        </w:tc>
        <w:tc>
          <w:tcPr>
            <w:tcW w:w="48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13" w14:textId="77777777" w:rsidR="00A10C23" w:rsidRDefault="00A10C23">
            <w:pPr>
              <w:spacing w:before="40" w:after="40"/>
            </w:pPr>
          </w:p>
        </w:tc>
      </w:tr>
      <w:tr w:rsidR="00A10C23" w14:paraId="1FDF381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15" w14:textId="77777777" w:rsidR="00A10C23" w:rsidRDefault="00A10C23">
            <w:pPr>
              <w:spacing w:before="40" w:after="40"/>
            </w:pP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16" w14:textId="77777777" w:rsidR="00A10C23" w:rsidRDefault="00A10C23">
            <w:pPr>
              <w:spacing w:before="40" w:after="40"/>
            </w:pP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17" w14:textId="77777777" w:rsidR="00A10C23" w:rsidRDefault="00A10C23">
            <w:pPr>
              <w:spacing w:before="40" w:after="40"/>
            </w:pPr>
          </w:p>
        </w:tc>
        <w:tc>
          <w:tcPr>
            <w:tcW w:w="4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18" w14:textId="77777777" w:rsidR="00A10C23" w:rsidRDefault="00A10C23">
            <w:pPr>
              <w:spacing w:before="40" w:after="40"/>
            </w:pPr>
          </w:p>
        </w:tc>
      </w:tr>
      <w:tr w:rsidR="00A10C23" w14:paraId="1FDF381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1A" w14:textId="77777777" w:rsidR="00A10C23" w:rsidRDefault="00A10C23">
            <w:pPr>
              <w:spacing w:before="40" w:after="40"/>
            </w:pPr>
          </w:p>
        </w:tc>
        <w:tc>
          <w:tcPr>
            <w:tcW w:w="1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1B" w14:textId="77777777" w:rsidR="00A10C23" w:rsidRDefault="00A10C23">
            <w:pPr>
              <w:spacing w:before="40" w:after="40"/>
            </w:pP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1C" w14:textId="77777777" w:rsidR="00A10C23" w:rsidRDefault="00A10C23">
            <w:pPr>
              <w:spacing w:before="40" w:after="40"/>
            </w:pPr>
          </w:p>
        </w:tc>
        <w:tc>
          <w:tcPr>
            <w:tcW w:w="48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1D" w14:textId="77777777" w:rsidR="00A10C23" w:rsidRDefault="00A10C23">
            <w:pPr>
              <w:spacing w:before="40" w:after="40"/>
            </w:pPr>
          </w:p>
        </w:tc>
      </w:tr>
    </w:tbl>
    <w:p w14:paraId="1FDF381F" w14:textId="77777777" w:rsidR="00A10C23" w:rsidRDefault="00A10C23">
      <w:pPr>
        <w:spacing w:after="120"/>
      </w:pPr>
    </w:p>
    <w:p w14:paraId="1FDF3820" w14:textId="77777777" w:rsidR="00A10C23" w:rsidRDefault="00621B6F">
      <w:pPr>
        <w:pBdr>
          <w:left w:val="single" w:sz="12" w:space="0" w:color="E36C09"/>
        </w:pBdr>
        <w:spacing w:before="120" w:after="120"/>
        <w:ind w:left="480"/>
      </w:pPr>
      <w:r>
        <w:rPr>
          <w:rFonts w:ascii="Georgia" w:eastAsia="Georgia" w:hAnsi="Georgia" w:cs="Georgia"/>
          <w:b/>
          <w:bCs/>
          <w:color w:val="E36C09"/>
          <w:sz w:val="22"/>
          <w:szCs w:val="22"/>
        </w:rPr>
        <w:t xml:space="preserve">Nota práctica: </w:t>
      </w:r>
      <w:r>
        <w:rPr>
          <w:rFonts w:ascii="Georgia" w:eastAsia="Georgia" w:hAnsi="Georgia" w:cs="Georgia"/>
          <w:color w:val="333333"/>
          <w:sz w:val="22"/>
          <w:szCs w:val="22"/>
        </w:rPr>
        <w:t xml:space="preserve">Si la gestión del incidente se extiende por varias horas o días, imprima y complete este registro en tiempo real. Contar con una bitácora precisa es esencial para el análisis </w:t>
      </w:r>
      <w:proofErr w:type="spellStart"/>
      <w:r>
        <w:rPr>
          <w:rFonts w:ascii="Georgia" w:eastAsia="Georgia" w:hAnsi="Georgia" w:cs="Georgia"/>
          <w:color w:val="333333"/>
          <w:sz w:val="22"/>
          <w:szCs w:val="22"/>
        </w:rPr>
        <w:t>post-</w:t>
      </w:r>
      <w:r>
        <w:rPr>
          <w:rFonts w:ascii="Georgia" w:eastAsia="Georgia" w:hAnsi="Georgia" w:cs="Georgia"/>
          <w:color w:val="333333"/>
          <w:sz w:val="22"/>
          <w:szCs w:val="22"/>
        </w:rPr>
        <w:lastRenderedPageBreak/>
        <w:t>mortem</w:t>
      </w:r>
      <w:proofErr w:type="spellEnd"/>
      <w:r>
        <w:rPr>
          <w:rFonts w:ascii="Georgia" w:eastAsia="Georgia" w:hAnsi="Georgia" w:cs="Georgia"/>
          <w:color w:val="333333"/>
          <w:sz w:val="22"/>
          <w:szCs w:val="22"/>
        </w:rPr>
        <w:t xml:space="preserve"> y puede ser requerida como evidencia en procesos legales o reclamaciones ante aseguradoras.</w:t>
      </w:r>
    </w:p>
    <w:p w14:paraId="1FDF3821" w14:textId="77777777" w:rsidR="00A10C23" w:rsidRDefault="00A10C23"/>
    <w:p w14:paraId="1FDF3822" w14:textId="77777777" w:rsidR="00A10C23" w:rsidRDefault="00621B6F">
      <w:pPr>
        <w:pBdr>
          <w:bottom w:val="single" w:sz="6" w:space="4" w:color="2E75B6"/>
        </w:pBdr>
        <w:spacing w:before="360" w:after="120"/>
      </w:pPr>
      <w:r>
        <w:rPr>
          <w:rFonts w:ascii="Calibri" w:eastAsia="Calibri" w:hAnsi="Calibri" w:cs="Calibri"/>
          <w:b/>
          <w:bCs/>
          <w:color w:val="1F3864"/>
          <w:sz w:val="32"/>
          <w:szCs w:val="32"/>
        </w:rPr>
        <w:t>6. Cierre del Incidente y Análisis Post-Mortem</w:t>
      </w:r>
    </w:p>
    <w:p w14:paraId="1FDF3823" w14:textId="77777777" w:rsidR="00A10C23" w:rsidRDefault="00A10C23">
      <w:pPr>
        <w:spacing w:after="80"/>
      </w:pPr>
    </w:p>
    <w:p w14:paraId="1FDF3824" w14:textId="77777777" w:rsidR="00A10C23" w:rsidRDefault="00621B6F">
      <w:pPr>
        <w:spacing w:before="80" w:after="120" w:line="276" w:lineRule="auto"/>
      </w:pPr>
      <w:r>
        <w:rPr>
          <w:rFonts w:ascii="Georgia" w:eastAsia="Georgia" w:hAnsi="Georgia" w:cs="Georgia"/>
          <w:color w:val="333333"/>
          <w:sz w:val="22"/>
          <w:szCs w:val="22"/>
        </w:rPr>
        <w:t xml:space="preserve">Complete esta sección una vez que el incidente esté contenido y el servicio restablecido. El análisis </w:t>
      </w:r>
      <w:proofErr w:type="spellStart"/>
      <w:r>
        <w:rPr>
          <w:rFonts w:ascii="Georgia" w:eastAsia="Georgia" w:hAnsi="Georgia" w:cs="Georgia"/>
          <w:color w:val="333333"/>
          <w:sz w:val="22"/>
          <w:szCs w:val="22"/>
        </w:rPr>
        <w:t>post-mortem</w:t>
      </w:r>
      <w:proofErr w:type="spellEnd"/>
      <w:r>
        <w:rPr>
          <w:rFonts w:ascii="Georgia" w:eastAsia="Georgia" w:hAnsi="Georgia" w:cs="Georgia"/>
          <w:color w:val="333333"/>
          <w:sz w:val="22"/>
          <w:szCs w:val="22"/>
        </w:rPr>
        <w:t xml:space="preserve"> debe realizarse dentro de los cinco días hábiles siguientes al cierre.</w:t>
      </w:r>
    </w:p>
    <w:p w14:paraId="1FDF3825" w14:textId="77777777" w:rsidR="00A10C23" w:rsidRDefault="00A10C23">
      <w:pPr>
        <w:spacing w:after="80"/>
      </w:pPr>
    </w:p>
    <w:p w14:paraId="1FDF3826" w14:textId="77777777" w:rsidR="00A10C23" w:rsidRDefault="00621B6F">
      <w:pPr>
        <w:spacing w:before="280" w:after="100"/>
      </w:pPr>
      <w:r>
        <w:rPr>
          <w:rFonts w:ascii="Calibri" w:eastAsia="Calibri" w:hAnsi="Calibri" w:cs="Calibri"/>
          <w:b/>
          <w:bCs/>
          <w:color w:val="2E75B6"/>
          <w:sz w:val="26"/>
          <w:szCs w:val="26"/>
        </w:rPr>
        <w:t>6.1 Datos de cierre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960"/>
      </w:tblGrid>
      <w:tr w:rsidR="00A10C23" w14:paraId="1FDF3829"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827" w14:textId="77777777" w:rsidR="00A10C23" w:rsidRDefault="00621B6F">
            <w:pPr>
              <w:spacing w:before="40" w:after="40"/>
            </w:pPr>
            <w:r>
              <w:rPr>
                <w:rFonts w:ascii="Calibri" w:eastAsia="Calibri" w:hAnsi="Calibri" w:cs="Calibri"/>
                <w:b/>
                <w:bCs/>
                <w:color w:val="1F3864"/>
              </w:rPr>
              <w:t>Campo</w:t>
            </w:r>
          </w:p>
        </w:tc>
        <w:tc>
          <w:tcPr>
            <w:tcW w:w="69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828" w14:textId="77777777" w:rsidR="00A10C23" w:rsidRDefault="00621B6F">
            <w:pPr>
              <w:spacing w:before="40" w:after="40"/>
            </w:pPr>
            <w:r>
              <w:rPr>
                <w:rFonts w:ascii="Calibri" w:eastAsia="Calibri" w:hAnsi="Calibri" w:cs="Calibri"/>
                <w:b/>
                <w:bCs/>
                <w:color w:val="1F3864"/>
              </w:rPr>
              <w:t>Valor</w:t>
            </w:r>
          </w:p>
        </w:tc>
      </w:tr>
      <w:tr w:rsidR="00A10C23" w14:paraId="1FDF382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2A" w14:textId="77777777" w:rsidR="00A10C23" w:rsidRDefault="00621B6F">
            <w:pPr>
              <w:spacing w:before="40" w:after="40"/>
            </w:pPr>
            <w:r>
              <w:rPr>
                <w:rFonts w:ascii="Calibri" w:eastAsia="Calibri" w:hAnsi="Calibri" w:cs="Calibri"/>
                <w:color w:val="333333"/>
              </w:rPr>
              <w:t>Fecha y hora de detección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2B" w14:textId="77777777" w:rsidR="00A10C23" w:rsidRDefault="00A10C23">
            <w:pPr>
              <w:spacing w:before="40" w:after="40"/>
            </w:pPr>
          </w:p>
        </w:tc>
      </w:tr>
      <w:tr w:rsidR="00A10C23" w14:paraId="1FDF382F"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2D" w14:textId="77777777" w:rsidR="00A10C23" w:rsidRDefault="00621B6F">
            <w:pPr>
              <w:spacing w:before="40" w:after="40"/>
            </w:pPr>
            <w:r>
              <w:rPr>
                <w:rFonts w:ascii="Calibri" w:eastAsia="Calibri" w:hAnsi="Calibri" w:cs="Calibri"/>
                <w:color w:val="333333"/>
              </w:rPr>
              <w:t>Fecha y hora de contención</w:t>
            </w:r>
          </w:p>
        </w:tc>
        <w:tc>
          <w:tcPr>
            <w:tcW w:w="6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2E" w14:textId="77777777" w:rsidR="00A10C23" w:rsidRDefault="00A10C23">
            <w:pPr>
              <w:spacing w:before="40" w:after="40"/>
            </w:pPr>
          </w:p>
        </w:tc>
      </w:tr>
      <w:tr w:rsidR="00A10C23" w14:paraId="1FDF3832"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30" w14:textId="77777777" w:rsidR="00A10C23" w:rsidRDefault="00621B6F">
            <w:pPr>
              <w:spacing w:before="40" w:after="40"/>
            </w:pPr>
            <w:r>
              <w:rPr>
                <w:rFonts w:ascii="Calibri" w:eastAsia="Calibri" w:hAnsi="Calibri" w:cs="Calibri"/>
                <w:color w:val="333333"/>
              </w:rPr>
              <w:t>Fecha y hora de restablecimiento del servicio</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31" w14:textId="77777777" w:rsidR="00A10C23" w:rsidRDefault="00A10C23">
            <w:pPr>
              <w:spacing w:before="40" w:after="40"/>
            </w:pPr>
          </w:p>
        </w:tc>
      </w:tr>
      <w:tr w:rsidR="00A10C23" w14:paraId="1FDF3835"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33" w14:textId="77777777" w:rsidR="00A10C23" w:rsidRDefault="00621B6F">
            <w:pPr>
              <w:spacing w:before="40" w:after="40"/>
            </w:pPr>
            <w:r>
              <w:rPr>
                <w:rFonts w:ascii="Calibri" w:eastAsia="Calibri" w:hAnsi="Calibri" w:cs="Calibri"/>
                <w:color w:val="333333"/>
              </w:rPr>
              <w:t>Criterio de activación aplicado (CA-XX)</w:t>
            </w:r>
          </w:p>
        </w:tc>
        <w:tc>
          <w:tcPr>
            <w:tcW w:w="6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34" w14:textId="77777777" w:rsidR="00A10C23" w:rsidRDefault="00A10C23">
            <w:pPr>
              <w:spacing w:before="40" w:after="40"/>
            </w:pPr>
          </w:p>
        </w:tc>
      </w:tr>
      <w:tr w:rsidR="00A10C23" w14:paraId="1FDF383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36" w14:textId="77777777" w:rsidR="00A10C23" w:rsidRDefault="00621B6F">
            <w:pPr>
              <w:spacing w:before="40" w:after="40"/>
            </w:pPr>
            <w:r>
              <w:rPr>
                <w:rFonts w:ascii="Calibri" w:eastAsia="Calibri" w:hAnsi="Calibri" w:cs="Calibri"/>
                <w:color w:val="333333"/>
              </w:rPr>
              <w:t>Buzones o cuentas afectadas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37" w14:textId="77777777" w:rsidR="00A10C23" w:rsidRDefault="00A10C23">
            <w:pPr>
              <w:spacing w:before="40" w:after="40"/>
            </w:pPr>
          </w:p>
        </w:tc>
      </w:tr>
      <w:tr w:rsidR="00A10C23" w14:paraId="1FDF383B"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39" w14:textId="77777777" w:rsidR="00A10C23" w:rsidRDefault="00621B6F">
            <w:pPr>
              <w:spacing w:before="40" w:after="40"/>
            </w:pPr>
            <w:r>
              <w:rPr>
                <w:rFonts w:ascii="Calibri" w:eastAsia="Calibri" w:hAnsi="Calibri" w:cs="Calibri"/>
                <w:color w:val="333333"/>
              </w:rPr>
              <w:t>¿Hubo exfiltración de datos confirmada?</w:t>
            </w:r>
          </w:p>
        </w:tc>
        <w:tc>
          <w:tcPr>
            <w:tcW w:w="6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3A" w14:textId="77777777" w:rsidR="00A10C23" w:rsidRDefault="00621B6F">
            <w:pPr>
              <w:spacing w:before="40" w:after="40"/>
            </w:pPr>
            <w:r>
              <w:rPr>
                <w:rFonts w:ascii="Calibri" w:eastAsia="Calibri" w:hAnsi="Calibri" w:cs="Calibri"/>
                <w:color w:val="333333"/>
              </w:rPr>
              <w:t>☐</w:t>
            </w:r>
            <w:r>
              <w:rPr>
                <w:rFonts w:ascii="Calibri" w:eastAsia="Calibri" w:hAnsi="Calibri" w:cs="Calibri"/>
                <w:color w:val="333333"/>
              </w:rPr>
              <w:t xml:space="preserve"> Sí   ☐ No   ☐ No determinado</w:t>
            </w:r>
          </w:p>
        </w:tc>
      </w:tr>
      <w:tr w:rsidR="00A10C23" w14:paraId="1FDF383E"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3C" w14:textId="77777777" w:rsidR="00A10C23" w:rsidRDefault="00621B6F">
            <w:pPr>
              <w:spacing w:before="40" w:after="40"/>
            </w:pPr>
            <w:r>
              <w:rPr>
                <w:rFonts w:ascii="Calibri" w:eastAsia="Calibri" w:hAnsi="Calibri" w:cs="Calibri"/>
                <w:color w:val="333333"/>
              </w:rPr>
              <w:t>¿Se notificó a terceros externos?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3D" w14:textId="77777777" w:rsidR="00A10C23" w:rsidRDefault="00621B6F">
            <w:pPr>
              <w:spacing w:before="40" w:after="40"/>
            </w:pPr>
            <w:r>
              <w:rPr>
                <w:rFonts w:ascii="Calibri" w:eastAsia="Calibri" w:hAnsi="Calibri" w:cs="Calibri"/>
                <w:color w:val="333333"/>
              </w:rPr>
              <w:t>☐</w:t>
            </w:r>
            <w:r>
              <w:rPr>
                <w:rFonts w:ascii="Calibri" w:eastAsia="Calibri" w:hAnsi="Calibri" w:cs="Calibri"/>
                <w:color w:val="333333"/>
              </w:rPr>
              <w:t xml:space="preserve"> Sí   ☐ No</w:t>
            </w:r>
          </w:p>
        </w:tc>
      </w:tr>
      <w:tr w:rsidR="00A10C23" w14:paraId="1FDF3841"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3F" w14:textId="77777777" w:rsidR="00A10C23" w:rsidRDefault="00621B6F">
            <w:pPr>
              <w:spacing w:before="40" w:after="40"/>
            </w:pPr>
            <w:r>
              <w:rPr>
                <w:rFonts w:ascii="Calibri" w:eastAsia="Calibri" w:hAnsi="Calibri" w:cs="Calibri"/>
                <w:color w:val="333333"/>
              </w:rPr>
              <w:t>¿Se activó proveedor externo de respuesta?</w:t>
            </w:r>
          </w:p>
        </w:tc>
        <w:tc>
          <w:tcPr>
            <w:tcW w:w="6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40" w14:textId="77777777" w:rsidR="00A10C23" w:rsidRDefault="00621B6F">
            <w:pPr>
              <w:spacing w:before="40" w:after="40"/>
            </w:pPr>
            <w:r>
              <w:rPr>
                <w:rFonts w:ascii="Calibri" w:eastAsia="Calibri" w:hAnsi="Calibri" w:cs="Calibri"/>
                <w:color w:val="333333"/>
              </w:rPr>
              <w:t>☐</w:t>
            </w:r>
            <w:r>
              <w:rPr>
                <w:rFonts w:ascii="Calibri" w:eastAsia="Calibri" w:hAnsi="Calibri" w:cs="Calibri"/>
                <w:color w:val="333333"/>
              </w:rPr>
              <w:t xml:space="preserve"> Sí   ☐ No</w:t>
            </w:r>
          </w:p>
        </w:tc>
      </w:tr>
    </w:tbl>
    <w:p w14:paraId="1FDF3842" w14:textId="77777777" w:rsidR="00A10C23" w:rsidRDefault="00A10C23">
      <w:pPr>
        <w:spacing w:after="120"/>
      </w:pPr>
    </w:p>
    <w:p w14:paraId="1FDF3843" w14:textId="77777777" w:rsidR="00A10C23" w:rsidRDefault="00621B6F">
      <w:pPr>
        <w:spacing w:before="280" w:after="100"/>
      </w:pPr>
      <w:r>
        <w:rPr>
          <w:rFonts w:ascii="Calibri" w:eastAsia="Calibri" w:hAnsi="Calibri" w:cs="Calibri"/>
          <w:b/>
          <w:bCs/>
          <w:color w:val="2E75B6"/>
          <w:sz w:val="26"/>
          <w:szCs w:val="26"/>
        </w:rPr>
        <w:t xml:space="preserve">6.2 Análisis </w:t>
      </w:r>
      <w:proofErr w:type="spellStart"/>
      <w:r>
        <w:rPr>
          <w:rFonts w:ascii="Calibri" w:eastAsia="Calibri" w:hAnsi="Calibri" w:cs="Calibri"/>
          <w:b/>
          <w:bCs/>
          <w:color w:val="2E75B6"/>
          <w:sz w:val="26"/>
          <w:szCs w:val="26"/>
        </w:rPr>
        <w:t>post-mortem</w:t>
      </w:r>
      <w:proofErr w:type="spellEnd"/>
    </w:p>
    <w:p w14:paraId="1FDF3844" w14:textId="77777777" w:rsidR="00A10C23" w:rsidRDefault="00621B6F">
      <w:pPr>
        <w:spacing w:before="80" w:after="120" w:line="276" w:lineRule="auto"/>
      </w:pPr>
      <w:r>
        <w:rPr>
          <w:rFonts w:ascii="Georgia" w:eastAsia="Georgia" w:hAnsi="Georgia" w:cs="Georgia"/>
          <w:color w:val="333333"/>
          <w:sz w:val="22"/>
          <w:szCs w:val="22"/>
        </w:rPr>
        <w:t>Responda las siguientes preguntas con el equipo dentro de los cinco días hábiles siguientes al cierre del incidente. Evite buscar culpables: el objetivo es identificar mejoras de proceso y técnicas.</w:t>
      </w:r>
    </w:p>
    <w:p w14:paraId="1FDF3845" w14:textId="77777777" w:rsidR="00A10C23" w:rsidRDefault="00A10C2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A10C23" w14:paraId="1FDF3848" w14:textId="77777777">
        <w:tblPrEx>
          <w:tblCellMar>
            <w:top w:w="0" w:type="dxa"/>
            <w:bottom w:w="0" w:type="dxa"/>
          </w:tblCellMar>
        </w:tblPrEx>
        <w:trPr>
          <w:tblHeader/>
        </w:trPr>
        <w:tc>
          <w:tcPr>
            <w:tcW w:w="36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846" w14:textId="77777777" w:rsidR="00A10C23" w:rsidRDefault="00621B6F">
            <w:pPr>
              <w:spacing w:before="40" w:after="40"/>
            </w:pPr>
            <w:r>
              <w:rPr>
                <w:rFonts w:ascii="Calibri" w:eastAsia="Calibri" w:hAnsi="Calibri" w:cs="Calibri"/>
                <w:b/>
                <w:bCs/>
                <w:color w:val="1F3864"/>
              </w:rPr>
              <w:t>Pregunta</w:t>
            </w:r>
          </w:p>
        </w:tc>
        <w:tc>
          <w:tcPr>
            <w:tcW w:w="648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847" w14:textId="77777777" w:rsidR="00A10C23" w:rsidRDefault="00621B6F">
            <w:pPr>
              <w:spacing w:before="40" w:after="40"/>
            </w:pPr>
            <w:r>
              <w:rPr>
                <w:rFonts w:ascii="Calibri" w:eastAsia="Calibri" w:hAnsi="Calibri" w:cs="Calibri"/>
                <w:b/>
                <w:bCs/>
                <w:color w:val="1F3864"/>
              </w:rPr>
              <w:t>Respuesta / Hallazgo</w:t>
            </w:r>
          </w:p>
        </w:tc>
      </w:tr>
      <w:tr w:rsidR="00A10C23" w14:paraId="1FDF384B"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49" w14:textId="77777777" w:rsidR="00A10C23" w:rsidRDefault="00621B6F">
            <w:pPr>
              <w:spacing w:before="40" w:after="40"/>
            </w:pPr>
            <w:r>
              <w:rPr>
                <w:rFonts w:ascii="Calibri" w:eastAsia="Calibri" w:hAnsi="Calibri" w:cs="Calibri"/>
                <w:color w:val="333333"/>
              </w:rPr>
              <w:t>¿Cuál fue el vector de entrada del ataque y qué control falló o estaba ausente?</w:t>
            </w:r>
          </w:p>
        </w:tc>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4A" w14:textId="77777777" w:rsidR="00A10C23" w:rsidRDefault="00A10C23">
            <w:pPr>
              <w:spacing w:before="40" w:after="40"/>
            </w:pPr>
          </w:p>
        </w:tc>
      </w:tr>
      <w:tr w:rsidR="00A10C23" w14:paraId="1FDF384E"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4C" w14:textId="77777777" w:rsidR="00A10C23" w:rsidRDefault="00621B6F">
            <w:pPr>
              <w:spacing w:before="40" w:after="40"/>
            </w:pPr>
            <w:r>
              <w:rPr>
                <w:rFonts w:ascii="Calibri" w:eastAsia="Calibri" w:hAnsi="Calibri" w:cs="Calibri"/>
                <w:color w:val="333333"/>
              </w:rPr>
              <w:lastRenderedPageBreak/>
              <w:t>¿Cuánto tiempo transcurrió entre el inicio del incidente y su detección? ¿Qué lo retrasó?</w:t>
            </w:r>
          </w:p>
        </w:tc>
        <w:tc>
          <w:tcPr>
            <w:tcW w:w="6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4D" w14:textId="77777777" w:rsidR="00A10C23" w:rsidRDefault="00A10C23">
            <w:pPr>
              <w:spacing w:before="40" w:after="40"/>
            </w:pPr>
          </w:p>
        </w:tc>
      </w:tr>
      <w:tr w:rsidR="00A10C23" w14:paraId="1FDF3851"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4F" w14:textId="77777777" w:rsidR="00A10C23" w:rsidRDefault="00621B6F">
            <w:pPr>
              <w:spacing w:before="40" w:after="40"/>
            </w:pPr>
            <w:r>
              <w:rPr>
                <w:rFonts w:ascii="Calibri" w:eastAsia="Calibri" w:hAnsi="Calibri" w:cs="Calibri"/>
                <w:color w:val="333333"/>
              </w:rPr>
              <w:t>¿Los procedimientos del plan fueron suficientes, o hubo pasos que debieron improvisarse?</w:t>
            </w:r>
          </w:p>
        </w:tc>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50" w14:textId="77777777" w:rsidR="00A10C23" w:rsidRDefault="00A10C23">
            <w:pPr>
              <w:spacing w:before="40" w:after="40"/>
            </w:pPr>
          </w:p>
        </w:tc>
      </w:tr>
      <w:tr w:rsidR="00A10C23" w14:paraId="1FDF3854"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52" w14:textId="77777777" w:rsidR="00A10C23" w:rsidRDefault="00621B6F">
            <w:pPr>
              <w:spacing w:before="40" w:after="40"/>
            </w:pPr>
            <w:r>
              <w:rPr>
                <w:rFonts w:ascii="Calibri" w:eastAsia="Calibri" w:hAnsi="Calibri" w:cs="Calibri"/>
                <w:color w:val="333333"/>
              </w:rPr>
              <w:t>¿Qué cambios deben implementarse para reducir la probabilidad o el impacto de un incidente similar?</w:t>
            </w:r>
          </w:p>
        </w:tc>
        <w:tc>
          <w:tcPr>
            <w:tcW w:w="64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53" w14:textId="77777777" w:rsidR="00A10C23" w:rsidRDefault="00A10C23">
            <w:pPr>
              <w:spacing w:before="40" w:after="40"/>
            </w:pPr>
          </w:p>
        </w:tc>
      </w:tr>
    </w:tbl>
    <w:p w14:paraId="1FDF3855" w14:textId="77777777" w:rsidR="00A10C23" w:rsidRDefault="00A10C23">
      <w:pPr>
        <w:spacing w:after="120"/>
      </w:pPr>
    </w:p>
    <w:p w14:paraId="1FDF3856" w14:textId="77777777" w:rsidR="00A10C23" w:rsidRDefault="00621B6F">
      <w:pPr>
        <w:spacing w:before="280" w:after="100"/>
      </w:pPr>
      <w:r>
        <w:rPr>
          <w:rFonts w:ascii="Calibri" w:eastAsia="Calibri" w:hAnsi="Calibri" w:cs="Calibri"/>
          <w:b/>
          <w:bCs/>
          <w:color w:val="2E75B6"/>
          <w:sz w:val="26"/>
          <w:szCs w:val="26"/>
        </w:rPr>
        <w:t>6.3 Acciones correctivas comprometidas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1680"/>
        <w:gridCol w:w="2000"/>
      </w:tblGrid>
      <w:tr w:rsidR="00A10C23" w14:paraId="1FDF385B" w14:textId="77777777">
        <w:tblPrEx>
          <w:tblCellMar>
            <w:top w:w="0" w:type="dxa"/>
            <w:bottom w:w="0" w:type="dxa"/>
          </w:tblCellMar>
        </w:tblPrEx>
        <w:trPr>
          <w:tblHeader/>
        </w:trPr>
        <w:tc>
          <w:tcPr>
            <w:tcW w:w="42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857" w14:textId="77777777" w:rsidR="00A10C23" w:rsidRDefault="00621B6F">
            <w:pPr>
              <w:spacing w:before="40" w:after="40"/>
            </w:pPr>
            <w:r>
              <w:rPr>
                <w:rFonts w:ascii="Calibri" w:eastAsia="Calibri" w:hAnsi="Calibri" w:cs="Calibri"/>
                <w:b/>
                <w:bCs/>
                <w:color w:val="1F3864"/>
              </w:rPr>
              <w:t>Acción correctiva</w:t>
            </w:r>
          </w:p>
        </w:tc>
        <w:tc>
          <w:tcPr>
            <w:tcW w:w="22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858" w14:textId="77777777" w:rsidR="00A10C23" w:rsidRDefault="00621B6F">
            <w:pPr>
              <w:spacing w:before="40" w:after="40"/>
            </w:pPr>
            <w:r>
              <w:rPr>
                <w:rFonts w:ascii="Calibri" w:eastAsia="Calibri" w:hAnsi="Calibri" w:cs="Calibri"/>
                <w:b/>
                <w:bCs/>
                <w:color w:val="1F3864"/>
              </w:rPr>
              <w:t>Responsable</w:t>
            </w:r>
          </w:p>
        </w:tc>
        <w:tc>
          <w:tcPr>
            <w:tcW w:w="168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859" w14:textId="77777777" w:rsidR="00A10C23" w:rsidRDefault="00621B6F">
            <w:pPr>
              <w:spacing w:before="40" w:after="40"/>
            </w:pPr>
            <w:r>
              <w:rPr>
                <w:rFonts w:ascii="Calibri" w:eastAsia="Calibri" w:hAnsi="Calibri" w:cs="Calibri"/>
                <w:b/>
                <w:bCs/>
                <w:color w:val="1F3864"/>
              </w:rPr>
              <w:t>Fecha límite</w:t>
            </w:r>
          </w:p>
        </w:tc>
        <w:tc>
          <w:tcPr>
            <w:tcW w:w="20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85A" w14:textId="77777777" w:rsidR="00A10C23" w:rsidRDefault="00621B6F">
            <w:pPr>
              <w:spacing w:before="40" w:after="40"/>
            </w:pPr>
            <w:r>
              <w:rPr>
                <w:rFonts w:ascii="Calibri" w:eastAsia="Calibri" w:hAnsi="Calibri" w:cs="Calibri"/>
                <w:b/>
                <w:bCs/>
                <w:color w:val="1F3864"/>
              </w:rPr>
              <w:t>Estado</w:t>
            </w:r>
          </w:p>
        </w:tc>
      </w:tr>
      <w:tr w:rsidR="00A10C23" w14:paraId="1FDF3860"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5C" w14:textId="77777777" w:rsidR="00A10C23" w:rsidRDefault="00A10C23">
            <w:pPr>
              <w:spacing w:before="40" w:after="40"/>
            </w:pP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5D" w14:textId="77777777" w:rsidR="00A10C23" w:rsidRDefault="00A10C23">
            <w:pPr>
              <w:spacing w:before="40" w:after="40"/>
            </w:pP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5E" w14:textId="77777777" w:rsidR="00A10C23" w:rsidRDefault="00A10C23">
            <w:pPr>
              <w:spacing w:before="40" w:after="40"/>
            </w:pP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5F" w14:textId="77777777" w:rsidR="00A10C23" w:rsidRDefault="00A10C23">
            <w:pPr>
              <w:spacing w:before="40" w:after="40"/>
            </w:pPr>
          </w:p>
        </w:tc>
      </w:tr>
      <w:tr w:rsidR="00A10C23" w14:paraId="1FDF3865"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61" w14:textId="77777777" w:rsidR="00A10C23" w:rsidRDefault="00A10C23">
            <w:pPr>
              <w:spacing w:before="40" w:after="40"/>
            </w:pPr>
          </w:p>
        </w:tc>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62" w14:textId="77777777" w:rsidR="00A10C23" w:rsidRDefault="00A10C23">
            <w:pPr>
              <w:spacing w:before="40" w:after="40"/>
            </w:pPr>
          </w:p>
        </w:tc>
        <w:tc>
          <w:tcPr>
            <w:tcW w:w="16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63" w14:textId="77777777" w:rsidR="00A10C23" w:rsidRDefault="00A10C23">
            <w:pPr>
              <w:spacing w:before="40" w:after="40"/>
            </w:pP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64" w14:textId="77777777" w:rsidR="00A10C23" w:rsidRDefault="00A10C23">
            <w:pPr>
              <w:spacing w:before="40" w:after="40"/>
            </w:pPr>
          </w:p>
        </w:tc>
      </w:tr>
      <w:tr w:rsidR="00A10C23" w14:paraId="1FDF386A"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66" w14:textId="77777777" w:rsidR="00A10C23" w:rsidRDefault="00A10C23">
            <w:pPr>
              <w:spacing w:before="40" w:after="40"/>
            </w:pP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67" w14:textId="77777777" w:rsidR="00A10C23" w:rsidRDefault="00A10C23">
            <w:pPr>
              <w:spacing w:before="40" w:after="40"/>
            </w:pP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68" w14:textId="77777777" w:rsidR="00A10C23" w:rsidRDefault="00A10C23">
            <w:pPr>
              <w:spacing w:before="40" w:after="40"/>
            </w:pP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69" w14:textId="77777777" w:rsidR="00A10C23" w:rsidRDefault="00A10C23">
            <w:pPr>
              <w:spacing w:before="40" w:after="40"/>
            </w:pPr>
          </w:p>
        </w:tc>
      </w:tr>
      <w:tr w:rsidR="00A10C23" w14:paraId="1FDF386F"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6B" w14:textId="77777777" w:rsidR="00A10C23" w:rsidRDefault="00A10C23">
            <w:pPr>
              <w:spacing w:before="40" w:after="40"/>
            </w:pPr>
          </w:p>
        </w:tc>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6C" w14:textId="77777777" w:rsidR="00A10C23" w:rsidRDefault="00A10C23">
            <w:pPr>
              <w:spacing w:before="40" w:after="40"/>
            </w:pPr>
          </w:p>
        </w:tc>
        <w:tc>
          <w:tcPr>
            <w:tcW w:w="16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6D" w14:textId="77777777" w:rsidR="00A10C23" w:rsidRDefault="00A10C23">
            <w:pPr>
              <w:spacing w:before="40" w:after="40"/>
            </w:pPr>
          </w:p>
        </w:tc>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6E" w14:textId="77777777" w:rsidR="00A10C23" w:rsidRDefault="00A10C23">
            <w:pPr>
              <w:spacing w:before="40" w:after="40"/>
            </w:pPr>
          </w:p>
        </w:tc>
      </w:tr>
      <w:tr w:rsidR="00A10C23" w14:paraId="1FDF3874"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70" w14:textId="77777777" w:rsidR="00A10C23" w:rsidRDefault="00A10C23">
            <w:pPr>
              <w:spacing w:before="40" w:after="40"/>
            </w:pP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71" w14:textId="77777777" w:rsidR="00A10C23" w:rsidRDefault="00A10C23">
            <w:pPr>
              <w:spacing w:before="40" w:after="40"/>
            </w:pP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72" w14:textId="77777777" w:rsidR="00A10C23" w:rsidRDefault="00A10C23">
            <w:pPr>
              <w:spacing w:before="40" w:after="40"/>
            </w:pP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73" w14:textId="77777777" w:rsidR="00A10C23" w:rsidRDefault="00A10C23">
            <w:pPr>
              <w:spacing w:before="40" w:after="40"/>
            </w:pPr>
          </w:p>
        </w:tc>
      </w:tr>
    </w:tbl>
    <w:p w14:paraId="1FDF3875" w14:textId="77777777" w:rsidR="00A10C23" w:rsidRDefault="00A10C23">
      <w:pPr>
        <w:spacing w:after="120"/>
      </w:pPr>
    </w:p>
    <w:p w14:paraId="1FDF3876" w14:textId="77777777" w:rsidR="00A10C23" w:rsidRDefault="00621B6F">
      <w:pPr>
        <w:pBdr>
          <w:left w:val="single" w:sz="12" w:space="0" w:color="E36C09"/>
        </w:pBdr>
        <w:spacing w:before="120" w:after="120"/>
        <w:ind w:left="480"/>
      </w:pPr>
      <w:r>
        <w:rPr>
          <w:rFonts w:ascii="Georgia" w:eastAsia="Georgia" w:hAnsi="Georgia" w:cs="Georgia"/>
          <w:b/>
          <w:bCs/>
          <w:color w:val="E36C09"/>
          <w:sz w:val="22"/>
          <w:szCs w:val="22"/>
        </w:rPr>
        <w:t xml:space="preserve">Nota práctica: </w:t>
      </w:r>
      <w:r>
        <w:rPr>
          <w:rFonts w:ascii="Georgia" w:eastAsia="Georgia" w:hAnsi="Georgia" w:cs="Georgia"/>
          <w:color w:val="333333"/>
          <w:sz w:val="22"/>
          <w:szCs w:val="22"/>
        </w:rPr>
        <w:t xml:space="preserve">Las acciones correctivas deben quedar registradas en la Base de Conocimientos con responsable y fecha asignados. Un análisis </w:t>
      </w:r>
      <w:proofErr w:type="spellStart"/>
      <w:r>
        <w:rPr>
          <w:rFonts w:ascii="Georgia" w:eastAsia="Georgia" w:hAnsi="Georgia" w:cs="Georgia"/>
          <w:color w:val="333333"/>
          <w:sz w:val="22"/>
          <w:szCs w:val="22"/>
        </w:rPr>
        <w:t>post-mortem</w:t>
      </w:r>
      <w:proofErr w:type="spellEnd"/>
      <w:r>
        <w:rPr>
          <w:rFonts w:ascii="Georgia" w:eastAsia="Georgia" w:hAnsi="Georgia" w:cs="Georgia"/>
          <w:color w:val="333333"/>
          <w:sz w:val="22"/>
          <w:szCs w:val="22"/>
        </w:rPr>
        <w:t xml:space="preserve"> sin acciones concretas tiene valor operativo limitado. Un atacante que logró comprometer el sistema una vez conoce sus debilidades y es probable que lo intente nuevamente.</w:t>
      </w:r>
    </w:p>
    <w:p w14:paraId="1FDF3877" w14:textId="77777777" w:rsidR="00A10C23" w:rsidRDefault="00A10C23"/>
    <w:p w14:paraId="1FDF3878" w14:textId="77777777" w:rsidR="00A10C23" w:rsidRDefault="00621B6F">
      <w:pPr>
        <w:pBdr>
          <w:bottom w:val="single" w:sz="6" w:space="4" w:color="2E75B6"/>
        </w:pBdr>
        <w:spacing w:before="360" w:after="120"/>
      </w:pPr>
      <w:r>
        <w:rPr>
          <w:rFonts w:ascii="Calibri" w:eastAsia="Calibri" w:hAnsi="Calibri" w:cs="Calibri"/>
          <w:b/>
          <w:bCs/>
          <w:color w:val="1F3864"/>
          <w:sz w:val="32"/>
          <w:szCs w:val="32"/>
        </w:rPr>
        <w:t>7. Control del Documento</w:t>
      </w:r>
    </w:p>
    <w:p w14:paraId="1FDF3879" w14:textId="77777777" w:rsidR="00A10C23" w:rsidRDefault="00A10C23">
      <w:pPr>
        <w:spacing w:after="80"/>
      </w:pPr>
    </w:p>
    <w:p w14:paraId="1FDF387A" w14:textId="77777777" w:rsidR="00A10C23" w:rsidRDefault="00621B6F">
      <w:pPr>
        <w:spacing w:before="280" w:after="100"/>
      </w:pPr>
      <w:r>
        <w:rPr>
          <w:rFonts w:ascii="Calibri" w:eastAsia="Calibri" w:hAnsi="Calibri" w:cs="Calibri"/>
          <w:b/>
          <w:bCs/>
          <w:color w:val="2E75B6"/>
          <w:sz w:val="26"/>
          <w:szCs w:val="26"/>
        </w:rPr>
        <w:t>7.1 Historial de versiones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2880"/>
        <w:gridCol w:w="4500"/>
      </w:tblGrid>
      <w:tr w:rsidR="00A10C23" w14:paraId="1FDF387F" w14:textId="77777777">
        <w:tblPrEx>
          <w:tblCellMar>
            <w:top w:w="0" w:type="dxa"/>
            <w:bottom w:w="0" w:type="dxa"/>
          </w:tblCellMar>
        </w:tblPrEx>
        <w:trPr>
          <w:tblHeader/>
        </w:trPr>
        <w:tc>
          <w:tcPr>
            <w:tcW w:w="9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87B" w14:textId="77777777" w:rsidR="00A10C23" w:rsidRDefault="00621B6F">
            <w:pPr>
              <w:spacing w:before="40" w:after="40"/>
            </w:pPr>
            <w:r>
              <w:rPr>
                <w:rFonts w:ascii="Calibri" w:eastAsia="Calibri" w:hAnsi="Calibri" w:cs="Calibri"/>
                <w:b/>
                <w:bCs/>
                <w:color w:val="1F3864"/>
              </w:rPr>
              <w:t>Versión</w:t>
            </w:r>
          </w:p>
        </w:tc>
        <w:tc>
          <w:tcPr>
            <w:tcW w:w="18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87C" w14:textId="77777777" w:rsidR="00A10C23" w:rsidRDefault="00621B6F">
            <w:pPr>
              <w:spacing w:before="40" w:after="40"/>
            </w:pPr>
            <w:r>
              <w:rPr>
                <w:rFonts w:ascii="Calibri" w:eastAsia="Calibri" w:hAnsi="Calibri" w:cs="Calibri"/>
                <w:b/>
                <w:bCs/>
                <w:color w:val="1F3864"/>
              </w:rPr>
              <w:t>Fecha</w:t>
            </w:r>
          </w:p>
        </w:tc>
        <w:tc>
          <w:tcPr>
            <w:tcW w:w="288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87D" w14:textId="77777777" w:rsidR="00A10C23" w:rsidRDefault="00621B6F">
            <w:pPr>
              <w:spacing w:before="40" w:after="40"/>
            </w:pPr>
            <w:r>
              <w:rPr>
                <w:rFonts w:ascii="Calibri" w:eastAsia="Calibri" w:hAnsi="Calibri" w:cs="Calibri"/>
                <w:b/>
                <w:bCs/>
                <w:color w:val="1F3864"/>
              </w:rPr>
              <w:t>Autor</w:t>
            </w:r>
          </w:p>
        </w:tc>
        <w:tc>
          <w:tcPr>
            <w:tcW w:w="45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87E" w14:textId="77777777" w:rsidR="00A10C23" w:rsidRDefault="00621B6F">
            <w:pPr>
              <w:spacing w:before="40" w:after="40"/>
            </w:pPr>
            <w:r>
              <w:rPr>
                <w:rFonts w:ascii="Calibri" w:eastAsia="Calibri" w:hAnsi="Calibri" w:cs="Calibri"/>
                <w:b/>
                <w:bCs/>
                <w:color w:val="1F3864"/>
              </w:rPr>
              <w:t>Descripción del cambio</w:t>
            </w:r>
          </w:p>
        </w:tc>
      </w:tr>
      <w:tr w:rsidR="00A10C23" w14:paraId="1FDF3884"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80" w14:textId="77777777" w:rsidR="00A10C23" w:rsidRDefault="00621B6F">
            <w:pPr>
              <w:spacing w:before="40" w:after="40"/>
            </w:pPr>
            <w:r>
              <w:rPr>
                <w:rFonts w:ascii="Calibri" w:eastAsia="Calibri" w:hAnsi="Calibri" w:cs="Calibri"/>
                <w:color w:val="333333"/>
              </w:rPr>
              <w:t>1.0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81" w14:textId="77777777" w:rsidR="00A10C23" w:rsidRDefault="00621B6F">
            <w:pPr>
              <w:spacing w:before="40" w:after="40"/>
            </w:pPr>
            <w:r>
              <w:rPr>
                <w:rFonts w:ascii="Calibri" w:eastAsia="Calibri" w:hAnsi="Calibri" w:cs="Calibri"/>
                <w:color w:val="333333"/>
              </w:rPr>
              <w:t>[DD/MM/AAAA]</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82" w14:textId="77777777" w:rsidR="00A10C23" w:rsidRDefault="00621B6F">
            <w:pPr>
              <w:spacing w:before="40" w:after="40"/>
            </w:pPr>
            <w:r>
              <w:rPr>
                <w:rFonts w:ascii="Calibri" w:eastAsia="Calibri" w:hAnsi="Calibri" w:cs="Calibri"/>
                <w:color w:val="333333"/>
              </w:rPr>
              <w:t>[Nombre]</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83" w14:textId="77777777" w:rsidR="00A10C23" w:rsidRDefault="00621B6F">
            <w:pPr>
              <w:spacing w:before="40" w:after="40"/>
            </w:pPr>
            <w:r>
              <w:rPr>
                <w:rFonts w:ascii="Calibri" w:eastAsia="Calibri" w:hAnsi="Calibri" w:cs="Calibri"/>
                <w:color w:val="333333"/>
              </w:rPr>
              <w:t>Versión inicial</w:t>
            </w:r>
          </w:p>
        </w:tc>
      </w:tr>
      <w:tr w:rsidR="00A10C23" w14:paraId="1FDF3889"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85" w14:textId="77777777" w:rsidR="00A10C23" w:rsidRDefault="00621B6F">
            <w:pPr>
              <w:spacing w:before="40" w:after="40"/>
            </w:pPr>
            <w:r>
              <w:rPr>
                <w:rFonts w:ascii="Calibri" w:eastAsia="Calibri" w:hAnsi="Calibri" w:cs="Calibri"/>
                <w:color w:val="333333"/>
              </w:rPr>
              <w:t>1.1</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86" w14:textId="77777777" w:rsidR="00A10C23" w:rsidRDefault="00A10C23">
            <w:pPr>
              <w:spacing w:before="40" w:after="40"/>
            </w:pPr>
          </w:p>
        </w:tc>
        <w:tc>
          <w:tcPr>
            <w:tcW w:w="28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87" w14:textId="77777777" w:rsidR="00A10C23" w:rsidRDefault="00A10C23">
            <w:pPr>
              <w:spacing w:before="40" w:after="40"/>
            </w:pPr>
          </w:p>
        </w:tc>
        <w:tc>
          <w:tcPr>
            <w:tcW w:w="4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88" w14:textId="77777777" w:rsidR="00A10C23" w:rsidRDefault="00A10C23">
            <w:pPr>
              <w:spacing w:before="40" w:after="40"/>
            </w:pPr>
          </w:p>
        </w:tc>
      </w:tr>
      <w:tr w:rsidR="00A10C23" w14:paraId="1FDF388E"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8A" w14:textId="77777777" w:rsidR="00A10C23" w:rsidRDefault="00621B6F">
            <w:pPr>
              <w:spacing w:before="40" w:after="40"/>
            </w:pPr>
            <w:r>
              <w:rPr>
                <w:rFonts w:ascii="Calibri" w:eastAsia="Calibri" w:hAnsi="Calibri" w:cs="Calibri"/>
                <w:color w:val="333333"/>
              </w:rPr>
              <w:t>1.2</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8B" w14:textId="77777777" w:rsidR="00A10C23" w:rsidRDefault="00A10C23">
            <w:pPr>
              <w:spacing w:before="40" w:after="40"/>
            </w:pP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8C" w14:textId="77777777" w:rsidR="00A10C23" w:rsidRDefault="00A10C23">
            <w:pPr>
              <w:spacing w:before="40" w:after="40"/>
            </w:pP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8D" w14:textId="77777777" w:rsidR="00A10C23" w:rsidRDefault="00A10C23">
            <w:pPr>
              <w:spacing w:before="40" w:after="40"/>
            </w:pPr>
          </w:p>
        </w:tc>
      </w:tr>
    </w:tbl>
    <w:p w14:paraId="1FDF388F" w14:textId="77777777" w:rsidR="00A10C23" w:rsidRDefault="00A10C23">
      <w:pPr>
        <w:spacing w:after="120"/>
      </w:pPr>
    </w:p>
    <w:p w14:paraId="1FDF3890" w14:textId="77777777" w:rsidR="00A10C23" w:rsidRDefault="00621B6F">
      <w:pPr>
        <w:spacing w:before="280" w:after="100"/>
      </w:pPr>
      <w:r>
        <w:rPr>
          <w:rFonts w:ascii="Calibri" w:eastAsia="Calibri" w:hAnsi="Calibri" w:cs="Calibri"/>
          <w:b/>
          <w:bCs/>
          <w:color w:val="2E75B6"/>
          <w:sz w:val="26"/>
          <w:szCs w:val="26"/>
        </w:rPr>
        <w:lastRenderedPageBreak/>
        <w:t>7.2 Auditorías del plan</w:t>
      </w:r>
    </w:p>
    <w:p w14:paraId="1FDF3891" w14:textId="77777777" w:rsidR="00A10C23" w:rsidRDefault="00621B6F">
      <w:pPr>
        <w:spacing w:before="80" w:after="120" w:line="276" w:lineRule="auto"/>
      </w:pPr>
      <w:r>
        <w:rPr>
          <w:rFonts w:ascii="Georgia" w:eastAsia="Georgia" w:hAnsi="Georgia" w:cs="Georgia"/>
          <w:color w:val="333333"/>
          <w:sz w:val="22"/>
          <w:szCs w:val="22"/>
        </w:rPr>
        <w:t>Este plan debe auditarse con periodicidad trimestral o semestral. La auditoría debe incluir un simulacro controlado: un ejercicio en el que el equipo ejecuta el plan ante un escenario hipotético, identificando pasos desactualizados, responsables que ya no están en el equipo o herramientas que han cambiado. Un plan que nunca se prueba es, en la práctica, un plan que fallará en el momento más inoportuno.</w:t>
      </w:r>
    </w:p>
    <w:p w14:paraId="1FDF3892" w14:textId="77777777" w:rsidR="00A10C23" w:rsidRDefault="00A10C2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960"/>
      </w:tblGrid>
      <w:tr w:rsidR="00A10C23" w14:paraId="1FDF3895"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893" w14:textId="77777777" w:rsidR="00A10C23" w:rsidRDefault="00621B6F">
            <w:pPr>
              <w:spacing w:before="40" w:after="40"/>
            </w:pPr>
            <w:r>
              <w:rPr>
                <w:rFonts w:ascii="Calibri" w:eastAsia="Calibri" w:hAnsi="Calibri" w:cs="Calibri"/>
                <w:b/>
                <w:bCs/>
                <w:color w:val="1F3864"/>
              </w:rPr>
              <w:t>Campo</w:t>
            </w:r>
          </w:p>
        </w:tc>
        <w:tc>
          <w:tcPr>
            <w:tcW w:w="69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vAlign w:val="center"/>
          </w:tcPr>
          <w:p w14:paraId="1FDF3894" w14:textId="77777777" w:rsidR="00A10C23" w:rsidRDefault="00621B6F">
            <w:pPr>
              <w:spacing w:before="40" w:after="40"/>
            </w:pPr>
            <w:r>
              <w:rPr>
                <w:rFonts w:ascii="Calibri" w:eastAsia="Calibri" w:hAnsi="Calibri" w:cs="Calibri"/>
                <w:b/>
                <w:bCs/>
                <w:color w:val="1F3864"/>
              </w:rPr>
              <w:t>Valor</w:t>
            </w:r>
          </w:p>
        </w:tc>
      </w:tr>
      <w:tr w:rsidR="00A10C23" w14:paraId="1FDF389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96" w14:textId="77777777" w:rsidR="00A10C23" w:rsidRDefault="00621B6F">
            <w:pPr>
              <w:spacing w:before="40" w:after="40"/>
            </w:pPr>
            <w:r>
              <w:rPr>
                <w:rFonts w:ascii="Calibri" w:eastAsia="Calibri" w:hAnsi="Calibri" w:cs="Calibri"/>
                <w:color w:val="333333"/>
              </w:rPr>
              <w:t>Fecha de última auditoría</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97" w14:textId="77777777" w:rsidR="00A10C23" w:rsidRDefault="00A10C23">
            <w:pPr>
              <w:spacing w:before="40" w:after="40"/>
            </w:pPr>
          </w:p>
        </w:tc>
      </w:tr>
      <w:tr w:rsidR="00A10C23" w14:paraId="1FDF389B"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99" w14:textId="77777777" w:rsidR="00A10C23" w:rsidRDefault="00621B6F">
            <w:pPr>
              <w:spacing w:before="40" w:after="40"/>
            </w:pPr>
            <w:r>
              <w:rPr>
                <w:rFonts w:ascii="Calibri" w:eastAsia="Calibri" w:hAnsi="Calibri" w:cs="Calibri"/>
                <w:color w:val="333333"/>
              </w:rPr>
              <w:t>Ejecutada por</w:t>
            </w:r>
          </w:p>
        </w:tc>
        <w:tc>
          <w:tcPr>
            <w:tcW w:w="6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9A" w14:textId="77777777" w:rsidR="00A10C23" w:rsidRDefault="00A10C23">
            <w:pPr>
              <w:spacing w:before="40" w:after="40"/>
            </w:pPr>
          </w:p>
        </w:tc>
      </w:tr>
      <w:tr w:rsidR="00A10C23" w14:paraId="1FDF389E"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9C" w14:textId="77777777" w:rsidR="00A10C23" w:rsidRDefault="00621B6F">
            <w:pPr>
              <w:spacing w:before="40" w:after="40"/>
            </w:pPr>
            <w:r>
              <w:rPr>
                <w:rFonts w:ascii="Calibri" w:eastAsia="Calibri" w:hAnsi="Calibri" w:cs="Calibri"/>
                <w:color w:val="333333"/>
              </w:rPr>
              <w:t>Resultado</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F389D" w14:textId="77777777" w:rsidR="00A10C23" w:rsidRDefault="00621B6F">
            <w:pPr>
              <w:spacing w:before="40" w:after="40"/>
            </w:pPr>
            <w:r>
              <w:rPr>
                <w:rFonts w:ascii="Calibri" w:eastAsia="Calibri" w:hAnsi="Calibri" w:cs="Calibri"/>
                <w:color w:val="333333"/>
              </w:rPr>
              <w:t>☐</w:t>
            </w:r>
            <w:r>
              <w:rPr>
                <w:rFonts w:ascii="Calibri" w:eastAsia="Calibri" w:hAnsi="Calibri" w:cs="Calibri"/>
                <w:color w:val="333333"/>
              </w:rPr>
              <w:t xml:space="preserve"> Sin observaciones   ☐ Con observaciones (ver anexo)</w:t>
            </w:r>
          </w:p>
        </w:tc>
      </w:tr>
      <w:tr w:rsidR="00A10C23" w14:paraId="1FDF38A1"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9F" w14:textId="77777777" w:rsidR="00A10C23" w:rsidRDefault="00621B6F">
            <w:pPr>
              <w:spacing w:before="40" w:after="40"/>
            </w:pPr>
            <w:r>
              <w:rPr>
                <w:rFonts w:ascii="Calibri" w:eastAsia="Calibri" w:hAnsi="Calibri" w:cs="Calibri"/>
                <w:color w:val="333333"/>
              </w:rPr>
              <w:t>Próxima auditoría programada</w:t>
            </w:r>
          </w:p>
        </w:tc>
        <w:tc>
          <w:tcPr>
            <w:tcW w:w="6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FDF38A0" w14:textId="77777777" w:rsidR="00A10C23" w:rsidRDefault="00A10C23">
            <w:pPr>
              <w:spacing w:before="40" w:after="40"/>
            </w:pPr>
          </w:p>
        </w:tc>
      </w:tr>
    </w:tbl>
    <w:p w14:paraId="1FDF38A2" w14:textId="77777777" w:rsidR="00A10C23" w:rsidRDefault="00A10C23">
      <w:pPr>
        <w:spacing w:after="120"/>
      </w:pPr>
    </w:p>
    <w:p w14:paraId="1FDF38A3" w14:textId="77777777" w:rsidR="00A10C23" w:rsidRDefault="00621B6F">
      <w:pPr>
        <w:spacing w:before="280" w:after="100"/>
      </w:pPr>
      <w:r>
        <w:rPr>
          <w:rFonts w:ascii="Calibri" w:eastAsia="Calibri" w:hAnsi="Calibri" w:cs="Calibri"/>
          <w:b/>
          <w:bCs/>
          <w:color w:val="2E75B6"/>
          <w:sz w:val="26"/>
          <w:szCs w:val="26"/>
        </w:rPr>
        <w:t>7.3 Firmas de aprobación</w:t>
      </w:r>
    </w:p>
    <w:p w14:paraId="1FDF38A4" w14:textId="77777777" w:rsidR="00A10C23" w:rsidRDefault="00A10C2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280"/>
        <w:gridCol w:w="4900"/>
      </w:tblGrid>
      <w:tr w:rsidR="00A10C23" w14:paraId="1FDF38B0" w14:textId="77777777">
        <w:tblPrEx>
          <w:tblCellMar>
            <w:top w:w="0" w:type="dxa"/>
            <w:bottom w:w="0" w:type="dxa"/>
          </w:tblCellMar>
        </w:tblPrEx>
        <w:tc>
          <w:tcPr>
            <w:tcW w:w="4900" w:type="dxa"/>
            <w:tcBorders>
              <w:top w:val="single" w:sz="1" w:space="0" w:color="BFBFBF"/>
              <w:left w:val="single" w:sz="1" w:space="0" w:color="BFBFBF"/>
              <w:bottom w:val="single" w:sz="1" w:space="0" w:color="BFBFBF"/>
              <w:right w:val="single" w:sz="1" w:space="0" w:color="BFBFBF"/>
            </w:tcBorders>
            <w:shd w:val="clear" w:color="auto" w:fill="EBF3FB"/>
            <w:tcMar>
              <w:top w:w="160" w:type="dxa"/>
              <w:left w:w="200" w:type="dxa"/>
              <w:bottom w:w="160" w:type="dxa"/>
              <w:right w:w="200" w:type="dxa"/>
            </w:tcMar>
          </w:tcPr>
          <w:p w14:paraId="1FDF38A5" w14:textId="77777777" w:rsidR="00A10C23" w:rsidRDefault="00621B6F">
            <w:pPr>
              <w:spacing w:after="80" w:line="276" w:lineRule="auto"/>
            </w:pPr>
            <w:r>
              <w:rPr>
                <w:rFonts w:ascii="Calibri" w:eastAsia="Calibri" w:hAnsi="Calibri" w:cs="Calibri"/>
                <w:b/>
                <w:bCs/>
                <w:color w:val="1F3864"/>
              </w:rPr>
              <w:t>Elaborado por</w:t>
            </w:r>
          </w:p>
          <w:p w14:paraId="1FDF38A6" w14:textId="77777777" w:rsidR="00A10C23" w:rsidRDefault="00621B6F">
            <w:pPr>
              <w:spacing w:after="60" w:line="276" w:lineRule="auto"/>
            </w:pPr>
            <w:r>
              <w:rPr>
                <w:rFonts w:ascii="Calibri" w:eastAsia="Calibri" w:hAnsi="Calibri" w:cs="Calibri"/>
                <w:color w:val="888888"/>
              </w:rPr>
              <w:t>Nombre: ___________________________</w:t>
            </w:r>
          </w:p>
          <w:p w14:paraId="1FDF38A7" w14:textId="77777777" w:rsidR="00A10C23" w:rsidRDefault="00621B6F">
            <w:pPr>
              <w:spacing w:after="60" w:line="276" w:lineRule="auto"/>
            </w:pPr>
            <w:r>
              <w:rPr>
                <w:rFonts w:ascii="Calibri" w:eastAsia="Calibri" w:hAnsi="Calibri" w:cs="Calibri"/>
                <w:color w:val="888888"/>
              </w:rPr>
              <w:t>Cargo: ____________________________</w:t>
            </w:r>
          </w:p>
          <w:p w14:paraId="1FDF38A8" w14:textId="77777777" w:rsidR="00A10C23" w:rsidRDefault="00621B6F">
            <w:pPr>
              <w:spacing w:after="60" w:line="276" w:lineRule="auto"/>
            </w:pPr>
            <w:r>
              <w:rPr>
                <w:rFonts w:ascii="Calibri" w:eastAsia="Calibri" w:hAnsi="Calibri" w:cs="Calibri"/>
                <w:color w:val="888888"/>
              </w:rPr>
              <w:t>Fecha: ____________________________</w:t>
            </w:r>
          </w:p>
          <w:p w14:paraId="1FDF38A9" w14:textId="77777777" w:rsidR="00A10C23" w:rsidRDefault="00621B6F">
            <w:pPr>
              <w:spacing w:line="276" w:lineRule="auto"/>
            </w:pPr>
            <w:r>
              <w:rPr>
                <w:rFonts w:ascii="Calibri" w:eastAsia="Calibri" w:hAnsi="Calibri" w:cs="Calibri"/>
                <w:color w:val="888888"/>
              </w:rPr>
              <w:t>Firma: ____________________________</w:t>
            </w:r>
          </w:p>
        </w:tc>
        <w:tc>
          <w:tcPr>
            <w:tcW w:w="280" w:type="dxa"/>
            <w:tcBorders>
              <w:top w:val="none" w:sz="0" w:space="0" w:color="FFFFFF"/>
              <w:left w:val="none" w:sz="0" w:space="0" w:color="FFFFFF"/>
              <w:bottom w:val="none" w:sz="0" w:space="0" w:color="FFFFFF"/>
              <w:right w:val="none" w:sz="0" w:space="0" w:color="FFFFFF"/>
            </w:tcBorders>
          </w:tcPr>
          <w:p w14:paraId="1FDF38AA" w14:textId="77777777" w:rsidR="00A10C23" w:rsidRDefault="00A10C23"/>
        </w:tc>
        <w:tc>
          <w:tcPr>
            <w:tcW w:w="4900" w:type="dxa"/>
            <w:tcBorders>
              <w:top w:val="single" w:sz="1" w:space="0" w:color="BFBFBF"/>
              <w:left w:val="single" w:sz="1" w:space="0" w:color="BFBFBF"/>
              <w:bottom w:val="single" w:sz="1" w:space="0" w:color="BFBFBF"/>
              <w:right w:val="single" w:sz="1" w:space="0" w:color="BFBFBF"/>
            </w:tcBorders>
            <w:shd w:val="clear" w:color="auto" w:fill="EBF3FB"/>
            <w:tcMar>
              <w:top w:w="160" w:type="dxa"/>
              <w:left w:w="200" w:type="dxa"/>
              <w:bottom w:w="160" w:type="dxa"/>
              <w:right w:w="200" w:type="dxa"/>
            </w:tcMar>
          </w:tcPr>
          <w:p w14:paraId="1FDF38AB" w14:textId="77777777" w:rsidR="00A10C23" w:rsidRDefault="00621B6F">
            <w:pPr>
              <w:spacing w:after="80" w:line="276" w:lineRule="auto"/>
            </w:pPr>
            <w:r>
              <w:rPr>
                <w:rFonts w:ascii="Calibri" w:eastAsia="Calibri" w:hAnsi="Calibri" w:cs="Calibri"/>
                <w:b/>
                <w:bCs/>
                <w:color w:val="1F3864"/>
              </w:rPr>
              <w:t>Aprobado por</w:t>
            </w:r>
          </w:p>
          <w:p w14:paraId="1FDF38AC" w14:textId="77777777" w:rsidR="00A10C23" w:rsidRDefault="00621B6F">
            <w:pPr>
              <w:spacing w:after="60" w:line="276" w:lineRule="auto"/>
            </w:pPr>
            <w:r>
              <w:rPr>
                <w:rFonts w:ascii="Calibri" w:eastAsia="Calibri" w:hAnsi="Calibri" w:cs="Calibri"/>
                <w:color w:val="888888"/>
              </w:rPr>
              <w:t>Nombre: ___________________________</w:t>
            </w:r>
          </w:p>
          <w:p w14:paraId="1FDF38AD" w14:textId="77777777" w:rsidR="00A10C23" w:rsidRDefault="00621B6F">
            <w:pPr>
              <w:spacing w:after="60" w:line="276" w:lineRule="auto"/>
            </w:pPr>
            <w:r>
              <w:rPr>
                <w:rFonts w:ascii="Calibri" w:eastAsia="Calibri" w:hAnsi="Calibri" w:cs="Calibri"/>
                <w:color w:val="888888"/>
              </w:rPr>
              <w:t>Cargo: ____________________________</w:t>
            </w:r>
          </w:p>
          <w:p w14:paraId="1FDF38AE" w14:textId="77777777" w:rsidR="00A10C23" w:rsidRDefault="00621B6F">
            <w:pPr>
              <w:spacing w:after="60" w:line="276" w:lineRule="auto"/>
            </w:pPr>
            <w:r>
              <w:rPr>
                <w:rFonts w:ascii="Calibri" w:eastAsia="Calibri" w:hAnsi="Calibri" w:cs="Calibri"/>
                <w:color w:val="888888"/>
              </w:rPr>
              <w:t>Fecha: ____________________________</w:t>
            </w:r>
          </w:p>
          <w:p w14:paraId="1FDF38AF" w14:textId="77777777" w:rsidR="00A10C23" w:rsidRDefault="00621B6F">
            <w:pPr>
              <w:spacing w:line="276" w:lineRule="auto"/>
            </w:pPr>
            <w:r>
              <w:rPr>
                <w:rFonts w:ascii="Calibri" w:eastAsia="Calibri" w:hAnsi="Calibri" w:cs="Calibri"/>
                <w:color w:val="888888"/>
              </w:rPr>
              <w:t>Firma: ____________________________</w:t>
            </w:r>
          </w:p>
        </w:tc>
      </w:tr>
    </w:tbl>
    <w:p w14:paraId="1FDF38B1" w14:textId="77777777" w:rsidR="00621B6F" w:rsidRDefault="00621B6F"/>
    <w:sectPr w:rsidR="00621B6F">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14999" w14:textId="77777777" w:rsidR="00621B6F" w:rsidRDefault="00621B6F">
      <w:r>
        <w:separator/>
      </w:r>
    </w:p>
  </w:endnote>
  <w:endnote w:type="continuationSeparator" w:id="0">
    <w:p w14:paraId="4D228FB3" w14:textId="77777777" w:rsidR="00621B6F" w:rsidRDefault="00621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38B2" w14:textId="77777777" w:rsidR="00A10C23" w:rsidRDefault="00621B6F">
    <w:pPr>
      <w:pBdr>
        <w:top w:val="single" w:sz="6" w:space="0" w:color="2E75B6"/>
      </w:pBdr>
      <w:tabs>
        <w:tab w:val="right" w:pos="10080"/>
      </w:tabs>
      <w:spacing w:before="100"/>
    </w:pPr>
    <w:r>
      <w:rPr>
        <w:rFonts w:ascii="Calibri" w:eastAsia="Calibri" w:hAnsi="Calibri" w:cs="Calibri"/>
        <w:color w:val="888888"/>
        <w:sz w:val="16"/>
        <w:szCs w:val="16"/>
      </w:rPr>
      <w:t>Confidencial — Uso interno</w:t>
    </w:r>
    <w:r>
      <w:rPr>
        <w:rFonts w:ascii="Calibri" w:eastAsia="Calibri" w:hAnsi="Calibri" w:cs="Calibri"/>
        <w:sz w:val="16"/>
        <w:szCs w:val="16"/>
      </w:rPr>
      <w:tab/>
    </w:r>
    <w:r>
      <w:rPr>
        <w:rFonts w:ascii="Calibri" w:eastAsia="Calibri" w:hAnsi="Calibri" w:cs="Calibri"/>
        <w:color w:val="888888"/>
        <w:sz w:val="16"/>
        <w:szCs w:val="16"/>
      </w:rPr>
      <w:t>Página PAGE de NUMPAGES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C4F43" w14:textId="77777777" w:rsidR="00621B6F" w:rsidRDefault="00621B6F">
      <w:r>
        <w:separator/>
      </w:r>
    </w:p>
  </w:footnote>
  <w:footnote w:type="continuationSeparator" w:id="0">
    <w:p w14:paraId="35831F5A" w14:textId="77777777" w:rsidR="00621B6F" w:rsidRDefault="00621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38B1" w14:textId="77777777" w:rsidR="00A10C23" w:rsidRDefault="00621B6F">
    <w:pPr>
      <w:pBdr>
        <w:bottom w:val="single" w:sz="6" w:space="0" w:color="2E75B6"/>
      </w:pBdr>
      <w:tabs>
        <w:tab w:val="right" w:pos="10080"/>
      </w:tabs>
      <w:spacing w:after="100"/>
    </w:pPr>
    <w:r>
      <w:rPr>
        <w:rFonts w:ascii="Calibri" w:eastAsia="Calibri" w:hAnsi="Calibri" w:cs="Calibri"/>
        <w:b/>
        <w:bCs/>
        <w:color w:val="1F3864"/>
        <w:sz w:val="18"/>
        <w:szCs w:val="18"/>
      </w:rPr>
      <w:t>Plan de Respuesta a Incidentes — Correo Electrónico</w:t>
    </w:r>
    <w:r>
      <w:rPr>
        <w:rFonts w:ascii="Calibri" w:eastAsia="Calibri" w:hAnsi="Calibri" w:cs="Calibri"/>
        <w:sz w:val="18"/>
        <w:szCs w:val="18"/>
      </w:rPr>
      <w:tab/>
    </w:r>
    <w:r>
      <w:rPr>
        <w:rFonts w:ascii="Calibri" w:eastAsia="Calibri" w:hAnsi="Calibri" w:cs="Calibri"/>
        <w:color w:val="888888"/>
        <w:sz w:val="18"/>
        <w:szCs w:val="18"/>
      </w:rPr>
      <w:t>[Nombre de la Organización]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F77DC"/>
    <w:multiLevelType w:val="hybridMultilevel"/>
    <w:tmpl w:val="0EBC8D78"/>
    <w:lvl w:ilvl="0" w:tplc="DB0C0A5E">
      <w:start w:val="1"/>
      <w:numFmt w:val="decimal"/>
      <w:lvlText w:val="%1."/>
      <w:lvlJc w:val="left"/>
      <w:pPr>
        <w:ind w:left="720" w:hanging="360"/>
      </w:pPr>
    </w:lvl>
    <w:lvl w:ilvl="1" w:tplc="13062C20">
      <w:numFmt w:val="decimal"/>
      <w:lvlText w:val=""/>
      <w:lvlJc w:val="left"/>
    </w:lvl>
    <w:lvl w:ilvl="2" w:tplc="0BDAED12">
      <w:numFmt w:val="decimal"/>
      <w:lvlText w:val=""/>
      <w:lvlJc w:val="left"/>
    </w:lvl>
    <w:lvl w:ilvl="3" w:tplc="5FB04896">
      <w:numFmt w:val="decimal"/>
      <w:lvlText w:val=""/>
      <w:lvlJc w:val="left"/>
    </w:lvl>
    <w:lvl w:ilvl="4" w:tplc="39666FD0">
      <w:numFmt w:val="decimal"/>
      <w:lvlText w:val=""/>
      <w:lvlJc w:val="left"/>
    </w:lvl>
    <w:lvl w:ilvl="5" w:tplc="F4F01B74">
      <w:numFmt w:val="decimal"/>
      <w:lvlText w:val=""/>
      <w:lvlJc w:val="left"/>
    </w:lvl>
    <w:lvl w:ilvl="6" w:tplc="7EB6B258">
      <w:numFmt w:val="decimal"/>
      <w:lvlText w:val=""/>
      <w:lvlJc w:val="left"/>
    </w:lvl>
    <w:lvl w:ilvl="7" w:tplc="58FE808C">
      <w:numFmt w:val="decimal"/>
      <w:lvlText w:val=""/>
      <w:lvlJc w:val="left"/>
    </w:lvl>
    <w:lvl w:ilvl="8" w:tplc="0BCAA1EE">
      <w:numFmt w:val="decimal"/>
      <w:lvlText w:val=""/>
      <w:lvlJc w:val="left"/>
    </w:lvl>
  </w:abstractNum>
  <w:abstractNum w:abstractNumId="1" w15:restartNumberingAfterBreak="0">
    <w:nsid w:val="226063DF"/>
    <w:multiLevelType w:val="hybridMultilevel"/>
    <w:tmpl w:val="809C4FD6"/>
    <w:lvl w:ilvl="0" w:tplc="417C834C">
      <w:start w:val="1"/>
      <w:numFmt w:val="bullet"/>
      <w:lvlText w:val="•"/>
      <w:lvlJc w:val="left"/>
      <w:pPr>
        <w:ind w:left="720" w:hanging="360"/>
      </w:pPr>
      <w:rPr>
        <w:rFonts w:ascii="Symbol" w:eastAsia="Symbol" w:hAnsi="Symbol" w:cs="Symbol"/>
        <w:sz w:val="20"/>
        <w:szCs w:val="20"/>
      </w:rPr>
    </w:lvl>
    <w:lvl w:ilvl="1" w:tplc="8B085ADE">
      <w:numFmt w:val="decimal"/>
      <w:lvlText w:val=""/>
      <w:lvlJc w:val="left"/>
    </w:lvl>
    <w:lvl w:ilvl="2" w:tplc="86AAD176">
      <w:numFmt w:val="decimal"/>
      <w:lvlText w:val=""/>
      <w:lvlJc w:val="left"/>
    </w:lvl>
    <w:lvl w:ilvl="3" w:tplc="511AAB14">
      <w:numFmt w:val="decimal"/>
      <w:lvlText w:val=""/>
      <w:lvlJc w:val="left"/>
    </w:lvl>
    <w:lvl w:ilvl="4" w:tplc="CE4820C0">
      <w:numFmt w:val="decimal"/>
      <w:lvlText w:val=""/>
      <w:lvlJc w:val="left"/>
    </w:lvl>
    <w:lvl w:ilvl="5" w:tplc="BAEED628">
      <w:numFmt w:val="decimal"/>
      <w:lvlText w:val=""/>
      <w:lvlJc w:val="left"/>
    </w:lvl>
    <w:lvl w:ilvl="6" w:tplc="77F6A4CA">
      <w:numFmt w:val="decimal"/>
      <w:lvlText w:val=""/>
      <w:lvlJc w:val="left"/>
    </w:lvl>
    <w:lvl w:ilvl="7" w:tplc="592C444C">
      <w:numFmt w:val="decimal"/>
      <w:lvlText w:val=""/>
      <w:lvlJc w:val="left"/>
    </w:lvl>
    <w:lvl w:ilvl="8" w:tplc="92FAE4D6">
      <w:numFmt w:val="decimal"/>
      <w:lvlText w:val=""/>
      <w:lvlJc w:val="left"/>
    </w:lvl>
  </w:abstractNum>
  <w:abstractNum w:abstractNumId="2" w15:restartNumberingAfterBreak="0">
    <w:nsid w:val="513B0AA0"/>
    <w:multiLevelType w:val="hybridMultilevel"/>
    <w:tmpl w:val="A72CAE32"/>
    <w:lvl w:ilvl="0" w:tplc="40E4BBA0">
      <w:start w:val="1"/>
      <w:numFmt w:val="bullet"/>
      <w:lvlText w:val="●"/>
      <w:lvlJc w:val="left"/>
      <w:pPr>
        <w:ind w:left="720" w:hanging="360"/>
      </w:pPr>
    </w:lvl>
    <w:lvl w:ilvl="1" w:tplc="5CB06242">
      <w:start w:val="1"/>
      <w:numFmt w:val="bullet"/>
      <w:lvlText w:val="○"/>
      <w:lvlJc w:val="left"/>
      <w:pPr>
        <w:ind w:left="1440" w:hanging="360"/>
      </w:pPr>
    </w:lvl>
    <w:lvl w:ilvl="2" w:tplc="D42887DE">
      <w:start w:val="1"/>
      <w:numFmt w:val="bullet"/>
      <w:lvlText w:val="■"/>
      <w:lvlJc w:val="left"/>
      <w:pPr>
        <w:ind w:left="2160" w:hanging="360"/>
      </w:pPr>
    </w:lvl>
    <w:lvl w:ilvl="3" w:tplc="D3E45948">
      <w:start w:val="1"/>
      <w:numFmt w:val="bullet"/>
      <w:lvlText w:val="●"/>
      <w:lvlJc w:val="left"/>
      <w:pPr>
        <w:ind w:left="2880" w:hanging="360"/>
      </w:pPr>
    </w:lvl>
    <w:lvl w:ilvl="4" w:tplc="B558A692">
      <w:start w:val="1"/>
      <w:numFmt w:val="bullet"/>
      <w:lvlText w:val="○"/>
      <w:lvlJc w:val="left"/>
      <w:pPr>
        <w:ind w:left="3600" w:hanging="360"/>
      </w:pPr>
    </w:lvl>
    <w:lvl w:ilvl="5" w:tplc="CCF21EE2">
      <w:start w:val="1"/>
      <w:numFmt w:val="bullet"/>
      <w:lvlText w:val="■"/>
      <w:lvlJc w:val="left"/>
      <w:pPr>
        <w:ind w:left="4320" w:hanging="360"/>
      </w:pPr>
    </w:lvl>
    <w:lvl w:ilvl="6" w:tplc="28F0D01A">
      <w:start w:val="1"/>
      <w:numFmt w:val="bullet"/>
      <w:lvlText w:val="●"/>
      <w:lvlJc w:val="left"/>
      <w:pPr>
        <w:ind w:left="5040" w:hanging="360"/>
      </w:pPr>
    </w:lvl>
    <w:lvl w:ilvl="7" w:tplc="09F661E8">
      <w:start w:val="1"/>
      <w:numFmt w:val="bullet"/>
      <w:lvlText w:val="●"/>
      <w:lvlJc w:val="left"/>
      <w:pPr>
        <w:ind w:left="5760" w:hanging="360"/>
      </w:pPr>
    </w:lvl>
    <w:lvl w:ilvl="8" w:tplc="671CFC74">
      <w:start w:val="1"/>
      <w:numFmt w:val="bullet"/>
      <w:lvlText w:val="●"/>
      <w:lvlJc w:val="left"/>
      <w:pPr>
        <w:ind w:left="6480" w:hanging="360"/>
      </w:pPr>
    </w:lvl>
  </w:abstractNum>
  <w:num w:numId="1" w16cid:durableId="19474199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C23"/>
    <w:rsid w:val="00621B6F"/>
    <w:rsid w:val="008765C5"/>
    <w:rsid w:val="00A10C23"/>
    <w:rsid w:val="00A627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F368A"/>
  <w15:docId w15:val="{77E032FD-F16C-4761-88D1-0A1F07B20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2279</Words>
  <Characters>13036</Characters>
  <Application>Microsoft Office Word</Application>
  <DocSecurity>0</DocSecurity>
  <Lines>521</Lines>
  <Paragraphs>348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2026-06-11T14:49:00Z</dcterms:created>
  <dcterms:modified xsi:type="dcterms:W3CDTF">2026-06-11T14:55:00Z</dcterms:modified>
</cp:coreProperties>
</file>