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17F7" w14:textId="77777777" w:rsidR="0000409A" w:rsidRDefault="00B22555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INFORME DE ANÁLISIS POST-MORTEM</w:t>
      </w:r>
    </w:p>
    <w:p w14:paraId="474917F8" w14:textId="77777777" w:rsidR="0000409A" w:rsidRDefault="00B22555">
      <w:pPr>
        <w:spacing w:after="80"/>
        <w:jc w:val="center"/>
      </w:pPr>
      <w:r>
        <w:rPr>
          <w:rFonts w:ascii="Calibri" w:eastAsia="Calibri" w:hAnsi="Calibri" w:cs="Calibri"/>
          <w:color w:val="2E75B6"/>
          <w:sz w:val="26"/>
          <w:szCs w:val="26"/>
        </w:rPr>
        <w:t>Incidente en Aplicaciones</w:t>
      </w:r>
    </w:p>
    <w:p w14:paraId="474917F9" w14:textId="4622B3E7" w:rsidR="0000409A" w:rsidRDefault="00B22555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2E75B6"/>
          <w:sz w:val="22"/>
          <w:szCs w:val="22"/>
        </w:rPr>
        <w:t>Plantilla 9.</w:t>
      </w:r>
      <w:r w:rsidR="008E1749">
        <w:rPr>
          <w:rFonts w:ascii="Calibri" w:eastAsia="Calibri" w:hAnsi="Calibri" w:cs="Calibri"/>
          <w:b/>
          <w:bCs/>
          <w:color w:val="2E75B6"/>
          <w:sz w:val="22"/>
          <w:szCs w:val="22"/>
        </w:rPr>
        <w:t>9</w:t>
      </w:r>
    </w:p>
    <w:p w14:paraId="474917FA" w14:textId="77777777" w:rsidR="0000409A" w:rsidRDefault="00B22555">
      <w:pPr>
        <w:spacing w:after="200"/>
        <w:jc w:val="center"/>
      </w:pPr>
      <w:r>
        <w:rPr>
          <w:rFonts w:ascii="Georgia" w:eastAsia="Georgia" w:hAnsi="Georgia" w:cs="Georgia"/>
          <w:i/>
          <w:iCs/>
          <w:color w:val="333333"/>
          <w:sz w:val="22"/>
          <w:szCs w:val="22"/>
        </w:rPr>
        <w:t>[Nombre de la empresa]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3750"/>
      </w:tblGrid>
      <w:tr w:rsidR="0000409A" w14:paraId="474917FD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7FB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Número de incidente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7FC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[ID del ticket ITSM]</w:t>
            </w:r>
          </w:p>
        </w:tc>
      </w:tr>
      <w:tr w:rsidR="0000409A" w14:paraId="47491800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7FE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Fecha del incidente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7FF" w14:textId="77777777" w:rsidR="0000409A" w:rsidRDefault="0000409A"/>
        </w:tc>
      </w:tr>
      <w:tr w:rsidR="0000409A" w14:paraId="47491803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1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Fecha de cierre del incidente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2" w14:textId="77777777" w:rsidR="0000409A" w:rsidRDefault="0000409A"/>
        </w:tc>
      </w:tr>
      <w:tr w:rsidR="0000409A" w14:paraId="47491806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4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Fecha de este informe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5" w14:textId="77777777" w:rsidR="0000409A" w:rsidRDefault="0000409A"/>
        </w:tc>
      </w:tr>
      <w:tr w:rsidR="0000409A" w14:paraId="47491809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7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Elaborado por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8" w14:textId="77777777" w:rsidR="0000409A" w:rsidRDefault="0000409A"/>
        </w:tc>
      </w:tr>
      <w:tr w:rsidR="0000409A" w14:paraId="4749180C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A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Revisado por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B" w14:textId="77777777" w:rsidR="0000409A" w:rsidRDefault="0000409A"/>
        </w:tc>
      </w:tr>
      <w:tr w:rsidR="0000409A" w14:paraId="4749180F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D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Clasificación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0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Confidencial — Uso interno</w:t>
            </w:r>
          </w:p>
        </w:tc>
      </w:tr>
    </w:tbl>
    <w:p w14:paraId="47491810" w14:textId="77777777" w:rsidR="0000409A" w:rsidRDefault="0000409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00409A" w14:paraId="47491813" w14:textId="77777777">
        <w:tc>
          <w:tcPr>
            <w:tcW w:w="200" w:type="dxa"/>
            <w:tcBorders>
              <w:top w:val="none" w:sz="0" w:space="0" w:color="FFFFFF"/>
              <w:left w:val="single" w:sz="12" w:space="0" w:color="E36C09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7491811" w14:textId="77777777" w:rsidR="0000409A" w:rsidRDefault="0000409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3D1C7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91812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E36C09"/>
              </w:rPr>
              <w:t xml:space="preserve">Nota: </w:t>
            </w:r>
            <w:r>
              <w:rPr>
                <w:rFonts w:ascii="Georgia" w:eastAsia="Georgia" w:hAnsi="Georgia" w:cs="Georgia"/>
                <w:color w:val="333333"/>
              </w:rPr>
              <w:t>Este informe debe completarse dentro de las 72 horas siguientes al cierre del incidente, mientras los detalles técnicos y operativos están frescos en el equipo. Su propósito es el aprendizaje institucional, no la asignación de responsabilidades.</w:t>
            </w:r>
          </w:p>
        </w:tc>
      </w:tr>
    </w:tbl>
    <w:p w14:paraId="47491814" w14:textId="77777777" w:rsidR="0000409A" w:rsidRDefault="0000409A">
      <w:pPr>
        <w:spacing w:after="80"/>
      </w:pPr>
    </w:p>
    <w:p w14:paraId="47491815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1. Resumen ejecutivo</w:t>
      </w:r>
    </w:p>
    <w:p w14:paraId="47491816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Complete este resumen una vez que el informe completo esté redactado. Debe poder leerse de forma independiente y en no más de media página.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0409A" w14:paraId="47491819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7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Tipo de incidente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8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[Inyección SQL / XSS / Acceso no autorizado (IDOR) / Compromiso de cadena de suministro / Credenciales comprometidas / Otro]</w:t>
            </w:r>
          </w:p>
        </w:tc>
      </w:tr>
      <w:tr w:rsidR="0000409A" w14:paraId="4749181C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A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Aplicación(es) afectada(s)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B" w14:textId="77777777" w:rsidR="0000409A" w:rsidRDefault="0000409A"/>
        </w:tc>
      </w:tr>
      <w:tr w:rsidR="0000409A" w14:paraId="4749181F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D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Usuario(s) afectado(s)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1E" w14:textId="77777777" w:rsidR="0000409A" w:rsidRDefault="0000409A"/>
        </w:tc>
      </w:tr>
      <w:tr w:rsidR="0000409A" w14:paraId="47491822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0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Área(s) de la organización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1" w14:textId="77777777" w:rsidR="0000409A" w:rsidRDefault="0000409A"/>
        </w:tc>
      </w:tr>
      <w:tr w:rsidR="0000409A" w14:paraId="47491825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3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Duración del incidente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4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[Desde la detección hasta el cierre]</w:t>
            </w:r>
          </w:p>
        </w:tc>
      </w:tr>
      <w:tr w:rsidR="0000409A" w14:paraId="47491828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6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Impacto operativo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7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[Descripción breve del impacto sobre la operación de la organización]</w:t>
            </w:r>
          </w:p>
        </w:tc>
      </w:tr>
      <w:tr w:rsidR="0000409A" w14:paraId="4749182B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9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Vector de ataque confirmado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A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[Vulnerabilidad de código propio / Dependencia de terceros comprometida / Credenciales comprometidas / Configuración expuesta / Otro / Desconocido]</w:t>
            </w:r>
          </w:p>
        </w:tc>
      </w:tr>
      <w:tr w:rsidR="0000409A" w14:paraId="4749182E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C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Datos comprometidos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D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[Sí / No / En investigación — descripción breve si aplica]</w:t>
            </w:r>
          </w:p>
        </w:tc>
      </w:tr>
      <w:tr w:rsidR="0000409A" w14:paraId="47491831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2F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Severidad del incidente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30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☐ Crítica     ☐ Alta     ☐ Media     ☐ Baja</w:t>
            </w:r>
          </w:p>
        </w:tc>
      </w:tr>
    </w:tbl>
    <w:p w14:paraId="47491832" w14:textId="77777777" w:rsidR="0000409A" w:rsidRDefault="0000409A">
      <w:pPr>
        <w:spacing w:after="80"/>
      </w:pPr>
    </w:p>
    <w:p w14:paraId="47491833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Descripción general del incidente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09A" w14:paraId="47491838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34" w14:textId="77777777" w:rsidR="0000409A" w:rsidRDefault="0000409A">
            <w:pPr>
              <w:spacing w:after="160"/>
            </w:pPr>
          </w:p>
          <w:p w14:paraId="47491835" w14:textId="77777777" w:rsidR="0000409A" w:rsidRDefault="0000409A">
            <w:pPr>
              <w:spacing w:after="160"/>
            </w:pPr>
          </w:p>
          <w:p w14:paraId="47491836" w14:textId="77777777" w:rsidR="0000409A" w:rsidRDefault="0000409A">
            <w:pPr>
              <w:spacing w:after="160"/>
            </w:pPr>
          </w:p>
          <w:p w14:paraId="47491837" w14:textId="77777777" w:rsidR="0000409A" w:rsidRDefault="0000409A">
            <w:pPr>
              <w:spacing w:after="160"/>
            </w:pPr>
          </w:p>
        </w:tc>
      </w:tr>
    </w:tbl>
    <w:p w14:paraId="47491839" w14:textId="77777777" w:rsidR="0000409A" w:rsidRDefault="0000409A">
      <w:pPr>
        <w:spacing w:after="80"/>
      </w:pPr>
    </w:p>
    <w:p w14:paraId="4749183A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2. Cronología del incidente</w:t>
      </w:r>
    </w:p>
    <w:p w14:paraId="4749183B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Reconstruya la secuencia de eventos en orden cronológico. Incluya tanto los eventos del atacante (si se pudieron determinar) como las acciones del equipo de TI.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560"/>
        <w:gridCol w:w="4200"/>
      </w:tblGrid>
      <w:tr w:rsidR="0000409A" w14:paraId="47491840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3C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Fecha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3D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Hora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3E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Tipo de evento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3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Descripción</w:t>
            </w:r>
          </w:p>
        </w:tc>
      </w:tr>
      <w:tr w:rsidR="0000409A" w14:paraId="47491845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1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2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3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Inicial (estimado)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4" w14:textId="77777777" w:rsidR="0000409A" w:rsidRDefault="0000409A"/>
        </w:tc>
      </w:tr>
      <w:tr w:rsidR="0000409A" w14:paraId="4749184A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6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7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8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Detección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9" w14:textId="77777777" w:rsidR="0000409A" w:rsidRDefault="0000409A"/>
        </w:tc>
      </w:tr>
      <w:tr w:rsidR="0000409A" w14:paraId="4749184F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B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C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D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Declaración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4E" w14:textId="77777777" w:rsidR="0000409A" w:rsidRDefault="0000409A"/>
        </w:tc>
      </w:tr>
      <w:tr w:rsidR="0000409A" w14:paraId="47491854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0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1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2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Contención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3" w14:textId="77777777" w:rsidR="0000409A" w:rsidRDefault="0000409A"/>
        </w:tc>
      </w:tr>
      <w:tr w:rsidR="0000409A" w14:paraId="47491859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5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6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7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Preservación de evidencia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8" w14:textId="77777777" w:rsidR="0000409A" w:rsidRDefault="0000409A"/>
        </w:tc>
      </w:tr>
      <w:tr w:rsidR="0000409A" w14:paraId="4749185E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A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B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C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Inicio restauración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D" w14:textId="77777777" w:rsidR="0000409A" w:rsidRDefault="0000409A"/>
        </w:tc>
      </w:tr>
      <w:tr w:rsidR="0000409A" w14:paraId="47491863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5F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0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1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Restauración completada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2" w14:textId="77777777" w:rsidR="0000409A" w:rsidRDefault="0000409A"/>
        </w:tc>
      </w:tr>
      <w:tr w:rsidR="0000409A" w14:paraId="47491868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4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5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6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Verificación completada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7" w14:textId="77777777" w:rsidR="0000409A" w:rsidRDefault="0000409A"/>
        </w:tc>
      </w:tr>
      <w:tr w:rsidR="0000409A" w14:paraId="4749186D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9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A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B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Cierre del incidente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C" w14:textId="77777777" w:rsidR="0000409A" w:rsidRDefault="0000409A"/>
        </w:tc>
      </w:tr>
      <w:tr w:rsidR="0000409A" w14:paraId="47491872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E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6F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0" w14:textId="77777777" w:rsidR="0000409A" w:rsidRDefault="0000409A"/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1" w14:textId="77777777" w:rsidR="0000409A" w:rsidRDefault="0000409A"/>
        </w:tc>
      </w:tr>
      <w:tr w:rsidR="0000409A" w14:paraId="47491877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3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4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5" w14:textId="77777777" w:rsidR="0000409A" w:rsidRDefault="0000409A"/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6" w14:textId="77777777" w:rsidR="0000409A" w:rsidRDefault="0000409A"/>
        </w:tc>
      </w:tr>
      <w:tr w:rsidR="0000409A" w14:paraId="4749187C" w14:textId="77777777">
        <w:tc>
          <w:tcPr>
            <w:tcW w:w="1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8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9" w14:textId="77777777" w:rsidR="0000409A" w:rsidRDefault="0000409A"/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A" w14:textId="77777777" w:rsidR="0000409A" w:rsidRDefault="0000409A"/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B" w14:textId="77777777" w:rsidR="0000409A" w:rsidRDefault="0000409A"/>
        </w:tc>
      </w:tr>
    </w:tbl>
    <w:p w14:paraId="4749187D" w14:textId="77777777" w:rsidR="0000409A" w:rsidRDefault="0000409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7"/>
        <w:gridCol w:w="1140"/>
        <w:gridCol w:w="2123"/>
      </w:tblGrid>
      <w:tr w:rsidR="0000409A" w14:paraId="47491881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E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Métrica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7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Observación</w:t>
            </w:r>
          </w:p>
        </w:tc>
      </w:tr>
      <w:tr w:rsidR="0000409A" w14:paraId="47491885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2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hasta detección (TTD)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3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4" w14:textId="77777777" w:rsidR="0000409A" w:rsidRDefault="0000409A"/>
        </w:tc>
      </w:tr>
      <w:tr w:rsidR="0000409A" w14:paraId="47491889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6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hasta contención (TTC)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7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8" w14:textId="77777777" w:rsidR="0000409A" w:rsidRDefault="0000409A"/>
        </w:tc>
      </w:tr>
      <w:tr w:rsidR="0000409A" w14:paraId="4749188D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A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hasta restauración (TTR)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B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C" w14:textId="77777777" w:rsidR="0000409A" w:rsidRDefault="0000409A"/>
        </w:tc>
      </w:tr>
      <w:tr w:rsidR="0000409A" w14:paraId="47491891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E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Tiempo total del incidente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8F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90" w14:textId="77777777" w:rsidR="0000409A" w:rsidRDefault="0000409A"/>
        </w:tc>
      </w:tr>
    </w:tbl>
    <w:p w14:paraId="47491892" w14:textId="77777777" w:rsidR="0000409A" w:rsidRDefault="0000409A">
      <w:pPr>
        <w:spacing w:after="80"/>
      </w:pPr>
    </w:p>
    <w:p w14:paraId="47491893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3. Hallazgos técnicos</w:t>
      </w:r>
    </w:p>
    <w:p w14:paraId="47491894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Esta sección documenta los hechos técnicos determinados con base en la evidencia recopilada. Distinga claramente entre hechos confirmados y aspectos aún en investigación.</w:t>
      </w:r>
    </w:p>
    <w:p w14:paraId="47491895" w14:textId="77777777" w:rsidR="0000409A" w:rsidRDefault="0000409A">
      <w:pPr>
        <w:spacing w:after="80"/>
      </w:pPr>
    </w:p>
    <w:p w14:paraId="47491896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3.1 Vector de entrada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0409A" w14:paraId="47491899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97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lastRenderedPageBreak/>
              <w:t>Vector confirmado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98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[Vulnerabilidad de código propio / Dependencia de terceros comprometida / Credenciales comprometidas / Configuración expuesta / Desconocido]</w:t>
            </w:r>
          </w:p>
        </w:tc>
      </w:tr>
      <w:tr w:rsidR="0000409A" w14:paraId="4749189E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9A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Descripción del vector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9B" w14:textId="77777777" w:rsidR="0000409A" w:rsidRDefault="0000409A">
            <w:pPr>
              <w:spacing w:after="160"/>
            </w:pPr>
          </w:p>
          <w:p w14:paraId="4749189C" w14:textId="77777777" w:rsidR="0000409A" w:rsidRDefault="0000409A">
            <w:pPr>
              <w:spacing w:after="160"/>
            </w:pPr>
          </w:p>
          <w:p w14:paraId="4749189D" w14:textId="77777777" w:rsidR="0000409A" w:rsidRDefault="0000409A">
            <w:pPr>
              <w:spacing w:after="160"/>
            </w:pPr>
          </w:p>
        </w:tc>
      </w:tr>
      <w:tr w:rsidR="0000409A" w14:paraId="474918A2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9F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Evidencia que lo sustenta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A0" w14:textId="77777777" w:rsidR="0000409A" w:rsidRDefault="0000409A">
            <w:pPr>
              <w:spacing w:after="160"/>
            </w:pPr>
          </w:p>
          <w:p w14:paraId="474918A1" w14:textId="77777777" w:rsidR="0000409A" w:rsidRDefault="0000409A">
            <w:pPr>
              <w:spacing w:after="160"/>
            </w:pPr>
          </w:p>
        </w:tc>
      </w:tr>
      <w:tr w:rsidR="0000409A" w14:paraId="474918A5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A3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A4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[Confirmado / En investigación / Indeterminado]</w:t>
            </w:r>
          </w:p>
        </w:tc>
      </w:tr>
    </w:tbl>
    <w:p w14:paraId="474918A6" w14:textId="77777777" w:rsidR="0000409A" w:rsidRDefault="0000409A">
      <w:pPr>
        <w:spacing w:after="80"/>
      </w:pPr>
    </w:p>
    <w:p w14:paraId="474918A7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3.2 Alcance del compromiso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0409A" w14:paraId="474918AB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A8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Equipos comprometidos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A9" w14:textId="77777777" w:rsidR="0000409A" w:rsidRDefault="0000409A">
            <w:pPr>
              <w:spacing w:after="160"/>
            </w:pPr>
          </w:p>
          <w:p w14:paraId="474918AA" w14:textId="77777777" w:rsidR="0000409A" w:rsidRDefault="0000409A">
            <w:pPr>
              <w:spacing w:after="160"/>
            </w:pPr>
          </w:p>
        </w:tc>
      </w:tr>
      <w:tr w:rsidR="0000409A" w14:paraId="474918AF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AC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Cuentas de usuario afectadas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AD" w14:textId="77777777" w:rsidR="0000409A" w:rsidRDefault="0000409A">
            <w:pPr>
              <w:spacing w:after="160"/>
            </w:pPr>
          </w:p>
          <w:p w14:paraId="474918AE" w14:textId="77777777" w:rsidR="0000409A" w:rsidRDefault="0000409A">
            <w:pPr>
              <w:spacing w:after="160"/>
            </w:pPr>
          </w:p>
        </w:tc>
      </w:tr>
      <w:tr w:rsidR="0000409A" w14:paraId="474918B3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B0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Archivos o datos afectados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B1" w14:textId="77777777" w:rsidR="0000409A" w:rsidRDefault="0000409A">
            <w:pPr>
              <w:spacing w:after="160"/>
            </w:pPr>
          </w:p>
          <w:p w14:paraId="474918B2" w14:textId="77777777" w:rsidR="0000409A" w:rsidRDefault="0000409A">
            <w:pPr>
              <w:spacing w:after="160"/>
            </w:pPr>
          </w:p>
        </w:tc>
      </w:tr>
      <w:tr w:rsidR="0000409A" w14:paraId="474918B6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B4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Sistemas adicionales alcanzados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B5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[Sí / No — descripción si aplica]</w:t>
            </w:r>
          </w:p>
        </w:tc>
      </w:tr>
      <w:tr w:rsidR="0000409A" w14:paraId="474918B9" w14:textId="77777777"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B7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Datos exfiltrados</w:t>
            </w:r>
          </w:p>
        </w:tc>
        <w:tc>
          <w:tcPr>
            <w:tcW w:w="6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8B8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[Confirmado / No confirmado / En investigación]</w:t>
            </w:r>
          </w:p>
        </w:tc>
      </w:tr>
    </w:tbl>
    <w:p w14:paraId="474918BA" w14:textId="77777777" w:rsidR="0000409A" w:rsidRDefault="0000409A">
      <w:pPr>
        <w:spacing w:after="80"/>
      </w:pPr>
    </w:p>
    <w:p w14:paraId="474918BB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3.3 Comportamiento del ataque</w:t>
      </w:r>
    </w:p>
    <w:p w14:paraId="474918BC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Describa la secuencia de acciones del ataque en la medida en que fue posible reconstruirla a partir de la evidencia.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09A" w14:paraId="474918C3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918BD" w14:textId="77777777" w:rsidR="0000409A" w:rsidRDefault="0000409A">
            <w:pPr>
              <w:spacing w:after="160"/>
            </w:pPr>
          </w:p>
          <w:p w14:paraId="474918BE" w14:textId="77777777" w:rsidR="0000409A" w:rsidRDefault="0000409A">
            <w:pPr>
              <w:spacing w:after="160"/>
            </w:pPr>
          </w:p>
          <w:p w14:paraId="474918BF" w14:textId="77777777" w:rsidR="0000409A" w:rsidRDefault="0000409A">
            <w:pPr>
              <w:spacing w:after="160"/>
            </w:pPr>
          </w:p>
          <w:p w14:paraId="474918C0" w14:textId="77777777" w:rsidR="0000409A" w:rsidRDefault="0000409A">
            <w:pPr>
              <w:spacing w:after="160"/>
            </w:pPr>
          </w:p>
          <w:p w14:paraId="474918C1" w14:textId="77777777" w:rsidR="0000409A" w:rsidRDefault="0000409A">
            <w:pPr>
              <w:spacing w:after="160"/>
            </w:pPr>
          </w:p>
          <w:p w14:paraId="474918C2" w14:textId="77777777" w:rsidR="0000409A" w:rsidRDefault="0000409A">
            <w:pPr>
              <w:spacing w:after="160"/>
            </w:pPr>
          </w:p>
        </w:tc>
      </w:tr>
    </w:tbl>
    <w:p w14:paraId="474918C4" w14:textId="77777777" w:rsidR="0000409A" w:rsidRDefault="0000409A">
      <w:pPr>
        <w:spacing w:after="80"/>
      </w:pPr>
    </w:p>
    <w:p w14:paraId="474918C5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3.4 Artefactos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3000"/>
      </w:tblGrid>
      <w:tr w:rsidR="0000409A" w14:paraId="474918C9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6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Tipo de artefacto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7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Descripción / valor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8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Ubicación / fuente</w:t>
            </w:r>
          </w:p>
        </w:tc>
      </w:tr>
      <w:tr w:rsidR="0000409A" w14:paraId="474918CD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A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lastRenderedPageBreak/>
              <w:t>Hash del archivo malicioso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B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C" w14:textId="77777777" w:rsidR="0000409A" w:rsidRDefault="0000409A"/>
        </w:tc>
      </w:tr>
      <w:tr w:rsidR="0000409A" w14:paraId="474918D1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Extensión de cifrado utilizada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CF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0" w14:textId="77777777" w:rsidR="0000409A" w:rsidRDefault="0000409A"/>
        </w:tc>
      </w:tr>
      <w:tr w:rsidR="0000409A" w14:paraId="474918D5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2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Nombre / familia del ransomware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3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4" w14:textId="77777777" w:rsidR="0000409A" w:rsidRDefault="0000409A"/>
        </w:tc>
      </w:tr>
      <w:tr w:rsidR="0000409A" w14:paraId="474918D9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6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Dirección IP de C2 (si se identificó)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7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8" w14:textId="77777777" w:rsidR="0000409A" w:rsidRDefault="0000409A"/>
        </w:tc>
      </w:tr>
      <w:tr w:rsidR="0000409A" w14:paraId="474918DD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A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Dominio malicioso (si se identificó)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B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C" w14:textId="77777777" w:rsidR="0000409A" w:rsidRDefault="0000409A"/>
        </w:tc>
      </w:tr>
      <w:tr w:rsidR="0000409A" w14:paraId="474918E1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Clave de registro modificada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DF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0" w14:textId="77777777" w:rsidR="0000409A" w:rsidRDefault="0000409A"/>
        </w:tc>
      </w:tr>
      <w:tr w:rsidR="0000409A" w14:paraId="474918E5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2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Proceso malicioso identificado</w:t>
            </w:r>
          </w:p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3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4" w14:textId="77777777" w:rsidR="0000409A" w:rsidRDefault="0000409A"/>
        </w:tc>
      </w:tr>
      <w:tr w:rsidR="0000409A" w14:paraId="474918E9" w14:textId="77777777"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6" w14:textId="77777777" w:rsidR="0000409A" w:rsidRDefault="0000409A"/>
        </w:tc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7" w14:textId="77777777" w:rsidR="0000409A" w:rsidRDefault="0000409A"/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E8" w14:textId="77777777" w:rsidR="0000409A" w:rsidRDefault="0000409A"/>
        </w:tc>
      </w:tr>
    </w:tbl>
    <w:p w14:paraId="474918EA" w14:textId="77777777" w:rsidR="0000409A" w:rsidRDefault="0000409A">
      <w:pPr>
        <w:spacing w:after="80"/>
      </w:pPr>
    </w:p>
    <w:p w14:paraId="474918EB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4. Análisis — Las cuatro preguntas fundamentales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00409A" w14:paraId="474918EE" w14:textId="77777777">
        <w:tc>
          <w:tcPr>
            <w:tcW w:w="200" w:type="dxa"/>
            <w:tcBorders>
              <w:top w:val="none" w:sz="0" w:space="0" w:color="FFFFFF"/>
              <w:left w:val="single" w:sz="12" w:space="0" w:color="E36C09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74918EC" w14:textId="77777777" w:rsidR="0000409A" w:rsidRDefault="0000409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3D1C7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918ED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E36C09"/>
              </w:rPr>
              <w:t xml:space="preserve">Nota: </w:t>
            </w:r>
            <w:r>
              <w:rPr>
                <w:rFonts w:ascii="Georgia" w:eastAsia="Georgia" w:hAnsi="Georgia" w:cs="Georgia"/>
                <w:color w:val="333333"/>
              </w:rPr>
              <w:t>Esta es la sección central del informe. Responda cada pregunta con base en los hallazgos técnicos de la sección anterior. Sea específico: las respuestas genéricas no generan aprendizaje.</w:t>
            </w:r>
          </w:p>
        </w:tc>
      </w:tr>
    </w:tbl>
    <w:p w14:paraId="474918EF" w14:textId="77777777" w:rsidR="0000409A" w:rsidRDefault="0000409A">
      <w:pPr>
        <w:spacing w:after="80"/>
      </w:pPr>
    </w:p>
    <w:p w14:paraId="474918F0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Pregunta 1: ¿Qué condición o brecha permitió que el incidente ocurriera?</w:t>
      </w:r>
    </w:p>
    <w:p w14:paraId="474918F1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Identifique la causa raíz: la condición técnica, organizacional o de proceso que hizo posible que el ataque tuviera éxito. Puede haber más de una causa raíz.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160"/>
        <w:gridCol w:w="2000"/>
        <w:gridCol w:w="1600"/>
      </w:tblGrid>
      <w:tr w:rsidR="0000409A" w14:paraId="474918F6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2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#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3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Causa raíz identificada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4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Categoría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5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Confirmación</w:t>
            </w:r>
          </w:p>
        </w:tc>
      </w:tr>
      <w:tr w:rsidR="0000409A" w14:paraId="474918FB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7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8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9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[Técnica / Proceso / Personas / Política]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A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[Confirmada / Probable]</w:t>
            </w:r>
          </w:p>
        </w:tc>
      </w:tr>
      <w:tr w:rsidR="0000409A" w14:paraId="47491900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C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D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E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[Técnica / Proceso / Personas / Política]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8FF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[Confirmada / Probable]</w:t>
            </w:r>
          </w:p>
        </w:tc>
      </w:tr>
      <w:tr w:rsidR="0000409A" w14:paraId="47491905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3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2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3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[Técnica / Proceso / Personas / Política]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4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[Confirmada / Probable]</w:t>
            </w:r>
          </w:p>
        </w:tc>
      </w:tr>
      <w:tr w:rsidR="0000409A" w14:paraId="4749190A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7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8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[Técnica / Proceso / Personas / Política]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9" w14:textId="77777777" w:rsidR="0000409A" w:rsidRDefault="00B22555">
            <w:r>
              <w:rPr>
                <w:rFonts w:ascii="Georgia" w:eastAsia="Georgia" w:hAnsi="Georgia" w:cs="Georgia"/>
                <w:i/>
                <w:iCs/>
                <w:color w:val="333333"/>
              </w:rPr>
              <w:t>[Confirmada / Probable]</w:t>
            </w:r>
          </w:p>
        </w:tc>
      </w:tr>
    </w:tbl>
    <w:p w14:paraId="4749190B" w14:textId="77777777" w:rsidR="0000409A" w:rsidRDefault="0000409A">
      <w:pPr>
        <w:spacing w:after="80"/>
      </w:pPr>
    </w:p>
    <w:p w14:paraId="4749190C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Pregunta 2: ¿Qué controles existentes fallaron o resultaron insuficientes?</w:t>
      </w:r>
    </w:p>
    <w:p w14:paraId="4749190D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Liste cada control de seguridad que debería haber prevenido, detectado o limitado el incidente, y evalúe por qué no funcionó.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00409A" w14:paraId="47491911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E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lastRenderedPageBreak/>
              <w:t>Control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0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Estado durante el incidente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Razón del fallo o insuficiencia</w:t>
            </w:r>
          </w:p>
        </w:tc>
      </w:tr>
      <w:tr w:rsidR="0000409A" w14:paraId="47491915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2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Validación de dependencias de terceros (SCA)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13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Activo y funcionó ☐ Activo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4" w14:textId="77777777" w:rsidR="0000409A" w:rsidRDefault="0000409A"/>
        </w:tc>
      </w:tr>
      <w:tr w:rsidR="0000409A" w14:paraId="47491919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6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Prácticas de desarrollo seguro (SAST)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17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Activo y funcionó ☐ Activo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8" w14:textId="77777777" w:rsidR="0000409A" w:rsidRDefault="0000409A"/>
        </w:tc>
      </w:tr>
      <w:tr w:rsidR="0000409A" w14:paraId="4749191D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A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Gestión de parches y updates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1B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Activo y funcionó ☐ Activo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C" w14:textId="77777777" w:rsidR="0000409A" w:rsidRDefault="0000409A"/>
        </w:tc>
      </w:tr>
      <w:tr w:rsidR="0000409A" w14:paraId="47491921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1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Gestión de accesos y privilegios en aplicaciones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1F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Activo y funcionó ☐ Activo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0" w14:textId="77777777" w:rsidR="0000409A" w:rsidRDefault="0000409A"/>
        </w:tc>
      </w:tr>
      <w:tr w:rsidR="0000409A" w14:paraId="47491925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2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Autenticación (MFA / SSO)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23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Activo y funcionó ☐ Activo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4" w14:textId="77777777" w:rsidR="0000409A" w:rsidRDefault="0000409A"/>
        </w:tc>
      </w:tr>
      <w:tr w:rsidR="0000409A" w14:paraId="47491929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6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Copias de seguridad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27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Activo y funcionó ☐ Activo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8" w14:textId="77777777" w:rsidR="0000409A" w:rsidRDefault="0000409A"/>
        </w:tc>
      </w:tr>
      <w:tr w:rsidR="0000409A" w14:paraId="4749192D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A" w14:textId="77777777" w:rsidR="0000409A" w:rsidRPr="008E1749" w:rsidRDefault="00B22555">
            <w:pPr>
              <w:rPr>
                <w:lang w:val="en-US"/>
              </w:rPr>
            </w:pPr>
            <w:r w:rsidRPr="008E1749">
              <w:rPr>
                <w:rFonts w:ascii="Georgia" w:eastAsia="Georgia" w:hAnsi="Georgia" w:cs="Georgia"/>
                <w:color w:val="333333"/>
                <w:lang w:val="en-US"/>
              </w:rPr>
              <w:t>Web Application Firewall / Reverse Proxy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2B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☐ Activo y funcionó ☐ </w:t>
            </w:r>
            <w:proofErr w:type="gramStart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Activo</w:t>
            </w:r>
            <w:proofErr w:type="gramEnd"/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 xml:space="preserve">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C" w14:textId="77777777" w:rsidR="0000409A" w:rsidRDefault="0000409A"/>
        </w:tc>
      </w:tr>
      <w:tr w:rsidR="0000409A" w14:paraId="47491931" w14:textId="77777777"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2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Biblioteca de Software Definitivo (DSL)</w:t>
            </w:r>
          </w:p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2F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Activo y funcionó ☐ Activo pero falló ☐ Activo pero insuficiente ☐ No estaba implementado ☐ N/A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0" w14:textId="77777777" w:rsidR="0000409A" w:rsidRDefault="0000409A"/>
        </w:tc>
      </w:tr>
    </w:tbl>
    <w:p w14:paraId="47491932" w14:textId="77777777" w:rsidR="0000409A" w:rsidRDefault="0000409A">
      <w:pPr>
        <w:spacing w:after="80"/>
      </w:pPr>
    </w:p>
    <w:p w14:paraId="47491933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Pregunta 3: ¿Qué acciones de respuesta y recuperación funcionaron y cuáles deben mejorarse?</w:t>
      </w:r>
    </w:p>
    <w:p w14:paraId="47491934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Evalúe la ejecución del Plan de Respuesta a Incidentes. Sea honesto: identificar lo que no funcionó bien es tan valioso como reconocer lo que sí funcionó.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80"/>
        <w:gridCol w:w="4080"/>
      </w:tblGrid>
      <w:tr w:rsidR="0000409A" w14:paraId="47491938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5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Acción / fase del plan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6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Evaluación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7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Observación / oportunidad de mejora</w:t>
            </w:r>
          </w:p>
        </w:tc>
      </w:tr>
      <w:tr w:rsidR="0000409A" w14:paraId="4749193C" w14:textId="77777777"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9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lastRenderedPageBreak/>
              <w:t>Detección y declaración del incidente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3A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B" w14:textId="77777777" w:rsidR="0000409A" w:rsidRDefault="0000409A"/>
        </w:tc>
      </w:tr>
      <w:tr w:rsidR="0000409A" w14:paraId="47491940" w14:textId="77777777"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D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Velocidad de contención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3E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3F" w14:textId="77777777" w:rsidR="0000409A" w:rsidRDefault="0000409A"/>
        </w:tc>
      </w:tr>
      <w:tr w:rsidR="0000409A" w14:paraId="47491944" w14:textId="77777777"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1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Comunicación interna durante el incidente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42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3" w14:textId="77777777" w:rsidR="0000409A" w:rsidRDefault="0000409A"/>
        </w:tc>
      </w:tr>
      <w:tr w:rsidR="0000409A" w14:paraId="47491948" w14:textId="77777777"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5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Preservación de evidencia forense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46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7" w14:textId="77777777" w:rsidR="0000409A" w:rsidRDefault="0000409A"/>
        </w:tc>
      </w:tr>
      <w:tr w:rsidR="0000409A" w14:paraId="4749194C" w14:textId="77777777"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9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Disponibilidad y calidad de los respaldos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4A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B" w14:textId="77777777" w:rsidR="0000409A" w:rsidRDefault="0000409A"/>
        </w:tc>
      </w:tr>
      <w:tr w:rsidR="0000409A" w14:paraId="47491950" w14:textId="77777777"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D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Proceso de restauración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4E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4F" w14:textId="77777777" w:rsidR="0000409A" w:rsidRDefault="0000409A"/>
        </w:tc>
      </w:tr>
      <w:tr w:rsidR="0000409A" w14:paraId="47491954" w14:textId="77777777"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1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Verificación post-restauración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52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3" w14:textId="77777777" w:rsidR="0000409A" w:rsidRDefault="0000409A"/>
        </w:tc>
      </w:tr>
      <w:tr w:rsidR="0000409A" w14:paraId="47491958" w14:textId="77777777"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5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Comunicación a la dirección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56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7" w14:textId="77777777" w:rsidR="0000409A" w:rsidRDefault="0000409A"/>
        </w:tc>
      </w:tr>
      <w:tr w:rsidR="0000409A" w14:paraId="4749195C" w14:textId="77777777">
        <w:tc>
          <w:tcPr>
            <w:tcW w:w="3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9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Documentación durante el incidente</w:t>
            </w:r>
          </w:p>
        </w:tc>
        <w:tc>
          <w:tcPr>
            <w:tcW w:w="2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5A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Funcionó bien ☐ Funcionó con dificultades ☐ Debe mejorarse ☐ No se ejecutó ☐ N/A</w:t>
            </w:r>
          </w:p>
        </w:tc>
        <w:tc>
          <w:tcPr>
            <w:tcW w:w="40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5B" w14:textId="77777777" w:rsidR="0000409A" w:rsidRDefault="0000409A"/>
        </w:tc>
      </w:tr>
    </w:tbl>
    <w:p w14:paraId="4749195D" w14:textId="77777777" w:rsidR="0000409A" w:rsidRDefault="0000409A">
      <w:pPr>
        <w:spacing w:after="80"/>
      </w:pPr>
    </w:p>
    <w:p w14:paraId="4749195E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Pregunta 4: ¿Qué cambios concretos deben implementarse para que el mismo vector no pueda ser explotado nuevamente?</w:t>
      </w:r>
    </w:p>
    <w:p w14:paraId="4749195F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Liste únicamente cambios concretos y verificables. Evite recomendaciones genéricas como "mejorar la concientización": sea específico sobre qué, cómo y cuándo.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160"/>
        <w:gridCol w:w="1600"/>
        <w:gridCol w:w="1400"/>
      </w:tblGrid>
      <w:tr w:rsidR="0000409A" w14:paraId="47491964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lastRenderedPageBreak/>
              <w:t>Cambio requerido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1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Responsable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2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Fecha límite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3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Prioridad</w:t>
            </w:r>
          </w:p>
        </w:tc>
      </w:tr>
      <w:tr w:rsidR="0000409A" w14:paraId="47491969" w14:textId="77777777"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5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6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7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68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Alta ☐ Media ☐ Baja</w:t>
            </w:r>
          </w:p>
        </w:tc>
      </w:tr>
      <w:tr w:rsidR="0000409A" w14:paraId="4749196E" w14:textId="77777777"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A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B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C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6D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Alta ☐ Media ☐ Baja</w:t>
            </w:r>
          </w:p>
        </w:tc>
      </w:tr>
      <w:tr w:rsidR="0000409A" w14:paraId="47491973" w14:textId="77777777"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6F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0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1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72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Alta ☐ Media ☐ Baja</w:t>
            </w:r>
          </w:p>
        </w:tc>
      </w:tr>
      <w:tr w:rsidR="0000409A" w14:paraId="47491978" w14:textId="77777777"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4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5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6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77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Alta ☐ Media ☐ Baja</w:t>
            </w:r>
          </w:p>
        </w:tc>
      </w:tr>
      <w:tr w:rsidR="0000409A" w14:paraId="4749197D" w14:textId="77777777"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9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A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B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7C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Alta ☐ Media ☐ Baja</w:t>
            </w:r>
          </w:p>
        </w:tc>
      </w:tr>
      <w:tr w:rsidR="0000409A" w14:paraId="47491982" w14:textId="77777777"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E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7F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0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81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Alta ☐ Media ☐ Baja</w:t>
            </w:r>
          </w:p>
        </w:tc>
      </w:tr>
      <w:tr w:rsidR="0000409A" w14:paraId="47491987" w14:textId="77777777"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3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4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5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86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Alta ☐ Media ☐ Baja</w:t>
            </w:r>
          </w:p>
        </w:tc>
      </w:tr>
      <w:tr w:rsidR="0000409A" w14:paraId="4749198C" w14:textId="77777777"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8" w14:textId="77777777" w:rsidR="0000409A" w:rsidRDefault="0000409A"/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9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8A" w14:textId="77777777" w:rsidR="0000409A" w:rsidRDefault="0000409A"/>
        </w:tc>
        <w:tc>
          <w:tcPr>
            <w:tcW w:w="1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8B" w14:textId="77777777" w:rsidR="0000409A" w:rsidRDefault="00B22555">
            <w:r>
              <w:rPr>
                <w:rFonts w:ascii="Georgia" w:eastAsia="Georgia" w:hAnsi="Georgia" w:cs="Georgia"/>
                <w:color w:val="333333"/>
                <w:sz w:val="18"/>
                <w:szCs w:val="18"/>
              </w:rPr>
              <w:t>☐ Alta ☐ Media ☐ Baja</w:t>
            </w:r>
          </w:p>
        </w:tc>
      </w:tr>
    </w:tbl>
    <w:p w14:paraId="4749198D" w14:textId="77777777" w:rsidR="0000409A" w:rsidRDefault="0000409A">
      <w:pPr>
        <w:spacing w:after="80"/>
      </w:pPr>
    </w:p>
    <w:p w14:paraId="4749198E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5. Evaluación global de controles</w:t>
      </w:r>
    </w:p>
    <w:p w14:paraId="4749198F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Resuma el estado de los controles de seguridad del dominio de aplicaciones tras el análisis del incidente.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800"/>
        <w:gridCol w:w="1800"/>
        <w:gridCol w:w="1800"/>
      </w:tblGrid>
      <w:tr w:rsidR="0000409A" w14:paraId="47491994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9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Área de control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333333"/>
              </w:rPr>
              <w:t>✔ Adecuado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FF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2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333333"/>
              </w:rPr>
              <w:t>⚠ Mejorable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F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3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333333"/>
              </w:rPr>
              <w:t>✘ Insuficiente</w:t>
            </w:r>
          </w:p>
        </w:tc>
      </w:tr>
      <w:tr w:rsidR="0000409A" w14:paraId="47491999" w14:textId="77777777"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95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Validación de dependencias de terceros (SCA / SBOM)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7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8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9E" w14:textId="77777777"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9A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Gestión de accesos y privilegios en aplicaciones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B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C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9D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A3" w14:textId="77777777"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9F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Autenticación (MFA / SSO)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0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2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A8" w14:textId="77777777"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A4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Prácticas de desarrollo seguro (SAST)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5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7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AD" w14:textId="77777777"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A9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Detección (escaneo y reescaneo de vulnerabilidades)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A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B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C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B2" w14:textId="77777777"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AE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Plan de Respuesta a Incidentes de Aplicaciones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AF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0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B7" w14:textId="77777777"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B3" w14:textId="77777777" w:rsidR="0000409A" w:rsidRPr="008E1749" w:rsidRDefault="00B22555">
            <w:pPr>
              <w:rPr>
                <w:lang w:val="en-US"/>
              </w:rPr>
            </w:pPr>
            <w:r w:rsidRPr="008E1749">
              <w:rPr>
                <w:rFonts w:ascii="Georgia" w:eastAsia="Georgia" w:hAnsi="Georgia" w:cs="Georgia"/>
                <w:color w:val="333333"/>
                <w:lang w:val="en-US"/>
              </w:rPr>
              <w:t>Web Application Firewall / Reverse Proxy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4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5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BC" w14:textId="77777777"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B8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Gestión de parches y updates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9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A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B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  <w:tr w:rsidR="0000409A" w14:paraId="474919C1" w14:textId="77777777">
        <w:tc>
          <w:tcPr>
            <w:tcW w:w="3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BD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Biblioteca de Software Definitivo (DSL)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E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BF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9C0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  <w:sz w:val="22"/>
                <w:szCs w:val="22"/>
              </w:rPr>
              <w:t>☐</w:t>
            </w:r>
          </w:p>
        </w:tc>
      </w:tr>
    </w:tbl>
    <w:p w14:paraId="474919C2" w14:textId="77777777" w:rsidR="0000409A" w:rsidRDefault="0000409A">
      <w:pPr>
        <w:spacing w:after="80"/>
      </w:pPr>
    </w:p>
    <w:p w14:paraId="474919C3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6. Plan de acción consolidado</w:t>
      </w:r>
    </w:p>
    <w:p w14:paraId="474919C4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lastRenderedPageBreak/>
        <w:t>Este plan de acción consolida todos los cambios identificados en la sección 4 (Pregunta 4) y los hallazgos de la sección 5, con seguimiento formal. Cada ítem debe tener un responsable y una fecha de cierre definidos antes de que el informe sea aprobado.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"/>
        <w:gridCol w:w="3447"/>
        <w:gridCol w:w="2145"/>
        <w:gridCol w:w="1510"/>
        <w:gridCol w:w="1008"/>
        <w:gridCol w:w="801"/>
      </w:tblGrid>
      <w:tr w:rsidR="0000409A" w14:paraId="474919CB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5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#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6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Acción requerida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7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Responsable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8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Fecha límite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9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Prioridad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A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Estado</w:t>
            </w:r>
          </w:p>
        </w:tc>
      </w:tr>
      <w:tr w:rsidR="0000409A" w14:paraId="474919D2" w14:textId="77777777"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C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D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E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CF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0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D9" w14:textId="77777777"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3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4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5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6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7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8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E0" w14:textId="77777777"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A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3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B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C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D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E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DF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E7" w14:textId="77777777"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2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3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4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5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EE" w14:textId="77777777"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8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5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9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A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B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C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D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F5" w14:textId="77777777"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EF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6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0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1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2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3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4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9FC" w14:textId="77777777"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7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7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8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9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A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B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A03" w14:textId="77777777"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D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8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E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9FF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0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1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2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A0A" w14:textId="77777777"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4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9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5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6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7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8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9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  <w:tr w:rsidR="0000409A" w14:paraId="47491A11" w14:textId="77777777">
        <w:tc>
          <w:tcPr>
            <w:tcW w:w="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B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10</w:t>
            </w:r>
          </w:p>
        </w:tc>
        <w:tc>
          <w:tcPr>
            <w:tcW w:w="3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C" w14:textId="77777777" w:rsidR="0000409A" w:rsidRDefault="0000409A"/>
        </w:tc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D" w14:textId="77777777" w:rsidR="0000409A" w:rsidRDefault="0000409A"/>
        </w:tc>
        <w:tc>
          <w:tcPr>
            <w:tcW w:w="1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E" w14:textId="77777777" w:rsidR="0000409A" w:rsidRDefault="0000409A"/>
        </w:tc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0F" w14:textId="77777777" w:rsidR="0000409A" w:rsidRDefault="0000409A"/>
        </w:tc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10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☐</w:t>
            </w:r>
          </w:p>
        </w:tc>
      </w:tr>
    </w:tbl>
    <w:p w14:paraId="47491A12" w14:textId="77777777" w:rsidR="0000409A" w:rsidRDefault="0000409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00409A" w14:paraId="47491A15" w14:textId="77777777">
        <w:tc>
          <w:tcPr>
            <w:tcW w:w="200" w:type="dxa"/>
            <w:tcBorders>
              <w:top w:val="none" w:sz="0" w:space="0" w:color="FFFFFF"/>
              <w:left w:val="single" w:sz="12" w:space="0" w:color="E36C09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7491A13" w14:textId="77777777" w:rsidR="0000409A" w:rsidRDefault="0000409A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3D1C7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91A14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E36C09"/>
              </w:rPr>
              <w:t xml:space="preserve">Nota: </w:t>
            </w:r>
            <w:r>
              <w:rPr>
                <w:rFonts w:ascii="Georgia" w:eastAsia="Georgia" w:hAnsi="Georgia" w:cs="Georgia"/>
                <w:color w:val="333333"/>
              </w:rPr>
              <w:t>El estado de cada acción debe actualizarse en la Base de Conocimientos a medida que se completa. La revisión del avance del plan de acción debe incluirse en la siguiente reunión periódica del equipo de TI.</w:t>
            </w:r>
          </w:p>
        </w:tc>
      </w:tr>
    </w:tbl>
    <w:p w14:paraId="47491A16" w14:textId="77777777" w:rsidR="0000409A" w:rsidRDefault="0000409A">
      <w:pPr>
        <w:spacing w:after="80"/>
      </w:pPr>
    </w:p>
    <w:p w14:paraId="47491A17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7. Actualizaciones requeridas al Plan de Respuesta a Incidentes</w:t>
      </w:r>
    </w:p>
    <w:p w14:paraId="47491A18" w14:textId="77777777" w:rsidR="0000409A" w:rsidRDefault="00B22555">
      <w:pPr>
        <w:spacing w:after="120"/>
        <w:jc w:val="both"/>
      </w:pPr>
      <w:r>
        <w:rPr>
          <w:rFonts w:ascii="Georgia" w:eastAsia="Georgia" w:hAnsi="Georgia" w:cs="Georgia"/>
          <w:color w:val="333333"/>
          <w:sz w:val="22"/>
          <w:szCs w:val="22"/>
        </w:rPr>
        <w:t>Con base en el análisis, indique si el Plan de Respuesta a Incidentes de Aplicaciones (Plantilla 9.6) requiere modificaciones y cuáles.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160"/>
        <w:gridCol w:w="2000"/>
        <w:gridCol w:w="1600"/>
      </w:tblGrid>
      <w:tr w:rsidR="0000409A" w14:paraId="47491A1A" w14:textId="77777777">
        <w:tc>
          <w:tcPr>
            <w:tcW w:w="0" w:type="auto"/>
            <w:gridSpan w:val="4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A19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☐  El Plan de Respuesta a Incidentes no requiere modificaciones tras este análisis.</w:t>
            </w:r>
          </w:p>
        </w:tc>
      </w:tr>
      <w:tr w:rsidR="0000409A" w14:paraId="47491A1C" w14:textId="77777777">
        <w:tc>
          <w:tcPr>
            <w:tcW w:w="0" w:type="auto"/>
            <w:gridSpan w:val="4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1A1B" w14:textId="77777777" w:rsidR="0000409A" w:rsidRDefault="00B22555">
            <w:r>
              <w:rPr>
                <w:rFonts w:ascii="Georgia" w:eastAsia="Georgia" w:hAnsi="Georgia" w:cs="Georgia"/>
                <w:color w:val="333333"/>
              </w:rPr>
              <w:t>☐  El Plan de Respuesta a Incidentes requiere las siguientes modificaciones:</w:t>
            </w:r>
          </w:p>
        </w:tc>
      </w:tr>
      <w:tr w:rsidR="0000409A" w14:paraId="47491A21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1D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#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1E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Sección del PRI a modificar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1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Modificación requerida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Responsable</w:t>
            </w:r>
          </w:p>
        </w:tc>
      </w:tr>
      <w:tr w:rsidR="0000409A" w14:paraId="47491A26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2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1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3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4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5" w14:textId="77777777" w:rsidR="0000409A" w:rsidRDefault="0000409A"/>
        </w:tc>
      </w:tr>
      <w:tr w:rsidR="0000409A" w14:paraId="47491A2B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7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2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8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9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A" w14:textId="77777777" w:rsidR="0000409A" w:rsidRDefault="0000409A"/>
        </w:tc>
      </w:tr>
      <w:tr w:rsidR="0000409A" w14:paraId="47491A30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C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3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D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E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2F" w14:textId="77777777" w:rsidR="0000409A" w:rsidRDefault="0000409A"/>
        </w:tc>
      </w:tr>
      <w:tr w:rsidR="0000409A" w14:paraId="47491A35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1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4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2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3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4" w14:textId="77777777" w:rsidR="0000409A" w:rsidRDefault="0000409A"/>
        </w:tc>
      </w:tr>
      <w:tr w:rsidR="0000409A" w14:paraId="47491A3A" w14:textId="77777777"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6" w14:textId="77777777" w:rsidR="0000409A" w:rsidRDefault="00B22555">
            <w:pPr>
              <w:jc w:val="center"/>
            </w:pPr>
            <w:r>
              <w:rPr>
                <w:rFonts w:ascii="Georgia" w:eastAsia="Georgia" w:hAnsi="Georgia" w:cs="Georgia"/>
                <w:color w:val="333333"/>
              </w:rPr>
              <w:t>5</w:t>
            </w:r>
          </w:p>
        </w:tc>
        <w:tc>
          <w:tcPr>
            <w:tcW w:w="5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7" w14:textId="77777777" w:rsidR="0000409A" w:rsidRDefault="0000409A"/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8" w14:textId="77777777" w:rsidR="0000409A" w:rsidRDefault="0000409A"/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9" w14:textId="77777777" w:rsidR="0000409A" w:rsidRDefault="0000409A"/>
        </w:tc>
      </w:tr>
    </w:tbl>
    <w:p w14:paraId="47491A3B" w14:textId="77777777" w:rsidR="0000409A" w:rsidRDefault="0000409A">
      <w:pPr>
        <w:spacing w:after="80"/>
      </w:pPr>
    </w:p>
    <w:p w14:paraId="47491A3C" w14:textId="77777777" w:rsidR="0000409A" w:rsidRDefault="00B22555">
      <w:pPr>
        <w:pBdr>
          <w:bottom w:val="single" w:sz="4" w:space="4" w:color="2E75B6"/>
        </w:pBdr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8. Aprobación y distribución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0"/>
        <w:gridCol w:w="1585"/>
        <w:gridCol w:w="2325"/>
      </w:tblGrid>
      <w:tr w:rsidR="0000409A" w14:paraId="47491A40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D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Rol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E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3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Firma y fecha</w:t>
            </w:r>
          </w:p>
        </w:tc>
      </w:tr>
      <w:tr w:rsidR="0000409A" w14:paraId="47491A44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1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lastRenderedPageBreak/>
              <w:t>Elaboró (Responsable de TI)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2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3" w14:textId="77777777" w:rsidR="0000409A" w:rsidRDefault="0000409A"/>
        </w:tc>
      </w:tr>
      <w:tr w:rsidR="0000409A" w14:paraId="47491A48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5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Revisó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6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7" w14:textId="77777777" w:rsidR="0000409A" w:rsidRDefault="0000409A"/>
        </w:tc>
      </w:tr>
      <w:tr w:rsidR="0000409A" w14:paraId="47491A4C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9" w14:textId="77777777" w:rsidR="0000409A" w:rsidRDefault="00B22555">
            <w:r>
              <w:rPr>
                <w:rFonts w:ascii="Georgia" w:eastAsia="Georgia" w:hAnsi="Georgia" w:cs="Georgia"/>
                <w:b/>
                <w:bCs/>
                <w:color w:val="333333"/>
              </w:rPr>
              <w:t>Aprobó (Gerencia General)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A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B" w14:textId="77777777" w:rsidR="0000409A" w:rsidRDefault="0000409A"/>
        </w:tc>
      </w:tr>
    </w:tbl>
    <w:p w14:paraId="47491A4D" w14:textId="77777777" w:rsidR="0000409A" w:rsidRDefault="0000409A">
      <w:pPr>
        <w:spacing w:after="80"/>
      </w:pPr>
    </w:p>
    <w:p w14:paraId="47491A4E" w14:textId="77777777" w:rsidR="0000409A" w:rsidRDefault="00B22555">
      <w:pPr>
        <w:spacing w:before="200" w:after="80"/>
      </w:pPr>
      <w:r>
        <w:rPr>
          <w:rFonts w:ascii="Calibri" w:eastAsia="Calibri" w:hAnsi="Calibri" w:cs="Calibri"/>
          <w:b/>
          <w:bCs/>
          <w:color w:val="5B9BD5"/>
          <w:sz w:val="24"/>
          <w:szCs w:val="24"/>
        </w:rPr>
        <w:t>Distribución del informe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1"/>
        <w:gridCol w:w="1942"/>
        <w:gridCol w:w="3997"/>
      </w:tblGrid>
      <w:tr w:rsidR="0000409A" w14:paraId="47491A52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4F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Destinatario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0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Cargo</w:t>
            </w:r>
          </w:p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1" w14:textId="77777777" w:rsidR="0000409A" w:rsidRDefault="00B2255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Fecha de envío</w:t>
            </w:r>
          </w:p>
        </w:tc>
      </w:tr>
      <w:tr w:rsidR="0000409A" w14:paraId="47491A56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3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4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5" w14:textId="77777777" w:rsidR="0000409A" w:rsidRDefault="0000409A"/>
        </w:tc>
      </w:tr>
      <w:tr w:rsidR="0000409A" w14:paraId="47491A5A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7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8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9" w14:textId="77777777" w:rsidR="0000409A" w:rsidRDefault="0000409A"/>
        </w:tc>
      </w:tr>
      <w:tr w:rsidR="0000409A" w14:paraId="47491A5E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B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C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D" w14:textId="77777777" w:rsidR="0000409A" w:rsidRDefault="0000409A"/>
        </w:tc>
      </w:tr>
      <w:tr w:rsidR="0000409A" w14:paraId="47491A62" w14:textId="77777777"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5F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60" w14:textId="77777777" w:rsidR="0000409A" w:rsidRDefault="0000409A"/>
        </w:tc>
        <w:tc>
          <w:tcPr>
            <w:tcW w:w="0" w:type="auto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91A61" w14:textId="77777777" w:rsidR="0000409A" w:rsidRDefault="0000409A"/>
        </w:tc>
      </w:tr>
    </w:tbl>
    <w:p w14:paraId="47491A63" w14:textId="77777777" w:rsidR="0000409A" w:rsidRDefault="0000409A">
      <w:pPr>
        <w:spacing w:after="80"/>
      </w:pPr>
    </w:p>
    <w:p w14:paraId="47491A64" w14:textId="77777777" w:rsidR="0000409A" w:rsidRDefault="00B22555">
      <w:pPr>
        <w:spacing w:before="200"/>
        <w:jc w:val="center"/>
      </w:pPr>
      <w:r>
        <w:rPr>
          <w:rFonts w:ascii="Georgia" w:eastAsia="Georgia" w:hAnsi="Georgia" w:cs="Georgia"/>
          <w:i/>
          <w:iCs/>
          <w:color w:val="888888"/>
          <w:sz w:val="18"/>
          <w:szCs w:val="18"/>
        </w:rPr>
        <w:t>Este documento forma parte de Ciberprotección para PyMES. Guía Práctica — © Mauricio Vergara Manjarrés. Uso autorizado para implementación interna en la organización del lector.</w:t>
      </w:r>
    </w:p>
    <w:sectPr w:rsidR="0000409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3BED3" w14:textId="77777777" w:rsidR="00D663B9" w:rsidRDefault="00D663B9">
      <w:r>
        <w:separator/>
      </w:r>
    </w:p>
  </w:endnote>
  <w:endnote w:type="continuationSeparator" w:id="0">
    <w:p w14:paraId="6EEEF922" w14:textId="77777777" w:rsidR="00D663B9" w:rsidRDefault="00D66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91A66" w14:textId="77777777" w:rsidR="0000409A" w:rsidRDefault="00B22555">
    <w:pPr>
      <w:pBdr>
        <w:top w:val="single" w:sz="4" w:space="4" w:color="D3D1C7"/>
      </w:pBdr>
      <w:jc w:val="center"/>
    </w:pPr>
    <w:r>
      <w:rPr>
        <w:rFonts w:ascii="Calibri" w:eastAsia="Calibri" w:hAnsi="Calibri" w:cs="Calibri"/>
        <w:color w:val="888888"/>
        <w:sz w:val="18"/>
        <w:szCs w:val="18"/>
      </w:rPr>
      <w:t>© Mauricio Vergara Manjarrés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17854" w14:textId="77777777" w:rsidR="00D663B9" w:rsidRDefault="00D663B9">
      <w:r>
        <w:separator/>
      </w:r>
    </w:p>
  </w:footnote>
  <w:footnote w:type="continuationSeparator" w:id="0">
    <w:p w14:paraId="2EBAF95F" w14:textId="77777777" w:rsidR="00D663B9" w:rsidRDefault="00D66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91A65" w14:textId="77777777" w:rsidR="0000409A" w:rsidRDefault="00B22555">
    <w:pPr>
      <w:pBdr>
        <w:bottom w:val="single" w:sz="4" w:space="4" w:color="D3D1C7"/>
      </w:pBdr>
    </w:pPr>
    <w:r>
      <w:rPr>
        <w:rFonts w:ascii="Calibri" w:eastAsia="Calibri" w:hAnsi="Calibri" w:cs="Calibri"/>
        <w:i/>
        <w:iCs/>
        <w:color w:val="888888"/>
        <w:sz w:val="18"/>
        <w:szCs w:val="18"/>
      </w:rPr>
      <w:t xml:space="preserve">Ciberprotección para </w:t>
    </w:r>
    <w:proofErr w:type="gramStart"/>
    <w:r>
      <w:rPr>
        <w:rFonts w:ascii="Calibri" w:eastAsia="Calibri" w:hAnsi="Calibri" w:cs="Calibri"/>
        <w:i/>
        <w:iCs/>
        <w:color w:val="888888"/>
        <w:sz w:val="18"/>
        <w:szCs w:val="18"/>
      </w:rPr>
      <w:t>PyMES  ·</w:t>
    </w:r>
    <w:proofErr w:type="gramEnd"/>
    <w:r>
      <w:rPr>
        <w:rFonts w:ascii="Calibri" w:eastAsia="Calibri" w:hAnsi="Calibri" w:cs="Calibri"/>
        <w:i/>
        <w:iCs/>
        <w:color w:val="888888"/>
        <w:sz w:val="18"/>
        <w:szCs w:val="18"/>
      </w:rPr>
      <w:t xml:space="preserve">  Capítulo 9 — </w:t>
    </w:r>
    <w:proofErr w:type="gramStart"/>
    <w:r>
      <w:rPr>
        <w:rFonts w:ascii="Calibri" w:eastAsia="Calibri" w:hAnsi="Calibri" w:cs="Calibri"/>
        <w:i/>
        <w:iCs/>
        <w:color w:val="888888"/>
        <w:sz w:val="18"/>
        <w:szCs w:val="18"/>
      </w:rPr>
      <w:t>Aplicaciones  ·</w:t>
    </w:r>
    <w:proofErr w:type="gramEnd"/>
    <w:r>
      <w:rPr>
        <w:rFonts w:ascii="Calibri" w:eastAsia="Calibri" w:hAnsi="Calibri" w:cs="Calibri"/>
        <w:i/>
        <w:iCs/>
        <w:color w:val="888888"/>
        <w:sz w:val="18"/>
        <w:szCs w:val="18"/>
      </w:rPr>
      <w:t xml:space="preserve">  Informe de Análisis Post-mortem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87D31"/>
    <w:multiLevelType w:val="hybridMultilevel"/>
    <w:tmpl w:val="07A6E846"/>
    <w:lvl w:ilvl="0" w:tplc="845AF5EC">
      <w:start w:val="1"/>
      <w:numFmt w:val="bullet"/>
      <w:lvlText w:val="●"/>
      <w:lvlJc w:val="left"/>
      <w:pPr>
        <w:ind w:left="720" w:hanging="360"/>
      </w:pPr>
    </w:lvl>
    <w:lvl w:ilvl="1" w:tplc="E968D6E4">
      <w:start w:val="1"/>
      <w:numFmt w:val="bullet"/>
      <w:lvlText w:val="○"/>
      <w:lvlJc w:val="left"/>
      <w:pPr>
        <w:ind w:left="1440" w:hanging="360"/>
      </w:pPr>
    </w:lvl>
    <w:lvl w:ilvl="2" w:tplc="95681CFE">
      <w:start w:val="1"/>
      <w:numFmt w:val="bullet"/>
      <w:lvlText w:val="■"/>
      <w:lvlJc w:val="left"/>
      <w:pPr>
        <w:ind w:left="2160" w:hanging="360"/>
      </w:pPr>
    </w:lvl>
    <w:lvl w:ilvl="3" w:tplc="8A4C26C4">
      <w:start w:val="1"/>
      <w:numFmt w:val="bullet"/>
      <w:lvlText w:val="●"/>
      <w:lvlJc w:val="left"/>
      <w:pPr>
        <w:ind w:left="2880" w:hanging="360"/>
      </w:pPr>
    </w:lvl>
    <w:lvl w:ilvl="4" w:tplc="A31E67C6">
      <w:start w:val="1"/>
      <w:numFmt w:val="bullet"/>
      <w:lvlText w:val="○"/>
      <w:lvlJc w:val="left"/>
      <w:pPr>
        <w:ind w:left="3600" w:hanging="360"/>
      </w:pPr>
    </w:lvl>
    <w:lvl w:ilvl="5" w:tplc="AEBE2F9C">
      <w:start w:val="1"/>
      <w:numFmt w:val="bullet"/>
      <w:lvlText w:val="■"/>
      <w:lvlJc w:val="left"/>
      <w:pPr>
        <w:ind w:left="4320" w:hanging="360"/>
      </w:pPr>
    </w:lvl>
    <w:lvl w:ilvl="6" w:tplc="F976C7BC">
      <w:start w:val="1"/>
      <w:numFmt w:val="bullet"/>
      <w:lvlText w:val="●"/>
      <w:lvlJc w:val="left"/>
      <w:pPr>
        <w:ind w:left="5040" w:hanging="360"/>
      </w:pPr>
    </w:lvl>
    <w:lvl w:ilvl="7" w:tplc="EFDA44D4">
      <w:start w:val="1"/>
      <w:numFmt w:val="bullet"/>
      <w:lvlText w:val="●"/>
      <w:lvlJc w:val="left"/>
      <w:pPr>
        <w:ind w:left="5760" w:hanging="360"/>
      </w:pPr>
    </w:lvl>
    <w:lvl w:ilvl="8" w:tplc="D8F4828C">
      <w:start w:val="1"/>
      <w:numFmt w:val="bullet"/>
      <w:lvlText w:val="●"/>
      <w:lvlJc w:val="left"/>
      <w:pPr>
        <w:ind w:left="6480" w:hanging="360"/>
      </w:pPr>
    </w:lvl>
  </w:abstractNum>
  <w:num w:numId="1" w16cid:durableId="10296456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09A"/>
    <w:rsid w:val="0000409A"/>
    <w:rsid w:val="003E2D00"/>
    <w:rsid w:val="00575D46"/>
    <w:rsid w:val="008E1749"/>
    <w:rsid w:val="00A052B1"/>
    <w:rsid w:val="00B22555"/>
    <w:rsid w:val="00D6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917F7"/>
  <w15:docId w15:val="{B36348CA-4553-45F5-9994-EF277EFE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1402</Words>
  <Characters>8095</Characters>
  <Application>Microsoft Office Word</Application>
  <DocSecurity>0</DocSecurity>
  <Lines>269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mvergara@openitnet.com</dc:creator>
  <cp:lastModifiedBy>Mauricio Vergara</cp:lastModifiedBy>
  <cp:revision>3</cp:revision>
  <dcterms:created xsi:type="dcterms:W3CDTF">2026-06-25T19:10:00Z</dcterms:created>
  <dcterms:modified xsi:type="dcterms:W3CDTF">2026-07-10T23:11:00Z</dcterms:modified>
</cp:coreProperties>
</file>