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421" w:rsidRDefault="00A65421" w:rsidP="00A65421">
      <w:pPr>
        <w:jc w:val="center"/>
        <w:rPr>
          <w:rFonts w:asciiTheme="majorHAnsi" w:eastAsia="Calibri" w:hAnsiTheme="majorHAnsi"/>
          <w:b/>
          <w:i/>
          <w:sz w:val="36"/>
          <w:szCs w:val="36"/>
        </w:rPr>
      </w:pPr>
      <w:r>
        <w:rPr>
          <w:rFonts w:asciiTheme="majorHAnsi" w:eastAsia="Calibri" w:hAnsiTheme="majorHAnsi"/>
          <w:b/>
          <w:i/>
          <w:sz w:val="36"/>
          <w:szCs w:val="36"/>
        </w:rPr>
        <w:t>“UNIVERSIDAD AUTÓNOMA TOMÁS FRÍ</w:t>
      </w:r>
      <w:r w:rsidRPr="00020C82">
        <w:rPr>
          <w:rFonts w:asciiTheme="majorHAnsi" w:eastAsia="Calibri" w:hAnsiTheme="majorHAnsi"/>
          <w:b/>
          <w:i/>
          <w:sz w:val="36"/>
          <w:szCs w:val="36"/>
        </w:rPr>
        <w:t>AS”</w:t>
      </w:r>
    </w:p>
    <w:p w:rsidR="00A65421" w:rsidRDefault="00A65421" w:rsidP="00A65421">
      <w:pPr>
        <w:jc w:val="center"/>
        <w:rPr>
          <w:rFonts w:asciiTheme="majorHAnsi" w:eastAsia="Calibri" w:hAnsiTheme="majorHAnsi"/>
          <w:b/>
          <w:i/>
          <w:sz w:val="36"/>
          <w:szCs w:val="36"/>
        </w:rPr>
      </w:pPr>
      <w:r>
        <w:rPr>
          <w:rFonts w:asciiTheme="majorHAnsi" w:eastAsia="Calibri" w:hAnsiTheme="majorHAnsi"/>
          <w:b/>
          <w:i/>
          <w:sz w:val="36"/>
          <w:szCs w:val="36"/>
        </w:rPr>
        <w:t>VICERRECTORADO</w:t>
      </w:r>
    </w:p>
    <w:p w:rsidR="00A65421" w:rsidRPr="00020C82" w:rsidRDefault="00A65421" w:rsidP="00A65421">
      <w:pPr>
        <w:jc w:val="center"/>
        <w:rPr>
          <w:rFonts w:asciiTheme="majorHAnsi" w:eastAsia="Calibri" w:hAnsiTheme="majorHAnsi"/>
          <w:b/>
          <w:i/>
          <w:sz w:val="36"/>
          <w:szCs w:val="36"/>
        </w:rPr>
      </w:pPr>
      <w:r>
        <w:rPr>
          <w:rFonts w:asciiTheme="majorHAnsi" w:eastAsia="Calibri" w:hAnsiTheme="majorHAnsi"/>
          <w:b/>
          <w:i/>
          <w:sz w:val="36"/>
          <w:szCs w:val="36"/>
        </w:rPr>
        <w:t>DIRECCIÓN DE INVESTIGACIÓN CIENTIFICA Y TECNOLOGICA</w:t>
      </w:r>
    </w:p>
    <w:p w:rsidR="00A65421" w:rsidRPr="00020C82" w:rsidRDefault="00A65421" w:rsidP="00A65421">
      <w:pPr>
        <w:jc w:val="center"/>
        <w:rPr>
          <w:rFonts w:asciiTheme="majorHAnsi" w:eastAsia="Calibri" w:hAnsiTheme="majorHAnsi"/>
          <w:i/>
          <w:sz w:val="36"/>
          <w:szCs w:val="36"/>
        </w:rPr>
      </w:pPr>
      <w:r w:rsidRPr="00020C82">
        <w:rPr>
          <w:rFonts w:asciiTheme="majorHAnsi" w:eastAsia="Calibri" w:hAnsiTheme="majorHAnsi"/>
          <w:b/>
          <w:i/>
          <w:sz w:val="36"/>
          <w:szCs w:val="36"/>
        </w:rPr>
        <w:t>FACULTAD DE INGENIER</w:t>
      </w:r>
      <w:r>
        <w:rPr>
          <w:rFonts w:asciiTheme="majorHAnsi" w:eastAsia="Calibri" w:hAnsiTheme="majorHAnsi"/>
          <w:b/>
          <w:i/>
          <w:sz w:val="36"/>
          <w:szCs w:val="36"/>
        </w:rPr>
        <w:t>Í</w:t>
      </w:r>
      <w:r w:rsidRPr="00020C82">
        <w:rPr>
          <w:rFonts w:asciiTheme="majorHAnsi" w:eastAsia="Calibri" w:hAnsiTheme="majorHAnsi"/>
          <w:b/>
          <w:i/>
          <w:sz w:val="36"/>
          <w:szCs w:val="36"/>
        </w:rPr>
        <w:t>A MINERA</w:t>
      </w:r>
    </w:p>
    <w:p w:rsidR="00A65421" w:rsidRPr="00020C82" w:rsidRDefault="00A65421" w:rsidP="00A65421">
      <w:pPr>
        <w:jc w:val="center"/>
        <w:rPr>
          <w:rFonts w:asciiTheme="majorHAnsi" w:eastAsia="Calibri" w:hAnsiTheme="majorHAnsi"/>
          <w:b/>
          <w:i/>
          <w:sz w:val="36"/>
          <w:szCs w:val="36"/>
        </w:rPr>
      </w:pPr>
      <w:r>
        <w:rPr>
          <w:rFonts w:asciiTheme="majorHAnsi" w:eastAsia="Calibri" w:hAnsiTheme="majorHAnsi"/>
          <w:b/>
          <w:i/>
          <w:sz w:val="36"/>
          <w:szCs w:val="36"/>
        </w:rPr>
        <w:t>CARRERA DE INGENIERÍ</w:t>
      </w:r>
      <w:r w:rsidRPr="00020C82">
        <w:rPr>
          <w:rFonts w:asciiTheme="majorHAnsi" w:eastAsia="Calibri" w:hAnsiTheme="majorHAnsi"/>
          <w:b/>
          <w:i/>
          <w:sz w:val="36"/>
          <w:szCs w:val="36"/>
        </w:rPr>
        <w:t>A MINERA</w:t>
      </w:r>
    </w:p>
    <w:p w:rsidR="00A65421" w:rsidRPr="00D35209" w:rsidRDefault="00A65421" w:rsidP="00A65421">
      <w:pPr>
        <w:jc w:val="center"/>
        <w:rPr>
          <w:rFonts w:asciiTheme="majorHAnsi" w:eastAsia="Calibri" w:hAnsiTheme="majorHAnsi"/>
          <w:b/>
          <w:i/>
          <w:u w:val="double"/>
        </w:rPr>
      </w:pPr>
    </w:p>
    <w:p w:rsidR="00A65421" w:rsidRPr="00D35209" w:rsidRDefault="00A65421" w:rsidP="00A65421">
      <w:pPr>
        <w:tabs>
          <w:tab w:val="left" w:pos="4290"/>
          <w:tab w:val="center" w:pos="4420"/>
        </w:tabs>
        <w:rPr>
          <w:rFonts w:asciiTheme="majorHAnsi" w:eastAsia="Calibri" w:hAnsiTheme="majorHAnsi"/>
          <w:i/>
        </w:rPr>
      </w:pPr>
      <w:r>
        <w:rPr>
          <w:rFonts w:ascii="Arial" w:hAnsi="Arial" w:cs="Arial"/>
          <w:noProof/>
          <w:sz w:val="28"/>
          <w:szCs w:val="28"/>
          <w:lang w:val="es-ES" w:eastAsia="es-ES"/>
        </w:rPr>
        <w:drawing>
          <wp:anchor distT="0" distB="0" distL="114300" distR="114300" simplePos="0" relativeHeight="251679744" behindDoc="0" locked="0" layoutInCell="1" allowOverlap="1" wp14:anchorId="030C693C" wp14:editId="0E2DE663">
            <wp:simplePos x="0" y="0"/>
            <wp:positionH relativeFrom="margin">
              <wp:align>center</wp:align>
            </wp:positionH>
            <wp:positionV relativeFrom="paragraph">
              <wp:posOffset>18415</wp:posOffset>
            </wp:positionV>
            <wp:extent cx="2600325" cy="2755900"/>
            <wp:effectExtent l="0" t="0" r="9525" b="6350"/>
            <wp:wrapSquare wrapText="bothSides"/>
            <wp:docPr id="15" name="Imagen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rotWithShape="1">
                    <a:blip r:embed="rId7">
                      <a:extLst>
                        <a:ext uri="{28A0092B-C50C-407E-A947-70E740481C1C}">
                          <a14:useLocalDpi xmlns:a14="http://schemas.microsoft.com/office/drawing/2010/main" val="0"/>
                        </a:ext>
                      </a:extLst>
                    </a:blip>
                    <a:srcRect b="21586"/>
                    <a:stretch/>
                  </pic:blipFill>
                  <pic:spPr bwMode="auto">
                    <a:xfrm>
                      <a:off x="0" y="0"/>
                      <a:ext cx="2600325" cy="275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5209">
        <w:rPr>
          <w:rFonts w:asciiTheme="majorHAnsi" w:eastAsia="Calibri" w:hAnsiTheme="majorHAnsi"/>
          <w:i/>
        </w:rPr>
        <w:tab/>
      </w:r>
      <w:r w:rsidRPr="00D35209">
        <w:rPr>
          <w:rFonts w:asciiTheme="majorHAnsi" w:eastAsia="Calibri" w:hAnsiTheme="majorHAnsi"/>
          <w:i/>
        </w:rPr>
        <w:tab/>
      </w:r>
    </w:p>
    <w:p w:rsidR="00A65421" w:rsidRPr="00D35209" w:rsidRDefault="00A65421" w:rsidP="00A65421">
      <w:pPr>
        <w:rPr>
          <w:rFonts w:asciiTheme="majorHAnsi" w:eastAsia="Calibri" w:hAnsiTheme="majorHAnsi"/>
          <w:i/>
        </w:rPr>
      </w:pPr>
    </w:p>
    <w:p w:rsidR="00A65421" w:rsidRPr="00D35209" w:rsidRDefault="00A65421" w:rsidP="00A65421">
      <w:pPr>
        <w:rPr>
          <w:rFonts w:asciiTheme="majorHAnsi" w:eastAsia="Calibri" w:hAnsiTheme="majorHAnsi"/>
          <w:i/>
        </w:rPr>
      </w:pPr>
    </w:p>
    <w:p w:rsidR="00A65421" w:rsidRPr="00D35209" w:rsidRDefault="00A65421" w:rsidP="00A65421">
      <w:pPr>
        <w:rPr>
          <w:rFonts w:asciiTheme="majorHAnsi" w:eastAsia="Calibri" w:hAnsiTheme="majorHAnsi"/>
          <w:i/>
        </w:rPr>
      </w:pPr>
    </w:p>
    <w:p w:rsidR="00A65421" w:rsidRPr="00D35209" w:rsidRDefault="00A65421" w:rsidP="00A65421">
      <w:pPr>
        <w:rPr>
          <w:rFonts w:asciiTheme="majorHAnsi" w:eastAsia="Calibri" w:hAnsiTheme="majorHAnsi"/>
          <w:b/>
          <w:i/>
          <w:u w:val="double"/>
        </w:rPr>
      </w:pPr>
    </w:p>
    <w:p w:rsidR="00A65421" w:rsidRPr="00D35209" w:rsidRDefault="00A65421" w:rsidP="00A65421">
      <w:pPr>
        <w:rPr>
          <w:rFonts w:asciiTheme="majorHAnsi" w:eastAsia="Calibri" w:hAnsiTheme="majorHAnsi"/>
          <w:b/>
          <w:i/>
          <w:u w:val="double"/>
        </w:rPr>
      </w:pPr>
    </w:p>
    <w:p w:rsidR="00A65421" w:rsidRPr="00D35209" w:rsidRDefault="00A65421" w:rsidP="00A65421">
      <w:pPr>
        <w:rPr>
          <w:rFonts w:asciiTheme="majorHAnsi" w:eastAsia="Calibri" w:hAnsiTheme="majorHAnsi"/>
          <w:b/>
          <w:i/>
          <w:u w:val="double"/>
        </w:rPr>
      </w:pPr>
    </w:p>
    <w:p w:rsidR="00A65421" w:rsidRPr="00D35209" w:rsidRDefault="00A65421" w:rsidP="00A65421">
      <w:pPr>
        <w:rPr>
          <w:rFonts w:asciiTheme="majorHAnsi" w:eastAsia="Calibri" w:hAnsiTheme="majorHAnsi"/>
          <w:b/>
          <w:i/>
          <w:u w:val="double"/>
        </w:rPr>
      </w:pPr>
    </w:p>
    <w:p w:rsidR="00A65421" w:rsidRPr="00D35209" w:rsidRDefault="00A65421" w:rsidP="00A65421">
      <w:pPr>
        <w:rPr>
          <w:rFonts w:asciiTheme="majorHAnsi" w:eastAsia="Calibri" w:hAnsiTheme="majorHAnsi"/>
          <w:b/>
          <w:i/>
          <w:u w:val="double"/>
        </w:rPr>
      </w:pPr>
    </w:p>
    <w:p w:rsidR="00A65421" w:rsidRPr="00D35209" w:rsidRDefault="00A65421" w:rsidP="00A65421">
      <w:pPr>
        <w:rPr>
          <w:rFonts w:asciiTheme="majorHAnsi" w:eastAsia="Calibri" w:hAnsiTheme="majorHAnsi"/>
          <w:b/>
          <w:i/>
          <w:u w:val="double"/>
        </w:rPr>
      </w:pPr>
    </w:p>
    <w:p w:rsidR="00A65421" w:rsidRDefault="00A65421" w:rsidP="00A65421">
      <w:pPr>
        <w:rPr>
          <w:rFonts w:asciiTheme="majorHAnsi" w:eastAsia="Calibri" w:hAnsiTheme="majorHAnsi"/>
          <w:b/>
          <w:i/>
        </w:rPr>
      </w:pPr>
    </w:p>
    <w:p w:rsidR="00A65421" w:rsidRDefault="00A65421" w:rsidP="00A65421">
      <w:pPr>
        <w:rPr>
          <w:rFonts w:asciiTheme="majorHAnsi" w:eastAsia="Calibri" w:hAnsiTheme="majorHAnsi"/>
          <w:b/>
          <w:i/>
        </w:rPr>
      </w:pPr>
    </w:p>
    <w:p w:rsidR="00A65421" w:rsidRDefault="00A65421" w:rsidP="00A65421">
      <w:pPr>
        <w:rPr>
          <w:rFonts w:asciiTheme="majorHAnsi" w:eastAsia="Calibri" w:hAnsiTheme="majorHAnsi"/>
          <w:b/>
          <w:i/>
        </w:rPr>
      </w:pPr>
    </w:p>
    <w:p w:rsidR="00A65421" w:rsidRDefault="00A65421" w:rsidP="00A65421">
      <w:pP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r>
        <w:rPr>
          <w:rFonts w:asciiTheme="majorHAnsi" w:eastAsiaTheme="minorHAnsi" w:hAnsiTheme="majorHAnsi"/>
          <w:i/>
          <w:noProof/>
          <w:lang w:val="es-ES" w:eastAsia="es-ES"/>
        </w:rPr>
        <mc:AlternateContent>
          <mc:Choice Requires="wps">
            <w:drawing>
              <wp:anchor distT="0" distB="0" distL="114300" distR="114300" simplePos="0" relativeHeight="251678720" behindDoc="0" locked="0" layoutInCell="1" allowOverlap="1" wp14:anchorId="193BAE91" wp14:editId="21A4BDDB">
                <wp:simplePos x="0" y="0"/>
                <wp:positionH relativeFrom="margin">
                  <wp:posOffset>-34866</wp:posOffset>
                </wp:positionH>
                <wp:positionV relativeFrom="paragraph">
                  <wp:posOffset>81398</wp:posOffset>
                </wp:positionV>
                <wp:extent cx="6038696" cy="1527349"/>
                <wp:effectExtent l="0" t="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696" cy="1527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5421" w:rsidRPr="00020C82" w:rsidRDefault="00A65421" w:rsidP="00A65421">
                            <w:pPr>
                              <w:tabs>
                                <w:tab w:val="left" w:pos="4290"/>
                                <w:tab w:val="center" w:pos="4420"/>
                              </w:tabs>
                              <w:jc w:val="center"/>
                              <w:rPr>
                                <w:rFonts w:ascii="Cambria" w:hAnsi="Cambria"/>
                                <w:b/>
                                <w:caps/>
                                <w:sz w:val="40"/>
                                <w:szCs w:val="40"/>
                              </w:rPr>
                            </w:pPr>
                            <w:r w:rsidRPr="00CD068D">
                              <w:rPr>
                                <w:rFonts w:ascii="Cambria" w:hAnsi="Cambria"/>
                                <w:b/>
                                <w:caps/>
                                <w:sz w:val="40"/>
                                <w:szCs w:val="40"/>
                                <w:lang w:val="es-CO"/>
                              </w:rPr>
                              <w:t>COMPARACIÓN TÉCNICO ECONÓMICA ENTRE EL TRATAMIENTO ACTIVO CON CAL Y EL SISTEMA PASIVO RAPS EN MINA COLQUECHAQUITA PARA MINIMIZAR LOS CONTAMINANTES DEL DAM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BAE91" id="_x0000_t202" coordsize="21600,21600" o:spt="202" path="m,l,21600r21600,l21600,xe">
                <v:stroke joinstyle="miter"/>
                <v:path gradientshapeok="t" o:connecttype="rect"/>
              </v:shapetype>
              <v:shape id="Cuadro de texto 3" o:spid="_x0000_s1026" type="#_x0000_t202" style="position:absolute;left:0;text-align:left;margin-left:-2.75pt;margin-top:6.4pt;width:475.5pt;height:120.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9GHvAIAAMEFAAAOAAAAZHJzL2Uyb0RvYy54bWysVNuOmzAQfa/Uf7D8znIJIYCWVLshVJW2&#10;F2nbD3CwCVbBprYTsq367x2bJJvdVaWqLQ/I9ozPzJk5nus3h75De6Y0l6LA4VWAERO1pFxsC/zl&#10;c+WlGGlDBCWdFKzAD0zjN8vXr67HIWeRbGVHmUIAInQ+DgVujRly39d1y3qir+TABBgbqXpiYKu2&#10;PlVkBPS+86MgSPxRKjooWTOt4bScjHjp8JuG1eZj02hmUFdgyM24v3L/jf37y2uSbxUZWl4f0yB/&#10;kUVPuICgZ6iSGIJ2ir+A6nmtpJaNuapl78um4TVzHIBNGDxjc9+SgTkuUBw9nMuk/x9s/WH/SSFO&#10;CzzDSJAeWrTaEaokogwZdjASzWyRxkHn4Hs/gLc53MoDNNsR1sOdrL9qJOSqJWLLbpSSY8sIhSRD&#10;e9O/uDrhaAuyGd9LCtHIzkgHdGhUbysINUGADs16ODcI8kA1HCbBLE2yBKMabOE8WszizMUg+en6&#10;oLR5y2SP7KLAChTg4Mn+ThubDslPLjaakBXvOqeCTjw5AMfpBILDVWuzabim/siCbJ2u09iLo2Tt&#10;xUFZejfVKvaSKlzMy1m5WpXhTxs3jPOWU8qEDXMSWBj/WQOPUp+kcZaYlh2nFs6mpNV2s+oU2hMQ&#10;eOW+Y0Eu3PynabgiAJdnlMIoDm6jzKuSdOHFVTz3skWQekGY3WZJEGdxWT2ldMcF+3dKaCxwNo/m&#10;k5p+yy1w30tuJO+5gRHS8b7A6dmJ5FaDa0Fdaw3h3bS+KIVN/7EU0O5To51irUgnuZrD5gAoVsYb&#10;SR9Au0qCskCgMPdg0Ur1HaMRZkiB9bcdUQyj7p0A/WdhHNuh4zbxfBHBRl1aNpcWImqAKrDBaFqu&#10;zDSodoPi2xYiTS9OyBt4Mw13an7M6vjSYE44UseZZgfR5d55PU7e5S8AAAD//wMAUEsDBBQABgAI&#10;AAAAIQDJUluD3QAAAAkBAAAPAAAAZHJzL2Rvd25yZXYueG1sTI/BbsIwEETvlfoP1lbqDWwCqSCN&#10;g6pWvbYqBaTeTLwkEfE6ig1J/77LqRx3ZjT7Jl+PrhUX7EPjScNsqkAgld42VGnYfr9PliBCNGRN&#10;6wk1/GKAdXF/l5vM+oG+8LKJleASCpnRUMfYZVKGskZnwtR3SOwdfe9M5LOvpO3NwOWulYlST9KZ&#10;hvhDbTp8rbE8bc5Ow+7j+LNfqM/qzaXd4Eclya2k1o8P48sziIhj/A/DFZ/RoWCmgz+TDaLVMElT&#10;TrKe8AL2V4urcNCQpPM5yCKXtwuKPwAAAP//AwBQSwECLQAUAAYACAAAACEAtoM4kv4AAADhAQAA&#10;EwAAAAAAAAAAAAAAAAAAAAAAW0NvbnRlbnRfVHlwZXNdLnhtbFBLAQItABQABgAIAAAAIQA4/SH/&#10;1gAAAJQBAAALAAAAAAAAAAAAAAAAAC8BAABfcmVscy8ucmVsc1BLAQItABQABgAIAAAAIQB7Z9GH&#10;vAIAAMEFAAAOAAAAAAAAAAAAAAAAAC4CAABkcnMvZTJvRG9jLnhtbFBLAQItABQABgAIAAAAIQDJ&#10;UluD3QAAAAkBAAAPAAAAAAAAAAAAAAAAABYFAABkcnMvZG93bnJldi54bWxQSwUGAAAAAAQABADz&#10;AAAAIAYAAAAA&#10;" filled="f" stroked="f">
                <v:textbox>
                  <w:txbxContent>
                    <w:p w:rsidR="00A65421" w:rsidRPr="00020C82" w:rsidRDefault="00A65421" w:rsidP="00A65421">
                      <w:pPr>
                        <w:tabs>
                          <w:tab w:val="left" w:pos="4290"/>
                          <w:tab w:val="center" w:pos="4420"/>
                        </w:tabs>
                        <w:jc w:val="center"/>
                        <w:rPr>
                          <w:rFonts w:ascii="Cambria" w:hAnsi="Cambria"/>
                          <w:b/>
                          <w:caps/>
                          <w:sz w:val="40"/>
                          <w:szCs w:val="40"/>
                        </w:rPr>
                      </w:pPr>
                      <w:r w:rsidRPr="00CD068D">
                        <w:rPr>
                          <w:rFonts w:ascii="Cambria" w:hAnsi="Cambria"/>
                          <w:b/>
                          <w:caps/>
                          <w:sz w:val="40"/>
                          <w:szCs w:val="40"/>
                          <w:lang w:val="es-CO"/>
                        </w:rPr>
                        <w:t>COMPARACIÓN TÉCNICO ECONÓMICA ENTRE EL TRATAMIENTO ACTIVO CON CAL Y EL SISTEMA PASIVO RAPS EN MINA COLQUECHAQUITA PARA MINIMIZAR LOS CONTAMINANTES DEL DAM</w:t>
                      </w:r>
                    </w:p>
                  </w:txbxContent>
                </v:textbox>
                <w10:wrap anchorx="margin"/>
              </v:shape>
            </w:pict>
          </mc:Fallback>
        </mc:AlternateContent>
      </w: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Default="00A65421" w:rsidP="00A65421">
      <w:pPr>
        <w:jc w:val="center"/>
        <w:rPr>
          <w:rFonts w:ascii="Arial" w:eastAsia="Calibri" w:hAnsi="Arial" w:cs="Arial"/>
          <w:b/>
        </w:rPr>
      </w:pPr>
    </w:p>
    <w:p w:rsidR="00A65421" w:rsidRPr="00CD068D" w:rsidRDefault="00A65421" w:rsidP="00A65421">
      <w:pPr>
        <w:jc w:val="center"/>
        <w:rPr>
          <w:rFonts w:ascii="Arial" w:eastAsia="Calibri" w:hAnsi="Arial" w:cs="Arial"/>
          <w:b/>
        </w:rPr>
      </w:pPr>
      <w:r w:rsidRPr="00CD068D">
        <w:rPr>
          <w:rFonts w:ascii="Arial" w:eastAsia="Calibri" w:hAnsi="Arial" w:cs="Arial"/>
          <w:b/>
        </w:rPr>
        <w:t>Autor</w:t>
      </w:r>
      <w:r w:rsidRPr="00CD068D">
        <w:rPr>
          <w:rFonts w:ascii="Arial" w:eastAsia="Calibri" w:hAnsi="Arial" w:cs="Arial"/>
          <w:b/>
        </w:rPr>
        <w:tab/>
      </w:r>
      <w:r w:rsidRPr="00CD068D">
        <w:rPr>
          <w:rFonts w:ascii="Arial" w:eastAsia="Calibri" w:hAnsi="Arial" w:cs="Arial"/>
          <w:b/>
        </w:rPr>
        <w:tab/>
        <w:t xml:space="preserve">: </w:t>
      </w:r>
      <w:r w:rsidRPr="00CD068D">
        <w:rPr>
          <w:rFonts w:ascii="Arial" w:eastAsia="Calibri" w:hAnsi="Arial" w:cs="Arial"/>
          <w:b/>
        </w:rPr>
        <w:tab/>
      </w:r>
      <w:r w:rsidRPr="00CD068D">
        <w:rPr>
          <w:rFonts w:ascii="Arial" w:eastAsia="Calibri" w:hAnsi="Arial" w:cs="Arial"/>
        </w:rPr>
        <w:t>Rene Villca Cruz</w:t>
      </w:r>
    </w:p>
    <w:p w:rsidR="00A65421" w:rsidRDefault="00A65421" w:rsidP="00A65421">
      <w:pPr>
        <w:jc w:val="center"/>
        <w:rPr>
          <w:rFonts w:ascii="Arial" w:eastAsia="Calibri" w:hAnsi="Arial" w:cs="Arial"/>
        </w:rPr>
      </w:pPr>
    </w:p>
    <w:p w:rsidR="00A65421" w:rsidRPr="00CD068D" w:rsidRDefault="00A65421" w:rsidP="00A65421">
      <w:pPr>
        <w:pStyle w:val="Sinespaciado"/>
        <w:jc w:val="center"/>
        <w:rPr>
          <w:rFonts w:ascii="Arial" w:hAnsi="Arial" w:cs="Arial"/>
          <w:b/>
          <w:i/>
          <w:sz w:val="24"/>
          <w:szCs w:val="24"/>
        </w:rPr>
      </w:pPr>
      <w:r w:rsidRPr="00CD068D">
        <w:rPr>
          <w:rFonts w:ascii="Arial" w:hAnsi="Arial" w:cs="Arial"/>
          <w:b/>
          <w:i/>
          <w:sz w:val="24"/>
          <w:szCs w:val="24"/>
        </w:rPr>
        <w:t>Potosí-Bolivia</w:t>
      </w:r>
    </w:p>
    <w:p w:rsidR="00A65421" w:rsidRPr="00CD068D" w:rsidRDefault="00A65421" w:rsidP="00A65421">
      <w:pPr>
        <w:pStyle w:val="Sinespaciado"/>
        <w:jc w:val="center"/>
        <w:rPr>
          <w:rFonts w:ascii="Arial" w:hAnsi="Arial" w:cs="Arial"/>
          <w:b/>
          <w:i/>
          <w:sz w:val="24"/>
          <w:szCs w:val="24"/>
        </w:rPr>
      </w:pPr>
      <w:r w:rsidRPr="00CD068D">
        <w:rPr>
          <w:rFonts w:ascii="Arial" w:hAnsi="Arial" w:cs="Arial"/>
          <w:b/>
          <w:i/>
          <w:sz w:val="24"/>
          <w:szCs w:val="24"/>
        </w:rPr>
        <w:t>2018</w:t>
      </w:r>
    </w:p>
    <w:p w:rsidR="00A65421" w:rsidRDefault="00A65421" w:rsidP="00A65421">
      <w:pPr>
        <w:autoSpaceDE w:val="0"/>
        <w:autoSpaceDN w:val="0"/>
        <w:adjustRightInd w:val="0"/>
        <w:spacing w:line="360" w:lineRule="auto"/>
        <w:rPr>
          <w:rFonts w:ascii="Arial" w:hAnsi="Arial" w:cs="Arial"/>
          <w:b/>
          <w:lang w:val="es-ES" w:eastAsia="es-ES"/>
        </w:rPr>
      </w:pPr>
    </w:p>
    <w:p w:rsidR="00A65421" w:rsidRPr="00AD00AC" w:rsidRDefault="00A65421" w:rsidP="00A65421">
      <w:pPr>
        <w:autoSpaceDE w:val="0"/>
        <w:autoSpaceDN w:val="0"/>
        <w:adjustRightInd w:val="0"/>
        <w:spacing w:line="360" w:lineRule="auto"/>
        <w:rPr>
          <w:rFonts w:ascii="Arial" w:hAnsi="Arial" w:cs="Arial"/>
          <w:b/>
          <w:lang w:val="es-ES" w:eastAsia="es-ES"/>
        </w:rPr>
      </w:pPr>
      <w:r w:rsidRPr="00AD00AC">
        <w:rPr>
          <w:rFonts w:ascii="Arial" w:hAnsi="Arial" w:cs="Arial"/>
          <w:b/>
          <w:lang w:val="es-ES" w:eastAsia="es-ES"/>
        </w:rPr>
        <w:lastRenderedPageBreak/>
        <w:t>RESUMEN</w:t>
      </w:r>
    </w:p>
    <w:p w:rsidR="00A65421" w:rsidRPr="00AD00AC" w:rsidRDefault="00A65421" w:rsidP="00A65421">
      <w:pPr>
        <w:autoSpaceDE w:val="0"/>
        <w:autoSpaceDN w:val="0"/>
        <w:adjustRightInd w:val="0"/>
        <w:spacing w:line="360" w:lineRule="auto"/>
        <w:jc w:val="center"/>
        <w:rPr>
          <w:rFonts w:ascii="Arial" w:hAnsi="Arial" w:cs="Arial"/>
          <w:b/>
          <w:lang w:val="es-ES" w:eastAsia="es-ES"/>
        </w:rPr>
      </w:pPr>
    </w:p>
    <w:p w:rsidR="00A65421" w:rsidRPr="00AD00AC" w:rsidRDefault="00A65421" w:rsidP="00A65421">
      <w:pPr>
        <w:autoSpaceDE w:val="0"/>
        <w:autoSpaceDN w:val="0"/>
        <w:adjustRightInd w:val="0"/>
        <w:spacing w:line="360" w:lineRule="auto"/>
        <w:jc w:val="both"/>
        <w:rPr>
          <w:rFonts w:ascii="Arial" w:hAnsi="Arial" w:cs="Arial"/>
        </w:rPr>
      </w:pPr>
      <w:r w:rsidRPr="00AD00AC">
        <w:rPr>
          <w:rFonts w:ascii="Arial" w:hAnsi="Arial" w:cs="Arial"/>
        </w:rPr>
        <w:t>Los drenajes de aguas ácidas de minas y los metales asociados a ellas son un problema ambiental y ecológico, por lo que existe la necesidad de aplicar tecnologías basadas en sistemas de tratamiento pasivo.</w:t>
      </w:r>
    </w:p>
    <w:p w:rsidR="00A65421" w:rsidRPr="00AD00AC" w:rsidRDefault="00A65421" w:rsidP="00A65421">
      <w:pPr>
        <w:autoSpaceDE w:val="0"/>
        <w:autoSpaceDN w:val="0"/>
        <w:adjustRightInd w:val="0"/>
        <w:spacing w:line="360" w:lineRule="auto"/>
        <w:jc w:val="both"/>
        <w:rPr>
          <w:rFonts w:ascii="Arial" w:hAnsi="Arial" w:cs="Arial"/>
        </w:rPr>
      </w:pPr>
      <w:r w:rsidRPr="00AD00AC">
        <w:rPr>
          <w:rFonts w:ascii="Arial" w:hAnsi="Arial" w:cs="Arial"/>
        </w:rPr>
        <w:t xml:space="preserve">El objeto de estudio son las aguas acidas de mina Colquechaquita que se encuentra ubicada a 4600 m.s.n.m. al sud este de la ciudad de Potosí. </w:t>
      </w:r>
    </w:p>
    <w:p w:rsidR="00A65421" w:rsidRPr="00AD00AC" w:rsidRDefault="00A65421" w:rsidP="00A65421">
      <w:pPr>
        <w:spacing w:line="360" w:lineRule="auto"/>
        <w:jc w:val="both"/>
        <w:rPr>
          <w:rFonts w:ascii="Arial" w:hAnsi="Arial" w:cs="Arial"/>
          <w:b/>
          <w:lang w:val="es-CO"/>
        </w:rPr>
      </w:pPr>
      <w:r w:rsidRPr="00AD00AC">
        <w:rPr>
          <w:rFonts w:ascii="Arial" w:hAnsi="Arial" w:cs="Arial"/>
        </w:rPr>
        <w:t>El trabajo de investigación:</w:t>
      </w:r>
      <w:r w:rsidRPr="00AD00AC">
        <w:rPr>
          <w:rFonts w:ascii="Arial" w:hAnsi="Arial" w:cs="Arial"/>
          <w:b/>
          <w:lang w:val="es-CO"/>
        </w:rPr>
        <w:t xml:space="preserve"> “COMPARACION TECNICO ECONOMICA ENTRE EL TRATAMIENTO ACTIVO CON CAL Y EL SISTEMA PASIVO RAPS EN MINA COLQUECHAQUITA PARA MINIMIZAR LOS CONTAMINANTES DEL DAM”</w:t>
      </w:r>
      <w:r w:rsidRPr="00AD00AC">
        <w:rPr>
          <w:rFonts w:ascii="Arial" w:hAnsi="Arial" w:cs="Arial"/>
          <w:lang w:val="es-ES_tradnl"/>
        </w:rPr>
        <w:t xml:space="preserve"> el objetivo es realizar </w:t>
      </w:r>
      <w:r w:rsidRPr="00AD00AC">
        <w:rPr>
          <w:rFonts w:ascii="Arial" w:hAnsi="Arial" w:cs="Arial"/>
        </w:rPr>
        <w:t>un tratamiento pasivo anaeróbico a muestras de agua ácida tomada de la mina Colquechaquita, utilizando caliza y estiércol bovino a nivel de laboratorio para evaluar el comportamiento del pH en este tratamiento.</w:t>
      </w:r>
    </w:p>
    <w:p w:rsidR="00A65421" w:rsidRPr="00AD00AC" w:rsidRDefault="00A65421" w:rsidP="00A65421">
      <w:pPr>
        <w:autoSpaceDE w:val="0"/>
        <w:autoSpaceDN w:val="0"/>
        <w:adjustRightInd w:val="0"/>
        <w:spacing w:line="360" w:lineRule="auto"/>
        <w:jc w:val="both"/>
        <w:rPr>
          <w:rFonts w:ascii="Arial" w:hAnsi="Arial" w:cs="Arial"/>
        </w:rPr>
      </w:pPr>
      <w:r w:rsidRPr="00AD00AC">
        <w:rPr>
          <w:rFonts w:ascii="Arial" w:hAnsi="Arial" w:cs="Arial"/>
        </w:rPr>
        <w:t>Los materiales de relleno propuesto son agentes reductores activos, como la materia orgánica estiércol de bovino y la caliza como agente neutralizador de la acidez.</w:t>
      </w:r>
    </w:p>
    <w:p w:rsidR="00A65421" w:rsidRPr="00AD00AC" w:rsidRDefault="00A65421" w:rsidP="00A65421">
      <w:pPr>
        <w:autoSpaceDE w:val="0"/>
        <w:autoSpaceDN w:val="0"/>
        <w:adjustRightInd w:val="0"/>
        <w:spacing w:line="360" w:lineRule="auto"/>
        <w:jc w:val="both"/>
        <w:rPr>
          <w:rFonts w:ascii="Arial" w:hAnsi="Arial" w:cs="Arial"/>
        </w:rPr>
      </w:pPr>
      <w:r w:rsidRPr="00AD00AC">
        <w:rPr>
          <w:rFonts w:ascii="Arial" w:hAnsi="Arial" w:cs="Arial"/>
        </w:rPr>
        <w:t>La caliza (CaCO</w:t>
      </w:r>
      <w:r w:rsidRPr="00AD00AC">
        <w:rPr>
          <w:rFonts w:ascii="Arial" w:hAnsi="Arial" w:cs="Arial"/>
          <w:vertAlign w:val="subscript"/>
        </w:rPr>
        <w:t>3</w:t>
      </w:r>
      <w:r w:rsidRPr="00AD00AC">
        <w:rPr>
          <w:rFonts w:ascii="Arial" w:hAnsi="Arial" w:cs="Arial"/>
        </w:rPr>
        <w:t>) es un mineral carbonatado abundante en la zona que consume ácido a través de la formación de bicarbonato (HCO</w:t>
      </w:r>
      <w:r w:rsidRPr="00AD00AC">
        <w:rPr>
          <w:rFonts w:ascii="Arial" w:hAnsi="Arial" w:cs="Arial"/>
          <w:vertAlign w:val="subscript"/>
        </w:rPr>
        <w:t>3</w:t>
      </w:r>
      <w:r w:rsidRPr="00AD00AC">
        <w:rPr>
          <w:rFonts w:ascii="Arial" w:hAnsi="Arial" w:cs="Arial"/>
        </w:rPr>
        <w:t>) o ácido carbónico (H</w:t>
      </w:r>
      <w:r w:rsidRPr="00AD00AC">
        <w:rPr>
          <w:rFonts w:ascii="Arial" w:hAnsi="Arial" w:cs="Arial"/>
          <w:vertAlign w:val="subscript"/>
        </w:rPr>
        <w:t>2</w:t>
      </w:r>
      <w:r w:rsidRPr="00AD00AC">
        <w:rPr>
          <w:rFonts w:ascii="Arial" w:hAnsi="Arial" w:cs="Arial"/>
        </w:rPr>
        <w:t>CO</w:t>
      </w:r>
      <w:r w:rsidRPr="00AD00AC">
        <w:rPr>
          <w:rFonts w:ascii="Arial" w:hAnsi="Arial" w:cs="Arial"/>
          <w:vertAlign w:val="subscript"/>
        </w:rPr>
        <w:t>3</w:t>
      </w:r>
      <w:r w:rsidRPr="00AD00AC">
        <w:rPr>
          <w:rFonts w:ascii="Arial" w:hAnsi="Arial" w:cs="Arial"/>
          <w:position w:val="-4"/>
        </w:rPr>
        <w:object w:dxaOrig="13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15.05pt" o:ole="">
            <v:imagedata r:id="rId8" o:title=""/>
          </v:shape>
          <o:OLEObject Type="Embed" ProgID="Equation.3" ShapeID="_x0000_i1025" DrawAspect="Content" ObjectID="_1606654771" r:id="rId9"/>
        </w:object>
      </w:r>
      <w:r w:rsidRPr="00AD00AC">
        <w:rPr>
          <w:rFonts w:ascii="Arial" w:hAnsi="Arial" w:cs="Arial"/>
        </w:rPr>
        <w:t>) y podemos afirmar que tiende a neutralizar las soluciones llevándolas hasta un pH neutro.</w:t>
      </w:r>
    </w:p>
    <w:p w:rsidR="00A65421" w:rsidRPr="00AD00AC" w:rsidRDefault="00A65421" w:rsidP="00A65421">
      <w:pPr>
        <w:autoSpaceDE w:val="0"/>
        <w:autoSpaceDN w:val="0"/>
        <w:adjustRightInd w:val="0"/>
        <w:spacing w:line="360" w:lineRule="auto"/>
        <w:jc w:val="both"/>
        <w:rPr>
          <w:rFonts w:ascii="Arial" w:hAnsi="Arial" w:cs="Arial"/>
        </w:rPr>
      </w:pPr>
      <w:r w:rsidRPr="00AD00AC">
        <w:rPr>
          <w:rFonts w:ascii="Arial" w:hAnsi="Arial" w:cs="Arial"/>
        </w:rPr>
        <w:t>Para el estudio se diseña un tanque a escala de laboratorio cuyo volumen es de veinte litros, en la parte inferior se rellena con graba de caliza                                                      y en la parte superior se complementa con estiércol de bovino, y hace discurrir un flujo de agua ácida en forma descendente por la parte inferior se toma la muestra para analizar el parámetro pH.</w:t>
      </w:r>
    </w:p>
    <w:p w:rsidR="00A65421" w:rsidRPr="00AD00AC" w:rsidRDefault="00A65421" w:rsidP="00A65421">
      <w:pPr>
        <w:autoSpaceDE w:val="0"/>
        <w:autoSpaceDN w:val="0"/>
        <w:adjustRightInd w:val="0"/>
        <w:spacing w:line="360" w:lineRule="auto"/>
        <w:jc w:val="both"/>
        <w:rPr>
          <w:rFonts w:ascii="Arial" w:hAnsi="Arial" w:cs="Arial"/>
        </w:rPr>
      </w:pPr>
      <w:r w:rsidRPr="00AD00AC">
        <w:rPr>
          <w:rFonts w:ascii="Arial" w:hAnsi="Arial" w:cs="Arial"/>
        </w:rPr>
        <w:t>Los resultados obtenidos de esta investigación nos llevaran a la comparación técnico económica entre el sistema actual que realizan que es el de tratamiento activo con cal.</w:t>
      </w:r>
    </w:p>
    <w:p w:rsidR="00A65421" w:rsidRDefault="00A65421" w:rsidP="00A65421"/>
    <w:p w:rsidR="00A65421" w:rsidRDefault="00A65421" w:rsidP="00E37C31">
      <w:pPr>
        <w:autoSpaceDE w:val="0"/>
        <w:autoSpaceDN w:val="0"/>
        <w:adjustRightInd w:val="0"/>
        <w:spacing w:line="360" w:lineRule="auto"/>
        <w:jc w:val="both"/>
        <w:rPr>
          <w:rFonts w:ascii="Arial" w:hAnsi="Arial" w:cs="Arial"/>
          <w:b/>
        </w:rPr>
      </w:pPr>
    </w:p>
    <w:p w:rsidR="00A65421" w:rsidRDefault="00A65421" w:rsidP="00E37C31">
      <w:pPr>
        <w:autoSpaceDE w:val="0"/>
        <w:autoSpaceDN w:val="0"/>
        <w:adjustRightInd w:val="0"/>
        <w:spacing w:line="360" w:lineRule="auto"/>
        <w:jc w:val="both"/>
        <w:rPr>
          <w:rFonts w:ascii="Arial" w:hAnsi="Arial" w:cs="Arial"/>
          <w:b/>
        </w:rPr>
      </w:pPr>
    </w:p>
    <w:p w:rsidR="00A65421" w:rsidRDefault="00A65421" w:rsidP="00A65421">
      <w:r>
        <w:lastRenderedPageBreak/>
        <w:tab/>
      </w:r>
      <w:r>
        <w:tab/>
      </w:r>
    </w:p>
    <w:p w:rsidR="00A65421" w:rsidRDefault="00A65421" w:rsidP="00A65421">
      <w:pPr>
        <w:jc w:val="center"/>
        <w:rPr>
          <w:rFonts w:ascii="Arial" w:hAnsi="Arial" w:cs="Arial"/>
        </w:rPr>
      </w:pPr>
      <w:r w:rsidRPr="00F30A3C">
        <w:rPr>
          <w:rFonts w:ascii="Arial" w:hAnsi="Arial" w:cs="Arial"/>
        </w:rPr>
        <w:t>INDICE</w:t>
      </w:r>
    </w:p>
    <w:p w:rsidR="00A65421" w:rsidRDefault="00A65421" w:rsidP="00A65421">
      <w:pPr>
        <w:rPr>
          <w:rFonts w:ascii="Arial" w:hAnsi="Arial" w:cs="Arial"/>
        </w:rPr>
      </w:pPr>
      <w:r w:rsidRPr="00F30A3C">
        <w:rPr>
          <w:rFonts w:ascii="Arial" w:hAnsi="Arial" w:cs="Arial"/>
        </w:rPr>
        <w:tab/>
      </w:r>
      <w:r w:rsidRPr="00F30A3C">
        <w:rPr>
          <w:rFonts w:ascii="Arial" w:hAnsi="Arial" w:cs="Arial"/>
        </w:rPr>
        <w:tab/>
      </w:r>
      <w:r w:rsidRPr="00F30A3C">
        <w:rPr>
          <w:rFonts w:ascii="Arial" w:hAnsi="Arial" w:cs="Arial"/>
        </w:rPr>
        <w:tab/>
      </w:r>
      <w:r w:rsidRPr="00F30A3C">
        <w:rPr>
          <w:rFonts w:ascii="Arial" w:hAnsi="Arial" w:cs="Arial"/>
        </w:rPr>
        <w:tab/>
      </w:r>
      <w:r w:rsidRPr="00F30A3C">
        <w:rPr>
          <w:rFonts w:ascii="Arial" w:hAnsi="Arial" w:cs="Arial"/>
        </w:rPr>
        <w:tab/>
      </w:r>
      <w:r w:rsidRPr="00F30A3C">
        <w:rPr>
          <w:rFonts w:ascii="Arial" w:hAnsi="Arial" w:cs="Arial"/>
        </w:rPr>
        <w:tab/>
      </w:r>
      <w:r w:rsidRPr="00F30A3C">
        <w:rPr>
          <w:rFonts w:ascii="Arial" w:hAnsi="Arial" w:cs="Arial"/>
        </w:rPr>
        <w:tab/>
      </w:r>
      <w:r w:rsidRPr="00F30A3C">
        <w:rPr>
          <w:rFonts w:ascii="Arial" w:hAnsi="Arial" w:cs="Arial"/>
        </w:rPr>
        <w:tab/>
      </w:r>
      <w:r w:rsidRPr="00F30A3C">
        <w:rPr>
          <w:rFonts w:ascii="Arial" w:hAnsi="Arial" w:cs="Arial"/>
        </w:rPr>
        <w:tab/>
      </w:r>
      <w:r w:rsidRPr="00F30A3C">
        <w:rPr>
          <w:rFonts w:ascii="Arial" w:hAnsi="Arial" w:cs="Arial"/>
        </w:rPr>
        <w:tab/>
      </w:r>
      <w:r>
        <w:rPr>
          <w:rFonts w:ascii="Arial" w:hAnsi="Arial" w:cs="Arial"/>
        </w:rPr>
        <w:t xml:space="preserve">        </w:t>
      </w:r>
      <w:r w:rsidRPr="00F30A3C">
        <w:rPr>
          <w:rFonts w:ascii="Arial" w:hAnsi="Arial" w:cs="Arial"/>
        </w:rPr>
        <w:t>Pág.</w:t>
      </w:r>
    </w:p>
    <w:p w:rsidR="00A65421" w:rsidRPr="00F30A3C" w:rsidRDefault="00A65421" w:rsidP="00A65421">
      <w:pPr>
        <w:rPr>
          <w:rFonts w:ascii="Arial" w:hAnsi="Arial" w:cs="Arial"/>
        </w:rPr>
      </w:pPr>
    </w:p>
    <w:p w:rsidR="00A65421" w:rsidRPr="00F30A3C" w:rsidRDefault="00A65421" w:rsidP="00A65421">
      <w:pPr>
        <w:rPr>
          <w:rFonts w:ascii="Arial" w:hAnsi="Arial" w:cs="Arial"/>
        </w:rPr>
      </w:pPr>
      <w:r w:rsidRPr="00F30A3C">
        <w:rPr>
          <w:rFonts w:ascii="Arial" w:hAnsi="Arial" w:cs="Arial"/>
        </w:rPr>
        <w:t>INTRODUCCIÓN</w:t>
      </w:r>
      <w:r>
        <w:rPr>
          <w:rFonts w:ascii="Arial" w:hAnsi="Arial" w:cs="Arial"/>
        </w:rPr>
        <w:t>………………………………………………………………..</w:t>
      </w:r>
      <w:r w:rsidRPr="00F30A3C">
        <w:rPr>
          <w:rFonts w:ascii="Arial" w:hAnsi="Arial" w:cs="Arial"/>
        </w:rPr>
        <w:t>1</w:t>
      </w:r>
    </w:p>
    <w:p w:rsidR="00A65421" w:rsidRPr="00F30A3C" w:rsidRDefault="00A65421" w:rsidP="00A65421">
      <w:pPr>
        <w:rPr>
          <w:rFonts w:ascii="Arial" w:hAnsi="Arial" w:cs="Arial"/>
        </w:rPr>
      </w:pPr>
      <w:r w:rsidRPr="00F30A3C">
        <w:rPr>
          <w:rFonts w:ascii="Arial" w:hAnsi="Arial" w:cs="Arial"/>
        </w:rPr>
        <w:t>1.1 GENERALIDADES</w:t>
      </w:r>
      <w:r>
        <w:rPr>
          <w:rFonts w:ascii="Arial" w:hAnsi="Arial" w:cs="Arial"/>
        </w:rPr>
        <w:t>………………………………………………………….</w:t>
      </w:r>
      <w:r w:rsidRPr="00F30A3C">
        <w:rPr>
          <w:rFonts w:ascii="Arial" w:hAnsi="Arial" w:cs="Arial"/>
        </w:rPr>
        <w:t>9</w:t>
      </w:r>
    </w:p>
    <w:p w:rsidR="00A65421" w:rsidRPr="00F30A3C" w:rsidRDefault="00A65421" w:rsidP="00A65421">
      <w:pPr>
        <w:rPr>
          <w:rFonts w:ascii="Arial" w:hAnsi="Arial" w:cs="Arial"/>
        </w:rPr>
      </w:pPr>
      <w:r w:rsidRPr="00F30A3C">
        <w:rPr>
          <w:rFonts w:ascii="Arial" w:hAnsi="Arial" w:cs="Arial"/>
        </w:rPr>
        <w:t>1.2 Drenaje</w:t>
      </w:r>
      <w:r>
        <w:rPr>
          <w:rFonts w:ascii="Arial" w:hAnsi="Arial" w:cs="Arial"/>
        </w:rPr>
        <w:t xml:space="preserve"> Acido de Roca (DAR)…………………………………………….</w:t>
      </w:r>
      <w:r w:rsidRPr="00F30A3C">
        <w:rPr>
          <w:rFonts w:ascii="Arial" w:hAnsi="Arial" w:cs="Arial"/>
        </w:rPr>
        <w:t>11</w:t>
      </w:r>
    </w:p>
    <w:p w:rsidR="00A65421" w:rsidRPr="00F30A3C" w:rsidRDefault="00A65421" w:rsidP="00A65421">
      <w:pPr>
        <w:rPr>
          <w:rFonts w:ascii="Arial" w:hAnsi="Arial" w:cs="Arial"/>
        </w:rPr>
      </w:pPr>
      <w:r w:rsidRPr="00F30A3C">
        <w:rPr>
          <w:rFonts w:ascii="Arial" w:hAnsi="Arial" w:cs="Arial"/>
        </w:rPr>
        <w:t>1.3 Drenaje</w:t>
      </w:r>
      <w:r>
        <w:rPr>
          <w:rFonts w:ascii="Arial" w:hAnsi="Arial" w:cs="Arial"/>
        </w:rPr>
        <w:t xml:space="preserve"> Ácido de Mina (DAM)…………………………………………….</w:t>
      </w:r>
      <w:r w:rsidRPr="00F30A3C">
        <w:rPr>
          <w:rFonts w:ascii="Arial" w:hAnsi="Arial" w:cs="Arial"/>
        </w:rPr>
        <w:t>13</w:t>
      </w:r>
    </w:p>
    <w:p w:rsidR="00A65421" w:rsidRPr="00F30A3C" w:rsidRDefault="00A65421" w:rsidP="00A65421">
      <w:pPr>
        <w:rPr>
          <w:rFonts w:ascii="Arial" w:hAnsi="Arial" w:cs="Arial"/>
        </w:rPr>
      </w:pPr>
      <w:r w:rsidRPr="00F30A3C">
        <w:rPr>
          <w:rFonts w:ascii="Arial" w:hAnsi="Arial" w:cs="Arial"/>
        </w:rPr>
        <w:t>1.4 Generación</w:t>
      </w:r>
      <w:r>
        <w:rPr>
          <w:rFonts w:ascii="Arial" w:hAnsi="Arial" w:cs="Arial"/>
        </w:rPr>
        <w:t xml:space="preserve"> de Aguas Ácidas</w:t>
      </w:r>
      <w:r>
        <w:rPr>
          <w:rFonts w:ascii="Arial" w:hAnsi="Arial" w:cs="Arial"/>
        </w:rPr>
        <w:tab/>
        <w:t>……………………………………………..</w:t>
      </w:r>
      <w:r w:rsidRPr="00F30A3C">
        <w:rPr>
          <w:rFonts w:ascii="Arial" w:hAnsi="Arial" w:cs="Arial"/>
        </w:rPr>
        <w:t>14</w:t>
      </w:r>
    </w:p>
    <w:p w:rsidR="00A65421" w:rsidRPr="00F30A3C" w:rsidRDefault="00A65421" w:rsidP="00A65421">
      <w:pPr>
        <w:rPr>
          <w:rFonts w:ascii="Arial" w:hAnsi="Arial" w:cs="Arial"/>
        </w:rPr>
      </w:pPr>
      <w:r w:rsidRPr="00F30A3C">
        <w:rPr>
          <w:rFonts w:ascii="Arial" w:hAnsi="Arial" w:cs="Arial"/>
        </w:rPr>
        <w:t>1.5 Factores que intervienen e</w:t>
      </w:r>
      <w:r>
        <w:rPr>
          <w:rFonts w:ascii="Arial" w:hAnsi="Arial" w:cs="Arial"/>
        </w:rPr>
        <w:t>n la oxidación de la pirita. ………………….</w:t>
      </w:r>
      <w:r w:rsidRPr="00F30A3C">
        <w:rPr>
          <w:rFonts w:ascii="Arial" w:hAnsi="Arial" w:cs="Arial"/>
        </w:rPr>
        <w:t>17</w:t>
      </w:r>
    </w:p>
    <w:p w:rsidR="00A65421" w:rsidRPr="00F30A3C" w:rsidRDefault="00A65421" w:rsidP="00A65421">
      <w:pPr>
        <w:rPr>
          <w:rFonts w:ascii="Arial" w:hAnsi="Arial" w:cs="Arial"/>
        </w:rPr>
      </w:pPr>
      <w:r w:rsidRPr="00F30A3C">
        <w:rPr>
          <w:rFonts w:ascii="Arial" w:hAnsi="Arial" w:cs="Arial"/>
        </w:rPr>
        <w:t>1.5.1 Pirita: tamaño de partícula,</w:t>
      </w:r>
      <w:r>
        <w:rPr>
          <w:rFonts w:ascii="Arial" w:hAnsi="Arial" w:cs="Arial"/>
        </w:rPr>
        <w:t xml:space="preserve"> porosidad y área superficial ……………</w:t>
      </w:r>
      <w:r w:rsidRPr="00F30A3C">
        <w:rPr>
          <w:rFonts w:ascii="Arial" w:hAnsi="Arial" w:cs="Arial"/>
        </w:rPr>
        <w:t>17</w:t>
      </w:r>
    </w:p>
    <w:p w:rsidR="00A65421" w:rsidRPr="00F30A3C" w:rsidRDefault="00A65421" w:rsidP="00A65421">
      <w:pPr>
        <w:rPr>
          <w:rFonts w:ascii="Arial" w:hAnsi="Arial" w:cs="Arial"/>
        </w:rPr>
      </w:pPr>
      <w:r w:rsidRPr="00F30A3C">
        <w:rPr>
          <w:rFonts w:ascii="Arial" w:hAnsi="Arial" w:cs="Arial"/>
        </w:rPr>
        <w:t xml:space="preserve">           1.5.2</w:t>
      </w:r>
      <w:r>
        <w:rPr>
          <w:rFonts w:ascii="Arial" w:hAnsi="Arial" w:cs="Arial"/>
        </w:rPr>
        <w:t xml:space="preserve"> Cristalografía de la pirita ………………………………………..</w:t>
      </w:r>
      <w:r w:rsidRPr="00F30A3C">
        <w:rPr>
          <w:rFonts w:ascii="Arial" w:hAnsi="Arial" w:cs="Arial"/>
        </w:rPr>
        <w:t>18</w:t>
      </w:r>
    </w:p>
    <w:p w:rsidR="00A65421" w:rsidRPr="00F30A3C" w:rsidRDefault="00A65421" w:rsidP="00A65421">
      <w:pPr>
        <w:rPr>
          <w:rFonts w:ascii="Arial" w:hAnsi="Arial" w:cs="Arial"/>
        </w:rPr>
      </w:pPr>
      <w:r w:rsidRPr="00F30A3C">
        <w:rPr>
          <w:rFonts w:ascii="Arial" w:hAnsi="Arial" w:cs="Arial"/>
        </w:rPr>
        <w:t xml:space="preserve">           1.5.3 Su</w:t>
      </w:r>
      <w:r>
        <w:rPr>
          <w:rFonts w:ascii="Arial" w:hAnsi="Arial" w:cs="Arial"/>
        </w:rPr>
        <w:t>stitución de elementos traza ………………………………...1</w:t>
      </w:r>
      <w:r w:rsidRPr="00F30A3C">
        <w:rPr>
          <w:rFonts w:ascii="Arial" w:hAnsi="Arial" w:cs="Arial"/>
        </w:rPr>
        <w:t>8</w:t>
      </w:r>
    </w:p>
    <w:p w:rsidR="00A65421" w:rsidRPr="00F30A3C" w:rsidRDefault="00A65421" w:rsidP="00A65421">
      <w:pPr>
        <w:rPr>
          <w:rFonts w:ascii="Arial" w:hAnsi="Arial" w:cs="Arial"/>
        </w:rPr>
      </w:pPr>
      <w:r w:rsidRPr="00F30A3C">
        <w:rPr>
          <w:rFonts w:ascii="Arial" w:hAnsi="Arial" w:cs="Arial"/>
        </w:rPr>
        <w:t xml:space="preserve">           1.5.4</w:t>
      </w:r>
      <w:r>
        <w:rPr>
          <w:rFonts w:ascii="Arial" w:hAnsi="Arial" w:cs="Arial"/>
        </w:rPr>
        <w:t xml:space="preserve"> Presencia de otros sulfuros …………………………………….</w:t>
      </w:r>
      <w:r w:rsidRPr="00F30A3C">
        <w:rPr>
          <w:rFonts w:ascii="Arial" w:hAnsi="Arial" w:cs="Arial"/>
        </w:rPr>
        <w:t>18</w:t>
      </w:r>
    </w:p>
    <w:p w:rsidR="00A65421" w:rsidRPr="00F30A3C" w:rsidRDefault="00A65421" w:rsidP="00A65421">
      <w:pPr>
        <w:rPr>
          <w:rFonts w:ascii="Arial" w:hAnsi="Arial" w:cs="Arial"/>
        </w:rPr>
      </w:pPr>
      <w:r w:rsidRPr="00F30A3C">
        <w:rPr>
          <w:rFonts w:ascii="Arial" w:hAnsi="Arial" w:cs="Arial"/>
        </w:rPr>
        <w:t xml:space="preserve">           1.5.5 Actividad mic</w:t>
      </w:r>
      <w:r>
        <w:rPr>
          <w:rFonts w:ascii="Arial" w:hAnsi="Arial" w:cs="Arial"/>
        </w:rPr>
        <w:t>robiológica ………………………………………..</w:t>
      </w:r>
      <w:r w:rsidRPr="00F30A3C">
        <w:rPr>
          <w:rFonts w:ascii="Arial" w:hAnsi="Arial" w:cs="Arial"/>
        </w:rPr>
        <w:t>18</w:t>
      </w:r>
    </w:p>
    <w:p w:rsidR="00A65421" w:rsidRPr="00F30A3C" w:rsidRDefault="00A65421" w:rsidP="00A65421">
      <w:pPr>
        <w:rPr>
          <w:rFonts w:ascii="Arial" w:hAnsi="Arial" w:cs="Arial"/>
        </w:rPr>
      </w:pPr>
      <w:r>
        <w:rPr>
          <w:rFonts w:ascii="Arial" w:hAnsi="Arial" w:cs="Arial"/>
        </w:rPr>
        <w:t xml:space="preserve">           1.5.6 Temperatura </w:t>
      </w:r>
      <w:r>
        <w:rPr>
          <w:rFonts w:ascii="Arial" w:hAnsi="Arial" w:cs="Arial"/>
        </w:rPr>
        <w:tab/>
        <w:t>…………………………………………………….</w:t>
      </w:r>
      <w:r w:rsidRPr="00F30A3C">
        <w:rPr>
          <w:rFonts w:ascii="Arial" w:hAnsi="Arial" w:cs="Arial"/>
        </w:rPr>
        <w:t>19</w:t>
      </w:r>
    </w:p>
    <w:p w:rsidR="00A65421" w:rsidRPr="00F30A3C" w:rsidRDefault="00A65421" w:rsidP="00A65421">
      <w:pPr>
        <w:rPr>
          <w:rFonts w:ascii="Arial" w:hAnsi="Arial" w:cs="Arial"/>
        </w:rPr>
      </w:pPr>
      <w:r w:rsidRPr="00F30A3C">
        <w:rPr>
          <w:rFonts w:ascii="Arial" w:hAnsi="Arial" w:cs="Arial"/>
        </w:rPr>
        <w:t xml:space="preserve">       </w:t>
      </w:r>
      <w:r>
        <w:rPr>
          <w:rFonts w:ascii="Arial" w:hAnsi="Arial" w:cs="Arial"/>
        </w:rPr>
        <w:t xml:space="preserve">    1.5.7 Abundancia de agua ……………………………………………</w:t>
      </w:r>
      <w:r w:rsidRPr="00F30A3C">
        <w:rPr>
          <w:rFonts w:ascii="Arial" w:hAnsi="Arial" w:cs="Arial"/>
        </w:rPr>
        <w:t>19</w:t>
      </w:r>
    </w:p>
    <w:p w:rsidR="00A65421" w:rsidRPr="00F30A3C" w:rsidRDefault="00A65421" w:rsidP="00A65421">
      <w:pPr>
        <w:rPr>
          <w:rFonts w:ascii="Arial" w:hAnsi="Arial" w:cs="Arial"/>
        </w:rPr>
      </w:pPr>
      <w:r w:rsidRPr="00F30A3C">
        <w:rPr>
          <w:rFonts w:ascii="Arial" w:hAnsi="Arial" w:cs="Arial"/>
        </w:rPr>
        <w:t xml:space="preserve">       </w:t>
      </w:r>
      <w:r>
        <w:rPr>
          <w:rFonts w:ascii="Arial" w:hAnsi="Arial" w:cs="Arial"/>
        </w:rPr>
        <w:t xml:space="preserve">    1.5.8 Relación Fe2+/Fe3+ …………………………………………….</w:t>
      </w:r>
      <w:r w:rsidRPr="00F30A3C">
        <w:rPr>
          <w:rFonts w:ascii="Arial" w:hAnsi="Arial" w:cs="Arial"/>
        </w:rPr>
        <w:t>20</w:t>
      </w:r>
    </w:p>
    <w:p w:rsidR="00A65421" w:rsidRPr="00F30A3C" w:rsidRDefault="00A65421" w:rsidP="00A65421">
      <w:pPr>
        <w:rPr>
          <w:rFonts w:ascii="Arial" w:hAnsi="Arial" w:cs="Arial"/>
        </w:rPr>
      </w:pPr>
      <w:r w:rsidRPr="00F30A3C">
        <w:rPr>
          <w:rFonts w:ascii="Arial" w:hAnsi="Arial" w:cs="Arial"/>
        </w:rPr>
        <w:t xml:space="preserve">1.6 Contaminación por </w:t>
      </w:r>
      <w:r>
        <w:rPr>
          <w:rFonts w:ascii="Arial" w:hAnsi="Arial" w:cs="Arial"/>
        </w:rPr>
        <w:t>metales pesados y lixiviación</w:t>
      </w:r>
      <w:r>
        <w:rPr>
          <w:rFonts w:ascii="Arial" w:hAnsi="Arial" w:cs="Arial"/>
        </w:rPr>
        <w:tab/>
        <w:t>……………………..</w:t>
      </w:r>
      <w:r w:rsidRPr="00F30A3C">
        <w:rPr>
          <w:rFonts w:ascii="Arial" w:hAnsi="Arial" w:cs="Arial"/>
        </w:rPr>
        <w:t>20</w:t>
      </w:r>
    </w:p>
    <w:p w:rsidR="00A65421" w:rsidRPr="00F30A3C" w:rsidRDefault="00A65421" w:rsidP="00A65421">
      <w:pPr>
        <w:rPr>
          <w:rFonts w:ascii="Arial" w:hAnsi="Arial" w:cs="Arial"/>
        </w:rPr>
      </w:pPr>
      <w:r w:rsidRPr="00F30A3C">
        <w:rPr>
          <w:rFonts w:ascii="Arial" w:hAnsi="Arial" w:cs="Arial"/>
        </w:rPr>
        <w:t>1.7 Proces</w:t>
      </w:r>
      <w:r>
        <w:rPr>
          <w:rFonts w:ascii="Arial" w:hAnsi="Arial" w:cs="Arial"/>
        </w:rPr>
        <w:t>ando la contaminación química…………………………………..</w:t>
      </w:r>
      <w:r w:rsidRPr="00F30A3C">
        <w:rPr>
          <w:rFonts w:ascii="Arial" w:hAnsi="Arial" w:cs="Arial"/>
        </w:rPr>
        <w:t>20</w:t>
      </w:r>
    </w:p>
    <w:p w:rsidR="00A65421" w:rsidRPr="00F30A3C" w:rsidRDefault="00A65421" w:rsidP="00A65421">
      <w:pPr>
        <w:rPr>
          <w:rFonts w:ascii="Arial" w:hAnsi="Arial" w:cs="Arial"/>
        </w:rPr>
      </w:pPr>
      <w:r w:rsidRPr="00F30A3C">
        <w:rPr>
          <w:rFonts w:ascii="Arial" w:hAnsi="Arial" w:cs="Arial"/>
        </w:rPr>
        <w:t>1.8 Erosión y sed</w:t>
      </w:r>
      <w:r>
        <w:rPr>
          <w:rFonts w:ascii="Arial" w:hAnsi="Arial" w:cs="Arial"/>
        </w:rPr>
        <w:t>imentación…………………………………………………..</w:t>
      </w:r>
      <w:r w:rsidRPr="00F30A3C">
        <w:rPr>
          <w:rFonts w:ascii="Arial" w:hAnsi="Arial" w:cs="Arial"/>
        </w:rPr>
        <w:t>2</w:t>
      </w:r>
      <w:r>
        <w:rPr>
          <w:rFonts w:ascii="Arial" w:hAnsi="Arial" w:cs="Arial"/>
        </w:rPr>
        <w:t>0</w:t>
      </w:r>
    </w:p>
    <w:p w:rsidR="00A65421" w:rsidRPr="00F30A3C" w:rsidRDefault="00A65421" w:rsidP="00A65421">
      <w:pPr>
        <w:rPr>
          <w:rFonts w:ascii="Arial" w:hAnsi="Arial" w:cs="Arial"/>
        </w:rPr>
      </w:pPr>
      <w:r w:rsidRPr="00F30A3C">
        <w:rPr>
          <w:rFonts w:ascii="Arial" w:hAnsi="Arial" w:cs="Arial"/>
        </w:rPr>
        <w:t>1.9 N</w:t>
      </w:r>
      <w:r>
        <w:rPr>
          <w:rFonts w:ascii="Arial" w:hAnsi="Arial" w:cs="Arial"/>
        </w:rPr>
        <w:t>eutralización de Aguas Acidas………………………………………….</w:t>
      </w:r>
      <w:r w:rsidRPr="00F30A3C">
        <w:rPr>
          <w:rFonts w:ascii="Arial" w:hAnsi="Arial" w:cs="Arial"/>
        </w:rPr>
        <w:t>21</w:t>
      </w:r>
    </w:p>
    <w:p w:rsidR="00A65421" w:rsidRPr="00F30A3C" w:rsidRDefault="00A65421" w:rsidP="00A65421">
      <w:pPr>
        <w:rPr>
          <w:rFonts w:ascii="Arial" w:hAnsi="Arial" w:cs="Arial"/>
        </w:rPr>
      </w:pPr>
      <w:r>
        <w:rPr>
          <w:rFonts w:ascii="Arial" w:hAnsi="Arial" w:cs="Arial"/>
        </w:rPr>
        <w:t xml:space="preserve">           1.9.1 Carbonatos ……………………………………………………....</w:t>
      </w:r>
      <w:r w:rsidRPr="00F30A3C">
        <w:rPr>
          <w:rFonts w:ascii="Arial" w:hAnsi="Arial" w:cs="Arial"/>
        </w:rPr>
        <w:t>2</w:t>
      </w:r>
      <w:r>
        <w:rPr>
          <w:rFonts w:ascii="Arial" w:hAnsi="Arial" w:cs="Arial"/>
        </w:rPr>
        <w:t>1</w:t>
      </w:r>
    </w:p>
    <w:p w:rsidR="00A65421" w:rsidRPr="00F30A3C" w:rsidRDefault="00A65421" w:rsidP="00A65421">
      <w:pPr>
        <w:rPr>
          <w:rFonts w:ascii="Arial" w:hAnsi="Arial" w:cs="Arial"/>
        </w:rPr>
      </w:pPr>
      <w:r>
        <w:rPr>
          <w:rFonts w:ascii="Arial" w:hAnsi="Arial" w:cs="Arial"/>
        </w:rPr>
        <w:t xml:space="preserve">           1.9.2 Hidróxidos ………………………………………………………. </w:t>
      </w:r>
      <w:r w:rsidRPr="00F30A3C">
        <w:rPr>
          <w:rFonts w:ascii="Arial" w:hAnsi="Arial" w:cs="Arial"/>
        </w:rPr>
        <w:t>22</w:t>
      </w:r>
    </w:p>
    <w:p w:rsidR="00A65421" w:rsidRPr="00F30A3C" w:rsidRDefault="00A65421" w:rsidP="00A65421">
      <w:pPr>
        <w:rPr>
          <w:rFonts w:ascii="Arial" w:hAnsi="Arial" w:cs="Arial"/>
        </w:rPr>
      </w:pPr>
      <w:r>
        <w:rPr>
          <w:rFonts w:ascii="Arial" w:hAnsi="Arial" w:cs="Arial"/>
        </w:rPr>
        <w:t xml:space="preserve">           1.9.3 Silicatos …………………………………………………………. </w:t>
      </w:r>
      <w:r w:rsidRPr="00F30A3C">
        <w:rPr>
          <w:rFonts w:ascii="Arial" w:hAnsi="Arial" w:cs="Arial"/>
        </w:rPr>
        <w:t>23</w:t>
      </w:r>
    </w:p>
    <w:p w:rsidR="00A65421" w:rsidRPr="00F30A3C" w:rsidRDefault="00A65421" w:rsidP="00A65421">
      <w:pPr>
        <w:rPr>
          <w:rFonts w:ascii="Arial" w:hAnsi="Arial" w:cs="Arial"/>
        </w:rPr>
      </w:pPr>
      <w:r w:rsidRPr="00F30A3C">
        <w:rPr>
          <w:rFonts w:ascii="Arial" w:hAnsi="Arial" w:cs="Arial"/>
        </w:rPr>
        <w:t xml:space="preserve">           1.</w:t>
      </w:r>
      <w:r>
        <w:rPr>
          <w:rFonts w:ascii="Arial" w:hAnsi="Arial" w:cs="Arial"/>
        </w:rPr>
        <w:t>9.4 Cationes intercambiables ………………………………………</w:t>
      </w:r>
      <w:r w:rsidRPr="00F30A3C">
        <w:rPr>
          <w:rFonts w:ascii="Arial" w:hAnsi="Arial" w:cs="Arial"/>
        </w:rPr>
        <w:t>2</w:t>
      </w:r>
      <w:r>
        <w:rPr>
          <w:rFonts w:ascii="Arial" w:hAnsi="Arial" w:cs="Arial"/>
        </w:rPr>
        <w:t>3</w:t>
      </w:r>
    </w:p>
    <w:p w:rsidR="00A65421" w:rsidRPr="00F30A3C" w:rsidRDefault="00A65421" w:rsidP="00A65421">
      <w:pPr>
        <w:rPr>
          <w:rFonts w:ascii="Arial" w:hAnsi="Arial" w:cs="Arial"/>
        </w:rPr>
      </w:pPr>
      <w:r w:rsidRPr="00F30A3C">
        <w:rPr>
          <w:rFonts w:ascii="Arial" w:hAnsi="Arial" w:cs="Arial"/>
        </w:rPr>
        <w:t xml:space="preserve">      </w:t>
      </w:r>
      <w:r>
        <w:rPr>
          <w:rFonts w:ascii="Arial" w:hAnsi="Arial" w:cs="Arial"/>
        </w:rPr>
        <w:t xml:space="preserve">     1.9.4 Etapas de reacción</w:t>
      </w:r>
      <w:r>
        <w:rPr>
          <w:rFonts w:ascii="Arial" w:hAnsi="Arial" w:cs="Arial"/>
        </w:rPr>
        <w:tab/>
        <w:t>…………………………………………….</w:t>
      </w:r>
      <w:r w:rsidRPr="00F30A3C">
        <w:rPr>
          <w:rFonts w:ascii="Arial" w:hAnsi="Arial" w:cs="Arial"/>
        </w:rPr>
        <w:t>24</w:t>
      </w:r>
    </w:p>
    <w:p w:rsidR="00A65421" w:rsidRPr="00F30A3C" w:rsidRDefault="00A65421" w:rsidP="00A65421">
      <w:pPr>
        <w:rPr>
          <w:rFonts w:ascii="Arial" w:hAnsi="Arial" w:cs="Arial"/>
        </w:rPr>
      </w:pPr>
      <w:r w:rsidRPr="00F30A3C">
        <w:rPr>
          <w:rFonts w:ascii="Arial" w:hAnsi="Arial" w:cs="Arial"/>
        </w:rPr>
        <w:t>1.10 Tratamientos anaeróbicos</w:t>
      </w:r>
      <w:r>
        <w:rPr>
          <w:rFonts w:ascii="Arial" w:hAnsi="Arial" w:cs="Arial"/>
        </w:rPr>
        <w:t xml:space="preserve"> ………………………………………………</w:t>
      </w:r>
      <w:r w:rsidRPr="00F30A3C">
        <w:rPr>
          <w:rFonts w:ascii="Arial" w:hAnsi="Arial" w:cs="Arial"/>
        </w:rPr>
        <w:t>2</w:t>
      </w:r>
      <w:r>
        <w:rPr>
          <w:rFonts w:ascii="Arial" w:hAnsi="Arial" w:cs="Arial"/>
        </w:rPr>
        <w:t>4</w:t>
      </w:r>
    </w:p>
    <w:p w:rsidR="00A65421" w:rsidRPr="00F30A3C" w:rsidRDefault="00A65421" w:rsidP="00A65421">
      <w:pPr>
        <w:rPr>
          <w:rFonts w:ascii="Arial" w:hAnsi="Arial" w:cs="Arial"/>
        </w:rPr>
      </w:pPr>
      <w:r w:rsidRPr="00F30A3C">
        <w:rPr>
          <w:rFonts w:ascii="Arial" w:hAnsi="Arial" w:cs="Arial"/>
        </w:rPr>
        <w:t>1.11 Plantas acuátic</w:t>
      </w:r>
      <w:r>
        <w:rPr>
          <w:rFonts w:ascii="Arial" w:hAnsi="Arial" w:cs="Arial"/>
        </w:rPr>
        <w:t>as en el tratamiento de aguas ………………………..</w:t>
      </w:r>
      <w:r w:rsidRPr="00F30A3C">
        <w:rPr>
          <w:rFonts w:ascii="Arial" w:hAnsi="Arial" w:cs="Arial"/>
        </w:rPr>
        <w:t>25</w:t>
      </w:r>
    </w:p>
    <w:p w:rsidR="00A65421" w:rsidRPr="00F30A3C" w:rsidRDefault="00A65421" w:rsidP="00A65421">
      <w:pPr>
        <w:rPr>
          <w:rFonts w:ascii="Arial" w:hAnsi="Arial" w:cs="Arial"/>
        </w:rPr>
      </w:pPr>
      <w:r w:rsidRPr="00F30A3C">
        <w:rPr>
          <w:rFonts w:ascii="Arial" w:hAnsi="Arial" w:cs="Arial"/>
        </w:rPr>
        <w:t>1.12 Planta d</w:t>
      </w:r>
      <w:r>
        <w:rPr>
          <w:rFonts w:ascii="Arial" w:hAnsi="Arial" w:cs="Arial"/>
        </w:rPr>
        <w:t>e tratamiento activo con cal. ………………………………….</w:t>
      </w:r>
      <w:r w:rsidRPr="00F30A3C">
        <w:rPr>
          <w:rFonts w:ascii="Arial" w:hAnsi="Arial" w:cs="Arial"/>
        </w:rPr>
        <w:t>26</w:t>
      </w:r>
    </w:p>
    <w:p w:rsidR="00A65421" w:rsidRDefault="00A65421" w:rsidP="00A65421">
      <w:pPr>
        <w:rPr>
          <w:rFonts w:ascii="Arial" w:hAnsi="Arial" w:cs="Arial"/>
        </w:rPr>
      </w:pPr>
      <w:r>
        <w:rPr>
          <w:rFonts w:ascii="Arial" w:hAnsi="Arial" w:cs="Arial"/>
        </w:rPr>
        <w:t xml:space="preserve">2. </w:t>
      </w:r>
      <w:r w:rsidRPr="00F30A3C">
        <w:rPr>
          <w:rFonts w:ascii="Arial" w:hAnsi="Arial" w:cs="Arial"/>
        </w:rPr>
        <w:t>Métod</w:t>
      </w:r>
      <w:r>
        <w:rPr>
          <w:rFonts w:ascii="Arial" w:hAnsi="Arial" w:cs="Arial"/>
        </w:rPr>
        <w:t>o de tratamiento pasivo RAPS …………………………………….</w:t>
      </w:r>
      <w:r w:rsidRPr="00F30A3C">
        <w:rPr>
          <w:rFonts w:ascii="Arial" w:hAnsi="Arial" w:cs="Arial"/>
        </w:rPr>
        <w:t>27</w:t>
      </w:r>
    </w:p>
    <w:p w:rsidR="00A65421" w:rsidRDefault="00A65421" w:rsidP="00A65421">
      <w:pPr>
        <w:rPr>
          <w:rFonts w:ascii="Arial" w:hAnsi="Arial" w:cs="Arial"/>
        </w:rPr>
      </w:pPr>
      <w:r w:rsidRPr="00DC2778">
        <w:rPr>
          <w:rFonts w:ascii="Arial" w:hAnsi="Arial" w:cs="Arial"/>
        </w:rPr>
        <w:t>2.1. Capa inferior</w:t>
      </w:r>
      <w:r>
        <w:rPr>
          <w:rFonts w:ascii="Arial" w:hAnsi="Arial" w:cs="Arial"/>
        </w:rPr>
        <w:t>……………………………………………………………….27</w:t>
      </w:r>
    </w:p>
    <w:p w:rsidR="00A65421" w:rsidRDefault="00A65421" w:rsidP="00A65421">
      <w:pPr>
        <w:rPr>
          <w:rFonts w:ascii="Arial" w:hAnsi="Arial" w:cs="Arial"/>
        </w:rPr>
      </w:pPr>
      <w:r w:rsidRPr="005A545C">
        <w:rPr>
          <w:rFonts w:ascii="Arial" w:hAnsi="Arial" w:cs="Arial"/>
        </w:rPr>
        <w:t>2.2. Capa superior</w:t>
      </w:r>
      <w:r>
        <w:rPr>
          <w:rFonts w:ascii="Arial" w:hAnsi="Arial" w:cs="Arial"/>
        </w:rPr>
        <w:t>……………………………………………………………..29</w:t>
      </w:r>
    </w:p>
    <w:p w:rsidR="00A65421" w:rsidRDefault="00A65421" w:rsidP="00A65421">
      <w:pPr>
        <w:rPr>
          <w:rFonts w:ascii="Arial" w:hAnsi="Arial" w:cs="Arial"/>
        </w:rPr>
      </w:pPr>
      <w:r w:rsidRPr="005A545C">
        <w:rPr>
          <w:rFonts w:ascii="Arial" w:hAnsi="Arial" w:cs="Arial"/>
        </w:rPr>
        <w:t>CONCLUSIONES</w:t>
      </w:r>
      <w:r>
        <w:rPr>
          <w:rFonts w:ascii="Arial" w:hAnsi="Arial" w:cs="Arial"/>
        </w:rPr>
        <w:t xml:space="preserve"> ……………………………………………………………..30</w:t>
      </w:r>
    </w:p>
    <w:p w:rsidR="00A65421" w:rsidRDefault="00A65421" w:rsidP="00A65421">
      <w:pPr>
        <w:rPr>
          <w:rFonts w:ascii="Arial" w:hAnsi="Arial" w:cs="Arial"/>
        </w:rPr>
      </w:pPr>
      <w:r w:rsidRPr="005A545C">
        <w:rPr>
          <w:rFonts w:ascii="Arial" w:hAnsi="Arial" w:cs="Arial"/>
        </w:rPr>
        <w:t>RECOMENDACIONES</w:t>
      </w:r>
      <w:r>
        <w:rPr>
          <w:rFonts w:ascii="Arial" w:hAnsi="Arial" w:cs="Arial"/>
        </w:rPr>
        <w:t>………………………………………………………..30</w:t>
      </w:r>
    </w:p>
    <w:p w:rsidR="00A65421" w:rsidRPr="00F30A3C" w:rsidRDefault="00A65421" w:rsidP="00A65421">
      <w:pPr>
        <w:rPr>
          <w:rFonts w:ascii="Arial" w:hAnsi="Arial" w:cs="Arial"/>
        </w:rPr>
      </w:pPr>
    </w:p>
    <w:p w:rsidR="00A65421" w:rsidRDefault="00A65421" w:rsidP="00E37C31">
      <w:pPr>
        <w:autoSpaceDE w:val="0"/>
        <w:autoSpaceDN w:val="0"/>
        <w:adjustRightInd w:val="0"/>
        <w:spacing w:line="360" w:lineRule="auto"/>
        <w:jc w:val="both"/>
        <w:rPr>
          <w:rFonts w:ascii="Arial" w:hAnsi="Arial" w:cs="Arial"/>
          <w:b/>
        </w:rPr>
      </w:pPr>
    </w:p>
    <w:p w:rsidR="00A65421" w:rsidRDefault="00A65421" w:rsidP="00E37C31">
      <w:pPr>
        <w:autoSpaceDE w:val="0"/>
        <w:autoSpaceDN w:val="0"/>
        <w:adjustRightInd w:val="0"/>
        <w:spacing w:line="360" w:lineRule="auto"/>
        <w:jc w:val="both"/>
        <w:rPr>
          <w:rFonts w:ascii="Arial" w:hAnsi="Arial" w:cs="Arial"/>
          <w:b/>
        </w:rPr>
      </w:pPr>
    </w:p>
    <w:p w:rsidR="00A65421" w:rsidRDefault="00A65421" w:rsidP="00E37C31">
      <w:pPr>
        <w:autoSpaceDE w:val="0"/>
        <w:autoSpaceDN w:val="0"/>
        <w:adjustRightInd w:val="0"/>
        <w:spacing w:line="360" w:lineRule="auto"/>
        <w:jc w:val="both"/>
        <w:rPr>
          <w:rFonts w:ascii="Arial" w:hAnsi="Arial" w:cs="Arial"/>
          <w:b/>
        </w:rPr>
      </w:pPr>
    </w:p>
    <w:p w:rsidR="00A65421" w:rsidRDefault="00A65421" w:rsidP="00E37C31">
      <w:pPr>
        <w:autoSpaceDE w:val="0"/>
        <w:autoSpaceDN w:val="0"/>
        <w:adjustRightInd w:val="0"/>
        <w:spacing w:line="360" w:lineRule="auto"/>
        <w:jc w:val="both"/>
        <w:rPr>
          <w:rFonts w:ascii="Arial" w:hAnsi="Arial" w:cs="Arial"/>
          <w:b/>
        </w:rPr>
      </w:pPr>
    </w:p>
    <w:p w:rsidR="00A65421" w:rsidRDefault="00A65421" w:rsidP="00E37C31">
      <w:pPr>
        <w:autoSpaceDE w:val="0"/>
        <w:autoSpaceDN w:val="0"/>
        <w:adjustRightInd w:val="0"/>
        <w:spacing w:line="360" w:lineRule="auto"/>
        <w:jc w:val="both"/>
        <w:rPr>
          <w:rFonts w:ascii="Arial" w:hAnsi="Arial" w:cs="Arial"/>
          <w:b/>
        </w:rPr>
      </w:pPr>
    </w:p>
    <w:p w:rsidR="00A65421" w:rsidRDefault="00A65421" w:rsidP="00E37C31">
      <w:pPr>
        <w:autoSpaceDE w:val="0"/>
        <w:autoSpaceDN w:val="0"/>
        <w:adjustRightInd w:val="0"/>
        <w:spacing w:line="360" w:lineRule="auto"/>
        <w:jc w:val="both"/>
        <w:rPr>
          <w:rFonts w:ascii="Arial" w:hAnsi="Arial" w:cs="Arial"/>
          <w:b/>
        </w:rPr>
      </w:pPr>
    </w:p>
    <w:p w:rsidR="00A65421" w:rsidRDefault="00A65421" w:rsidP="00E37C31">
      <w:pPr>
        <w:autoSpaceDE w:val="0"/>
        <w:autoSpaceDN w:val="0"/>
        <w:adjustRightInd w:val="0"/>
        <w:spacing w:line="360" w:lineRule="auto"/>
        <w:jc w:val="both"/>
        <w:rPr>
          <w:rFonts w:ascii="Arial" w:hAnsi="Arial" w:cs="Arial"/>
          <w:b/>
        </w:rPr>
      </w:pPr>
    </w:p>
    <w:p w:rsidR="00E37C31" w:rsidRPr="00022C3C" w:rsidRDefault="00E37C31" w:rsidP="00E37C31">
      <w:pPr>
        <w:autoSpaceDE w:val="0"/>
        <w:autoSpaceDN w:val="0"/>
        <w:adjustRightInd w:val="0"/>
        <w:spacing w:line="360" w:lineRule="auto"/>
        <w:jc w:val="both"/>
        <w:rPr>
          <w:rFonts w:ascii="Arial" w:hAnsi="Arial" w:cs="Arial"/>
          <w:b/>
        </w:rPr>
      </w:pPr>
      <w:r w:rsidRPr="00022C3C">
        <w:rPr>
          <w:rFonts w:ascii="Arial" w:hAnsi="Arial" w:cs="Arial"/>
          <w:b/>
        </w:rPr>
        <w:lastRenderedPageBreak/>
        <w:t>INTRODUCCIÓN</w:t>
      </w:r>
    </w:p>
    <w:p w:rsidR="00E37C31" w:rsidRPr="00022C3C" w:rsidRDefault="00E37C31" w:rsidP="00E37C31">
      <w:pPr>
        <w:autoSpaceDE w:val="0"/>
        <w:autoSpaceDN w:val="0"/>
        <w:adjustRightInd w:val="0"/>
        <w:spacing w:line="360" w:lineRule="auto"/>
        <w:jc w:val="both"/>
        <w:rPr>
          <w:rFonts w:ascii="Arial" w:hAnsi="Arial" w:cs="Arial"/>
          <w:b/>
        </w:rPr>
      </w:pPr>
    </w:p>
    <w:p w:rsidR="00E37C31" w:rsidRPr="00022C3C" w:rsidRDefault="00E37C31" w:rsidP="00E37C31">
      <w:pPr>
        <w:autoSpaceDE w:val="0"/>
        <w:autoSpaceDN w:val="0"/>
        <w:adjustRightInd w:val="0"/>
        <w:spacing w:line="360" w:lineRule="auto"/>
        <w:jc w:val="both"/>
        <w:rPr>
          <w:rFonts w:ascii="Arial" w:hAnsi="Arial" w:cs="Arial"/>
        </w:rPr>
      </w:pPr>
      <w:r w:rsidRPr="00022C3C">
        <w:rPr>
          <w:rFonts w:ascii="Arial" w:hAnsi="Arial" w:cs="Arial"/>
        </w:rPr>
        <w:t xml:space="preserve">El agua es esencial para la vida en nuestro planeta.  Un prerrequisito para el desarrollo sustentable debería ser el asegurar que arroyos, ríos, lagos y océanos, se encuentren libres de contaminación. </w:t>
      </w:r>
    </w:p>
    <w:p w:rsidR="00E37C31" w:rsidRDefault="00E37C31" w:rsidP="00E37C31">
      <w:pPr>
        <w:autoSpaceDE w:val="0"/>
        <w:autoSpaceDN w:val="0"/>
        <w:adjustRightInd w:val="0"/>
        <w:spacing w:line="360" w:lineRule="auto"/>
        <w:jc w:val="both"/>
        <w:rPr>
          <w:rFonts w:ascii="Arial" w:hAnsi="Arial" w:cs="Arial"/>
        </w:rPr>
      </w:pPr>
      <w:r w:rsidRPr="00022C3C">
        <w:rPr>
          <w:rFonts w:ascii="Arial" w:hAnsi="Arial" w:cs="Arial"/>
        </w:rPr>
        <w:t>Hoy en día existe mayor conciencia acerca del problema ambiental de las actividades mineras, el cual ha sido subestimado en cuanto a sus implicaciones a</w:t>
      </w:r>
      <w:r w:rsidR="007D3C56">
        <w:rPr>
          <w:rFonts w:ascii="Arial" w:hAnsi="Arial" w:cs="Arial"/>
        </w:rPr>
        <w:t>mbientales.  El precio que se ha</w:t>
      </w:r>
      <w:r w:rsidRPr="00022C3C">
        <w:rPr>
          <w:rFonts w:ascii="Arial" w:hAnsi="Arial" w:cs="Arial"/>
        </w:rPr>
        <w:t xml:space="preserve"> pagado por el uso diario de minerales ha sido en ocasiones demasiado alto.  La naturaleza de la minería incluye el consumo, el desvío y posiblemente </w:t>
      </w:r>
      <w:r w:rsidR="007D3C56">
        <w:rPr>
          <w:rFonts w:ascii="Arial" w:hAnsi="Arial" w:cs="Arial"/>
        </w:rPr>
        <w:t>la contaminación seria de l</w:t>
      </w:r>
      <w:r w:rsidRPr="00022C3C">
        <w:rPr>
          <w:rFonts w:ascii="Arial" w:hAnsi="Arial" w:cs="Arial"/>
        </w:rPr>
        <w:t xml:space="preserve">as fuentes de suministro de agua. Los cambios en la legislación, en la tecnología y en las actitudes, han comenzado a reconocer algunas de las amenazas más inmediatas, impuestas por la explotación de minerales.  Sin </w:t>
      </w:r>
      <w:r w:rsidR="007D3C56" w:rsidRPr="00022C3C">
        <w:rPr>
          <w:rFonts w:ascii="Arial" w:hAnsi="Arial" w:cs="Arial"/>
        </w:rPr>
        <w:t>embargo, aún</w:t>
      </w:r>
      <w:r w:rsidRPr="00022C3C">
        <w:rPr>
          <w:rFonts w:ascii="Arial" w:hAnsi="Arial" w:cs="Arial"/>
        </w:rPr>
        <w:t xml:space="preserve"> existen muchas áreas donde las practicas mineras y las </w:t>
      </w:r>
      <w:r w:rsidR="007D3C56" w:rsidRPr="00022C3C">
        <w:rPr>
          <w:rFonts w:ascii="Arial" w:hAnsi="Arial" w:cs="Arial"/>
        </w:rPr>
        <w:t>regulaciones necesitan</w:t>
      </w:r>
      <w:r w:rsidRPr="00022C3C">
        <w:rPr>
          <w:rFonts w:ascii="Arial" w:hAnsi="Arial" w:cs="Arial"/>
        </w:rPr>
        <w:t xml:space="preserve"> ser revisadas.</w:t>
      </w:r>
    </w:p>
    <w:p w:rsidR="007D3C56" w:rsidRDefault="007D3C56" w:rsidP="00E37C31">
      <w:pPr>
        <w:autoSpaceDE w:val="0"/>
        <w:autoSpaceDN w:val="0"/>
        <w:adjustRightInd w:val="0"/>
        <w:spacing w:line="360" w:lineRule="auto"/>
        <w:jc w:val="both"/>
        <w:rPr>
          <w:rFonts w:ascii="Arial" w:hAnsi="Arial" w:cs="Arial"/>
        </w:rPr>
      </w:pPr>
    </w:p>
    <w:p w:rsidR="00E37C31" w:rsidRDefault="00E37C31" w:rsidP="00E37C31">
      <w:pPr>
        <w:spacing w:line="360" w:lineRule="auto"/>
        <w:jc w:val="both"/>
        <w:rPr>
          <w:rFonts w:ascii="Arial" w:hAnsi="Arial" w:cs="Arial"/>
          <w:color w:val="000000"/>
        </w:rPr>
      </w:pPr>
      <w:r w:rsidRPr="00022C3C">
        <w:rPr>
          <w:rFonts w:ascii="Arial" w:hAnsi="Arial" w:cs="Arial"/>
          <w:color w:val="000000"/>
        </w:rPr>
        <w:t xml:space="preserve">Los drenajes ácidos de mina </w:t>
      </w:r>
      <w:r w:rsidR="007D3C56" w:rsidRPr="00022C3C">
        <w:rPr>
          <w:rFonts w:ascii="Arial" w:hAnsi="Arial" w:cs="Arial"/>
          <w:color w:val="000000"/>
        </w:rPr>
        <w:t>DAM, drenaje</w:t>
      </w:r>
      <w:r w:rsidRPr="00022C3C">
        <w:rPr>
          <w:rFonts w:ascii="Arial" w:hAnsi="Arial" w:cs="Arial"/>
          <w:color w:val="000000"/>
        </w:rPr>
        <w:t xml:space="preserve"> acido de roca DAR y de explotaciones de minería metálica </w:t>
      </w:r>
      <w:r w:rsidR="007D3C56">
        <w:rPr>
          <w:rFonts w:ascii="Arial" w:hAnsi="Arial" w:cs="Arial"/>
          <w:color w:val="000000"/>
        </w:rPr>
        <w:t>son</w:t>
      </w:r>
      <w:r w:rsidRPr="00022C3C">
        <w:rPr>
          <w:rFonts w:ascii="Arial" w:hAnsi="Arial" w:cs="Arial"/>
          <w:color w:val="000000"/>
        </w:rPr>
        <w:t xml:space="preserve"> las principales fuentes de contaminación de las aguas superficiales y subterráneas. Debido a que este problema puede persistir durante décadas e incluso cientos de años una vez finalizado el ciclo productivo, existe la necesidad de aplicar tecnologías basadas en sistemas de tratamiento pasivo probados, eficaces y de bajo costo de operación y mantenimiento respecto a los procesos de tratamiento activo.</w:t>
      </w:r>
    </w:p>
    <w:p w:rsidR="007D3C56" w:rsidRPr="00022C3C" w:rsidRDefault="007D3C56" w:rsidP="00E37C31">
      <w:pPr>
        <w:spacing w:line="360" w:lineRule="auto"/>
        <w:jc w:val="both"/>
        <w:rPr>
          <w:rFonts w:ascii="Arial" w:hAnsi="Arial" w:cs="Arial"/>
          <w:color w:val="000000"/>
        </w:rPr>
      </w:pPr>
    </w:p>
    <w:p w:rsidR="00E37C31" w:rsidRPr="00022C3C" w:rsidRDefault="00E37C31" w:rsidP="00E37C31">
      <w:pPr>
        <w:spacing w:line="360" w:lineRule="auto"/>
        <w:jc w:val="both"/>
        <w:rPr>
          <w:rFonts w:ascii="Arial" w:hAnsi="Arial" w:cs="Arial"/>
          <w:lang w:val="es-PE"/>
        </w:rPr>
      </w:pPr>
      <w:r w:rsidRPr="00022C3C">
        <w:rPr>
          <w:rFonts w:ascii="Arial" w:hAnsi="Arial" w:cs="Arial"/>
          <w:lang w:val="es-PE"/>
        </w:rPr>
        <w:t xml:space="preserve">Uno de los principales problemas consiste en que la minería se encuentra altamente mecanizada.  Es por ello que ha sido capaz de manejar una mayor cantidad de roca y de minerales en bruto nunca antes vista.  Consecuentemente, los desperdicios mineros se </w:t>
      </w:r>
      <w:r w:rsidR="007D3C56" w:rsidRPr="00022C3C">
        <w:rPr>
          <w:rFonts w:ascii="Arial" w:hAnsi="Arial" w:cs="Arial"/>
          <w:lang w:val="es-PE"/>
        </w:rPr>
        <w:t>han multiplicado</w:t>
      </w:r>
      <w:r w:rsidRPr="00022C3C">
        <w:rPr>
          <w:rFonts w:ascii="Arial" w:hAnsi="Arial" w:cs="Arial"/>
          <w:lang w:val="es-PE"/>
        </w:rPr>
        <w:t xml:space="preserve"> enormemente.  Asimismo, la tecnología minera se ha </w:t>
      </w:r>
      <w:r w:rsidR="007D3C56" w:rsidRPr="00022C3C">
        <w:rPr>
          <w:rFonts w:ascii="Arial" w:hAnsi="Arial" w:cs="Arial"/>
          <w:lang w:val="es-PE"/>
        </w:rPr>
        <w:t>desarrollado para</w:t>
      </w:r>
      <w:r w:rsidRPr="00022C3C">
        <w:rPr>
          <w:rFonts w:ascii="Arial" w:hAnsi="Arial" w:cs="Arial"/>
          <w:lang w:val="es-PE"/>
        </w:rPr>
        <w:t xml:space="preserve"> hacer más provechoso el proceso minero del mineral en bruto de baja </w:t>
      </w:r>
      <w:r w:rsidR="007D3C56" w:rsidRPr="00022C3C">
        <w:rPr>
          <w:rFonts w:ascii="Arial" w:hAnsi="Arial" w:cs="Arial"/>
          <w:lang w:val="es-PE"/>
        </w:rPr>
        <w:t>calidad; la</w:t>
      </w:r>
      <w:r w:rsidRPr="00022C3C">
        <w:rPr>
          <w:rFonts w:ascii="Arial" w:hAnsi="Arial" w:cs="Arial"/>
          <w:lang w:val="es-PE"/>
        </w:rPr>
        <w:t xml:space="preserve"> cantidad de desechos generados será por supuesto, mayor en el futuro.  Esta tendencia requiere que la industria minera adopte y aplique </w:t>
      </w:r>
      <w:r w:rsidRPr="00022C3C">
        <w:rPr>
          <w:rFonts w:ascii="Arial" w:hAnsi="Arial" w:cs="Arial"/>
          <w:lang w:val="es-PE"/>
        </w:rPr>
        <w:lastRenderedPageBreak/>
        <w:t xml:space="preserve">constantemente </w:t>
      </w:r>
      <w:r w:rsidRPr="00022C3C">
        <w:rPr>
          <w:rFonts w:ascii="Arial" w:hAnsi="Arial" w:cs="Arial"/>
        </w:rPr>
        <w:t>prácticas</w:t>
      </w:r>
      <w:r w:rsidRPr="00022C3C">
        <w:rPr>
          <w:rFonts w:ascii="Arial" w:hAnsi="Arial" w:cs="Arial"/>
          <w:lang w:val="es-PE"/>
        </w:rPr>
        <w:t xml:space="preserve"> para minimizar el impacto ambiental de la producción de desechos.</w:t>
      </w:r>
    </w:p>
    <w:p w:rsidR="00E37C31" w:rsidRDefault="00E37C31" w:rsidP="00E37C31">
      <w:pPr>
        <w:spacing w:line="360" w:lineRule="auto"/>
        <w:jc w:val="both"/>
        <w:rPr>
          <w:rFonts w:ascii="Arial" w:hAnsi="Arial" w:cs="Arial"/>
        </w:rPr>
      </w:pPr>
      <w:r w:rsidRPr="00022C3C">
        <w:rPr>
          <w:rFonts w:ascii="Arial" w:hAnsi="Arial" w:cs="Arial"/>
          <w:lang w:val="es-PE"/>
        </w:rPr>
        <w:t>“Toda vez que una mina entra en operación, la protección del agua debe permanecer como la meta primordial de la compañía, aun cuando esto signifique reducir la producción de mineral.  Adoptar esta ética de sentido común, es la única forma en que podemos asegurar que los sueños dorados de la minería no se vuelvan una pes</w:t>
      </w:r>
      <w:r>
        <w:rPr>
          <w:rFonts w:ascii="Arial" w:hAnsi="Arial" w:cs="Arial"/>
          <w:lang w:val="es-PE"/>
        </w:rPr>
        <w:t>adilla</w:t>
      </w:r>
      <w:r>
        <w:rPr>
          <w:rFonts w:ascii="Arial" w:hAnsi="Arial" w:cs="Arial"/>
        </w:rPr>
        <w:t xml:space="preserve"> de sueños contaminados”.</w:t>
      </w:r>
    </w:p>
    <w:p w:rsidR="00E37C31" w:rsidRPr="00022C3C" w:rsidRDefault="00E37C31" w:rsidP="00E37C31">
      <w:pPr>
        <w:spacing w:line="360" w:lineRule="auto"/>
        <w:jc w:val="both"/>
        <w:rPr>
          <w:rFonts w:ascii="Arial" w:hAnsi="Arial" w:cs="Arial"/>
          <w:lang w:val="es-PE"/>
        </w:rPr>
      </w:pPr>
    </w:p>
    <w:p w:rsidR="00E37C31" w:rsidRPr="00022C3C" w:rsidRDefault="00E37C31" w:rsidP="00E37C31">
      <w:pPr>
        <w:autoSpaceDE w:val="0"/>
        <w:autoSpaceDN w:val="0"/>
        <w:adjustRightInd w:val="0"/>
        <w:spacing w:line="360" w:lineRule="auto"/>
        <w:jc w:val="both"/>
        <w:rPr>
          <w:rFonts w:ascii="Arial" w:hAnsi="Arial" w:cs="Arial"/>
          <w:color w:val="000000"/>
        </w:rPr>
      </w:pPr>
      <w:r w:rsidRPr="00022C3C">
        <w:rPr>
          <w:rFonts w:ascii="Arial" w:hAnsi="Arial" w:cs="Arial"/>
          <w:color w:val="000000"/>
        </w:rPr>
        <w:t>Los drenajes ácidos de mina contienen un alto contenido en sulfato y metales disueltos (Fe, Al, Mn, Zn, Cu, Pb, etc.), alcanzando sus concentraciones las decenas y centenas de miligramos por litro. Estos elementos en esas concentraciones son nocivos para la actividad biológica, contaminan los cauces de ríos y riachuelos que en muchos de los casos el agua de estos sirve para el riego de los cultivos de</w:t>
      </w:r>
      <w:r w:rsidR="00CB662E">
        <w:rPr>
          <w:rFonts w:ascii="Arial" w:hAnsi="Arial" w:cs="Arial"/>
          <w:color w:val="000000"/>
        </w:rPr>
        <w:t xml:space="preserve"> </w:t>
      </w:r>
      <w:r w:rsidR="0094419F" w:rsidRPr="00022C3C">
        <w:rPr>
          <w:rFonts w:ascii="Arial" w:hAnsi="Arial" w:cs="Arial"/>
          <w:color w:val="000000"/>
        </w:rPr>
        <w:t>las comunidades aledañas</w:t>
      </w:r>
      <w:r w:rsidRPr="00022C3C">
        <w:rPr>
          <w:rFonts w:ascii="Arial" w:hAnsi="Arial" w:cs="Arial"/>
          <w:color w:val="000000"/>
        </w:rPr>
        <w:t>.</w:t>
      </w:r>
    </w:p>
    <w:p w:rsidR="00E37C31" w:rsidRPr="00022C3C" w:rsidRDefault="00E37C31" w:rsidP="00E37C31">
      <w:pPr>
        <w:autoSpaceDE w:val="0"/>
        <w:autoSpaceDN w:val="0"/>
        <w:adjustRightInd w:val="0"/>
        <w:spacing w:line="360" w:lineRule="auto"/>
        <w:jc w:val="both"/>
        <w:rPr>
          <w:rFonts w:ascii="Arial" w:hAnsi="Arial" w:cs="Arial"/>
          <w:color w:val="000000"/>
        </w:rPr>
      </w:pPr>
    </w:p>
    <w:p w:rsidR="00E37C31" w:rsidRPr="00022C3C" w:rsidRDefault="00E37C31" w:rsidP="00E37C31">
      <w:pPr>
        <w:autoSpaceDE w:val="0"/>
        <w:autoSpaceDN w:val="0"/>
        <w:adjustRightInd w:val="0"/>
        <w:spacing w:line="360" w:lineRule="auto"/>
        <w:jc w:val="both"/>
        <w:rPr>
          <w:rFonts w:ascii="Arial" w:hAnsi="Arial" w:cs="Arial"/>
          <w:color w:val="000000"/>
        </w:rPr>
      </w:pPr>
      <w:r w:rsidRPr="00022C3C">
        <w:rPr>
          <w:rFonts w:ascii="Arial" w:hAnsi="Arial" w:cs="Arial"/>
          <w:color w:val="000000"/>
        </w:rPr>
        <w:t xml:space="preserve">Los métodos de tratamiento pasivo son sistemas bio-geoquímicos que interceptan el flujo de agua ácida y mejoran la calidad del agua. Los más utilizados, hoy, son los humedales artificiales (aerobios o anaerobios), los drenajes anóxicos calizos, los sistemas de producción de alcalinidad, y cuando el problema se manifiesta en aguas subterráneas, las barreras reactivas permeables. El objetivo principal en todos ellos es la supresión de la acidez y la precipitación de los metales. Para ello actúan cambiando las condiciones </w:t>
      </w:r>
      <w:r w:rsidR="0094419F" w:rsidRPr="00022C3C">
        <w:rPr>
          <w:rFonts w:ascii="Arial" w:hAnsi="Arial" w:cs="Arial"/>
          <w:color w:val="000000"/>
        </w:rPr>
        <w:t>de pH</w:t>
      </w:r>
      <w:r w:rsidRPr="00022C3C">
        <w:rPr>
          <w:rFonts w:ascii="Arial" w:hAnsi="Arial" w:cs="Arial"/>
          <w:color w:val="000000"/>
        </w:rPr>
        <w:t xml:space="preserve"> del influente de forma que se favorezca la formación de especies insolubles que precipiten y retengan la carga contaminante.</w:t>
      </w:r>
    </w:p>
    <w:p w:rsidR="00E37C31" w:rsidRPr="00022C3C" w:rsidRDefault="00E37C31" w:rsidP="00E37C31">
      <w:pPr>
        <w:autoSpaceDE w:val="0"/>
        <w:autoSpaceDN w:val="0"/>
        <w:adjustRightInd w:val="0"/>
        <w:spacing w:line="360" w:lineRule="auto"/>
        <w:jc w:val="both"/>
        <w:rPr>
          <w:rFonts w:ascii="Arial" w:hAnsi="Arial" w:cs="Arial"/>
          <w:color w:val="000000"/>
        </w:rPr>
      </w:pPr>
    </w:p>
    <w:p w:rsidR="00E37C31" w:rsidRPr="00022C3C" w:rsidRDefault="00E37C31" w:rsidP="00E37C31">
      <w:pPr>
        <w:tabs>
          <w:tab w:val="num" w:pos="1260"/>
        </w:tabs>
        <w:autoSpaceDE w:val="0"/>
        <w:autoSpaceDN w:val="0"/>
        <w:adjustRightInd w:val="0"/>
        <w:spacing w:line="360" w:lineRule="auto"/>
        <w:jc w:val="both"/>
        <w:rPr>
          <w:rFonts w:ascii="Arial" w:hAnsi="Arial" w:cs="Arial"/>
          <w:color w:val="000000"/>
        </w:rPr>
      </w:pPr>
      <w:r w:rsidRPr="00022C3C">
        <w:rPr>
          <w:rFonts w:ascii="Arial" w:hAnsi="Arial" w:cs="Arial"/>
          <w:color w:val="000000"/>
        </w:rPr>
        <w:t>En este sistema pasivo se recurre al uso de material alcalino (Caliza) para neutralizar la acidez, a substratos orgánicos (estiércol bovino) para crear ambientes reductores y al empleo de bacterias para catalizar las reacciones. En el diseño y la configuración del tratamiento se asegura una buena circulación y distribución del influente dentro del sistema, con el fin de maximizar el tiempo de contacto entre el flujo de agua contaminada con los elementos y materiales que componen cada dispositivo de tratamiento.</w:t>
      </w:r>
    </w:p>
    <w:p w:rsidR="00E37C31" w:rsidRPr="00022C3C" w:rsidRDefault="00E37C31" w:rsidP="00E37C31">
      <w:pPr>
        <w:tabs>
          <w:tab w:val="num" w:pos="1260"/>
        </w:tabs>
        <w:autoSpaceDE w:val="0"/>
        <w:autoSpaceDN w:val="0"/>
        <w:adjustRightInd w:val="0"/>
        <w:spacing w:line="360" w:lineRule="auto"/>
        <w:jc w:val="both"/>
        <w:rPr>
          <w:rFonts w:ascii="Arial" w:hAnsi="Arial" w:cs="Arial"/>
          <w:color w:val="000000"/>
        </w:rPr>
      </w:pPr>
    </w:p>
    <w:p w:rsidR="00E37C31" w:rsidRPr="00022C3C" w:rsidRDefault="00E37C31" w:rsidP="00E37C31">
      <w:pPr>
        <w:tabs>
          <w:tab w:val="num" w:pos="1260"/>
        </w:tabs>
        <w:autoSpaceDE w:val="0"/>
        <w:autoSpaceDN w:val="0"/>
        <w:adjustRightInd w:val="0"/>
        <w:spacing w:line="360" w:lineRule="auto"/>
        <w:jc w:val="both"/>
        <w:rPr>
          <w:rFonts w:ascii="Arial" w:hAnsi="Arial" w:cs="Arial"/>
          <w:lang w:val="es-ES" w:eastAsia="es-ES"/>
        </w:rPr>
      </w:pPr>
      <w:r w:rsidRPr="00022C3C">
        <w:rPr>
          <w:rFonts w:ascii="Arial" w:hAnsi="Arial" w:cs="Arial"/>
          <w:lang w:val="es-ES" w:eastAsia="es-ES"/>
        </w:rPr>
        <w:t>El objetivo de este trabajo de investigación es determinar el comportamiento del hierro en un tratamiento pasivo de las aguas ácidas con caliza y estiércol bovino.</w:t>
      </w: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r w:rsidRPr="002D1662">
        <w:rPr>
          <w:rFonts w:ascii="Arial" w:hAnsi="Arial" w:cs="Arial"/>
          <w:b/>
          <w:u w:val="single"/>
        </w:rPr>
        <w:t>JUSTIFICACION</w:t>
      </w: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rPr>
      </w:pPr>
      <w:r w:rsidRPr="00BD7C12">
        <w:rPr>
          <w:rFonts w:ascii="Arial" w:hAnsi="Arial" w:cs="Arial"/>
          <w:bCs/>
          <w:lang w:val="es-ES"/>
        </w:rPr>
        <w:t>La empresa minera</w:t>
      </w:r>
      <w:r>
        <w:rPr>
          <w:rFonts w:ascii="Arial" w:hAnsi="Arial" w:cs="Arial"/>
          <w:bCs/>
          <w:lang w:val="es-ES"/>
        </w:rPr>
        <w:t xml:space="preserve"> </w:t>
      </w:r>
      <w:r w:rsidRPr="00BD7C12">
        <w:rPr>
          <w:rFonts w:ascii="Arial" w:hAnsi="Arial" w:cs="Arial"/>
          <w:bCs/>
          <w:lang w:val="es-ES"/>
        </w:rPr>
        <w:t>Sinchy</w:t>
      </w:r>
      <w:r>
        <w:rPr>
          <w:rFonts w:ascii="Arial" w:hAnsi="Arial" w:cs="Arial"/>
          <w:bCs/>
          <w:lang w:val="es-ES"/>
        </w:rPr>
        <w:t xml:space="preserve"> W</w:t>
      </w:r>
      <w:r w:rsidRPr="00BD7C12">
        <w:rPr>
          <w:rFonts w:ascii="Arial" w:hAnsi="Arial" w:cs="Arial"/>
          <w:bCs/>
          <w:lang w:val="es-ES"/>
        </w:rPr>
        <w:t>ayra  S.A. se ha caracterizado por llevar adelante la implementación de tecnologías de avanzada en la implementación</w:t>
      </w:r>
      <w:r>
        <w:rPr>
          <w:rFonts w:ascii="Arial" w:hAnsi="Arial" w:cs="Arial"/>
          <w:bCs/>
          <w:lang w:val="es-ES"/>
        </w:rPr>
        <w:t xml:space="preserve"> tratamiento de aguas acidas </w:t>
      </w:r>
      <w:r w:rsidRPr="00BD7C12">
        <w:rPr>
          <w:rFonts w:ascii="Arial" w:hAnsi="Arial" w:cs="Arial"/>
          <w:bCs/>
          <w:lang w:val="es-ES"/>
        </w:rPr>
        <w:t xml:space="preserve">y uno de ellos es sin duda la mina Colquechaquita, motivo por el cual hasta el momento tiene diseñado su sistema de </w:t>
      </w:r>
      <w:r>
        <w:rPr>
          <w:rFonts w:ascii="Arial" w:hAnsi="Arial" w:cs="Arial"/>
          <w:bCs/>
          <w:lang w:val="es-ES"/>
        </w:rPr>
        <w:t>tratamiento de aguas acidas por métodos activos,</w:t>
      </w:r>
      <w:r w:rsidRPr="00BD7C12">
        <w:rPr>
          <w:rFonts w:ascii="Arial" w:hAnsi="Arial" w:cs="Arial"/>
          <w:bCs/>
          <w:lang w:val="es-ES"/>
        </w:rPr>
        <w:t xml:space="preserve"> que sin duda tiene rendimientos </w:t>
      </w:r>
      <w:r>
        <w:rPr>
          <w:rFonts w:ascii="Arial" w:hAnsi="Arial" w:cs="Arial"/>
          <w:bCs/>
          <w:lang w:val="es-ES"/>
        </w:rPr>
        <w:t xml:space="preserve">para neutralizar los pH de sus aguas; </w:t>
      </w:r>
      <w:r w:rsidRPr="00BD7C12">
        <w:rPr>
          <w:rFonts w:ascii="Arial" w:hAnsi="Arial" w:cs="Arial"/>
          <w:bCs/>
          <w:lang w:val="es-ES"/>
        </w:rPr>
        <w:t xml:space="preserve"> sin embargo pensar en </w:t>
      </w:r>
      <w:r>
        <w:rPr>
          <w:rFonts w:ascii="Arial" w:hAnsi="Arial" w:cs="Arial"/>
          <w:bCs/>
          <w:lang w:val="es-ES"/>
        </w:rPr>
        <w:t xml:space="preserve">otro tipo de sistema de tratamiento de agua </w:t>
      </w:r>
      <w:r w:rsidRPr="00BD7C12">
        <w:rPr>
          <w:rFonts w:ascii="Arial" w:hAnsi="Arial" w:cs="Arial"/>
          <w:bCs/>
          <w:lang w:val="es-ES"/>
        </w:rPr>
        <w:t xml:space="preserve">con el empleo de nuevas tecnologías, es así que surge la necesidad de pensar en </w:t>
      </w:r>
      <w:r>
        <w:rPr>
          <w:rFonts w:ascii="Arial" w:hAnsi="Arial" w:cs="Arial"/>
          <w:bCs/>
          <w:lang w:val="es-ES"/>
        </w:rPr>
        <w:t xml:space="preserve">el empleo de sistemas pasivos como es el caso del método </w:t>
      </w:r>
      <w:r>
        <w:rPr>
          <w:rFonts w:ascii="Arial" w:hAnsi="Arial" w:cs="Arial"/>
        </w:rPr>
        <w:t>RAPS (Sistema de Reducción y Producción de Alcalinidad) para el tratamiento de aguas acidas.</w:t>
      </w:r>
    </w:p>
    <w:p w:rsidR="007D3C56" w:rsidRDefault="007D3C56" w:rsidP="00E37C31">
      <w:pPr>
        <w:spacing w:line="360" w:lineRule="auto"/>
        <w:jc w:val="both"/>
        <w:rPr>
          <w:rFonts w:ascii="Arial" w:hAnsi="Arial" w:cs="Arial"/>
        </w:rPr>
      </w:pPr>
    </w:p>
    <w:p w:rsidR="00E37C31" w:rsidRDefault="00E37C31" w:rsidP="00E37C31">
      <w:pPr>
        <w:spacing w:line="360" w:lineRule="auto"/>
        <w:jc w:val="both"/>
        <w:rPr>
          <w:rFonts w:ascii="Arial" w:hAnsi="Arial" w:cs="Arial"/>
          <w:lang w:val="es-ES"/>
        </w:rPr>
      </w:pPr>
      <w:r w:rsidRPr="00BD7C12">
        <w:rPr>
          <w:rFonts w:ascii="Arial" w:hAnsi="Arial" w:cs="Arial"/>
          <w:lang w:val="es-ES"/>
        </w:rPr>
        <w:t xml:space="preserve">El presente trabajo de investigación propone </w:t>
      </w:r>
      <w:r>
        <w:rPr>
          <w:rFonts w:ascii="Arial" w:hAnsi="Arial" w:cs="Arial"/>
          <w:lang w:val="es-ES"/>
        </w:rPr>
        <w:t xml:space="preserve">este sistema RAPS </w:t>
      </w:r>
      <w:r w:rsidRPr="00BD7C12">
        <w:rPr>
          <w:rFonts w:ascii="Arial" w:hAnsi="Arial" w:cs="Arial"/>
          <w:lang w:val="es-ES"/>
        </w:rPr>
        <w:t xml:space="preserve">para conseguir </w:t>
      </w:r>
      <w:r>
        <w:rPr>
          <w:rFonts w:ascii="Arial" w:hAnsi="Arial" w:cs="Arial"/>
          <w:lang w:val="es-ES"/>
        </w:rPr>
        <w:t>un mejor tratamiento y de bajo costo a la larga para la empresa.</w:t>
      </w:r>
    </w:p>
    <w:p w:rsidR="00E37C31" w:rsidRDefault="00E37C31" w:rsidP="00E37C31">
      <w:pPr>
        <w:spacing w:line="360" w:lineRule="auto"/>
        <w:jc w:val="both"/>
        <w:rPr>
          <w:rFonts w:ascii="Arial" w:hAnsi="Arial" w:cs="Arial"/>
          <w:lang w:val="es-ES"/>
        </w:rPr>
      </w:pPr>
    </w:p>
    <w:p w:rsidR="00E37C31" w:rsidRDefault="00E37C31" w:rsidP="00E37C31">
      <w:pPr>
        <w:spacing w:line="360" w:lineRule="auto"/>
        <w:jc w:val="both"/>
        <w:rPr>
          <w:rFonts w:ascii="Arial" w:hAnsi="Arial" w:cs="Arial"/>
          <w:color w:val="000000"/>
        </w:rPr>
      </w:pPr>
      <w:r w:rsidRPr="00947568">
        <w:rPr>
          <w:rFonts w:ascii="Arial" w:hAnsi="Arial" w:cs="Arial"/>
          <w:color w:val="000000"/>
        </w:rPr>
        <w:t>Existen</w:t>
      </w:r>
      <w:r>
        <w:rPr>
          <w:rFonts w:ascii="Arial" w:hAnsi="Arial" w:cs="Arial"/>
          <w:color w:val="000000"/>
        </w:rPr>
        <w:t xml:space="preserve"> fa</w:t>
      </w:r>
      <w:r w:rsidR="007D3C56">
        <w:rPr>
          <w:rFonts w:ascii="Arial" w:hAnsi="Arial" w:cs="Arial"/>
          <w:color w:val="000000"/>
        </w:rPr>
        <w:t>ctores por los cuales se genera</w:t>
      </w:r>
      <w:r>
        <w:rPr>
          <w:rFonts w:ascii="Arial" w:hAnsi="Arial" w:cs="Arial"/>
          <w:color w:val="000000"/>
        </w:rPr>
        <w:t xml:space="preserve"> agua </w:t>
      </w:r>
      <w:r w:rsidR="007D3C56">
        <w:rPr>
          <w:rFonts w:ascii="Arial" w:hAnsi="Arial" w:cs="Arial"/>
          <w:color w:val="000000"/>
        </w:rPr>
        <w:t>acida que afecta</w:t>
      </w:r>
      <w:r>
        <w:rPr>
          <w:rFonts w:ascii="Arial" w:hAnsi="Arial" w:cs="Arial"/>
          <w:color w:val="000000"/>
        </w:rPr>
        <w:t xml:space="preserve"> el entorno ambiental de las poblaciones circundantes</w:t>
      </w:r>
      <w:r w:rsidRPr="00947568">
        <w:rPr>
          <w:rFonts w:ascii="Arial" w:hAnsi="Arial" w:cs="Arial"/>
          <w:color w:val="000000"/>
        </w:rPr>
        <w:t>.</w:t>
      </w:r>
      <w:r>
        <w:rPr>
          <w:rFonts w:ascii="Arial" w:hAnsi="Arial" w:cs="Arial"/>
          <w:color w:val="000000"/>
        </w:rPr>
        <w:t xml:space="preserve"> Los trabajos realizados a lo largo de la vida de la mina, dejan que viertan a superficie aguas acidas que ocasionan riesgos en los alrededores de la zona que en oportunidades pasadas no se las pudo controlar lo que ocasiono desbordes de agua acida en el rio de la zona teniendo problemas con la comunidad afectando el ambiente.</w:t>
      </w:r>
    </w:p>
    <w:p w:rsidR="00E37C31" w:rsidRDefault="00E37C31" w:rsidP="00E37C31">
      <w:pPr>
        <w:autoSpaceDE w:val="0"/>
        <w:autoSpaceDN w:val="0"/>
        <w:adjustRightInd w:val="0"/>
        <w:spacing w:before="240" w:line="360" w:lineRule="auto"/>
        <w:jc w:val="both"/>
        <w:rPr>
          <w:rFonts w:ascii="Arial" w:hAnsi="Arial" w:cs="Arial"/>
        </w:rPr>
      </w:pPr>
      <w:r w:rsidRPr="002D1662">
        <w:rPr>
          <w:rFonts w:ascii="Arial" w:hAnsi="Arial" w:cs="Arial"/>
        </w:rPr>
        <w:t>Estas r</w:t>
      </w:r>
      <w:r>
        <w:rPr>
          <w:rFonts w:ascii="Arial" w:hAnsi="Arial" w:cs="Arial"/>
        </w:rPr>
        <w:t>azones hacen importante un mejor sistema de tratamiento de aguas acidas para evitar este tipo de problemas a futuro.</w:t>
      </w:r>
    </w:p>
    <w:p w:rsidR="00E37C31" w:rsidRPr="00CB573A" w:rsidRDefault="00E37C31" w:rsidP="00E37C31">
      <w:pPr>
        <w:autoSpaceDE w:val="0"/>
        <w:autoSpaceDN w:val="0"/>
        <w:adjustRightInd w:val="0"/>
        <w:spacing w:before="240" w:line="360" w:lineRule="auto"/>
        <w:jc w:val="both"/>
        <w:rPr>
          <w:rFonts w:ascii="Arial" w:hAnsi="Arial" w:cs="Arial"/>
          <w:color w:val="000000"/>
        </w:rPr>
      </w:pP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r w:rsidRPr="002D1662">
        <w:rPr>
          <w:rFonts w:ascii="Arial" w:hAnsi="Arial" w:cs="Arial"/>
          <w:b/>
          <w:u w:val="single"/>
        </w:rPr>
        <w:lastRenderedPageBreak/>
        <w:t>PROBLEMA</w:t>
      </w:r>
    </w:p>
    <w:p w:rsidR="00E37C31" w:rsidRPr="002D1662" w:rsidRDefault="00E37C31" w:rsidP="00E37C31">
      <w:pPr>
        <w:spacing w:line="360" w:lineRule="auto"/>
        <w:jc w:val="both"/>
        <w:rPr>
          <w:rFonts w:ascii="Arial" w:hAnsi="Arial" w:cs="Arial"/>
          <w:b/>
          <w:u w:val="single"/>
        </w:rPr>
      </w:pPr>
    </w:p>
    <w:p w:rsidR="00E37C31" w:rsidRDefault="007D3C56" w:rsidP="00E37C31">
      <w:pPr>
        <w:spacing w:line="360" w:lineRule="auto"/>
        <w:jc w:val="both"/>
        <w:rPr>
          <w:rFonts w:ascii="Arial" w:hAnsi="Arial" w:cs="Arial"/>
        </w:rPr>
      </w:pPr>
      <w:r>
        <w:rPr>
          <w:rFonts w:ascii="Arial" w:hAnsi="Arial" w:cs="Arial"/>
        </w:rPr>
        <w:t>En la</w:t>
      </w:r>
      <w:r w:rsidR="00E37C31" w:rsidRPr="002D1662">
        <w:rPr>
          <w:rFonts w:ascii="Arial" w:hAnsi="Arial" w:cs="Arial"/>
        </w:rPr>
        <w:t xml:space="preserve"> investigación se ha planteado el siguiente problema</w:t>
      </w:r>
      <w:r w:rsidR="00E37C31">
        <w:rPr>
          <w:rFonts w:ascii="Arial" w:hAnsi="Arial" w:cs="Arial"/>
        </w:rPr>
        <w:t>:</w:t>
      </w:r>
    </w:p>
    <w:p w:rsidR="00E37C31" w:rsidRPr="00D1046B" w:rsidRDefault="00E37C31" w:rsidP="00E37C31">
      <w:pPr>
        <w:spacing w:before="240" w:line="360" w:lineRule="auto"/>
        <w:jc w:val="both"/>
        <w:rPr>
          <w:rFonts w:ascii="Arial" w:eastAsia="Calibri" w:hAnsi="Arial" w:cs="Arial"/>
          <w:color w:val="000000" w:themeColor="text1"/>
          <w:lang w:val="es-ES_tradnl"/>
        </w:rPr>
      </w:pPr>
      <w:r>
        <w:rPr>
          <w:rFonts w:ascii="Arial" w:eastAsia="Calibri" w:hAnsi="Arial" w:cs="Arial"/>
          <w:color w:val="000000" w:themeColor="text1"/>
          <w:lang w:val="es-ES"/>
        </w:rPr>
        <w:t>¿Cuál</w:t>
      </w:r>
      <w:r>
        <w:rPr>
          <w:rFonts w:ascii="Arial" w:eastAsia="Calibri" w:hAnsi="Arial" w:cs="Arial"/>
          <w:color w:val="000000" w:themeColor="text1"/>
        </w:rPr>
        <w:t xml:space="preserve"> será la factibilidad de aplicar el método RAPS en comparación con el método activo para reducir contaminantes del DAM, en Mina Colquechaquita</w:t>
      </w:r>
      <w:r w:rsidRPr="00D1046B">
        <w:rPr>
          <w:rFonts w:ascii="Arial" w:hAnsi="Arial" w:cs="Arial"/>
          <w:color w:val="000000" w:themeColor="text1"/>
          <w:lang w:val="es-ES_tradnl"/>
        </w:rPr>
        <w:t>?</w:t>
      </w:r>
    </w:p>
    <w:p w:rsidR="00E37C31" w:rsidRPr="00D1046B" w:rsidRDefault="00E37C31" w:rsidP="00E37C31">
      <w:pPr>
        <w:rPr>
          <w:rFonts w:ascii="Arial" w:eastAsia="+mj-ea" w:hAnsi="Arial" w:cs="Arial"/>
          <w:bCs/>
          <w:kern w:val="24"/>
          <w:lang w:val="es-ES_tradnl" w:eastAsia="es-ES"/>
        </w:rPr>
      </w:pPr>
    </w:p>
    <w:p w:rsidR="00E37C31" w:rsidRPr="00990DF0" w:rsidRDefault="00E37C31" w:rsidP="00E37C31">
      <w:pPr>
        <w:spacing w:line="360" w:lineRule="auto"/>
        <w:jc w:val="both"/>
        <w:rPr>
          <w:rFonts w:ascii="Arial" w:hAnsi="Arial" w:cs="Arial"/>
          <w:lang w:val="es-ES_tradnl"/>
        </w:rPr>
      </w:pPr>
    </w:p>
    <w:p w:rsidR="00E37C31" w:rsidRDefault="00E37C31" w:rsidP="00E37C31">
      <w:pPr>
        <w:spacing w:line="360" w:lineRule="auto"/>
        <w:jc w:val="both"/>
        <w:rPr>
          <w:rFonts w:ascii="Arial" w:hAnsi="Arial" w:cs="Arial"/>
          <w:b/>
          <w:u w:val="single"/>
        </w:rPr>
      </w:pPr>
      <w:r w:rsidRPr="002D1662">
        <w:rPr>
          <w:rFonts w:ascii="Arial" w:hAnsi="Arial" w:cs="Arial"/>
          <w:b/>
          <w:u w:val="single"/>
        </w:rPr>
        <w:t>OBJETO</w:t>
      </w:r>
    </w:p>
    <w:p w:rsidR="00E37C31" w:rsidRPr="002D1662"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rPr>
      </w:pPr>
      <w:r w:rsidRPr="002D1662">
        <w:rPr>
          <w:rFonts w:ascii="Arial" w:hAnsi="Arial" w:cs="Arial"/>
        </w:rPr>
        <w:t xml:space="preserve">El objeto del presente trabajo es </w:t>
      </w:r>
      <w:r>
        <w:rPr>
          <w:rFonts w:ascii="Arial" w:hAnsi="Arial" w:cs="Arial"/>
        </w:rPr>
        <w:t>el agua acida de la mina Colquechaquita su característica principal es que presenta un pH bajo entre (2-3), también contienen elevados niveles de metales pesados (Cobre, Plomo, Zinc, Etc.)</w:t>
      </w: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r w:rsidRPr="002D1662">
        <w:rPr>
          <w:rFonts w:ascii="Arial" w:hAnsi="Arial" w:cs="Arial"/>
          <w:b/>
          <w:u w:val="single"/>
        </w:rPr>
        <w:t>CAMPO DE ACCION</w:t>
      </w:r>
    </w:p>
    <w:p w:rsidR="00E37C31" w:rsidRPr="002D1662"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rPr>
      </w:pPr>
      <w:r>
        <w:rPr>
          <w:rFonts w:ascii="Arial" w:hAnsi="Arial" w:cs="Arial"/>
        </w:rPr>
        <w:t>El campo de acción se halla inmerso la comparación técnico económico para el tratamiento de las aguas acidas de la mina Colquechaquita</w:t>
      </w:r>
      <w:r w:rsidRPr="002D1662">
        <w:rPr>
          <w:rFonts w:ascii="Arial" w:hAnsi="Arial" w:cs="Arial"/>
        </w:rPr>
        <w:t>.</w:t>
      </w:r>
    </w:p>
    <w:p w:rsidR="00E37C31" w:rsidRDefault="00E37C31" w:rsidP="00E37C31">
      <w:pPr>
        <w:spacing w:line="360" w:lineRule="auto"/>
        <w:jc w:val="both"/>
        <w:rPr>
          <w:rFonts w:ascii="Arial" w:hAnsi="Arial" w:cs="Arial"/>
          <w:b/>
          <w:u w:val="single"/>
        </w:rPr>
      </w:pPr>
    </w:p>
    <w:p w:rsidR="00E37C31" w:rsidRPr="002D1662" w:rsidRDefault="00E37C31" w:rsidP="00E37C31">
      <w:pPr>
        <w:spacing w:line="360" w:lineRule="auto"/>
        <w:jc w:val="both"/>
        <w:rPr>
          <w:rFonts w:ascii="Arial" w:hAnsi="Arial" w:cs="Arial"/>
          <w:b/>
          <w:u w:val="single"/>
        </w:rPr>
      </w:pPr>
      <w:r w:rsidRPr="002D1662">
        <w:rPr>
          <w:rFonts w:ascii="Arial" w:hAnsi="Arial" w:cs="Arial"/>
          <w:b/>
          <w:u w:val="single"/>
        </w:rPr>
        <w:t>OBJETIVO GENERAL</w:t>
      </w:r>
    </w:p>
    <w:p w:rsidR="00E37C31" w:rsidRDefault="00E37C31" w:rsidP="00E37C31">
      <w:pPr>
        <w:spacing w:line="360" w:lineRule="auto"/>
        <w:jc w:val="both"/>
        <w:rPr>
          <w:rFonts w:ascii="Arial" w:hAnsi="Arial" w:cs="Arial"/>
        </w:rPr>
      </w:pPr>
      <w:r w:rsidRPr="002D1662">
        <w:rPr>
          <w:rFonts w:ascii="Arial" w:hAnsi="Arial" w:cs="Arial"/>
        </w:rPr>
        <w:t>El objetivo general de este trabajo:</w:t>
      </w:r>
    </w:p>
    <w:p w:rsidR="00E37C31" w:rsidRPr="002D1662" w:rsidRDefault="00E37C31" w:rsidP="00E37C31">
      <w:pPr>
        <w:spacing w:line="360" w:lineRule="auto"/>
        <w:jc w:val="both"/>
        <w:rPr>
          <w:rFonts w:ascii="Arial" w:hAnsi="Arial" w:cs="Arial"/>
        </w:rPr>
      </w:pPr>
    </w:p>
    <w:p w:rsidR="00E37C31" w:rsidRPr="00945622" w:rsidRDefault="00E37C31" w:rsidP="00E37C31">
      <w:pPr>
        <w:pStyle w:val="Prrafodelista"/>
        <w:numPr>
          <w:ilvl w:val="0"/>
          <w:numId w:val="1"/>
        </w:numPr>
        <w:spacing w:before="240" w:line="360" w:lineRule="auto"/>
        <w:jc w:val="both"/>
        <w:rPr>
          <w:rFonts w:ascii="Arial" w:eastAsia="Calibri" w:hAnsi="Arial" w:cs="Arial"/>
          <w:color w:val="000000" w:themeColor="text1"/>
          <w:sz w:val="24"/>
          <w:szCs w:val="24"/>
          <w:lang w:val="es-ES_tradnl"/>
        </w:rPr>
      </w:pPr>
      <w:r w:rsidRPr="00945622">
        <w:rPr>
          <w:rFonts w:ascii="Arial" w:eastAsia="Calibri" w:hAnsi="Arial" w:cs="Arial"/>
          <w:color w:val="000000" w:themeColor="text1"/>
          <w:sz w:val="24"/>
          <w:szCs w:val="24"/>
        </w:rPr>
        <w:t>Comparación técnico económico entre el tratamiento activo con cal y el sistema pasivo RAPS e</w:t>
      </w:r>
      <w:r w:rsidRPr="00945622">
        <w:rPr>
          <w:rFonts w:ascii="Arial" w:hAnsi="Arial" w:cs="Arial"/>
          <w:color w:val="000000" w:themeColor="text1"/>
          <w:sz w:val="24"/>
          <w:szCs w:val="24"/>
          <w:lang w:val="es-ES_tradnl"/>
        </w:rPr>
        <w:t>n la Mina Colquechaquita para minimizar el DAM</w:t>
      </w:r>
    </w:p>
    <w:p w:rsidR="00E37C31" w:rsidRDefault="00E37C31" w:rsidP="00E37C31">
      <w:pPr>
        <w:pStyle w:val="Prrafodelista"/>
        <w:spacing w:line="360" w:lineRule="auto"/>
        <w:jc w:val="both"/>
        <w:rPr>
          <w:rFonts w:ascii="Arial" w:hAnsi="Arial" w:cs="Arial"/>
          <w:sz w:val="24"/>
          <w:szCs w:val="24"/>
        </w:rPr>
      </w:pPr>
    </w:p>
    <w:p w:rsidR="00E37C31" w:rsidRPr="00742811" w:rsidRDefault="00E37C31" w:rsidP="00E37C31">
      <w:pPr>
        <w:spacing w:line="360" w:lineRule="auto"/>
        <w:ind w:left="360"/>
        <w:jc w:val="both"/>
        <w:rPr>
          <w:rFonts w:ascii="Arial" w:hAnsi="Arial" w:cs="Arial"/>
        </w:rPr>
      </w:pP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p>
    <w:p w:rsidR="00E37C31" w:rsidRDefault="00E37C31" w:rsidP="00E37C31">
      <w:pPr>
        <w:spacing w:line="360" w:lineRule="auto"/>
        <w:jc w:val="both"/>
        <w:rPr>
          <w:rFonts w:ascii="Arial" w:hAnsi="Arial" w:cs="Arial"/>
          <w:b/>
          <w:u w:val="single"/>
        </w:rPr>
      </w:pPr>
      <w:r w:rsidRPr="00DB105C">
        <w:rPr>
          <w:rFonts w:ascii="Arial" w:hAnsi="Arial" w:cs="Arial"/>
          <w:b/>
          <w:u w:val="single"/>
        </w:rPr>
        <w:lastRenderedPageBreak/>
        <w:t>OBJETIVOS ESPECIFICOS</w:t>
      </w:r>
    </w:p>
    <w:p w:rsidR="00E37C31" w:rsidRPr="00B75D49" w:rsidRDefault="00E37C31" w:rsidP="00E37C31">
      <w:pPr>
        <w:spacing w:line="360" w:lineRule="auto"/>
        <w:jc w:val="both"/>
        <w:rPr>
          <w:rFonts w:ascii="Arial" w:hAnsi="Arial" w:cs="Arial"/>
          <w:lang w:val="es-ES"/>
        </w:rPr>
      </w:pPr>
    </w:p>
    <w:p w:rsidR="00E37C31" w:rsidRPr="00945622" w:rsidRDefault="00E37C31" w:rsidP="00E37C31">
      <w:pPr>
        <w:pStyle w:val="Prrafodelista"/>
        <w:numPr>
          <w:ilvl w:val="0"/>
          <w:numId w:val="1"/>
        </w:numPr>
        <w:spacing w:after="0" w:line="360" w:lineRule="auto"/>
        <w:jc w:val="both"/>
        <w:rPr>
          <w:rFonts w:ascii="Arial" w:eastAsia="Calibri" w:hAnsi="Arial" w:cs="Arial"/>
          <w:color w:val="000000" w:themeColor="text1"/>
          <w:sz w:val="24"/>
          <w:szCs w:val="24"/>
        </w:rPr>
      </w:pPr>
      <w:r w:rsidRPr="00945622">
        <w:rPr>
          <w:rFonts w:ascii="Arial" w:eastAsia="Calibri" w:hAnsi="Arial" w:cs="Arial"/>
          <w:color w:val="000000" w:themeColor="text1"/>
          <w:sz w:val="24"/>
          <w:szCs w:val="24"/>
        </w:rPr>
        <w:t xml:space="preserve">Realizar un diagnóstico actual del sistema de tratamiento de aguas acidas de la mina Colquechaquita </w:t>
      </w:r>
    </w:p>
    <w:p w:rsidR="00E37C31" w:rsidRPr="00945622" w:rsidRDefault="007D3C56" w:rsidP="00E37C31">
      <w:pPr>
        <w:pStyle w:val="Prrafodelista"/>
        <w:numPr>
          <w:ilvl w:val="0"/>
          <w:numId w:val="1"/>
        </w:numPr>
        <w:spacing w:after="0" w:line="360" w:lineRule="auto"/>
        <w:rPr>
          <w:rFonts w:ascii="Arial" w:eastAsia="Calibri" w:hAnsi="Arial" w:cs="Arial"/>
          <w:color w:val="000000" w:themeColor="text1"/>
          <w:sz w:val="24"/>
          <w:szCs w:val="24"/>
        </w:rPr>
      </w:pPr>
      <w:r w:rsidRPr="00945622">
        <w:rPr>
          <w:rFonts w:ascii="Arial" w:eastAsia="Calibri" w:hAnsi="Arial" w:cs="Arial"/>
          <w:color w:val="000000" w:themeColor="text1"/>
          <w:sz w:val="24"/>
          <w:szCs w:val="24"/>
        </w:rPr>
        <w:t>Identificar las</w:t>
      </w:r>
      <w:r w:rsidR="00E37C31" w:rsidRPr="00945622">
        <w:rPr>
          <w:rFonts w:ascii="Arial" w:eastAsia="Calibri" w:hAnsi="Arial" w:cs="Arial"/>
          <w:color w:val="000000" w:themeColor="text1"/>
          <w:sz w:val="24"/>
          <w:szCs w:val="24"/>
        </w:rPr>
        <w:t xml:space="preserve"> </w:t>
      </w:r>
      <w:r w:rsidRPr="00945622">
        <w:rPr>
          <w:rFonts w:ascii="Arial" w:eastAsia="Calibri" w:hAnsi="Arial" w:cs="Arial"/>
          <w:color w:val="000000" w:themeColor="text1"/>
          <w:sz w:val="24"/>
          <w:szCs w:val="24"/>
        </w:rPr>
        <w:t>características del</w:t>
      </w:r>
      <w:r w:rsidR="00E37C31" w:rsidRPr="00945622">
        <w:rPr>
          <w:rFonts w:ascii="Arial" w:eastAsia="Calibri" w:hAnsi="Arial" w:cs="Arial"/>
          <w:color w:val="000000" w:themeColor="text1"/>
          <w:sz w:val="24"/>
          <w:szCs w:val="24"/>
        </w:rPr>
        <w:t xml:space="preserve"> agua acida de la mina para su tratamiento con sistema RAPS.</w:t>
      </w:r>
    </w:p>
    <w:p w:rsidR="00E37C31" w:rsidRPr="00945622" w:rsidRDefault="00E37C31" w:rsidP="00E37C31">
      <w:pPr>
        <w:pStyle w:val="Prrafodelista"/>
        <w:numPr>
          <w:ilvl w:val="0"/>
          <w:numId w:val="1"/>
        </w:numPr>
        <w:spacing w:after="0" w:line="360" w:lineRule="auto"/>
        <w:jc w:val="both"/>
        <w:rPr>
          <w:rFonts w:ascii="Arial" w:eastAsia="Calibri" w:hAnsi="Arial" w:cs="Arial"/>
          <w:color w:val="000000" w:themeColor="text1"/>
          <w:sz w:val="24"/>
          <w:szCs w:val="24"/>
        </w:rPr>
      </w:pPr>
      <w:r w:rsidRPr="00945622">
        <w:rPr>
          <w:rFonts w:ascii="Arial" w:eastAsia="Calibri" w:hAnsi="Arial" w:cs="Arial"/>
          <w:color w:val="000000" w:themeColor="text1"/>
          <w:sz w:val="24"/>
          <w:szCs w:val="24"/>
        </w:rPr>
        <w:t>Realizar pruebas a escala del sistema RAPS con aguas de la mina.</w:t>
      </w:r>
    </w:p>
    <w:p w:rsidR="00E37C31" w:rsidRPr="00945622" w:rsidRDefault="007D3C56" w:rsidP="00E37C31">
      <w:pPr>
        <w:pStyle w:val="Prrafodelista"/>
        <w:numPr>
          <w:ilvl w:val="0"/>
          <w:numId w:val="1"/>
        </w:numPr>
        <w:spacing w:after="0" w:line="360" w:lineRule="auto"/>
        <w:jc w:val="both"/>
        <w:rPr>
          <w:rFonts w:ascii="Arial" w:eastAsia="Calibri" w:hAnsi="Arial" w:cs="Arial"/>
          <w:color w:val="000000" w:themeColor="text1"/>
          <w:sz w:val="24"/>
          <w:szCs w:val="24"/>
        </w:rPr>
      </w:pPr>
      <w:r w:rsidRPr="00945622">
        <w:rPr>
          <w:rFonts w:ascii="Arial" w:eastAsia="Calibri" w:hAnsi="Arial" w:cs="Arial"/>
          <w:color w:val="000000" w:themeColor="text1"/>
          <w:sz w:val="24"/>
          <w:szCs w:val="24"/>
        </w:rPr>
        <w:t>Realizar una</w:t>
      </w:r>
      <w:r w:rsidR="00E37C31" w:rsidRPr="00945622">
        <w:rPr>
          <w:rFonts w:ascii="Arial" w:eastAsia="Calibri" w:hAnsi="Arial" w:cs="Arial"/>
          <w:color w:val="000000" w:themeColor="text1"/>
          <w:sz w:val="24"/>
          <w:szCs w:val="24"/>
        </w:rPr>
        <w:t xml:space="preserve"> comparación técnico económico en el diseño e implementación del sistema RAPS.</w:t>
      </w:r>
    </w:p>
    <w:p w:rsidR="00E37C31" w:rsidRPr="00B4243F" w:rsidRDefault="00E37C31" w:rsidP="00E37C31">
      <w:pPr>
        <w:pStyle w:val="Prrafodelista"/>
        <w:spacing w:line="360" w:lineRule="auto"/>
        <w:jc w:val="both"/>
        <w:rPr>
          <w:rFonts w:ascii="Arial" w:hAnsi="Arial" w:cs="Arial"/>
          <w:sz w:val="24"/>
          <w:szCs w:val="24"/>
        </w:rPr>
      </w:pPr>
    </w:p>
    <w:p w:rsidR="00E37C31" w:rsidRPr="002D1662" w:rsidRDefault="00E37C31" w:rsidP="00E37C31">
      <w:pPr>
        <w:spacing w:line="360" w:lineRule="auto"/>
        <w:jc w:val="both"/>
        <w:rPr>
          <w:rFonts w:ascii="Arial" w:hAnsi="Arial" w:cs="Arial"/>
          <w:b/>
          <w:u w:val="single"/>
        </w:rPr>
      </w:pPr>
      <w:r w:rsidRPr="002D1662">
        <w:rPr>
          <w:rFonts w:ascii="Arial" w:hAnsi="Arial" w:cs="Arial"/>
          <w:b/>
          <w:u w:val="single"/>
        </w:rPr>
        <w:t>HIPOTESIS</w:t>
      </w:r>
    </w:p>
    <w:p w:rsidR="00E37C31" w:rsidRDefault="00E37C31" w:rsidP="00E37C31">
      <w:pPr>
        <w:spacing w:line="360" w:lineRule="auto"/>
        <w:jc w:val="both"/>
        <w:rPr>
          <w:rFonts w:ascii="Arial" w:hAnsi="Arial" w:cs="Arial"/>
        </w:rPr>
      </w:pPr>
      <w:r>
        <w:rPr>
          <w:rFonts w:ascii="Arial" w:hAnsi="Arial" w:cs="Arial"/>
        </w:rPr>
        <w:t>Se ha planteado la hipótesis de la investigación:</w:t>
      </w:r>
    </w:p>
    <w:p w:rsidR="00E37C31" w:rsidRPr="000F4D04" w:rsidRDefault="00E37C31" w:rsidP="00E37C31">
      <w:pPr>
        <w:pStyle w:val="Prrafodelista"/>
        <w:numPr>
          <w:ilvl w:val="0"/>
          <w:numId w:val="2"/>
        </w:numPr>
        <w:spacing w:before="240" w:after="0" w:line="360" w:lineRule="auto"/>
        <w:jc w:val="both"/>
        <w:rPr>
          <w:rFonts w:ascii="Arial" w:eastAsia="Calibri" w:hAnsi="Arial" w:cs="Arial"/>
          <w:color w:val="000000" w:themeColor="text1"/>
          <w:sz w:val="24"/>
          <w:szCs w:val="24"/>
          <w:lang w:val="es-ES_tradnl"/>
        </w:rPr>
      </w:pPr>
      <w:r w:rsidRPr="000F4D04">
        <w:rPr>
          <w:rFonts w:ascii="Arial" w:eastAsia="Calibri" w:hAnsi="Arial" w:cs="Arial"/>
          <w:color w:val="000000" w:themeColor="text1"/>
          <w:sz w:val="24"/>
          <w:szCs w:val="24"/>
        </w:rPr>
        <w:t xml:space="preserve">Mediante una comparación técnico económico entre el sistema activo con cal y el sistema pasivo RAPS </w:t>
      </w:r>
      <w:r w:rsidR="007D3C56" w:rsidRPr="000F4D04">
        <w:rPr>
          <w:rFonts w:ascii="Arial" w:eastAsia="Calibri" w:hAnsi="Arial" w:cs="Arial"/>
          <w:color w:val="000000" w:themeColor="text1"/>
          <w:sz w:val="24"/>
          <w:szCs w:val="24"/>
        </w:rPr>
        <w:t xml:space="preserve">la </w:t>
      </w:r>
      <w:r w:rsidR="007D3C56" w:rsidRPr="000F4D04">
        <w:rPr>
          <w:rFonts w:ascii="Arial" w:hAnsi="Arial" w:cs="Arial"/>
          <w:color w:val="000000" w:themeColor="text1"/>
          <w:sz w:val="24"/>
          <w:szCs w:val="24"/>
          <w:lang w:val="es-ES_tradnl"/>
        </w:rPr>
        <w:t>Mina</w:t>
      </w:r>
      <w:r w:rsidRPr="000F4D04">
        <w:rPr>
          <w:rFonts w:ascii="Arial" w:hAnsi="Arial" w:cs="Arial"/>
          <w:color w:val="000000" w:themeColor="text1"/>
          <w:sz w:val="24"/>
          <w:szCs w:val="24"/>
          <w:lang w:val="es-ES_tradnl"/>
        </w:rPr>
        <w:t xml:space="preserve"> </w:t>
      </w:r>
      <w:r w:rsidR="007D3C56" w:rsidRPr="000F4D04">
        <w:rPr>
          <w:rFonts w:ascii="Arial" w:hAnsi="Arial" w:cs="Arial"/>
          <w:color w:val="000000" w:themeColor="text1"/>
          <w:sz w:val="24"/>
          <w:szCs w:val="24"/>
          <w:lang w:val="es-ES_tradnl"/>
        </w:rPr>
        <w:t>Colquechaquita conseguirá</w:t>
      </w:r>
      <w:r w:rsidRPr="000F4D04">
        <w:rPr>
          <w:rFonts w:ascii="Arial" w:hAnsi="Arial" w:cs="Arial"/>
          <w:color w:val="000000" w:themeColor="text1"/>
          <w:sz w:val="24"/>
          <w:szCs w:val="24"/>
          <w:lang w:val="es-ES_tradnl"/>
        </w:rPr>
        <w:t xml:space="preserve"> un mejor tratamiento y económico a la larga.</w:t>
      </w:r>
    </w:p>
    <w:p w:rsidR="00E37C31" w:rsidRDefault="00E37C31" w:rsidP="00E37C31">
      <w:pPr>
        <w:spacing w:line="360" w:lineRule="auto"/>
        <w:jc w:val="both"/>
        <w:rPr>
          <w:rFonts w:ascii="Arial" w:eastAsia="Calibri" w:hAnsi="Arial" w:cs="Arial"/>
          <w:b/>
          <w:color w:val="000000" w:themeColor="text1"/>
          <w:u w:val="single"/>
          <w:lang w:val="es-ES"/>
        </w:rPr>
      </w:pPr>
      <w:r>
        <w:rPr>
          <w:rFonts w:ascii="Arial" w:eastAsia="Calibri" w:hAnsi="Arial" w:cs="Arial"/>
          <w:b/>
          <w:color w:val="000000" w:themeColor="text1"/>
          <w:lang w:val="es-ES_tradnl"/>
        </w:rPr>
        <w:t xml:space="preserve">                                                                                                                                                                                                                                                                                                                                                                                                                                                                                                                                                                                                                                                                                                                                                                                                                                                                                                                                                                                                                                                                                                                                                                                                                                                                                                                                                                                                                                                                                                                                                                                                   </w:t>
      </w:r>
      <w:r w:rsidRPr="00B96EEB">
        <w:rPr>
          <w:rFonts w:ascii="Arial" w:eastAsia="Calibri" w:hAnsi="Arial" w:cs="Arial"/>
          <w:b/>
          <w:color w:val="000000" w:themeColor="text1"/>
          <w:u w:val="single"/>
          <w:lang w:val="es-ES_tradnl"/>
        </w:rPr>
        <w:t xml:space="preserve">OPERACIONALIZACION </w:t>
      </w:r>
      <w:r w:rsidRPr="00B96EEB">
        <w:rPr>
          <w:rFonts w:ascii="Arial" w:eastAsia="Calibri" w:hAnsi="Arial" w:cs="Arial"/>
          <w:b/>
          <w:color w:val="000000" w:themeColor="text1"/>
          <w:u w:val="single"/>
          <w:lang w:val="es-ES"/>
        </w:rPr>
        <w:t>DE LA HIPÓTESIS.</w:t>
      </w:r>
    </w:p>
    <w:p w:rsidR="00E37C31" w:rsidRPr="005C62BD" w:rsidRDefault="00E37C31" w:rsidP="00E37C31">
      <w:pPr>
        <w:spacing w:line="360" w:lineRule="auto"/>
        <w:jc w:val="both"/>
        <w:rPr>
          <w:rFonts w:ascii="Arial" w:eastAsia="Calibri" w:hAnsi="Arial" w:cs="Arial"/>
          <w:b/>
          <w:color w:val="000000" w:themeColor="text1"/>
          <w:u w:val="single"/>
          <w:lang w:val="es-ES_tradnl"/>
        </w:rPr>
      </w:pPr>
    </w:p>
    <w:p w:rsidR="00E37C31" w:rsidRDefault="00E37C31" w:rsidP="00E37C31">
      <w:pPr>
        <w:spacing w:line="360" w:lineRule="auto"/>
        <w:jc w:val="both"/>
        <w:rPr>
          <w:rFonts w:ascii="Arial" w:eastAsia="Calibri" w:hAnsi="Arial" w:cs="Arial"/>
          <w:b/>
          <w:color w:val="000000" w:themeColor="text1"/>
          <w:lang w:val="es-ES"/>
        </w:rPr>
      </w:pPr>
      <w:r w:rsidRPr="000F4D04">
        <w:rPr>
          <w:rFonts w:ascii="Arial" w:eastAsia="Calibri" w:hAnsi="Arial" w:cs="Arial"/>
          <w:b/>
          <w:color w:val="000000" w:themeColor="text1"/>
          <w:lang w:val="es-ES"/>
        </w:rPr>
        <w:t xml:space="preserve">Variables </w:t>
      </w:r>
      <w:r w:rsidR="007D3C56" w:rsidRPr="000F4D04">
        <w:rPr>
          <w:rFonts w:ascii="Arial" w:eastAsia="Calibri" w:hAnsi="Arial" w:cs="Arial"/>
          <w:b/>
          <w:color w:val="000000" w:themeColor="text1"/>
          <w:lang w:val="es-ES"/>
        </w:rPr>
        <w:t>Independientes. -</w:t>
      </w:r>
    </w:p>
    <w:p w:rsidR="00E37C31" w:rsidRPr="006C62B3" w:rsidRDefault="00E37C31" w:rsidP="00E37C31">
      <w:pPr>
        <w:spacing w:line="360" w:lineRule="auto"/>
        <w:jc w:val="both"/>
        <w:rPr>
          <w:rFonts w:ascii="Arial" w:eastAsia="Calibri" w:hAnsi="Arial" w:cs="Arial"/>
          <w:b/>
          <w:color w:val="000000" w:themeColor="text1"/>
          <w:lang w:val="es-ES"/>
        </w:rPr>
      </w:pPr>
    </w:p>
    <w:p w:rsidR="00E37C31" w:rsidRPr="000F4D04" w:rsidRDefault="00E37C31" w:rsidP="00E37C31">
      <w:pPr>
        <w:pStyle w:val="Prrafodelista"/>
        <w:numPr>
          <w:ilvl w:val="0"/>
          <w:numId w:val="3"/>
        </w:numPr>
        <w:spacing w:after="0" w:line="360" w:lineRule="auto"/>
        <w:jc w:val="both"/>
        <w:rPr>
          <w:rFonts w:ascii="Arial" w:eastAsia="Calibri" w:hAnsi="Arial" w:cs="Arial"/>
          <w:color w:val="000000" w:themeColor="text1"/>
          <w:sz w:val="24"/>
          <w:szCs w:val="24"/>
        </w:rPr>
      </w:pPr>
      <w:r w:rsidRPr="000F4D04">
        <w:rPr>
          <w:rFonts w:ascii="Arial" w:eastAsia="Calibri" w:hAnsi="Arial" w:cs="Arial"/>
          <w:color w:val="000000" w:themeColor="text1"/>
          <w:sz w:val="24"/>
          <w:szCs w:val="24"/>
        </w:rPr>
        <w:t>Diseño de la variante en el sistema de tratamiento de aguas acidas.</w:t>
      </w:r>
    </w:p>
    <w:p w:rsidR="00E37C31" w:rsidRPr="000F4D04" w:rsidRDefault="00E37C31" w:rsidP="00E37C31">
      <w:pPr>
        <w:pStyle w:val="Prrafodelista"/>
        <w:numPr>
          <w:ilvl w:val="0"/>
          <w:numId w:val="4"/>
        </w:numPr>
        <w:spacing w:after="0" w:line="360" w:lineRule="auto"/>
        <w:jc w:val="both"/>
        <w:rPr>
          <w:rFonts w:ascii="Arial" w:eastAsia="Calibri" w:hAnsi="Arial" w:cs="Arial"/>
          <w:color w:val="000000" w:themeColor="text1"/>
          <w:sz w:val="24"/>
          <w:szCs w:val="24"/>
        </w:rPr>
      </w:pPr>
      <w:r>
        <w:rPr>
          <w:rFonts w:ascii="Arial" w:eastAsia="Calibri" w:hAnsi="Arial" w:cs="Arial"/>
          <w:color w:val="000000" w:themeColor="text1"/>
          <w:sz w:val="24"/>
          <w:szCs w:val="24"/>
        </w:rPr>
        <w:t xml:space="preserve">Tratamiento de aguas acidas con el sistema </w:t>
      </w:r>
      <w:r w:rsidRPr="000F4D04">
        <w:rPr>
          <w:rFonts w:ascii="Arial" w:eastAsia="Calibri" w:hAnsi="Arial" w:cs="Arial"/>
          <w:color w:val="000000" w:themeColor="text1"/>
          <w:sz w:val="24"/>
          <w:szCs w:val="24"/>
        </w:rPr>
        <w:t>activo con cal y el sistema pasivo RAPS.</w:t>
      </w:r>
    </w:p>
    <w:p w:rsidR="00E37C31" w:rsidRDefault="00E37C31" w:rsidP="00E37C31">
      <w:pPr>
        <w:pStyle w:val="Prrafodelista"/>
        <w:numPr>
          <w:ilvl w:val="0"/>
          <w:numId w:val="3"/>
        </w:numPr>
        <w:spacing w:after="0" w:line="360" w:lineRule="auto"/>
        <w:jc w:val="both"/>
        <w:rPr>
          <w:rFonts w:ascii="Arial" w:eastAsia="Calibri" w:hAnsi="Arial" w:cs="Arial"/>
          <w:color w:val="000000" w:themeColor="text1"/>
          <w:sz w:val="24"/>
          <w:szCs w:val="24"/>
        </w:rPr>
      </w:pPr>
      <w:r w:rsidRPr="000F4D04">
        <w:rPr>
          <w:rFonts w:ascii="Arial" w:eastAsia="Calibri" w:hAnsi="Arial" w:cs="Arial"/>
          <w:color w:val="000000" w:themeColor="text1"/>
          <w:sz w:val="24"/>
          <w:szCs w:val="24"/>
        </w:rPr>
        <w:t>Costos de producción en ambos sistemas de tratamiento de aguas acidas.</w:t>
      </w:r>
    </w:p>
    <w:p w:rsidR="00E37C31" w:rsidRPr="00B96EEB" w:rsidRDefault="00E37C31" w:rsidP="00E37C31">
      <w:pPr>
        <w:spacing w:line="360" w:lineRule="auto"/>
        <w:ind w:left="360"/>
        <w:jc w:val="both"/>
        <w:rPr>
          <w:rFonts w:ascii="Arial" w:eastAsia="Calibri" w:hAnsi="Arial" w:cs="Arial"/>
          <w:color w:val="000000" w:themeColor="text1"/>
        </w:rPr>
      </w:pPr>
    </w:p>
    <w:p w:rsidR="00E37C31" w:rsidRDefault="00E37C31" w:rsidP="00E37C31">
      <w:pPr>
        <w:spacing w:line="360" w:lineRule="auto"/>
        <w:jc w:val="both"/>
        <w:rPr>
          <w:rFonts w:ascii="Arial" w:eastAsia="Calibri" w:hAnsi="Arial" w:cs="Arial"/>
          <w:color w:val="000000" w:themeColor="text1"/>
          <w:lang w:val="es-ES"/>
        </w:rPr>
      </w:pPr>
      <w:r w:rsidRPr="000F4D04">
        <w:rPr>
          <w:rFonts w:ascii="Arial" w:eastAsia="Calibri" w:hAnsi="Arial" w:cs="Arial"/>
          <w:b/>
          <w:color w:val="000000" w:themeColor="text1"/>
          <w:lang w:val="es-ES"/>
        </w:rPr>
        <w:t xml:space="preserve">Variables </w:t>
      </w:r>
      <w:r w:rsidR="007D3C56" w:rsidRPr="000F4D04">
        <w:rPr>
          <w:rFonts w:ascii="Arial" w:eastAsia="Calibri" w:hAnsi="Arial" w:cs="Arial"/>
          <w:b/>
          <w:color w:val="000000" w:themeColor="text1"/>
          <w:lang w:val="es-ES"/>
        </w:rPr>
        <w:t>Dependientes. -</w:t>
      </w:r>
      <w:r w:rsidRPr="000F4D04">
        <w:rPr>
          <w:rFonts w:ascii="Arial" w:eastAsia="Calibri" w:hAnsi="Arial" w:cs="Arial"/>
          <w:b/>
          <w:color w:val="000000" w:themeColor="text1"/>
          <w:lang w:val="es-ES"/>
        </w:rPr>
        <w:t xml:space="preserve"> </w:t>
      </w:r>
      <w:r w:rsidRPr="000F4D04">
        <w:rPr>
          <w:rFonts w:ascii="Arial" w:eastAsia="Calibri" w:hAnsi="Arial" w:cs="Arial"/>
          <w:color w:val="000000" w:themeColor="text1"/>
          <w:lang w:val="es-ES"/>
        </w:rPr>
        <w:t>Como variable dependiente se puede identificar las siguientes actividades:</w:t>
      </w:r>
    </w:p>
    <w:p w:rsidR="007D3C56" w:rsidRDefault="007D3C56" w:rsidP="00E37C31">
      <w:pPr>
        <w:spacing w:line="360" w:lineRule="auto"/>
        <w:jc w:val="both"/>
        <w:rPr>
          <w:rFonts w:ascii="Arial" w:eastAsia="Calibri" w:hAnsi="Arial" w:cs="Arial"/>
          <w:color w:val="000000" w:themeColor="text1"/>
          <w:lang w:val="es-ES"/>
        </w:rPr>
      </w:pPr>
    </w:p>
    <w:p w:rsidR="00E37C31" w:rsidRPr="000F4D04" w:rsidRDefault="00E37C31" w:rsidP="00E37C31">
      <w:pPr>
        <w:spacing w:line="360" w:lineRule="auto"/>
        <w:jc w:val="both"/>
        <w:rPr>
          <w:rFonts w:ascii="Arial" w:eastAsia="Calibri" w:hAnsi="Arial" w:cs="Arial"/>
          <w:color w:val="000000" w:themeColor="text1"/>
          <w:lang w:val="es-ES"/>
        </w:rPr>
      </w:pPr>
    </w:p>
    <w:p w:rsidR="00E37C31" w:rsidRDefault="00E37C31" w:rsidP="00E37C31">
      <w:pPr>
        <w:pStyle w:val="Prrafodelista"/>
        <w:numPr>
          <w:ilvl w:val="0"/>
          <w:numId w:val="4"/>
        </w:numPr>
        <w:spacing w:after="0" w:line="360" w:lineRule="auto"/>
        <w:jc w:val="both"/>
        <w:rPr>
          <w:rFonts w:ascii="Arial" w:eastAsia="Calibri" w:hAnsi="Arial" w:cs="Arial"/>
          <w:color w:val="000000" w:themeColor="text1"/>
          <w:sz w:val="24"/>
          <w:szCs w:val="24"/>
        </w:rPr>
      </w:pPr>
      <w:r w:rsidRPr="000F4D04">
        <w:rPr>
          <w:rFonts w:ascii="Arial" w:eastAsia="Calibri" w:hAnsi="Arial" w:cs="Arial"/>
          <w:color w:val="000000" w:themeColor="text1"/>
          <w:sz w:val="24"/>
          <w:szCs w:val="24"/>
        </w:rPr>
        <w:lastRenderedPageBreak/>
        <w:t>Una comparación técnico económico entre el tratamiento activo con cal y el sistema pasivo RAPS.</w:t>
      </w:r>
    </w:p>
    <w:p w:rsidR="007D3C56" w:rsidRDefault="007D3C56" w:rsidP="007D3C56">
      <w:pPr>
        <w:pStyle w:val="Prrafodelista"/>
        <w:spacing w:after="0" w:line="360" w:lineRule="auto"/>
        <w:jc w:val="both"/>
        <w:rPr>
          <w:rFonts w:ascii="Arial" w:eastAsia="Calibri" w:hAnsi="Arial" w:cs="Arial"/>
          <w:color w:val="000000" w:themeColor="text1"/>
          <w:sz w:val="24"/>
          <w:szCs w:val="24"/>
        </w:rPr>
      </w:pPr>
    </w:p>
    <w:p w:rsidR="00E37C31" w:rsidRPr="00B96EEB" w:rsidRDefault="00E37C31" w:rsidP="00E37C31">
      <w:pPr>
        <w:pStyle w:val="Prrafodelista"/>
        <w:numPr>
          <w:ilvl w:val="0"/>
          <w:numId w:val="4"/>
        </w:numPr>
        <w:spacing w:after="0" w:line="360" w:lineRule="auto"/>
        <w:jc w:val="both"/>
        <w:rPr>
          <w:rFonts w:ascii="Arial" w:eastAsia="Calibri" w:hAnsi="Arial" w:cs="Arial"/>
          <w:color w:val="000000" w:themeColor="text1"/>
          <w:sz w:val="24"/>
          <w:szCs w:val="24"/>
        </w:rPr>
      </w:pPr>
      <w:r w:rsidRPr="00B96EEB">
        <w:rPr>
          <w:rFonts w:ascii="Arial" w:hAnsi="Arial" w:cs="Arial"/>
          <w:b/>
          <w:sz w:val="24"/>
          <w:szCs w:val="24"/>
          <w:u w:val="single"/>
        </w:rPr>
        <w:t>METODOLOGIA</w:t>
      </w:r>
    </w:p>
    <w:p w:rsidR="00E37C31" w:rsidRDefault="00E37C31" w:rsidP="00E37C31">
      <w:pPr>
        <w:spacing w:line="360" w:lineRule="auto"/>
        <w:jc w:val="both"/>
        <w:rPr>
          <w:rFonts w:ascii="Arial" w:hAnsi="Arial" w:cs="Arial"/>
        </w:rPr>
      </w:pPr>
      <w:r w:rsidRPr="002D1662">
        <w:rPr>
          <w:rFonts w:ascii="Arial" w:hAnsi="Arial" w:cs="Arial"/>
        </w:rPr>
        <w:t>Durante el</w:t>
      </w:r>
      <w:r>
        <w:rPr>
          <w:rFonts w:ascii="Arial" w:hAnsi="Arial" w:cs="Arial"/>
        </w:rPr>
        <w:t xml:space="preserve"> proceso del trabajo, se recurrirá</w:t>
      </w:r>
      <w:r w:rsidRPr="002D1662">
        <w:rPr>
          <w:rFonts w:ascii="Arial" w:hAnsi="Arial" w:cs="Arial"/>
        </w:rPr>
        <w:t xml:space="preserve"> a métodos de investigación teóricos y empíricos</w:t>
      </w:r>
      <w:r w:rsidR="007D3C56">
        <w:rPr>
          <w:rFonts w:ascii="Arial" w:hAnsi="Arial" w:cs="Arial"/>
        </w:rPr>
        <w:t>.</w:t>
      </w:r>
    </w:p>
    <w:p w:rsidR="007D3C56" w:rsidRPr="002D1662" w:rsidRDefault="007D3C56" w:rsidP="00E37C31">
      <w:pPr>
        <w:spacing w:line="360" w:lineRule="auto"/>
        <w:jc w:val="both"/>
        <w:rPr>
          <w:rFonts w:ascii="Arial" w:hAnsi="Arial" w:cs="Arial"/>
        </w:rPr>
      </w:pPr>
    </w:p>
    <w:p w:rsidR="00E37C31" w:rsidRPr="00B96EEB" w:rsidRDefault="00E37C31" w:rsidP="00E37C31">
      <w:pPr>
        <w:spacing w:line="360" w:lineRule="auto"/>
        <w:jc w:val="both"/>
        <w:rPr>
          <w:rFonts w:ascii="Arial" w:hAnsi="Arial" w:cs="Arial"/>
          <w:b/>
        </w:rPr>
      </w:pPr>
      <w:r w:rsidRPr="00B96EEB">
        <w:rPr>
          <w:rFonts w:ascii="Arial" w:hAnsi="Arial" w:cs="Arial"/>
          <w:b/>
        </w:rPr>
        <w:t>Métodos de investigación teóricos</w:t>
      </w:r>
    </w:p>
    <w:p w:rsidR="00E37C31" w:rsidRPr="00621431" w:rsidRDefault="00E37C31" w:rsidP="00621431">
      <w:pPr>
        <w:pStyle w:val="Prrafodelista"/>
        <w:numPr>
          <w:ilvl w:val="0"/>
          <w:numId w:val="15"/>
        </w:numPr>
        <w:spacing w:before="240" w:line="360" w:lineRule="auto"/>
        <w:jc w:val="both"/>
        <w:rPr>
          <w:rFonts w:ascii="Arial" w:hAnsi="Arial" w:cs="Arial"/>
          <w:b/>
          <w:lang w:val="en-US"/>
        </w:rPr>
      </w:pPr>
      <w:r w:rsidRPr="00621431">
        <w:rPr>
          <w:rFonts w:ascii="Arial" w:hAnsi="Arial" w:cs="Arial"/>
          <w:b/>
        </w:rPr>
        <w:t>Análisis</w:t>
      </w:r>
      <w:r w:rsidRPr="00621431">
        <w:rPr>
          <w:rFonts w:ascii="Arial" w:hAnsi="Arial" w:cs="Arial"/>
          <w:b/>
          <w:lang w:val="en-US"/>
        </w:rPr>
        <w:t xml:space="preserve"> y </w:t>
      </w:r>
      <w:r w:rsidRPr="00621431">
        <w:rPr>
          <w:rFonts w:ascii="Arial" w:hAnsi="Arial" w:cs="Arial"/>
          <w:b/>
        </w:rPr>
        <w:t>Síntesis</w:t>
      </w:r>
      <w:r w:rsidRPr="00621431">
        <w:rPr>
          <w:rFonts w:ascii="Arial" w:hAnsi="Arial" w:cs="Arial"/>
          <w:b/>
          <w:lang w:val="en-US"/>
        </w:rPr>
        <w:t>.</w:t>
      </w:r>
    </w:p>
    <w:p w:rsidR="00E37C31" w:rsidRPr="00B96EEB" w:rsidRDefault="00E37C31" w:rsidP="00E37C31">
      <w:pPr>
        <w:pStyle w:val="Prrafodelista"/>
        <w:spacing w:before="240" w:line="360" w:lineRule="auto"/>
        <w:ind w:left="1776"/>
        <w:jc w:val="both"/>
        <w:rPr>
          <w:rFonts w:ascii="Arial" w:hAnsi="Arial" w:cs="Arial"/>
          <w:b/>
          <w:sz w:val="24"/>
          <w:szCs w:val="24"/>
          <w:lang w:val="en-US"/>
        </w:rPr>
      </w:pPr>
    </w:p>
    <w:p w:rsidR="00E37C31" w:rsidRPr="00B96EEB" w:rsidRDefault="00E37C31" w:rsidP="00E37C31">
      <w:pPr>
        <w:pStyle w:val="Prrafodelista"/>
        <w:spacing w:before="240" w:line="360" w:lineRule="auto"/>
        <w:ind w:left="1416"/>
        <w:jc w:val="both"/>
        <w:rPr>
          <w:rFonts w:ascii="Arial" w:hAnsi="Arial" w:cs="Arial"/>
          <w:sz w:val="24"/>
          <w:szCs w:val="24"/>
        </w:rPr>
      </w:pPr>
      <w:r w:rsidRPr="00B96EEB">
        <w:rPr>
          <w:rFonts w:ascii="Arial" w:hAnsi="Arial" w:cs="Arial"/>
          <w:sz w:val="24"/>
          <w:szCs w:val="24"/>
        </w:rPr>
        <w:t xml:space="preserve">En este método se realizará el análisis de la lectura bibliográfica existente de los métodos de tratamiento de aguas y una minuciosa observación de los rendimientos de cada proceso, para luego sintetizarlos en una propuesta </w:t>
      </w:r>
      <w:r w:rsidR="007D3C56" w:rsidRPr="00B96EEB">
        <w:rPr>
          <w:rFonts w:ascii="Arial" w:hAnsi="Arial" w:cs="Arial"/>
          <w:sz w:val="24"/>
          <w:szCs w:val="24"/>
        </w:rPr>
        <w:t>para la</w:t>
      </w:r>
      <w:r w:rsidRPr="00B96EEB">
        <w:rPr>
          <w:rFonts w:ascii="Arial" w:hAnsi="Arial" w:cs="Arial"/>
          <w:sz w:val="24"/>
          <w:szCs w:val="24"/>
        </w:rPr>
        <w:t xml:space="preserve"> implementación de un modelo de tratamiento pasivo RAPS.</w:t>
      </w:r>
    </w:p>
    <w:p w:rsidR="00E37C31" w:rsidRPr="00B96EEB" w:rsidRDefault="00E37C31" w:rsidP="00E37C31">
      <w:pPr>
        <w:spacing w:before="240" w:line="360" w:lineRule="auto"/>
        <w:ind w:left="1416"/>
        <w:jc w:val="both"/>
        <w:rPr>
          <w:rFonts w:ascii="Arial" w:eastAsiaTheme="minorHAnsi" w:hAnsi="Arial" w:cs="Arial"/>
        </w:rPr>
      </w:pPr>
      <w:r w:rsidRPr="00B96EEB">
        <w:rPr>
          <w:rFonts w:ascii="Arial" w:eastAsiaTheme="minorHAnsi" w:hAnsi="Arial" w:cs="Arial"/>
        </w:rPr>
        <w:t xml:space="preserve">El análisis como método se </w:t>
      </w:r>
      <w:r w:rsidR="007D3C56" w:rsidRPr="00B96EEB">
        <w:rPr>
          <w:rFonts w:ascii="Arial" w:eastAsiaTheme="minorHAnsi" w:hAnsi="Arial" w:cs="Arial"/>
        </w:rPr>
        <w:t>empleará</w:t>
      </w:r>
      <w:r w:rsidRPr="00B96EEB">
        <w:rPr>
          <w:rFonts w:ascii="Arial" w:eastAsiaTheme="minorHAnsi" w:hAnsi="Arial" w:cs="Arial"/>
        </w:rPr>
        <w:t xml:space="preserve"> en forma </w:t>
      </w:r>
      <w:r w:rsidR="007D3C56" w:rsidRPr="00B96EEB">
        <w:rPr>
          <w:rFonts w:ascii="Arial" w:eastAsiaTheme="minorHAnsi" w:hAnsi="Arial" w:cs="Arial"/>
        </w:rPr>
        <w:t>conjunta con</w:t>
      </w:r>
      <w:r w:rsidRPr="00B96EEB">
        <w:rPr>
          <w:rFonts w:ascii="Arial" w:eastAsiaTheme="minorHAnsi" w:hAnsi="Arial" w:cs="Arial"/>
        </w:rPr>
        <w:t xml:space="preserve"> la observación de</w:t>
      </w:r>
      <w:r w:rsidRPr="00B96EEB">
        <w:rPr>
          <w:rFonts w:ascii="Arial" w:hAnsi="Arial" w:cs="Arial"/>
        </w:rPr>
        <w:t>l tratamiento de aguas acidas</w:t>
      </w:r>
      <w:r w:rsidRPr="00B96EEB">
        <w:rPr>
          <w:rFonts w:ascii="Arial" w:eastAsiaTheme="minorHAnsi" w:hAnsi="Arial" w:cs="Arial"/>
        </w:rPr>
        <w:t xml:space="preserve"> y realizar la comparación técnico económico.</w:t>
      </w:r>
    </w:p>
    <w:p w:rsidR="00E37C31" w:rsidRPr="00621431" w:rsidRDefault="00E37C31" w:rsidP="00621431">
      <w:pPr>
        <w:pStyle w:val="Prrafodelista"/>
        <w:numPr>
          <w:ilvl w:val="0"/>
          <w:numId w:val="15"/>
        </w:numPr>
        <w:spacing w:line="360" w:lineRule="auto"/>
        <w:jc w:val="both"/>
        <w:rPr>
          <w:rFonts w:ascii="Arial" w:eastAsia="Calibri" w:hAnsi="Arial" w:cs="Arial"/>
          <w:b/>
          <w:color w:val="000000" w:themeColor="text1"/>
        </w:rPr>
      </w:pPr>
      <w:r w:rsidRPr="00621431">
        <w:rPr>
          <w:rFonts w:ascii="Arial" w:eastAsia="Calibri" w:hAnsi="Arial" w:cs="Arial"/>
          <w:b/>
          <w:color w:val="000000" w:themeColor="text1"/>
        </w:rPr>
        <w:t>Histórico - Lógico.</w:t>
      </w:r>
    </w:p>
    <w:p w:rsidR="00E37C31" w:rsidRDefault="00E37C31" w:rsidP="00E37C31">
      <w:pPr>
        <w:spacing w:before="240" w:line="360" w:lineRule="auto"/>
        <w:ind w:left="1416" w:firstLine="60"/>
        <w:jc w:val="both"/>
        <w:rPr>
          <w:rFonts w:ascii="Arial" w:hAnsi="Arial" w:cs="Arial"/>
        </w:rPr>
      </w:pPr>
      <w:r w:rsidRPr="00B96EEB">
        <w:rPr>
          <w:rFonts w:ascii="Arial" w:hAnsi="Arial" w:cs="Arial"/>
        </w:rPr>
        <w:t xml:space="preserve">Permitió realizar una información sobre los sucesos acontecidos en el transcurso del tiempo acerca del problema del drenaje acido en diferentes épocas en la mina.  </w:t>
      </w:r>
    </w:p>
    <w:p w:rsidR="00621431" w:rsidRPr="00B96EEB" w:rsidRDefault="00621431" w:rsidP="00E37C31">
      <w:pPr>
        <w:spacing w:before="240" w:line="360" w:lineRule="auto"/>
        <w:ind w:left="1416" w:firstLine="60"/>
        <w:jc w:val="both"/>
        <w:rPr>
          <w:rFonts w:ascii="Arial" w:hAnsi="Arial" w:cs="Arial"/>
        </w:rPr>
      </w:pPr>
    </w:p>
    <w:p w:rsidR="00E37C31" w:rsidRPr="00621431" w:rsidRDefault="00E37C31" w:rsidP="00621431">
      <w:pPr>
        <w:pStyle w:val="Prrafodelista"/>
        <w:numPr>
          <w:ilvl w:val="0"/>
          <w:numId w:val="15"/>
        </w:numPr>
        <w:spacing w:line="360" w:lineRule="auto"/>
        <w:jc w:val="both"/>
        <w:rPr>
          <w:rFonts w:ascii="Arial" w:eastAsia="Calibri" w:hAnsi="Arial" w:cs="Arial"/>
          <w:b/>
          <w:color w:val="000000" w:themeColor="text1"/>
        </w:rPr>
      </w:pPr>
      <w:r w:rsidRPr="00621431">
        <w:rPr>
          <w:rFonts w:ascii="Arial" w:eastAsia="Calibri" w:hAnsi="Arial" w:cs="Arial"/>
          <w:b/>
          <w:color w:val="000000" w:themeColor="text1"/>
        </w:rPr>
        <w:t>Inductivo -  Deductivo.</w:t>
      </w:r>
    </w:p>
    <w:p w:rsidR="00621431" w:rsidRDefault="00E37C31" w:rsidP="00E37C31">
      <w:pPr>
        <w:spacing w:line="360" w:lineRule="auto"/>
        <w:ind w:left="1416"/>
        <w:jc w:val="both"/>
        <w:rPr>
          <w:rFonts w:ascii="Arial" w:hAnsi="Arial" w:cs="Arial"/>
        </w:rPr>
      </w:pPr>
      <w:r w:rsidRPr="00B96EEB">
        <w:rPr>
          <w:rFonts w:ascii="Arial" w:hAnsi="Arial" w:cs="Arial"/>
        </w:rPr>
        <w:t>La aplicación de este método ayudo como inducción a obtener los datos particulares del lugar y mediante la deducción para una comparación general en otros sectores alrededores de similar estado.</w:t>
      </w:r>
    </w:p>
    <w:p w:rsidR="00621431" w:rsidRDefault="00621431" w:rsidP="00E37C31">
      <w:pPr>
        <w:spacing w:line="360" w:lineRule="auto"/>
        <w:ind w:left="1416"/>
        <w:jc w:val="both"/>
        <w:rPr>
          <w:rFonts w:ascii="Arial" w:hAnsi="Arial" w:cs="Arial"/>
        </w:rPr>
      </w:pPr>
    </w:p>
    <w:p w:rsidR="00E37C31" w:rsidRDefault="00E37C31" w:rsidP="00E37C31">
      <w:pPr>
        <w:spacing w:line="360" w:lineRule="auto"/>
        <w:ind w:left="1416"/>
        <w:jc w:val="both"/>
        <w:rPr>
          <w:rFonts w:ascii="Arial" w:hAnsi="Arial" w:cs="Arial"/>
        </w:rPr>
      </w:pPr>
      <w:r w:rsidRPr="00B96EEB">
        <w:rPr>
          <w:rFonts w:ascii="Arial" w:hAnsi="Arial" w:cs="Arial"/>
        </w:rPr>
        <w:t xml:space="preserve"> </w:t>
      </w:r>
    </w:p>
    <w:p w:rsidR="00E37C31" w:rsidRPr="00621431" w:rsidRDefault="00E37C31" w:rsidP="00621431">
      <w:pPr>
        <w:pStyle w:val="Prrafodelista"/>
        <w:numPr>
          <w:ilvl w:val="0"/>
          <w:numId w:val="15"/>
        </w:numPr>
        <w:spacing w:before="240" w:line="360" w:lineRule="auto"/>
        <w:jc w:val="both"/>
        <w:rPr>
          <w:rFonts w:ascii="Arial" w:eastAsia="Calibri" w:hAnsi="Arial" w:cs="Arial"/>
          <w:b/>
          <w:color w:val="000000" w:themeColor="text1"/>
        </w:rPr>
      </w:pPr>
      <w:r w:rsidRPr="00621431">
        <w:rPr>
          <w:rFonts w:ascii="Arial" w:eastAsia="Calibri" w:hAnsi="Arial" w:cs="Arial"/>
          <w:b/>
          <w:color w:val="000000" w:themeColor="text1"/>
        </w:rPr>
        <w:lastRenderedPageBreak/>
        <w:t>Hipotético – Deductivo.</w:t>
      </w:r>
    </w:p>
    <w:p w:rsidR="00E37C31" w:rsidRDefault="00E37C31" w:rsidP="00E37C31">
      <w:pPr>
        <w:spacing w:before="240" w:line="360" w:lineRule="auto"/>
        <w:ind w:left="1416"/>
        <w:jc w:val="both"/>
        <w:rPr>
          <w:rFonts w:ascii="Arial" w:eastAsia="Calibri" w:hAnsi="Arial" w:cs="Arial"/>
          <w:color w:val="000000" w:themeColor="text1"/>
        </w:rPr>
      </w:pPr>
      <w:r w:rsidRPr="00B96EEB">
        <w:rPr>
          <w:rFonts w:ascii="Arial" w:eastAsia="Calibri" w:hAnsi="Arial" w:cs="Arial"/>
          <w:color w:val="000000" w:themeColor="text1"/>
        </w:rPr>
        <w:t xml:space="preserve">Este método se </w:t>
      </w:r>
      <w:r w:rsidR="007D3C56" w:rsidRPr="00B96EEB">
        <w:rPr>
          <w:rFonts w:ascii="Arial" w:eastAsia="Calibri" w:hAnsi="Arial" w:cs="Arial"/>
          <w:color w:val="000000" w:themeColor="text1"/>
        </w:rPr>
        <w:t>aplicará</w:t>
      </w:r>
      <w:r w:rsidRPr="00B96EEB">
        <w:rPr>
          <w:rFonts w:ascii="Arial" w:eastAsia="Calibri" w:hAnsi="Arial" w:cs="Arial"/>
          <w:color w:val="000000" w:themeColor="text1"/>
        </w:rPr>
        <w:t xml:space="preserve"> basado en el planteamiento de la </w:t>
      </w:r>
      <w:r w:rsidR="007D3C56" w:rsidRPr="00B96EEB">
        <w:rPr>
          <w:rFonts w:ascii="Arial" w:eastAsia="Calibri" w:hAnsi="Arial" w:cs="Arial"/>
          <w:color w:val="000000" w:themeColor="text1"/>
        </w:rPr>
        <w:t>hipótesis que</w:t>
      </w:r>
      <w:r w:rsidRPr="00B96EEB">
        <w:rPr>
          <w:rFonts w:ascii="Arial" w:eastAsia="Calibri" w:hAnsi="Arial" w:cs="Arial"/>
          <w:color w:val="000000" w:themeColor="text1"/>
        </w:rPr>
        <w:t xml:space="preserve"> con la ayuda de la </w:t>
      </w:r>
      <w:r w:rsidR="007D3C56" w:rsidRPr="00B96EEB">
        <w:rPr>
          <w:rFonts w:ascii="Arial" w:eastAsia="Calibri" w:hAnsi="Arial" w:cs="Arial"/>
          <w:color w:val="000000" w:themeColor="text1"/>
        </w:rPr>
        <w:t>deducción se</w:t>
      </w:r>
      <w:r w:rsidRPr="00B96EEB">
        <w:rPr>
          <w:rFonts w:ascii="Arial" w:eastAsia="Calibri" w:hAnsi="Arial" w:cs="Arial"/>
          <w:color w:val="000000" w:themeColor="text1"/>
        </w:rPr>
        <w:t xml:space="preserve"> </w:t>
      </w:r>
      <w:r w:rsidR="007D3C56" w:rsidRPr="00B96EEB">
        <w:rPr>
          <w:rFonts w:ascii="Arial" w:eastAsia="Calibri" w:hAnsi="Arial" w:cs="Arial"/>
          <w:color w:val="000000" w:themeColor="text1"/>
        </w:rPr>
        <w:t>planteará una</w:t>
      </w:r>
      <w:r w:rsidRPr="00B96EEB">
        <w:rPr>
          <w:rFonts w:ascii="Arial" w:eastAsia="Calibri" w:hAnsi="Arial" w:cs="Arial"/>
          <w:color w:val="000000" w:themeColor="text1"/>
        </w:rPr>
        <w:t xml:space="preserve"> variante al método de tratamiento activo con cal para las aguas acidas.</w:t>
      </w:r>
    </w:p>
    <w:p w:rsidR="00E37C31" w:rsidRPr="004B095E" w:rsidRDefault="00E37C31" w:rsidP="00E37C31">
      <w:pPr>
        <w:spacing w:before="240" w:line="360" w:lineRule="auto"/>
        <w:jc w:val="both"/>
        <w:rPr>
          <w:rFonts w:ascii="Arial" w:eastAsia="Calibri" w:hAnsi="Arial" w:cs="Arial"/>
          <w:color w:val="000000" w:themeColor="text1"/>
        </w:rPr>
      </w:pPr>
      <w:r w:rsidRPr="004B095E">
        <w:rPr>
          <w:rFonts w:ascii="Arial" w:hAnsi="Arial" w:cs="Arial"/>
          <w:b/>
        </w:rPr>
        <w:t>Métodos de investigación empíricos</w:t>
      </w:r>
    </w:p>
    <w:p w:rsidR="00E37C31" w:rsidRPr="004B095E" w:rsidRDefault="00E37C31" w:rsidP="00E37C31">
      <w:pPr>
        <w:spacing w:before="240" w:line="360" w:lineRule="auto"/>
        <w:jc w:val="both"/>
        <w:rPr>
          <w:rFonts w:ascii="Arial" w:eastAsia="Calibri" w:hAnsi="Arial" w:cs="Arial"/>
          <w:color w:val="000000" w:themeColor="text1"/>
          <w:lang w:val="es-ES"/>
        </w:rPr>
      </w:pPr>
      <w:r w:rsidRPr="004B095E">
        <w:rPr>
          <w:rFonts w:ascii="Arial" w:eastAsia="Calibri" w:hAnsi="Arial" w:cs="Arial"/>
          <w:color w:val="000000" w:themeColor="text1"/>
          <w:lang w:val="es-ES"/>
        </w:rPr>
        <w:t>Dentro de este método se puede mencionar los siguientes.</w:t>
      </w:r>
    </w:p>
    <w:p w:rsidR="00E37C31" w:rsidRPr="004B095E" w:rsidRDefault="00E37C31" w:rsidP="00E37C31">
      <w:pPr>
        <w:spacing w:line="360" w:lineRule="auto"/>
        <w:jc w:val="both"/>
        <w:rPr>
          <w:rFonts w:ascii="Arial" w:hAnsi="Arial" w:cs="Arial"/>
          <w:b/>
        </w:rPr>
      </w:pPr>
      <w:r w:rsidRPr="004B095E">
        <w:rPr>
          <w:rFonts w:ascii="Arial" w:hAnsi="Arial" w:cs="Arial"/>
        </w:rPr>
        <w:tab/>
      </w:r>
    </w:p>
    <w:p w:rsidR="00E37C31" w:rsidRPr="00621431" w:rsidRDefault="00E37C31" w:rsidP="00621431">
      <w:pPr>
        <w:pStyle w:val="Prrafodelista"/>
        <w:numPr>
          <w:ilvl w:val="0"/>
          <w:numId w:val="16"/>
        </w:numPr>
        <w:spacing w:line="360" w:lineRule="auto"/>
        <w:jc w:val="both"/>
        <w:rPr>
          <w:rFonts w:ascii="Arial" w:eastAsia="Calibri" w:hAnsi="Arial" w:cs="Arial"/>
          <w:b/>
          <w:color w:val="000000" w:themeColor="text1"/>
        </w:rPr>
      </w:pPr>
      <w:r w:rsidRPr="00621431">
        <w:rPr>
          <w:rFonts w:ascii="Arial" w:eastAsia="Calibri" w:hAnsi="Arial" w:cs="Arial"/>
          <w:b/>
          <w:color w:val="000000" w:themeColor="text1"/>
        </w:rPr>
        <w:t>Observación.</w:t>
      </w:r>
    </w:p>
    <w:p w:rsidR="00E37C31" w:rsidRDefault="00E37C31" w:rsidP="00E37C31">
      <w:pPr>
        <w:spacing w:line="360" w:lineRule="auto"/>
        <w:ind w:left="1416"/>
        <w:jc w:val="both"/>
        <w:rPr>
          <w:rFonts w:ascii="Arial" w:hAnsi="Arial" w:cs="Arial"/>
        </w:rPr>
      </w:pPr>
      <w:r w:rsidRPr="004B095E">
        <w:rPr>
          <w:rFonts w:ascii="Arial" w:hAnsi="Arial" w:cs="Arial"/>
        </w:rPr>
        <w:t>Con este método de investigación, a través de los sentidos conoce</w:t>
      </w:r>
      <w:r w:rsidR="00C37B3D">
        <w:rPr>
          <w:rFonts w:ascii="Arial" w:hAnsi="Arial" w:cs="Arial"/>
        </w:rPr>
        <w:t>re</w:t>
      </w:r>
      <w:r w:rsidRPr="004B095E">
        <w:rPr>
          <w:rFonts w:ascii="Arial" w:hAnsi="Arial" w:cs="Arial"/>
        </w:rPr>
        <w:t xml:space="preserve">mos las características del agua acida color olor etc. la toma de datos del lugar. </w:t>
      </w:r>
    </w:p>
    <w:p w:rsidR="00E37C31" w:rsidRPr="004B095E" w:rsidRDefault="00E37C31" w:rsidP="00E37C31">
      <w:pPr>
        <w:spacing w:line="360" w:lineRule="auto"/>
        <w:ind w:left="1416"/>
        <w:jc w:val="both"/>
        <w:rPr>
          <w:rFonts w:ascii="Arial" w:hAnsi="Arial" w:cs="Arial"/>
        </w:rPr>
      </w:pPr>
    </w:p>
    <w:p w:rsidR="00E37C31" w:rsidRPr="00621431" w:rsidRDefault="00E37C31" w:rsidP="00621431">
      <w:pPr>
        <w:pStyle w:val="Prrafodelista"/>
        <w:numPr>
          <w:ilvl w:val="0"/>
          <w:numId w:val="16"/>
        </w:numPr>
        <w:spacing w:line="360" w:lineRule="auto"/>
        <w:jc w:val="both"/>
        <w:rPr>
          <w:rFonts w:ascii="Arial" w:eastAsia="Calibri" w:hAnsi="Arial" w:cs="Arial"/>
          <w:b/>
          <w:color w:val="000000" w:themeColor="text1"/>
        </w:rPr>
      </w:pPr>
      <w:r w:rsidRPr="00621431">
        <w:rPr>
          <w:rFonts w:ascii="Arial" w:eastAsia="Calibri" w:hAnsi="Arial" w:cs="Arial"/>
          <w:b/>
          <w:color w:val="000000" w:themeColor="text1"/>
        </w:rPr>
        <w:t>Medición.</w:t>
      </w:r>
    </w:p>
    <w:p w:rsidR="00E37C31" w:rsidRDefault="00E37C31" w:rsidP="00E37C31">
      <w:pPr>
        <w:spacing w:line="360" w:lineRule="auto"/>
        <w:ind w:left="1418"/>
        <w:jc w:val="both"/>
        <w:rPr>
          <w:rFonts w:ascii="Arial" w:eastAsia="Calibri" w:hAnsi="Arial" w:cs="Arial"/>
          <w:color w:val="000000" w:themeColor="text1"/>
        </w:rPr>
      </w:pPr>
      <w:r w:rsidRPr="004B095E">
        <w:rPr>
          <w:rFonts w:ascii="Arial" w:eastAsia="Calibri" w:hAnsi="Arial" w:cs="Arial"/>
          <w:color w:val="000000" w:themeColor="text1"/>
        </w:rPr>
        <w:t xml:space="preserve">Este método </w:t>
      </w:r>
      <w:r w:rsidR="00C37B3D">
        <w:rPr>
          <w:rFonts w:ascii="Arial" w:eastAsia="Calibri" w:hAnsi="Arial" w:cs="Arial"/>
          <w:color w:val="000000" w:themeColor="text1"/>
        </w:rPr>
        <w:t xml:space="preserve">permitirá obtener </w:t>
      </w:r>
      <w:r w:rsidRPr="004B095E">
        <w:rPr>
          <w:rFonts w:ascii="Arial" w:eastAsia="Calibri" w:hAnsi="Arial" w:cs="Arial"/>
          <w:color w:val="000000" w:themeColor="text1"/>
        </w:rPr>
        <w:t>los datos numéricos o cuantificados de caudal, pH, cantidad de metales pesados.</w:t>
      </w:r>
    </w:p>
    <w:p w:rsidR="00E37C31" w:rsidRPr="004B095E" w:rsidRDefault="00E37C31" w:rsidP="00E37C31">
      <w:pPr>
        <w:spacing w:line="360" w:lineRule="auto"/>
        <w:ind w:left="1418"/>
        <w:jc w:val="both"/>
        <w:rPr>
          <w:rFonts w:ascii="Arial" w:eastAsia="Calibri" w:hAnsi="Arial" w:cs="Arial"/>
          <w:color w:val="000000" w:themeColor="text1"/>
        </w:rPr>
      </w:pPr>
    </w:p>
    <w:p w:rsidR="00E37C31" w:rsidRPr="00621431" w:rsidRDefault="00E37C31" w:rsidP="00621431">
      <w:pPr>
        <w:pStyle w:val="Prrafodelista"/>
        <w:numPr>
          <w:ilvl w:val="0"/>
          <w:numId w:val="16"/>
        </w:numPr>
        <w:spacing w:line="360" w:lineRule="auto"/>
        <w:jc w:val="both"/>
        <w:rPr>
          <w:rFonts w:ascii="Arial" w:eastAsia="Calibri" w:hAnsi="Arial" w:cs="Arial"/>
          <w:b/>
          <w:color w:val="000000" w:themeColor="text1"/>
        </w:rPr>
      </w:pPr>
      <w:r w:rsidRPr="00621431">
        <w:rPr>
          <w:rFonts w:ascii="Arial" w:eastAsia="Calibri" w:hAnsi="Arial" w:cs="Arial"/>
          <w:b/>
          <w:color w:val="000000" w:themeColor="text1"/>
        </w:rPr>
        <w:t>Experimentación.</w:t>
      </w:r>
      <w:r w:rsidRPr="00621431">
        <w:rPr>
          <w:rFonts w:ascii="Arial" w:hAnsi="Arial" w:cs="Arial"/>
        </w:rPr>
        <w:tab/>
      </w:r>
    </w:p>
    <w:p w:rsidR="00E37C31" w:rsidRDefault="00E37C31" w:rsidP="00E37C31">
      <w:pPr>
        <w:pStyle w:val="Prrafodelista"/>
        <w:spacing w:line="360" w:lineRule="auto"/>
        <w:ind w:left="1418"/>
        <w:jc w:val="both"/>
        <w:rPr>
          <w:rFonts w:ascii="Arial" w:hAnsi="Arial" w:cs="Arial"/>
          <w:sz w:val="24"/>
          <w:szCs w:val="24"/>
        </w:rPr>
      </w:pPr>
      <w:r w:rsidRPr="004B095E">
        <w:rPr>
          <w:rFonts w:ascii="Arial" w:hAnsi="Arial" w:cs="Arial"/>
          <w:sz w:val="24"/>
          <w:szCs w:val="24"/>
        </w:rPr>
        <w:t xml:space="preserve">Se </w:t>
      </w:r>
      <w:r w:rsidR="00C37B3D">
        <w:rPr>
          <w:rFonts w:ascii="Arial" w:hAnsi="Arial" w:cs="Arial"/>
          <w:sz w:val="24"/>
          <w:szCs w:val="24"/>
        </w:rPr>
        <w:t>utilizará</w:t>
      </w:r>
      <w:r w:rsidRPr="004B095E">
        <w:rPr>
          <w:rFonts w:ascii="Arial" w:hAnsi="Arial" w:cs="Arial"/>
          <w:sz w:val="24"/>
          <w:szCs w:val="24"/>
        </w:rPr>
        <w:t xml:space="preserve"> para realizar pruebas en el laboratorio con muestras obtenidas del lugar de estudio y de esta manera determinar las características del agua acida. </w:t>
      </w:r>
    </w:p>
    <w:p w:rsidR="00E37C31" w:rsidRPr="004B095E" w:rsidRDefault="00E37C31" w:rsidP="00E37C31">
      <w:pPr>
        <w:pStyle w:val="Prrafodelista"/>
        <w:spacing w:line="360" w:lineRule="auto"/>
        <w:ind w:left="1418"/>
        <w:jc w:val="both"/>
        <w:rPr>
          <w:rFonts w:ascii="Arial" w:hAnsi="Arial" w:cs="Arial"/>
          <w:b/>
          <w:sz w:val="24"/>
          <w:szCs w:val="24"/>
          <w:u w:val="single"/>
        </w:rPr>
      </w:pPr>
    </w:p>
    <w:p w:rsidR="00E37C31" w:rsidRDefault="00E37C31" w:rsidP="00E37C31">
      <w:pPr>
        <w:spacing w:line="360" w:lineRule="auto"/>
        <w:jc w:val="both"/>
        <w:rPr>
          <w:rFonts w:ascii="Arial" w:hAnsi="Arial" w:cs="Arial"/>
          <w:b/>
          <w:u w:val="single"/>
        </w:rPr>
      </w:pPr>
      <w:r w:rsidRPr="00441FE4">
        <w:rPr>
          <w:rFonts w:ascii="Arial" w:hAnsi="Arial" w:cs="Arial"/>
          <w:b/>
          <w:u w:val="single"/>
        </w:rPr>
        <w:t>NOVEDAD CIENTIFICA</w:t>
      </w:r>
    </w:p>
    <w:p w:rsidR="00D6115C" w:rsidRPr="00441FE4" w:rsidRDefault="00D6115C" w:rsidP="00E37C31">
      <w:pPr>
        <w:spacing w:line="360" w:lineRule="auto"/>
        <w:jc w:val="both"/>
        <w:rPr>
          <w:rFonts w:ascii="Arial" w:hAnsi="Arial" w:cs="Arial"/>
          <w:b/>
          <w:u w:val="single"/>
        </w:rPr>
      </w:pPr>
    </w:p>
    <w:p w:rsidR="00E37C31" w:rsidRPr="003F09D9" w:rsidRDefault="00E37C31" w:rsidP="00E37C31">
      <w:pPr>
        <w:spacing w:line="360" w:lineRule="auto"/>
        <w:jc w:val="both"/>
        <w:rPr>
          <w:rFonts w:ascii="Arial" w:hAnsi="Arial" w:cs="Arial"/>
          <w:lang w:val="es-ES" w:eastAsia="es-ES"/>
        </w:rPr>
      </w:pPr>
      <w:r w:rsidRPr="003F09D9">
        <w:rPr>
          <w:rFonts w:ascii="Arial" w:hAnsi="Arial" w:cs="Arial"/>
          <w:lang w:val="es-ES" w:eastAsia="es-ES"/>
        </w:rPr>
        <w:t xml:space="preserve">El aporte en el presente proyecto de investigación es proporcionar una técnica de recuperación de aguas ácidas de minas, realizando por el método pasivo RAPS, utilizando materiales locales. En el caso del método pasivo se obtendrá el substrato (compost) más adecuado para el tratado de aguas ácidas de minas sobrepuesto a una capa de material alcalino (caliza), los </w:t>
      </w:r>
      <w:r w:rsidR="00D6115C" w:rsidRPr="003F09D9">
        <w:rPr>
          <w:rFonts w:ascii="Arial" w:hAnsi="Arial" w:cs="Arial"/>
          <w:lang w:val="es-ES" w:eastAsia="es-ES"/>
        </w:rPr>
        <w:t>cuales</w:t>
      </w:r>
      <w:r w:rsidRPr="003F09D9">
        <w:rPr>
          <w:rFonts w:ascii="Arial" w:hAnsi="Arial" w:cs="Arial"/>
          <w:lang w:val="es-ES" w:eastAsia="es-ES"/>
        </w:rPr>
        <w:t xml:space="preserve"> tendrán la capacidad de rebajar la </w:t>
      </w:r>
      <w:r w:rsidRPr="003F09D9">
        <w:rPr>
          <w:rFonts w:ascii="Arial" w:hAnsi="Arial" w:cs="Arial"/>
          <w:lang w:val="es-ES" w:eastAsia="es-ES"/>
        </w:rPr>
        <w:lastRenderedPageBreak/>
        <w:t>eco toxicidad de metales pesados, aumentar el pH del efluente y rebajar la concentración de iones sulfatos. Lo importante de este aporte es que la técnica de recuperación como lo mencionamos anteriormente, es con material local y relativamente más económico que los tratamientos activos.</w:t>
      </w:r>
    </w:p>
    <w:p w:rsidR="00E37C31" w:rsidRPr="00A71464" w:rsidRDefault="00E37C31" w:rsidP="00E37C31">
      <w:pPr>
        <w:spacing w:line="360" w:lineRule="auto"/>
        <w:jc w:val="both"/>
        <w:rPr>
          <w:rFonts w:ascii="Arial" w:hAnsi="Arial" w:cs="Arial"/>
          <w:b/>
          <w:u w:val="single"/>
          <w:lang w:val="es-ES"/>
        </w:rPr>
      </w:pPr>
    </w:p>
    <w:p w:rsidR="00E37C31" w:rsidRDefault="00E37C31" w:rsidP="00E37C31">
      <w:pPr>
        <w:spacing w:line="360" w:lineRule="auto"/>
        <w:jc w:val="both"/>
        <w:rPr>
          <w:rFonts w:ascii="Arial Narrow" w:hAnsi="Arial Narrow" w:cs="Arial"/>
          <w:b/>
          <w:bCs/>
          <w:color w:val="000000" w:themeColor="text1"/>
        </w:rPr>
      </w:pPr>
    </w:p>
    <w:p w:rsidR="00E37C31" w:rsidRDefault="00E37C31" w:rsidP="00E37C31">
      <w:pPr>
        <w:spacing w:line="360" w:lineRule="auto"/>
        <w:jc w:val="both"/>
        <w:rPr>
          <w:rFonts w:ascii="Arial" w:hAnsi="Arial" w:cs="Arial"/>
          <w:b/>
          <w:bCs/>
          <w:color w:val="000000" w:themeColor="text1"/>
          <w:u w:val="single"/>
        </w:rPr>
      </w:pPr>
      <w:r w:rsidRPr="004B095E">
        <w:rPr>
          <w:rFonts w:ascii="Arial" w:hAnsi="Arial" w:cs="Arial"/>
          <w:b/>
          <w:bCs/>
          <w:color w:val="000000" w:themeColor="text1"/>
          <w:u w:val="single"/>
        </w:rPr>
        <w:t>APORTE TEÓRICO.</w:t>
      </w:r>
    </w:p>
    <w:p w:rsidR="00D6115C" w:rsidRPr="004B095E" w:rsidRDefault="00D6115C" w:rsidP="00E37C31">
      <w:pPr>
        <w:spacing w:line="360" w:lineRule="auto"/>
        <w:jc w:val="both"/>
        <w:rPr>
          <w:rFonts w:ascii="Arial" w:hAnsi="Arial" w:cs="Arial"/>
          <w:b/>
          <w:bCs/>
          <w:color w:val="000000" w:themeColor="text1"/>
          <w:u w:val="single"/>
        </w:rPr>
      </w:pPr>
    </w:p>
    <w:p w:rsidR="00E37C31" w:rsidRPr="004B095E" w:rsidRDefault="00E37C31" w:rsidP="00E37C31">
      <w:pPr>
        <w:spacing w:line="360" w:lineRule="auto"/>
        <w:jc w:val="both"/>
        <w:rPr>
          <w:rFonts w:ascii="Arial" w:hAnsi="Arial" w:cs="Arial"/>
          <w:color w:val="000000" w:themeColor="text1"/>
          <w:lang w:val="es-ES"/>
        </w:rPr>
      </w:pPr>
      <w:r w:rsidRPr="004B095E">
        <w:rPr>
          <w:rFonts w:ascii="Arial" w:hAnsi="Arial" w:cs="Arial"/>
          <w:color w:val="000000" w:themeColor="text1"/>
          <w:lang w:val="es-ES"/>
        </w:rPr>
        <w:t xml:space="preserve">La realización del estudio de una comparación técnico económico en el tratamiento de aguas acidas por el método activo con cal y el método pasivo RAPS, constituirá una innovación en </w:t>
      </w:r>
      <w:r w:rsidR="00D6115C" w:rsidRPr="004B095E">
        <w:rPr>
          <w:rFonts w:ascii="Arial" w:hAnsi="Arial" w:cs="Arial"/>
          <w:color w:val="000000" w:themeColor="text1"/>
          <w:lang w:val="es-ES"/>
        </w:rPr>
        <w:t>la empresa</w:t>
      </w:r>
      <w:r w:rsidRPr="004B095E">
        <w:rPr>
          <w:rFonts w:ascii="Arial" w:hAnsi="Arial" w:cs="Arial"/>
          <w:color w:val="000000" w:themeColor="text1"/>
          <w:lang w:val="es-ES"/>
        </w:rPr>
        <w:t xml:space="preserve"> minera Sinchy Wayra S.A. grupo caballo blanco.</w:t>
      </w: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Default="00E37C31" w:rsidP="00E37C31">
      <w:pPr>
        <w:spacing w:line="360" w:lineRule="auto"/>
        <w:jc w:val="both"/>
        <w:rPr>
          <w:rFonts w:ascii="Arial Narrow" w:hAnsi="Arial Narrow" w:cs="Arial"/>
          <w:color w:val="000000" w:themeColor="text1"/>
          <w:lang w:val="es-ES"/>
        </w:rPr>
      </w:pPr>
    </w:p>
    <w:p w:rsidR="00E37C31" w:rsidRPr="004B095E" w:rsidRDefault="00E37C31" w:rsidP="00E37C31">
      <w:pPr>
        <w:spacing w:line="360" w:lineRule="auto"/>
        <w:jc w:val="center"/>
        <w:rPr>
          <w:rFonts w:ascii="Arial" w:hAnsi="Arial" w:cs="Arial"/>
          <w:b/>
          <w:sz w:val="28"/>
          <w:szCs w:val="28"/>
        </w:rPr>
      </w:pPr>
      <w:r w:rsidRPr="004B095E">
        <w:rPr>
          <w:rFonts w:ascii="Arial" w:hAnsi="Arial" w:cs="Arial"/>
          <w:b/>
          <w:sz w:val="28"/>
          <w:szCs w:val="28"/>
        </w:rPr>
        <w:lastRenderedPageBreak/>
        <w:t>CAPITULO I</w:t>
      </w:r>
    </w:p>
    <w:p w:rsidR="00E37C31" w:rsidRPr="004B095E" w:rsidRDefault="00E37C31" w:rsidP="00E37C31">
      <w:pPr>
        <w:spacing w:line="360" w:lineRule="auto"/>
        <w:jc w:val="center"/>
        <w:rPr>
          <w:rFonts w:ascii="Arial" w:hAnsi="Arial" w:cs="Arial"/>
          <w:b/>
          <w:sz w:val="28"/>
          <w:szCs w:val="28"/>
        </w:rPr>
      </w:pPr>
      <w:r w:rsidRPr="004B095E">
        <w:rPr>
          <w:rFonts w:ascii="Arial" w:hAnsi="Arial" w:cs="Arial"/>
          <w:b/>
          <w:sz w:val="28"/>
          <w:szCs w:val="28"/>
        </w:rPr>
        <w:t>MARCO TEÓRICO</w:t>
      </w:r>
    </w:p>
    <w:p w:rsidR="00E37C31" w:rsidRDefault="00272AF9" w:rsidP="00E37C31">
      <w:pPr>
        <w:spacing w:line="360" w:lineRule="auto"/>
        <w:jc w:val="both"/>
        <w:rPr>
          <w:rFonts w:ascii="Arial Narrow" w:hAnsi="Arial Narrow" w:cs="Arial"/>
          <w:b/>
          <w:bCs/>
          <w:color w:val="000000" w:themeColor="text1"/>
        </w:rPr>
      </w:pPr>
      <w:r>
        <w:rPr>
          <w:rFonts w:ascii="Arial Narrow" w:hAnsi="Arial Narrow" w:cs="Arial"/>
          <w:b/>
          <w:bCs/>
          <w:color w:val="000000" w:themeColor="text1"/>
        </w:rPr>
        <w:t xml:space="preserve">1.1 </w:t>
      </w:r>
      <w:r w:rsidR="00E37C31">
        <w:rPr>
          <w:rFonts w:ascii="Arial Narrow" w:hAnsi="Arial Narrow" w:cs="Arial"/>
          <w:b/>
          <w:bCs/>
          <w:color w:val="000000" w:themeColor="text1"/>
        </w:rPr>
        <w:t>GENERALIDADES</w:t>
      </w:r>
    </w:p>
    <w:p w:rsidR="00E37C31" w:rsidRPr="005C742F" w:rsidRDefault="00E37C31" w:rsidP="00E37C31">
      <w:pPr>
        <w:spacing w:line="360" w:lineRule="auto"/>
        <w:jc w:val="both"/>
        <w:rPr>
          <w:rFonts w:ascii="Arial" w:hAnsi="Arial" w:cs="Arial"/>
        </w:rPr>
      </w:pPr>
      <w:r w:rsidRPr="005C742F">
        <w:rPr>
          <w:rFonts w:ascii="Arial" w:hAnsi="Arial" w:cs="Arial"/>
        </w:rPr>
        <w:t>Los métodos de tratamiento pasivo se basan en los mismos procesos físicos, químicos y biológicos que tienen lugar en los humedales naturales (wetlands), en donde se modifican favorablemente ciertas características de las aguas contaminadas, consiguiendo la eliminación de metales y la neutralización del pH.</w:t>
      </w:r>
    </w:p>
    <w:p w:rsidR="00E37C31" w:rsidRDefault="00E37C31" w:rsidP="00E37C31">
      <w:pPr>
        <w:spacing w:line="360" w:lineRule="auto"/>
        <w:jc w:val="both"/>
        <w:rPr>
          <w:rFonts w:ascii="Arial" w:hAnsi="Arial" w:cs="Arial"/>
        </w:rPr>
      </w:pPr>
      <w:r w:rsidRPr="005C742F">
        <w:rPr>
          <w:rFonts w:ascii="Arial" w:hAnsi="Arial" w:cs="Arial"/>
        </w:rPr>
        <w:t xml:space="preserve">Entre 1987 y 1990 la Colorado School of Mines realiza unos estudios teóricos para el diseño de humedales dedicados a la eliminación de metales de aguas ácidas de mina. Una vez concluido este proyecto se publica un manual: </w:t>
      </w:r>
      <w:r w:rsidRPr="005C742F">
        <w:rPr>
          <w:rFonts w:ascii="Arial" w:hAnsi="Arial" w:cs="Arial"/>
          <w:i/>
          <w:iCs/>
        </w:rPr>
        <w:t xml:space="preserve">Handbook for Constructed Wetlans Receiving Acid Mine Drainage </w:t>
      </w:r>
      <w:r w:rsidRPr="005C742F">
        <w:rPr>
          <w:rFonts w:ascii="Arial" w:hAnsi="Arial" w:cs="Arial"/>
        </w:rPr>
        <w:t>(Wildeman et al., 1993), en el que se describen numerosos casos de laboratorio y de campo, la filosofía de funcionamientos alcanzados en el tratamiento de aguas ácidas con elevados contenidos metálicos.</w:t>
      </w:r>
    </w:p>
    <w:p w:rsidR="007B1B6C" w:rsidRPr="005C742F" w:rsidRDefault="007B1B6C"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 xml:space="preserve">En Canadá también se vienen aplicando sistemas pasivos en el tratamiento de drenajes ácidos. Entre 1990 y 1993 se construyeron dos humedales anaerobios experimentales para tratar las aguas ácidas de la mina de cobre </w:t>
      </w:r>
      <w:r w:rsidRPr="005C742F">
        <w:rPr>
          <w:rFonts w:ascii="Arial" w:hAnsi="Arial" w:cs="Arial"/>
          <w:i/>
          <w:iCs/>
        </w:rPr>
        <w:t xml:space="preserve">Bell Copper </w:t>
      </w:r>
      <w:r w:rsidRPr="005C742F">
        <w:rPr>
          <w:rFonts w:ascii="Arial" w:hAnsi="Arial" w:cs="Arial"/>
        </w:rPr>
        <w:t>(British Columbia). En los dos sistemas se incrementó el pH desde 3 hasta 6-8 y se lograron reducciones del 40 % y del 80 % de Cu con un tiempo de retención de 12 y 23 días, respectivamente. El rendimiento mejoraba al incrementarse el tiempo de retención y disminuía al descender la temperatura como reflejo de una menor actividad biológica (Sobolewski, 1996)</w:t>
      </w:r>
      <w:r w:rsidRPr="005C742F">
        <w:rPr>
          <w:rStyle w:val="Refdenotaalpie"/>
          <w:rFonts w:ascii="Arial" w:hAnsi="Arial" w:cs="Arial"/>
        </w:rPr>
        <w:footnoteReference w:id="1"/>
      </w:r>
      <w:r w:rsidRPr="005C742F">
        <w:rPr>
          <w:rFonts w:ascii="Arial" w:hAnsi="Arial" w:cs="Arial"/>
        </w:rPr>
        <w:t>.</w:t>
      </w:r>
    </w:p>
    <w:p w:rsidR="007B1B6C" w:rsidRPr="005C742F" w:rsidRDefault="007B1B6C" w:rsidP="00E37C31">
      <w:pPr>
        <w:spacing w:line="360" w:lineRule="auto"/>
        <w:jc w:val="both"/>
        <w:rPr>
          <w:rFonts w:ascii="Arial" w:hAnsi="Arial" w:cs="Arial"/>
          <w:color w:val="FF0000"/>
        </w:rPr>
      </w:pPr>
    </w:p>
    <w:p w:rsidR="00E37C31" w:rsidRDefault="00E37C31" w:rsidP="00E37C31">
      <w:pPr>
        <w:spacing w:line="360" w:lineRule="auto"/>
        <w:jc w:val="both"/>
        <w:rPr>
          <w:rFonts w:ascii="Arial" w:hAnsi="Arial" w:cs="Arial"/>
        </w:rPr>
      </w:pPr>
      <w:r w:rsidRPr="005C742F">
        <w:rPr>
          <w:rFonts w:ascii="Arial" w:hAnsi="Arial" w:cs="Arial"/>
        </w:rPr>
        <w:t xml:space="preserve">También en España en los últimos años se vienen realizando ensayos con este tipo de tratamientos. Así, para tratar el agua de mina que empezó a surgir en 1995 por una galería de acceso de la mina Troya, cerrada antes de lo previsto en 1993, se viene utilizando la balsa de decantación de estériles a modo de humedal aeróbico. </w:t>
      </w:r>
      <w:r w:rsidRPr="005C742F">
        <w:rPr>
          <w:rFonts w:ascii="Arial" w:hAnsi="Arial" w:cs="Arial"/>
        </w:rPr>
        <w:lastRenderedPageBreak/>
        <w:t>Las aguas de mina se conducen mediante un canal a la antigua balsa de decantación, aún con capacidad por el cierre prematuro, donde los metales disueltos se oxidan e hidrolizan, precipitando como oxihidróxidos en el pH neutro de esta agua (Iribar et al., 1999)</w:t>
      </w:r>
      <w:r w:rsidRPr="005C742F">
        <w:rPr>
          <w:rStyle w:val="Refdenotaalpie"/>
          <w:rFonts w:ascii="Arial" w:hAnsi="Arial" w:cs="Arial"/>
        </w:rPr>
        <w:footnoteReference w:id="2"/>
      </w:r>
      <w:r w:rsidRPr="005C742F">
        <w:rPr>
          <w:rFonts w:ascii="Arial" w:hAnsi="Arial" w:cs="Arial"/>
        </w:rPr>
        <w:t>.</w:t>
      </w:r>
    </w:p>
    <w:p w:rsidR="007B1B6C" w:rsidRPr="005C742F" w:rsidRDefault="007B1B6C"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En la Universidad de Oviedo se experimentó a escala de laboratorio con un sistema combinado de RAPS y un humedal con caliza, compost y plantas (Tipha latifolia), en el</w:t>
      </w:r>
      <w:r w:rsidRPr="00942CD2">
        <w:rPr>
          <w:rFonts w:ascii="Arial" w:hAnsi="Arial" w:cs="Arial"/>
          <w:sz w:val="22"/>
          <w:szCs w:val="22"/>
        </w:rPr>
        <w:t xml:space="preserve"> </w:t>
      </w:r>
      <w:r w:rsidRPr="005C742F">
        <w:rPr>
          <w:rFonts w:ascii="Arial" w:hAnsi="Arial" w:cs="Arial"/>
        </w:rPr>
        <w:t>que se lograron reducciones de cerca del 65 % para la acidez, 100 % de Al 27 % de Mn y 99,5 % de Fe. El RAPS (Reducing And Alkalinity-Producing Systems) fue ineficaz en la retención del sulfato obteniéndose un 32 % exclusivamente en el humedal. El pH a través de este sistema se incrementó de 3 a 7 (Ordóñez et al.,1999)</w:t>
      </w:r>
      <w:r w:rsidRPr="005C742F">
        <w:rPr>
          <w:rStyle w:val="Refdenotaalpie"/>
          <w:rFonts w:ascii="Arial" w:hAnsi="Arial" w:cs="Arial"/>
        </w:rPr>
        <w:footnoteReference w:id="3"/>
      </w:r>
      <w:r w:rsidRPr="005C742F">
        <w:rPr>
          <w:rFonts w:ascii="Arial" w:hAnsi="Arial" w:cs="Arial"/>
        </w:rPr>
        <w:t>.</w:t>
      </w:r>
    </w:p>
    <w:p w:rsidR="007B1B6C" w:rsidRPr="005C742F" w:rsidRDefault="007B1B6C"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En los humedales anaerobios, para favorecer las condiciones anóxicas que se requieren para su correcto funcionamiento, la altura de la lámina de agua ha de superar los 30 cm. Esta lámina cubre un substrato permeable de un espesor de 30-60 cm formado mayoritariamente por material orgánico (70-90 % de estiércol, compost, turba, heno, serrín, etc.), que está entremezclado o bien dispuesto sobre una capa de caliza. La finalidad del substrato orgánico es eliminar el oxígeno disuelto, reducir el Fe</w:t>
      </w:r>
      <w:r w:rsidRPr="005C742F">
        <w:rPr>
          <w:rFonts w:ascii="Arial" w:hAnsi="Arial" w:cs="Arial"/>
          <w:vertAlign w:val="superscript"/>
        </w:rPr>
        <w:t>3+</w:t>
      </w:r>
      <w:r w:rsidRPr="005C742F">
        <w:rPr>
          <w:rFonts w:ascii="Arial" w:hAnsi="Arial" w:cs="Arial"/>
        </w:rPr>
        <w:t xml:space="preserve"> a Fe</w:t>
      </w:r>
      <w:r w:rsidRPr="005C742F">
        <w:rPr>
          <w:rFonts w:ascii="Arial" w:hAnsi="Arial" w:cs="Arial"/>
          <w:vertAlign w:val="superscript"/>
        </w:rPr>
        <w:t>2+</w:t>
      </w:r>
      <w:r w:rsidRPr="005C742F">
        <w:rPr>
          <w:rFonts w:ascii="Arial" w:hAnsi="Arial" w:cs="Arial"/>
        </w:rPr>
        <w:t xml:space="preserve">, y generar alcalinidad mediante procesos químicos o con intervención de microorganismos. Sobre el conjunto de este substrato se desarrolla la vegetación emergente característica de los humedales, la cual ayuda a estabilizar el substrato además de aportar materia orgánica adicional. </w:t>
      </w:r>
    </w:p>
    <w:p w:rsidR="007B1B6C" w:rsidRPr="005C742F" w:rsidRDefault="007B1B6C"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 xml:space="preserve">Estos sistemas operan en permanente inundación, fluyendo parte del agua horizontalmente a través del substrato orgánico. En éste, se desarrollan bacterias </w:t>
      </w:r>
      <w:r w:rsidRPr="005C742F">
        <w:rPr>
          <w:rFonts w:ascii="Arial" w:hAnsi="Arial" w:cs="Arial"/>
        </w:rPr>
        <w:lastRenderedPageBreak/>
        <w:t>anaerobias sulfo-reductoras (Desulfovibrio y Desulfomaculum) capaces de utilizar su reacción con la materia orgánica del substrato (CH</w:t>
      </w:r>
      <w:r w:rsidRPr="005C742F">
        <w:rPr>
          <w:rFonts w:ascii="Arial" w:hAnsi="Arial" w:cs="Arial"/>
          <w:vertAlign w:val="subscript"/>
        </w:rPr>
        <w:t>2</w:t>
      </w:r>
      <w:r w:rsidRPr="005C742F">
        <w:rPr>
          <w:rFonts w:ascii="Arial" w:hAnsi="Arial" w:cs="Arial"/>
        </w:rPr>
        <w:t>O) y el sulfato disuelto en el agua intersticial como fuente de energía para su metabolismo. Esta reducción bacteriana del sulfato genera ácido sulfhídrico, o azufre elemental, y alcalinidad mediante reacciones (donde CH</w:t>
      </w:r>
      <w:r w:rsidRPr="005C742F">
        <w:rPr>
          <w:rFonts w:ascii="Arial" w:hAnsi="Arial" w:cs="Arial"/>
          <w:vertAlign w:val="subscript"/>
        </w:rPr>
        <w:t>2</w:t>
      </w:r>
      <w:r w:rsidRPr="005C742F">
        <w:rPr>
          <w:rFonts w:ascii="Arial" w:hAnsi="Arial" w:cs="Arial"/>
        </w:rPr>
        <w:t>O es la representación genérica de la materia orgánica) (Skousen et al., 1998)</w:t>
      </w:r>
      <w:r w:rsidRPr="005C742F">
        <w:rPr>
          <w:rStyle w:val="Refdenotaalpie"/>
          <w:rFonts w:ascii="Arial" w:hAnsi="Arial" w:cs="Arial"/>
        </w:rPr>
        <w:footnoteReference w:id="4"/>
      </w:r>
      <w:r w:rsidRPr="005C742F">
        <w:rPr>
          <w:rFonts w:ascii="Arial" w:hAnsi="Arial" w:cs="Arial"/>
        </w:rPr>
        <w:t>.</w:t>
      </w:r>
    </w:p>
    <w:p w:rsidR="007B1B6C" w:rsidRPr="005C742F" w:rsidRDefault="007B1B6C"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El ambiente reductor que impera en el substrato mantiene el hierro en su estado reducido (Fe</w:t>
      </w:r>
      <w:r w:rsidRPr="005C742F">
        <w:rPr>
          <w:rFonts w:ascii="Arial" w:hAnsi="Arial" w:cs="Arial"/>
          <w:vertAlign w:val="superscript"/>
        </w:rPr>
        <w:t>2+</w:t>
      </w:r>
      <w:r w:rsidRPr="005C742F">
        <w:rPr>
          <w:rFonts w:ascii="Arial" w:hAnsi="Arial" w:cs="Arial"/>
        </w:rPr>
        <w:t>), impidiendo de este modo la formación de hidróxido férrico, muy insoluble al pH neutro alcanzado, evitando la pérdida del rendimiento de la caliza, como fuente generadora de alcalinidad, al no verse recubierta por este precipitado. El Fe</w:t>
      </w:r>
      <w:r w:rsidRPr="005C742F">
        <w:rPr>
          <w:rFonts w:ascii="Arial" w:hAnsi="Arial" w:cs="Arial"/>
          <w:vertAlign w:val="superscript"/>
        </w:rPr>
        <w:t>2+</w:t>
      </w:r>
      <w:r w:rsidRPr="005C742F">
        <w:rPr>
          <w:rFonts w:ascii="Arial" w:hAnsi="Arial" w:cs="Arial"/>
        </w:rPr>
        <w:t xml:space="preserve"> y otros cationes metálicos pueden ser inmovilizados como sulfuros en el ambiente reductor del substrato orgánico. </w:t>
      </w:r>
    </w:p>
    <w:p w:rsidR="007B1B6C" w:rsidRPr="005C742F" w:rsidRDefault="007B1B6C" w:rsidP="00E37C31">
      <w:pPr>
        <w:spacing w:line="360" w:lineRule="auto"/>
        <w:jc w:val="both"/>
        <w:rPr>
          <w:rFonts w:ascii="Arial" w:hAnsi="Arial" w:cs="Arial"/>
        </w:rPr>
      </w:pPr>
    </w:p>
    <w:p w:rsidR="00E37C31" w:rsidRPr="005C742F" w:rsidRDefault="00E37C31" w:rsidP="00E37C31">
      <w:pPr>
        <w:spacing w:line="360" w:lineRule="auto"/>
        <w:jc w:val="both"/>
        <w:rPr>
          <w:rFonts w:ascii="Arial" w:hAnsi="Arial" w:cs="Arial"/>
          <w:lang w:val="es-ES_tradnl"/>
        </w:rPr>
      </w:pPr>
      <w:r w:rsidRPr="005C742F">
        <w:rPr>
          <w:rFonts w:ascii="Arial" w:hAnsi="Arial" w:cs="Arial"/>
        </w:rPr>
        <w:t>Los humedales anaerobios al generar alcalinidad admiten drenajes de mina con un pH&lt;4, y el ambiente reductor que impera en el substrato hace admisibles influentes con oxígeno disuelto (&gt;5 mg/l), Fe</w:t>
      </w:r>
      <w:r w:rsidRPr="005C742F">
        <w:rPr>
          <w:rFonts w:ascii="Arial" w:hAnsi="Arial" w:cs="Arial"/>
          <w:vertAlign w:val="superscript"/>
        </w:rPr>
        <w:t>3+</w:t>
      </w:r>
      <w:r w:rsidRPr="005C742F">
        <w:rPr>
          <w:rFonts w:ascii="Arial" w:hAnsi="Arial" w:cs="Arial"/>
        </w:rPr>
        <w:t xml:space="preserve"> y Al</w:t>
      </w:r>
      <w:r w:rsidRPr="005C742F">
        <w:rPr>
          <w:rFonts w:ascii="Arial" w:hAnsi="Arial" w:cs="Arial"/>
          <w:vertAlign w:val="superscript"/>
        </w:rPr>
        <w:t>3+</w:t>
      </w:r>
      <w:r w:rsidRPr="005C742F">
        <w:rPr>
          <w:rFonts w:ascii="Arial" w:hAnsi="Arial" w:cs="Arial"/>
        </w:rPr>
        <w:t xml:space="preserve"> (Hedin y Nairn, 1993)</w:t>
      </w:r>
      <w:r w:rsidRPr="005C742F">
        <w:rPr>
          <w:rStyle w:val="Refdenotaalpie"/>
          <w:rFonts w:ascii="Arial" w:hAnsi="Arial" w:cs="Arial"/>
        </w:rPr>
        <w:footnoteReference w:id="5"/>
      </w:r>
      <w:r w:rsidRPr="005C742F">
        <w:rPr>
          <w:rFonts w:ascii="Arial" w:hAnsi="Arial" w:cs="Arial"/>
        </w:rPr>
        <w:t>.</w:t>
      </w:r>
    </w:p>
    <w:p w:rsidR="00E37C31" w:rsidRPr="005C742F" w:rsidRDefault="00E37C31" w:rsidP="00E37C31">
      <w:pPr>
        <w:spacing w:line="360" w:lineRule="auto"/>
        <w:jc w:val="both"/>
        <w:rPr>
          <w:rFonts w:ascii="Arial" w:hAnsi="Arial" w:cs="Arial"/>
          <w:lang w:val="es-ES_tradnl"/>
        </w:rPr>
      </w:pPr>
    </w:p>
    <w:p w:rsidR="007B1B6C" w:rsidRPr="002E055D" w:rsidRDefault="00E37C31" w:rsidP="002E055D">
      <w:pPr>
        <w:pStyle w:val="Prrafodelista"/>
        <w:numPr>
          <w:ilvl w:val="1"/>
          <w:numId w:val="14"/>
        </w:numPr>
        <w:spacing w:line="360" w:lineRule="auto"/>
        <w:jc w:val="both"/>
        <w:rPr>
          <w:rFonts w:ascii="Arial" w:hAnsi="Arial" w:cs="Arial"/>
          <w:b/>
        </w:rPr>
      </w:pPr>
      <w:r w:rsidRPr="002E055D">
        <w:rPr>
          <w:rFonts w:ascii="Arial" w:hAnsi="Arial" w:cs="Arial"/>
          <w:b/>
        </w:rPr>
        <w:t>Drenaje Acido de Roca (DAR)</w:t>
      </w:r>
    </w:p>
    <w:p w:rsidR="00E37C31" w:rsidRDefault="00E37C31" w:rsidP="00E37C31">
      <w:pPr>
        <w:spacing w:line="360" w:lineRule="auto"/>
        <w:jc w:val="both"/>
        <w:rPr>
          <w:rFonts w:ascii="Arial" w:hAnsi="Arial" w:cs="Arial"/>
        </w:rPr>
      </w:pPr>
      <w:r w:rsidRPr="005C742F">
        <w:rPr>
          <w:rFonts w:ascii="Arial" w:hAnsi="Arial" w:cs="Arial"/>
        </w:rPr>
        <w:t>El fenómeno de drenaje ácido proveniente de minerales sulfurosos es un proceso que ocurre en forma natural. Hace cientos de años, se descubrieron muchos yacimientos minerales por la presencia de agua de drenaje rojiza, indicando la presencia de minerales sulfurosos.</w:t>
      </w:r>
    </w:p>
    <w:p w:rsidR="007B1B6C" w:rsidRPr="005C742F" w:rsidRDefault="007B1B6C" w:rsidP="00E37C31">
      <w:pPr>
        <w:spacing w:line="360" w:lineRule="auto"/>
        <w:jc w:val="both"/>
        <w:rPr>
          <w:rFonts w:ascii="Arial" w:hAnsi="Arial" w:cs="Arial"/>
        </w:rPr>
      </w:pPr>
    </w:p>
    <w:p w:rsidR="00E37C31" w:rsidRPr="005C742F" w:rsidRDefault="00E37C31" w:rsidP="00E37C31">
      <w:pPr>
        <w:spacing w:line="360" w:lineRule="auto"/>
        <w:jc w:val="both"/>
        <w:rPr>
          <w:rFonts w:ascii="Arial" w:hAnsi="Arial" w:cs="Arial"/>
        </w:rPr>
      </w:pPr>
      <w:r w:rsidRPr="005C742F">
        <w:rPr>
          <w:rFonts w:ascii="Arial" w:hAnsi="Arial" w:cs="Arial"/>
        </w:rPr>
        <w:t xml:space="preserve">Hace sólo alrededor de 20 años, se desarrolló una preocupación ambiental asociada con esta agua ácida, rica en metales disueltos, así como el término "drenaje ácido </w:t>
      </w:r>
      <w:r w:rsidRPr="005C742F">
        <w:rPr>
          <w:rFonts w:ascii="Arial" w:hAnsi="Arial" w:cs="Arial"/>
        </w:rPr>
        <w:lastRenderedPageBreak/>
        <w:t>de mina" o DAM. No obstante, el drenaje ácido no ocurre únicamente en las minas, por lo que el término "drenaje ácido de roca" o DAR también es usado comúnmente.</w:t>
      </w:r>
    </w:p>
    <w:p w:rsidR="00E37C31" w:rsidRDefault="00E37C31" w:rsidP="00E37C31">
      <w:pPr>
        <w:spacing w:line="360" w:lineRule="auto"/>
        <w:jc w:val="both"/>
        <w:rPr>
          <w:rFonts w:ascii="Arial" w:hAnsi="Arial" w:cs="Arial"/>
        </w:rPr>
      </w:pPr>
      <w:r w:rsidRPr="005C742F">
        <w:rPr>
          <w:rFonts w:ascii="Arial" w:hAnsi="Arial" w:cs="Arial"/>
        </w:rPr>
        <w:t xml:space="preserve">Cualquiera sea el término empleado -DAM o DAR- el drenaje ácido se refiere a: “drenaje contaminado que resulta de la oxidación de minerales sulfurados y lixiviación de metales asociados, provenientes de las rocas sulfurosas cuando son expuestas al aire y al agua. El desarrollo del DAR es un proceso dependiente del tiempo y que involucra procesos de oxidación tanto química como biológica y fenómenos físico-químicos asociados, incluyendo la precipitación y el encapsulamiento.” </w:t>
      </w:r>
      <w:r w:rsidRPr="005C742F">
        <w:rPr>
          <w:rStyle w:val="Refdenotaalpie"/>
          <w:rFonts w:ascii="Arial" w:hAnsi="Arial" w:cs="Arial"/>
        </w:rPr>
        <w:footnoteReference w:id="6"/>
      </w:r>
    </w:p>
    <w:p w:rsidR="007B1B6C" w:rsidRPr="005C742F" w:rsidRDefault="007B1B6C"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Es importante reconocer que la definición se refiere al drenaje contaminado. El desarrollo del clásico DAR de pH bajo y rico en metales es un proceso que depende del tiempo. A lo largo del tiempo, la química del agua de drenaje cambiará, volviéndose gradualmente más ácida, con concentraciones crecientes de metales. Sin embargo, como se describe en la definición, el DAR se refiere a todo drenaje contaminado como resultado de los procesos de oxidación y lixiviación de los minerales sulfurosos. Con el tiempo las características del drenaje pueden cambiar, de ligeramente alcalino hasta casi neutro y finalmente ácido.</w:t>
      </w:r>
    </w:p>
    <w:p w:rsidR="00E37C31" w:rsidRDefault="00E37C31" w:rsidP="00E37C31">
      <w:pPr>
        <w:spacing w:line="360" w:lineRule="auto"/>
        <w:jc w:val="both"/>
        <w:rPr>
          <w:rFonts w:ascii="Arial" w:hAnsi="Arial" w:cs="Arial"/>
        </w:rPr>
      </w:pPr>
      <w:r w:rsidRPr="005C742F">
        <w:rPr>
          <w:rFonts w:ascii="Arial" w:hAnsi="Arial" w:cs="Arial"/>
        </w:rPr>
        <w:t>El término drenaje contaminado (DAR) se refiere al agua de drenaje que contiene niveles de cualquier elemento o contaminante que no se encuentre dentro de los límites reglamentarios para el agua que drena de un asiento minero, o que podría ocasionar un impacto ambiental adverso.</w:t>
      </w:r>
    </w:p>
    <w:p w:rsidR="00500FFE" w:rsidRPr="005C742F" w:rsidRDefault="00500FFE" w:rsidP="00E37C31">
      <w:pPr>
        <w:spacing w:line="360" w:lineRule="auto"/>
        <w:jc w:val="both"/>
        <w:rPr>
          <w:rFonts w:ascii="Arial" w:hAnsi="Arial" w:cs="Arial"/>
        </w:rPr>
      </w:pPr>
    </w:p>
    <w:p w:rsidR="00E37C31" w:rsidRPr="005C742F" w:rsidRDefault="00E37C31" w:rsidP="007B1B6C">
      <w:pPr>
        <w:spacing w:line="360" w:lineRule="auto"/>
        <w:jc w:val="both"/>
        <w:rPr>
          <w:rFonts w:ascii="Arial" w:hAnsi="Arial" w:cs="Arial"/>
        </w:rPr>
      </w:pPr>
      <w:r w:rsidRPr="005C742F">
        <w:rPr>
          <w:rFonts w:ascii="Arial" w:hAnsi="Arial" w:cs="Arial"/>
        </w:rPr>
        <w:t>Generalmente el DAR se caracteriza por:</w:t>
      </w:r>
    </w:p>
    <w:p w:rsidR="00E37C31" w:rsidRPr="005C742F" w:rsidRDefault="00E37C31" w:rsidP="007B1B6C">
      <w:pPr>
        <w:spacing w:line="360" w:lineRule="auto"/>
        <w:jc w:val="both"/>
        <w:rPr>
          <w:rFonts w:ascii="Arial" w:hAnsi="Arial" w:cs="Arial"/>
        </w:rPr>
      </w:pPr>
      <w:r w:rsidRPr="005C742F">
        <w:rPr>
          <w:rFonts w:ascii="Arial" w:hAnsi="Arial" w:cs="Arial"/>
        </w:rPr>
        <w:t>Valores de pH por debajo de 7 hasta 1.5</w:t>
      </w:r>
    </w:p>
    <w:p w:rsidR="00E37C31" w:rsidRPr="005C742F" w:rsidRDefault="00E37C31" w:rsidP="007B1B6C">
      <w:pPr>
        <w:spacing w:line="360" w:lineRule="auto"/>
        <w:jc w:val="both"/>
        <w:rPr>
          <w:rFonts w:ascii="Arial" w:hAnsi="Arial" w:cs="Arial"/>
        </w:rPr>
      </w:pPr>
      <w:r w:rsidRPr="005C742F">
        <w:rPr>
          <w:rFonts w:ascii="Arial" w:hAnsi="Arial" w:cs="Arial"/>
        </w:rPr>
        <w:t>Alcalinidad decreciente y acidez creciente</w:t>
      </w:r>
    </w:p>
    <w:p w:rsidR="00E37C31" w:rsidRPr="005C742F" w:rsidRDefault="00E37C31" w:rsidP="007B1B6C">
      <w:pPr>
        <w:spacing w:line="360" w:lineRule="auto"/>
        <w:jc w:val="both"/>
        <w:rPr>
          <w:rFonts w:ascii="Arial" w:hAnsi="Arial" w:cs="Arial"/>
        </w:rPr>
      </w:pPr>
      <w:r w:rsidRPr="005C742F">
        <w:rPr>
          <w:rFonts w:ascii="Arial" w:hAnsi="Arial" w:cs="Arial"/>
        </w:rPr>
        <w:t>Concentraciones elevadas de sulfato</w:t>
      </w:r>
    </w:p>
    <w:p w:rsidR="00E37C31" w:rsidRPr="005C742F" w:rsidRDefault="00E37C31" w:rsidP="007B1B6C">
      <w:pPr>
        <w:spacing w:line="360" w:lineRule="auto"/>
        <w:jc w:val="both"/>
        <w:rPr>
          <w:rFonts w:ascii="Arial" w:hAnsi="Arial" w:cs="Arial"/>
        </w:rPr>
      </w:pPr>
      <w:r w:rsidRPr="005C742F">
        <w:rPr>
          <w:rFonts w:ascii="Arial" w:hAnsi="Arial" w:cs="Arial"/>
        </w:rPr>
        <w:t>Concentraciones elevadas de metales (disueltos o totales)</w:t>
      </w:r>
    </w:p>
    <w:p w:rsidR="00E37C31" w:rsidRPr="005C742F" w:rsidRDefault="00E37C31" w:rsidP="007B1B6C">
      <w:pPr>
        <w:spacing w:line="360" w:lineRule="auto"/>
        <w:jc w:val="both"/>
        <w:rPr>
          <w:rFonts w:ascii="Arial" w:hAnsi="Arial" w:cs="Arial"/>
        </w:rPr>
      </w:pPr>
      <w:r w:rsidRPr="005C742F">
        <w:rPr>
          <w:rFonts w:ascii="Arial" w:hAnsi="Arial" w:cs="Arial"/>
        </w:rPr>
        <w:t>Concentraciones elevadas de sólidos disueltos totales</w:t>
      </w:r>
    </w:p>
    <w:p w:rsidR="00E37C31" w:rsidRDefault="00E37C31" w:rsidP="00E37C31">
      <w:pPr>
        <w:spacing w:line="360" w:lineRule="auto"/>
        <w:jc w:val="both"/>
        <w:rPr>
          <w:rFonts w:ascii="Arial" w:hAnsi="Arial" w:cs="Arial"/>
        </w:rPr>
      </w:pPr>
      <w:r w:rsidRPr="005C742F">
        <w:rPr>
          <w:rFonts w:ascii="Arial" w:hAnsi="Arial" w:cs="Arial"/>
        </w:rPr>
        <w:lastRenderedPageBreak/>
        <w:t xml:space="preserve">Con respecto al </w:t>
      </w:r>
      <w:r w:rsidR="007B1B6C">
        <w:rPr>
          <w:rFonts w:ascii="Arial" w:hAnsi="Arial" w:cs="Arial"/>
        </w:rPr>
        <w:t>drenaje ácido de mina</w:t>
      </w:r>
      <w:r w:rsidRPr="005C742F">
        <w:rPr>
          <w:rFonts w:ascii="Arial" w:hAnsi="Arial" w:cs="Arial"/>
        </w:rPr>
        <w:t>, la preocupación fundamental sería los niveles elevados de acidez, sulfato, niveles de hierro y cobre y la lixiviación de otros metales asociados con el mineral sulfuroso. La preocupación ambiental con respecto al DAR, generalmente, es el impacto adverso de los contaminantes, particularmente los metales disueltos, en la vida acuática del medio receptor y en la calidad del agua para beber</w:t>
      </w:r>
      <w:r w:rsidRPr="005C742F">
        <w:rPr>
          <w:rStyle w:val="Refdenotaalpie"/>
          <w:rFonts w:ascii="Arial" w:hAnsi="Arial" w:cs="Arial"/>
        </w:rPr>
        <w:footnoteReference w:id="7"/>
      </w:r>
      <w:r w:rsidR="0051673E">
        <w:rPr>
          <w:rFonts w:ascii="Arial" w:hAnsi="Arial" w:cs="Arial"/>
        </w:rPr>
        <w:t>.</w:t>
      </w:r>
    </w:p>
    <w:p w:rsidR="008245CC" w:rsidRDefault="008245CC" w:rsidP="00E37C31">
      <w:pPr>
        <w:spacing w:line="360" w:lineRule="auto"/>
        <w:jc w:val="both"/>
        <w:rPr>
          <w:rFonts w:ascii="Arial" w:hAnsi="Arial" w:cs="Arial"/>
        </w:rPr>
      </w:pPr>
    </w:p>
    <w:p w:rsidR="008245CC" w:rsidRPr="002E055D" w:rsidRDefault="008245CC" w:rsidP="002E055D">
      <w:pPr>
        <w:pStyle w:val="Prrafodelista"/>
        <w:numPr>
          <w:ilvl w:val="1"/>
          <w:numId w:val="14"/>
        </w:numPr>
        <w:spacing w:line="360" w:lineRule="auto"/>
        <w:jc w:val="both"/>
        <w:rPr>
          <w:rFonts w:ascii="Arial" w:hAnsi="Arial" w:cs="Arial"/>
          <w:b/>
        </w:rPr>
      </w:pPr>
      <w:r w:rsidRPr="002E055D">
        <w:rPr>
          <w:rFonts w:ascii="Arial" w:hAnsi="Arial" w:cs="Arial"/>
          <w:b/>
        </w:rPr>
        <w:t>Drenaje Ácido de Mina (DAM)</w:t>
      </w:r>
    </w:p>
    <w:p w:rsidR="008245CC" w:rsidRDefault="008245CC" w:rsidP="008245CC">
      <w:pPr>
        <w:spacing w:line="360" w:lineRule="auto"/>
        <w:jc w:val="both"/>
        <w:rPr>
          <w:rFonts w:ascii="Arial" w:hAnsi="Arial" w:cs="Arial"/>
          <w:lang w:val="es-ES"/>
        </w:rPr>
      </w:pPr>
      <w:r w:rsidRPr="008245CC">
        <w:rPr>
          <w:rFonts w:ascii="Arial" w:hAnsi="Arial" w:cs="Arial"/>
          <w:lang w:val="es-ES"/>
        </w:rPr>
        <w:t>La formación de drenaje ácido proveniente de los sulfuros minerales, se refiere a la oxidación del azufre a sulfato, proceso en el cual se generan condiciones ácidas, formando con el agua presente una disolución ácida con capacidad de lixiviar a los metales asociados a los sulfuros minerales, para que este fenómeno ocurra es necesario que se presenten tres condiciones esenciales: rocas y/o minerales con contenido de azufre (sulfuros), presencia de oxígeno y agua. La pirita (sulfuro de hierro), es el principal generador de DAM</w:t>
      </w:r>
      <w:r w:rsidR="0051673E">
        <w:rPr>
          <w:rFonts w:ascii="Arial" w:hAnsi="Arial" w:cs="Arial"/>
          <w:vertAlign w:val="superscript"/>
          <w:lang w:val="es-ES"/>
        </w:rPr>
        <w:t>8</w:t>
      </w:r>
      <w:r w:rsidRPr="008245CC">
        <w:rPr>
          <w:rFonts w:ascii="Arial" w:hAnsi="Arial" w:cs="Arial"/>
          <w:lang w:val="es-ES"/>
        </w:rPr>
        <w:t xml:space="preserve">. </w:t>
      </w:r>
    </w:p>
    <w:p w:rsidR="008245CC" w:rsidRPr="008245CC" w:rsidRDefault="008245CC" w:rsidP="008245CC">
      <w:pPr>
        <w:spacing w:line="360" w:lineRule="auto"/>
        <w:jc w:val="both"/>
        <w:rPr>
          <w:rFonts w:ascii="Arial" w:hAnsi="Arial" w:cs="Arial"/>
          <w:lang w:val="es-ES"/>
        </w:rPr>
      </w:pPr>
    </w:p>
    <w:p w:rsidR="008245CC" w:rsidRDefault="008245CC" w:rsidP="008245CC">
      <w:pPr>
        <w:spacing w:line="360" w:lineRule="auto"/>
        <w:jc w:val="both"/>
        <w:rPr>
          <w:rFonts w:ascii="Arial" w:hAnsi="Arial" w:cs="Arial"/>
          <w:lang w:val="es-ES"/>
        </w:rPr>
      </w:pPr>
      <w:r w:rsidRPr="008245CC">
        <w:rPr>
          <w:rFonts w:ascii="Arial" w:hAnsi="Arial" w:cs="Arial"/>
          <w:lang w:val="es-ES"/>
        </w:rPr>
        <w:t>El DAM se refiere al agua contaminada, esto quiere decir agua que contiene niveles de cualquier elemento o contaminante que no se encuentre dent</w:t>
      </w:r>
      <w:r>
        <w:rPr>
          <w:rFonts w:ascii="Arial" w:hAnsi="Arial" w:cs="Arial"/>
          <w:lang w:val="es-ES"/>
        </w:rPr>
        <w:t>ro de los límites permisibles</w:t>
      </w:r>
      <w:r w:rsidRPr="008245CC">
        <w:rPr>
          <w:rFonts w:ascii="Arial" w:hAnsi="Arial" w:cs="Arial"/>
          <w:lang w:val="es-ES"/>
        </w:rPr>
        <w:t xml:space="preserve"> tomando como referencia </w:t>
      </w:r>
      <w:r>
        <w:rPr>
          <w:rFonts w:ascii="Arial" w:hAnsi="Arial" w:cs="Arial"/>
          <w:lang w:val="es-ES"/>
        </w:rPr>
        <w:t>ley minero ambiental</w:t>
      </w:r>
      <w:r w:rsidRPr="008245CC">
        <w:rPr>
          <w:rFonts w:ascii="Arial" w:hAnsi="Arial" w:cs="Arial"/>
          <w:lang w:val="es-ES"/>
        </w:rPr>
        <w:t xml:space="preserve"> y que podría ocasionar un impacto ambiental adverso.</w:t>
      </w:r>
    </w:p>
    <w:p w:rsidR="008245CC" w:rsidRPr="008245CC" w:rsidRDefault="008245CC" w:rsidP="008245CC">
      <w:pPr>
        <w:spacing w:line="360" w:lineRule="auto"/>
        <w:jc w:val="both"/>
        <w:rPr>
          <w:rFonts w:ascii="Arial" w:hAnsi="Arial" w:cs="Arial"/>
          <w:lang w:val="es-ES"/>
        </w:rPr>
      </w:pPr>
      <w:r w:rsidRPr="008245CC">
        <w:rPr>
          <w:rFonts w:ascii="Arial" w:hAnsi="Arial" w:cs="Arial"/>
          <w:lang w:val="es-ES"/>
        </w:rPr>
        <w:t xml:space="preserve"> </w:t>
      </w:r>
    </w:p>
    <w:p w:rsidR="008245CC" w:rsidRDefault="008245CC" w:rsidP="008245CC">
      <w:pPr>
        <w:spacing w:line="360" w:lineRule="auto"/>
        <w:jc w:val="both"/>
        <w:rPr>
          <w:rFonts w:ascii="Arial" w:hAnsi="Arial" w:cs="Arial"/>
          <w:lang w:val="es-ES"/>
        </w:rPr>
      </w:pPr>
      <w:r w:rsidRPr="008245CC">
        <w:rPr>
          <w:rFonts w:ascii="Arial" w:hAnsi="Arial" w:cs="Arial"/>
          <w:lang w:val="es-ES"/>
        </w:rPr>
        <w:t>El DAM en términos generales es agua con niveles de pH bajos (en general pH&lt;4), con altos contenidos de Fe2+ y SO42- disueltos, presenta elevada conductividad eléctrica, grandes cantidades de metales en solución que son potencialmente tóxicos como As, Cd, Pb, Zn, Cu, Hg,</w:t>
      </w:r>
      <w:r>
        <w:rPr>
          <w:rFonts w:ascii="Arial" w:hAnsi="Arial" w:cs="Arial"/>
          <w:lang w:val="es-ES"/>
        </w:rPr>
        <w:t xml:space="preserve"> Sb, Se, etc</w:t>
      </w:r>
      <w:r w:rsidRPr="008245CC">
        <w:rPr>
          <w:rFonts w:ascii="Arial" w:hAnsi="Arial" w:cs="Arial"/>
          <w:lang w:val="es-ES"/>
        </w:rPr>
        <w:t>.</w:t>
      </w:r>
    </w:p>
    <w:p w:rsidR="008245CC" w:rsidRPr="008245CC" w:rsidRDefault="008245CC" w:rsidP="008245CC">
      <w:pPr>
        <w:spacing w:line="360" w:lineRule="auto"/>
        <w:jc w:val="both"/>
        <w:rPr>
          <w:rFonts w:ascii="Arial" w:hAnsi="Arial" w:cs="Arial"/>
          <w:lang w:val="es-ES"/>
        </w:rPr>
      </w:pPr>
      <w:r w:rsidRPr="008245CC">
        <w:rPr>
          <w:rFonts w:ascii="Arial" w:hAnsi="Arial" w:cs="Arial"/>
          <w:lang w:val="es-ES"/>
        </w:rPr>
        <w:t xml:space="preserve"> </w:t>
      </w:r>
    </w:p>
    <w:p w:rsidR="008245CC" w:rsidRDefault="008245CC" w:rsidP="008245CC">
      <w:pPr>
        <w:spacing w:line="360" w:lineRule="auto"/>
        <w:jc w:val="both"/>
        <w:rPr>
          <w:rFonts w:ascii="Arial" w:hAnsi="Arial" w:cs="Arial"/>
          <w:lang w:val="es-ES"/>
        </w:rPr>
      </w:pPr>
      <w:r w:rsidRPr="008245CC">
        <w:rPr>
          <w:rFonts w:ascii="Arial" w:hAnsi="Arial" w:cs="Arial"/>
          <w:lang w:val="es-ES"/>
        </w:rPr>
        <w:t xml:space="preserve">Es importante señalar que la reacción de oxidación de los sulfuros no requiere de condiciones especiales para llevarse a cabo, es decir a condiciones ambiente, se </w:t>
      </w:r>
      <w:r w:rsidRPr="008245CC">
        <w:rPr>
          <w:rFonts w:ascii="Arial" w:hAnsi="Arial" w:cs="Arial"/>
          <w:lang w:val="es-ES"/>
        </w:rPr>
        <w:lastRenderedPageBreak/>
        <w:t xml:space="preserve">inicia la reacción, en algunos casos se dice que ocurre de forma natural, y que la presencia de factores físicos, químicos y biológicos y de su relación dependerá el tiempo que tarde en presentarse. </w:t>
      </w:r>
    </w:p>
    <w:p w:rsidR="008245CC" w:rsidRPr="008245CC" w:rsidRDefault="008245CC" w:rsidP="008245CC">
      <w:pPr>
        <w:spacing w:line="360" w:lineRule="auto"/>
        <w:jc w:val="both"/>
        <w:rPr>
          <w:rFonts w:ascii="Arial" w:hAnsi="Arial" w:cs="Arial"/>
          <w:lang w:val="es-ES"/>
        </w:rPr>
      </w:pPr>
      <w:r w:rsidRPr="008245CC">
        <w:rPr>
          <w:rFonts w:ascii="Arial" w:hAnsi="Arial" w:cs="Arial"/>
          <w:lang w:val="es-ES"/>
        </w:rPr>
        <w:t xml:space="preserve">Generalmente el DAM se caracteriza por: </w:t>
      </w:r>
    </w:p>
    <w:p w:rsidR="008245CC" w:rsidRPr="008245CC" w:rsidRDefault="008245CC" w:rsidP="008245CC">
      <w:pPr>
        <w:spacing w:line="360" w:lineRule="auto"/>
        <w:jc w:val="both"/>
        <w:rPr>
          <w:rFonts w:ascii="Arial" w:hAnsi="Arial" w:cs="Arial"/>
          <w:lang w:val="es-ES"/>
        </w:rPr>
      </w:pPr>
      <w:r w:rsidRPr="008245CC">
        <w:rPr>
          <w:rFonts w:ascii="Arial" w:hAnsi="Arial" w:cs="Arial"/>
          <w:lang w:val="es-ES"/>
        </w:rPr>
        <w:t xml:space="preserve">valores de pH por debajo de 4 hasta 1.5 </w:t>
      </w:r>
    </w:p>
    <w:p w:rsidR="008245CC" w:rsidRPr="008245CC" w:rsidRDefault="008245CC" w:rsidP="008245CC">
      <w:pPr>
        <w:spacing w:line="360" w:lineRule="auto"/>
        <w:jc w:val="both"/>
        <w:rPr>
          <w:rFonts w:ascii="Arial" w:hAnsi="Arial" w:cs="Arial"/>
          <w:lang w:val="es-ES"/>
        </w:rPr>
      </w:pPr>
      <w:r w:rsidRPr="008245CC">
        <w:rPr>
          <w:rFonts w:ascii="Arial" w:hAnsi="Arial" w:cs="Arial"/>
          <w:lang w:val="es-ES"/>
        </w:rPr>
        <w:t xml:space="preserve">alcalinidad decreciente y acidez creciente </w:t>
      </w:r>
    </w:p>
    <w:p w:rsidR="008245CC" w:rsidRPr="008245CC" w:rsidRDefault="008245CC" w:rsidP="008245CC">
      <w:pPr>
        <w:spacing w:line="360" w:lineRule="auto"/>
        <w:jc w:val="both"/>
        <w:rPr>
          <w:rFonts w:ascii="Arial" w:hAnsi="Arial" w:cs="Arial"/>
          <w:lang w:val="es-ES"/>
        </w:rPr>
      </w:pPr>
      <w:r w:rsidRPr="008245CC">
        <w:rPr>
          <w:rFonts w:ascii="Arial" w:hAnsi="Arial" w:cs="Arial"/>
          <w:lang w:val="es-ES"/>
        </w:rPr>
        <w:t xml:space="preserve">concentraciones elevadas de sulfato </w:t>
      </w:r>
    </w:p>
    <w:p w:rsidR="008245CC" w:rsidRPr="008245CC" w:rsidRDefault="008245CC" w:rsidP="008245CC">
      <w:pPr>
        <w:spacing w:line="360" w:lineRule="auto"/>
        <w:jc w:val="both"/>
        <w:rPr>
          <w:rFonts w:ascii="Arial" w:hAnsi="Arial" w:cs="Arial"/>
          <w:lang w:val="es-ES"/>
        </w:rPr>
      </w:pPr>
      <w:r w:rsidRPr="008245CC">
        <w:rPr>
          <w:rFonts w:ascii="Arial" w:hAnsi="Arial" w:cs="Arial"/>
          <w:lang w:val="es-ES"/>
        </w:rPr>
        <w:t xml:space="preserve">concentraciones elevadas de metales (disueltos o totales) </w:t>
      </w:r>
    </w:p>
    <w:p w:rsidR="008245CC" w:rsidRPr="008245CC" w:rsidRDefault="008245CC" w:rsidP="008245CC">
      <w:pPr>
        <w:spacing w:line="360" w:lineRule="auto"/>
        <w:jc w:val="both"/>
        <w:rPr>
          <w:rFonts w:ascii="Arial" w:hAnsi="Arial" w:cs="Arial"/>
          <w:lang w:val="es-ES"/>
        </w:rPr>
      </w:pPr>
      <w:r w:rsidRPr="008245CC">
        <w:rPr>
          <w:rFonts w:ascii="Arial" w:hAnsi="Arial" w:cs="Arial"/>
          <w:lang w:val="es-ES"/>
        </w:rPr>
        <w:t xml:space="preserve">concentraciones elevadas de sólidos disueltos totales (sales, coloides) </w:t>
      </w:r>
    </w:p>
    <w:p w:rsidR="008245CC" w:rsidRPr="008245CC" w:rsidRDefault="008245CC" w:rsidP="008245CC">
      <w:pPr>
        <w:spacing w:line="360" w:lineRule="auto"/>
        <w:jc w:val="both"/>
        <w:rPr>
          <w:rFonts w:ascii="Arial" w:hAnsi="Arial" w:cs="Arial"/>
        </w:rPr>
      </w:pPr>
    </w:p>
    <w:p w:rsidR="00E37C31" w:rsidRPr="00071E05" w:rsidRDefault="00E37C31" w:rsidP="002E055D">
      <w:pPr>
        <w:pStyle w:val="Prrafodelista"/>
        <w:numPr>
          <w:ilvl w:val="1"/>
          <w:numId w:val="14"/>
        </w:numPr>
        <w:spacing w:line="360" w:lineRule="auto"/>
        <w:jc w:val="both"/>
        <w:rPr>
          <w:rFonts w:ascii="Arial" w:hAnsi="Arial" w:cs="Arial"/>
          <w:b/>
        </w:rPr>
      </w:pPr>
      <w:r w:rsidRPr="00071E05">
        <w:rPr>
          <w:rFonts w:ascii="Arial" w:hAnsi="Arial" w:cs="Arial"/>
          <w:b/>
        </w:rPr>
        <w:t>Generación de Aguas Ácidas</w:t>
      </w:r>
    </w:p>
    <w:p w:rsidR="00071E05" w:rsidRPr="00071E05" w:rsidRDefault="00071E05" w:rsidP="00071E05">
      <w:pPr>
        <w:spacing w:line="360" w:lineRule="auto"/>
        <w:jc w:val="both"/>
        <w:rPr>
          <w:rFonts w:ascii="Arial" w:hAnsi="Arial" w:cs="Arial"/>
        </w:rPr>
      </w:pPr>
      <w:r w:rsidRPr="00071E05">
        <w:rPr>
          <w:rFonts w:ascii="Arial" w:hAnsi="Arial" w:cs="Arial"/>
        </w:rPr>
        <w:t>La generación y el consumo de ácido son el resultado de una serie de reacciones químicas complejas e interrelacionadas. Los factores que controlan la velocidad y la magnitud de la generación de ácido, y la consiguiente calidad del agua de drenaje sólo han sido estudiados en detalle durante los últimos 30 años. La comprensión de estos factores, así como de los procesos químicos y los reactantes involucrados, constituyen la clave para la predicción del potencial de generación de ácido en una obra minera; del mismo modo, es fundamental para identificar la tecnología apropiada, que sirva para prevenir o controlar la generación de drenaje ácido.</w:t>
      </w:r>
    </w:p>
    <w:p w:rsidR="00071E05" w:rsidRDefault="00071E05" w:rsidP="00071E05">
      <w:pPr>
        <w:spacing w:line="360" w:lineRule="auto"/>
        <w:jc w:val="both"/>
        <w:rPr>
          <w:rFonts w:ascii="Arial" w:hAnsi="Arial" w:cs="Arial"/>
        </w:rPr>
      </w:pPr>
      <w:r w:rsidRPr="00071E05">
        <w:rPr>
          <w:rFonts w:ascii="Arial" w:hAnsi="Arial" w:cs="Arial"/>
        </w:rPr>
        <w:t>Los componentes principales para la generación del DAM</w:t>
      </w:r>
      <w:r w:rsidR="00E82C02">
        <w:rPr>
          <w:rStyle w:val="Refdenotaalpie"/>
          <w:rFonts w:ascii="Arial" w:hAnsi="Arial" w:cs="Arial"/>
        </w:rPr>
        <w:footnoteReference w:customMarkFollows="1" w:id="8"/>
        <w:t>9</w:t>
      </w:r>
      <w:r w:rsidR="00E82C02">
        <w:rPr>
          <w:rFonts w:ascii="Arial" w:hAnsi="Arial" w:cs="Arial"/>
        </w:rPr>
        <w:t>.</w:t>
      </w:r>
      <w:r w:rsidRPr="00071E05">
        <w:rPr>
          <w:rFonts w:ascii="Arial" w:hAnsi="Arial" w:cs="Arial"/>
        </w:rPr>
        <w:t>son:</w:t>
      </w:r>
    </w:p>
    <w:p w:rsidR="00071E05" w:rsidRPr="00071E05" w:rsidRDefault="00071E05" w:rsidP="00071E05">
      <w:pPr>
        <w:pStyle w:val="Prrafodelista"/>
        <w:numPr>
          <w:ilvl w:val="0"/>
          <w:numId w:val="9"/>
        </w:numPr>
        <w:spacing w:line="360" w:lineRule="auto"/>
        <w:jc w:val="both"/>
        <w:rPr>
          <w:rFonts w:ascii="Arial" w:hAnsi="Arial" w:cs="Arial"/>
        </w:rPr>
      </w:pPr>
      <w:r w:rsidRPr="00071E05">
        <w:rPr>
          <w:rFonts w:ascii="Arial" w:hAnsi="Arial" w:cs="Arial"/>
        </w:rPr>
        <w:t>Minerales sulfurosos;</w:t>
      </w:r>
    </w:p>
    <w:p w:rsidR="00071E05" w:rsidRPr="00071E05" w:rsidRDefault="00071E05" w:rsidP="00071E05">
      <w:pPr>
        <w:pStyle w:val="Prrafodelista"/>
        <w:numPr>
          <w:ilvl w:val="0"/>
          <w:numId w:val="9"/>
        </w:numPr>
        <w:spacing w:line="360" w:lineRule="auto"/>
        <w:jc w:val="both"/>
        <w:rPr>
          <w:rFonts w:ascii="Arial" w:hAnsi="Arial" w:cs="Arial"/>
        </w:rPr>
      </w:pPr>
      <w:r w:rsidRPr="00071E05">
        <w:rPr>
          <w:rFonts w:ascii="Arial" w:hAnsi="Arial" w:cs="Arial"/>
        </w:rPr>
        <w:t xml:space="preserve">Agua o atmósfera húmeda; </w:t>
      </w:r>
    </w:p>
    <w:p w:rsidR="00071E05" w:rsidRPr="00071E05" w:rsidRDefault="00071E05" w:rsidP="00071E05">
      <w:pPr>
        <w:pStyle w:val="Prrafodelista"/>
        <w:numPr>
          <w:ilvl w:val="0"/>
          <w:numId w:val="9"/>
        </w:numPr>
        <w:spacing w:line="360" w:lineRule="auto"/>
        <w:jc w:val="both"/>
        <w:rPr>
          <w:rFonts w:ascii="Arial" w:hAnsi="Arial" w:cs="Arial"/>
        </w:rPr>
      </w:pPr>
      <w:r w:rsidRPr="00071E05">
        <w:rPr>
          <w:rFonts w:ascii="Arial" w:hAnsi="Arial" w:cs="Arial"/>
        </w:rPr>
        <w:t>Un oxidante, especialmente el oxígeno de la atmósfera.</w:t>
      </w:r>
    </w:p>
    <w:p w:rsidR="00071E05" w:rsidRDefault="00071E05" w:rsidP="00071E05">
      <w:pPr>
        <w:spacing w:line="360" w:lineRule="auto"/>
        <w:jc w:val="both"/>
        <w:rPr>
          <w:rFonts w:ascii="Arial" w:hAnsi="Arial" w:cs="Arial"/>
        </w:rPr>
      </w:pPr>
      <w:r w:rsidRPr="00071E05">
        <w:rPr>
          <w:rFonts w:ascii="Arial" w:hAnsi="Arial" w:cs="Arial"/>
        </w:rPr>
        <w:t>La velocidad y la magnitud de la generación del DAM son afectadas por los siguientes factores secundarios:</w:t>
      </w:r>
    </w:p>
    <w:p w:rsidR="00071E05" w:rsidRPr="00071E05" w:rsidRDefault="00071E05" w:rsidP="00071E05">
      <w:pPr>
        <w:pStyle w:val="Prrafodelista"/>
        <w:numPr>
          <w:ilvl w:val="0"/>
          <w:numId w:val="10"/>
        </w:numPr>
        <w:spacing w:line="360" w:lineRule="auto"/>
        <w:jc w:val="both"/>
        <w:rPr>
          <w:rFonts w:ascii="Arial" w:hAnsi="Arial" w:cs="Arial"/>
        </w:rPr>
      </w:pPr>
      <w:r>
        <w:rPr>
          <w:rFonts w:ascii="Arial" w:hAnsi="Arial" w:cs="Arial"/>
        </w:rPr>
        <w:t>B</w:t>
      </w:r>
      <w:r w:rsidRPr="00071E05">
        <w:rPr>
          <w:rFonts w:ascii="Arial" w:hAnsi="Arial" w:cs="Arial"/>
        </w:rPr>
        <w:t>acterias (Thiobacillus ferrooxidans)</w:t>
      </w:r>
    </w:p>
    <w:p w:rsidR="00071E05" w:rsidRPr="00071E05" w:rsidRDefault="00071E05" w:rsidP="00071E05">
      <w:pPr>
        <w:pStyle w:val="Prrafodelista"/>
        <w:numPr>
          <w:ilvl w:val="0"/>
          <w:numId w:val="10"/>
        </w:numPr>
        <w:spacing w:line="360" w:lineRule="auto"/>
        <w:jc w:val="both"/>
        <w:rPr>
          <w:rFonts w:ascii="Arial" w:hAnsi="Arial" w:cs="Arial"/>
        </w:rPr>
      </w:pPr>
      <w:r w:rsidRPr="00071E05">
        <w:rPr>
          <w:rFonts w:ascii="Arial" w:hAnsi="Arial" w:cs="Arial"/>
        </w:rPr>
        <w:t>pH</w:t>
      </w:r>
    </w:p>
    <w:p w:rsidR="00E82C02" w:rsidRDefault="00071E05" w:rsidP="00E82C02">
      <w:pPr>
        <w:pStyle w:val="Prrafodelista"/>
        <w:numPr>
          <w:ilvl w:val="0"/>
          <w:numId w:val="10"/>
        </w:numPr>
        <w:spacing w:line="360" w:lineRule="auto"/>
        <w:jc w:val="both"/>
        <w:rPr>
          <w:rFonts w:ascii="Arial" w:hAnsi="Arial" w:cs="Arial"/>
        </w:rPr>
      </w:pPr>
      <w:r>
        <w:rPr>
          <w:rFonts w:ascii="Arial" w:hAnsi="Arial" w:cs="Arial"/>
        </w:rPr>
        <w:t>T</w:t>
      </w:r>
      <w:r w:rsidRPr="00071E05">
        <w:rPr>
          <w:rFonts w:ascii="Arial" w:hAnsi="Arial" w:cs="Arial"/>
        </w:rPr>
        <w:t>emperatura</w:t>
      </w:r>
    </w:p>
    <w:p w:rsidR="00E37C31" w:rsidRDefault="00E37C31" w:rsidP="00E37C31">
      <w:pPr>
        <w:spacing w:line="360" w:lineRule="auto"/>
        <w:jc w:val="both"/>
        <w:rPr>
          <w:rFonts w:ascii="Arial" w:hAnsi="Arial" w:cs="Arial"/>
        </w:rPr>
      </w:pPr>
      <w:r w:rsidRPr="005C742F">
        <w:rPr>
          <w:rFonts w:ascii="Arial" w:hAnsi="Arial" w:cs="Arial"/>
        </w:rPr>
        <w:lastRenderedPageBreak/>
        <w:t xml:space="preserve">Los componentes principales para la generación de ácido son: minerales sulfurosos </w:t>
      </w:r>
      <w:r w:rsidR="008245CC" w:rsidRPr="005C742F">
        <w:rPr>
          <w:rFonts w:ascii="Arial" w:hAnsi="Arial" w:cs="Arial"/>
        </w:rPr>
        <w:t>reactivos; agua</w:t>
      </w:r>
      <w:r w:rsidRPr="005C742F">
        <w:rPr>
          <w:rFonts w:ascii="Arial" w:hAnsi="Arial" w:cs="Arial"/>
        </w:rPr>
        <w:t xml:space="preserve"> o atmósfera húmeda; y un oxidante, especialmente el oxígeno de la atmósfera o de fuentes químicas. El proceso de oxidación de la pirita es el </w:t>
      </w:r>
      <w:r w:rsidR="008245CC" w:rsidRPr="005C742F">
        <w:rPr>
          <w:rFonts w:ascii="Arial" w:hAnsi="Arial" w:cs="Arial"/>
        </w:rPr>
        <w:t>principal responsable</w:t>
      </w:r>
      <w:r w:rsidRPr="005C742F">
        <w:rPr>
          <w:rFonts w:ascii="Arial" w:hAnsi="Arial" w:cs="Arial"/>
        </w:rPr>
        <w:t xml:space="preserve"> de la formación de aguas ácidas; esta oxidación se ve favorecida en áreas mineras debido a la facilidad con la que el aire entra en contacto con los sulfuros –a través de las labores mineras de acceso y por los poros existentes en las pilas de estériles y residuos- así como al incremento de la superficie de contacto de las partículas. Dichos autores consideran que los factores que más afectan a la generación ácida son el volumen, la concentración, el tamaño de grano y la distribución espacial de la pirita. </w:t>
      </w:r>
    </w:p>
    <w:p w:rsidR="007B1B6C" w:rsidRDefault="007B1B6C" w:rsidP="00E37C31">
      <w:pPr>
        <w:spacing w:line="360" w:lineRule="auto"/>
        <w:jc w:val="both"/>
        <w:rPr>
          <w:rFonts w:ascii="Arial" w:hAnsi="Arial" w:cs="Arial"/>
          <w:b/>
        </w:rPr>
      </w:pPr>
    </w:p>
    <w:p w:rsidR="00071E05" w:rsidRDefault="00071E05" w:rsidP="00071E05">
      <w:pPr>
        <w:spacing w:line="360" w:lineRule="auto"/>
        <w:jc w:val="both"/>
        <w:rPr>
          <w:rFonts w:ascii="Arial" w:hAnsi="Arial" w:cs="Arial"/>
        </w:rPr>
      </w:pPr>
      <w:r w:rsidRPr="00071E05">
        <w:rPr>
          <w:rFonts w:ascii="Arial" w:hAnsi="Arial" w:cs="Arial"/>
        </w:rPr>
        <w:t xml:space="preserve">Algunos autores mencionan que las reacciones de generación de ácido se expresan generalmente como la oxidación de la pirita, uno de los minerales sulfurosos más comunes (López </w:t>
      </w:r>
      <w:r w:rsidRPr="00071E05">
        <w:rPr>
          <w:rFonts w:ascii="Arial" w:hAnsi="Arial" w:cs="Arial"/>
          <w:i/>
          <w:iCs/>
        </w:rPr>
        <w:t>et al</w:t>
      </w:r>
      <w:r w:rsidRPr="00071E05">
        <w:rPr>
          <w:rFonts w:ascii="Arial" w:hAnsi="Arial" w:cs="Arial"/>
        </w:rPr>
        <w:t>; 2002; MEND, 1996; Maree y du Plessis, 1994; EPA, 1983). Inicialmente, los sulfuros reaccionan con el oxígeno y el agua para formar sulfato SO42-, hierro ferroso (Fe2+) e iones de hidrógeno (H+). Esta reacción total de generación de ácido, en la que se muestra la pirita siendo oxidada por el oxígeno, puede representarse por la siguiente ecuación:</w:t>
      </w:r>
    </w:p>
    <w:p w:rsidR="00071E05" w:rsidRPr="00071E05" w:rsidRDefault="00071E05" w:rsidP="00071E05">
      <w:pPr>
        <w:spacing w:line="276" w:lineRule="auto"/>
        <w:jc w:val="both"/>
        <w:rPr>
          <w:rFonts w:ascii="Arial" w:hAnsi="Arial" w:cs="Arial"/>
          <w:b/>
        </w:rPr>
      </w:pPr>
    </w:p>
    <w:p w:rsidR="00071E05" w:rsidRPr="00071E05" w:rsidRDefault="00071E05" w:rsidP="00071E05">
      <w:pPr>
        <w:pStyle w:val="Default"/>
        <w:jc w:val="center"/>
        <w:rPr>
          <w:rFonts w:ascii="Arial" w:hAnsi="Arial" w:cs="Arial"/>
        </w:rPr>
      </w:pPr>
      <w:r w:rsidRPr="00071E05">
        <w:rPr>
          <w:rFonts w:ascii="Arial" w:hAnsi="Arial" w:cs="Arial"/>
        </w:rPr>
        <w:t xml:space="preserve">FeS2 + 7/2O2 + H2O Fe2+ + 2SO4-2 + 2H+ </w:t>
      </w:r>
      <w:r>
        <w:rPr>
          <w:rFonts w:ascii="Arial" w:hAnsi="Arial" w:cs="Arial"/>
        </w:rPr>
        <w:tab/>
      </w:r>
      <w:r>
        <w:rPr>
          <w:rFonts w:ascii="Arial" w:hAnsi="Arial" w:cs="Arial"/>
        </w:rPr>
        <w:tab/>
      </w:r>
      <w:r w:rsidRPr="00071E05">
        <w:rPr>
          <w:rFonts w:ascii="Arial" w:hAnsi="Arial" w:cs="Arial"/>
        </w:rPr>
        <w:t>(Ecuación 1.1)</w:t>
      </w:r>
    </w:p>
    <w:p w:rsidR="00071E05" w:rsidRDefault="00071E05" w:rsidP="00071E05">
      <w:pPr>
        <w:pStyle w:val="Default"/>
        <w:rPr>
          <w:sz w:val="22"/>
          <w:szCs w:val="22"/>
        </w:rPr>
      </w:pPr>
    </w:p>
    <w:p w:rsidR="00071E05" w:rsidRDefault="00071E05" w:rsidP="00071E05">
      <w:pPr>
        <w:pStyle w:val="Default"/>
        <w:jc w:val="both"/>
        <w:rPr>
          <w:rFonts w:ascii="Arial" w:hAnsi="Arial" w:cs="Arial"/>
        </w:rPr>
      </w:pPr>
      <w:r w:rsidRPr="00071E05">
        <w:rPr>
          <w:rFonts w:ascii="Arial" w:hAnsi="Arial" w:cs="Arial"/>
        </w:rPr>
        <w:t xml:space="preserve">Posteriormente, el hierro ferroso reacciona con el oxígeno para formar hierro férrico: </w:t>
      </w:r>
    </w:p>
    <w:p w:rsidR="00071E05" w:rsidRPr="00071E05" w:rsidRDefault="00071E05" w:rsidP="00071E05">
      <w:pPr>
        <w:pStyle w:val="Default"/>
        <w:jc w:val="both"/>
        <w:rPr>
          <w:rFonts w:ascii="Arial" w:hAnsi="Arial" w:cs="Arial"/>
        </w:rPr>
      </w:pPr>
    </w:p>
    <w:p w:rsidR="00071E05" w:rsidRDefault="00071E05" w:rsidP="00071E05">
      <w:pPr>
        <w:spacing w:line="360" w:lineRule="auto"/>
        <w:jc w:val="center"/>
        <w:rPr>
          <w:rFonts w:ascii="Arial" w:hAnsi="Arial" w:cs="Arial"/>
        </w:rPr>
      </w:pPr>
      <w:r w:rsidRPr="00071E05">
        <w:rPr>
          <w:rFonts w:ascii="Arial" w:hAnsi="Arial" w:cs="Arial"/>
        </w:rPr>
        <w:t xml:space="preserve">Fe2+ + 1/4O2 + H+ Fe3+ + 1/2H2O </w:t>
      </w:r>
      <w:r>
        <w:rPr>
          <w:rFonts w:ascii="Arial" w:hAnsi="Arial" w:cs="Arial"/>
        </w:rPr>
        <w:tab/>
      </w:r>
      <w:r>
        <w:rPr>
          <w:rFonts w:ascii="Arial" w:hAnsi="Arial" w:cs="Arial"/>
        </w:rPr>
        <w:tab/>
      </w:r>
      <w:r>
        <w:rPr>
          <w:rFonts w:ascii="Arial" w:hAnsi="Arial" w:cs="Arial"/>
        </w:rPr>
        <w:tab/>
      </w:r>
      <w:r w:rsidRPr="00071E05">
        <w:rPr>
          <w:rFonts w:ascii="Arial" w:hAnsi="Arial" w:cs="Arial"/>
        </w:rPr>
        <w:t>(Ecuación 1.2)</w:t>
      </w:r>
    </w:p>
    <w:p w:rsidR="006E0F7B" w:rsidRPr="00071E05" w:rsidRDefault="006E0F7B" w:rsidP="006E0F7B">
      <w:pPr>
        <w:jc w:val="center"/>
        <w:rPr>
          <w:rFonts w:ascii="Arial" w:hAnsi="Arial" w:cs="Arial"/>
        </w:rPr>
      </w:pPr>
    </w:p>
    <w:p w:rsidR="006E0F7B" w:rsidRDefault="00071E05" w:rsidP="006E0F7B">
      <w:pPr>
        <w:pStyle w:val="Default"/>
        <w:spacing w:line="360" w:lineRule="auto"/>
        <w:jc w:val="both"/>
        <w:rPr>
          <w:rFonts w:ascii="Arial" w:hAnsi="Arial" w:cs="Arial"/>
        </w:rPr>
      </w:pPr>
      <w:r w:rsidRPr="006E0F7B">
        <w:rPr>
          <w:rFonts w:ascii="Arial" w:hAnsi="Arial" w:cs="Arial"/>
        </w:rPr>
        <w:t>Dependiendo del pH en el ambiente alrededor del sitio de oxidación, el hierro férrico puede luego precipitarse en la forma de hidróxido (Ecuación 1.3), o puede, a su vez, ser utilizado como oxidante (Ecuación 1.4). A niveles de pH por encima de 3.5, el hierro férrico (Fe 3+) tiende a precipitarse como hidróxido férrico. Esto forma el precipitado de apariencia rojiza que se observa en la mayoría de minas que generan ácido. Durante esta reacción, se liberan iones de hidrógeno adicionales.</w:t>
      </w:r>
    </w:p>
    <w:p w:rsidR="006E0F7B" w:rsidRDefault="006E0F7B" w:rsidP="006E0F7B">
      <w:pPr>
        <w:pStyle w:val="Default"/>
        <w:spacing w:line="360" w:lineRule="auto"/>
        <w:jc w:val="center"/>
        <w:rPr>
          <w:rFonts w:ascii="Arial" w:hAnsi="Arial" w:cs="Arial"/>
        </w:rPr>
      </w:pPr>
    </w:p>
    <w:p w:rsidR="00071E05" w:rsidRPr="006E0F7B" w:rsidRDefault="00071E05" w:rsidP="006E0F7B">
      <w:pPr>
        <w:pStyle w:val="Default"/>
        <w:spacing w:line="360" w:lineRule="auto"/>
        <w:jc w:val="center"/>
        <w:rPr>
          <w:rFonts w:ascii="Arial" w:hAnsi="Arial" w:cs="Arial"/>
        </w:rPr>
      </w:pPr>
      <w:r w:rsidRPr="006E0F7B">
        <w:rPr>
          <w:rFonts w:ascii="Arial" w:hAnsi="Arial" w:cs="Arial"/>
        </w:rPr>
        <w:t xml:space="preserve">Fe3+ + 3H2O Fe(OH)3 + 3H+ </w:t>
      </w:r>
      <w:r w:rsidR="006E0F7B">
        <w:rPr>
          <w:rFonts w:ascii="Arial" w:hAnsi="Arial" w:cs="Arial"/>
        </w:rPr>
        <w:tab/>
      </w:r>
      <w:r w:rsidR="006E0F7B">
        <w:rPr>
          <w:rFonts w:ascii="Arial" w:hAnsi="Arial" w:cs="Arial"/>
        </w:rPr>
        <w:tab/>
      </w:r>
      <w:r w:rsidR="006E0F7B">
        <w:rPr>
          <w:rFonts w:ascii="Arial" w:hAnsi="Arial" w:cs="Arial"/>
        </w:rPr>
        <w:tab/>
      </w:r>
      <w:r w:rsidR="006E0F7B">
        <w:rPr>
          <w:rFonts w:ascii="Arial" w:hAnsi="Arial" w:cs="Arial"/>
        </w:rPr>
        <w:tab/>
      </w:r>
      <w:r w:rsidRPr="006E0F7B">
        <w:rPr>
          <w:rFonts w:ascii="Arial" w:hAnsi="Arial" w:cs="Arial"/>
        </w:rPr>
        <w:t>(Ecuación 1.3)</w:t>
      </w:r>
    </w:p>
    <w:p w:rsidR="00071E05" w:rsidRDefault="00071E05" w:rsidP="00071E05">
      <w:pPr>
        <w:spacing w:line="360" w:lineRule="auto"/>
        <w:jc w:val="both"/>
        <w:rPr>
          <w:rFonts w:ascii="Arial" w:hAnsi="Arial" w:cs="Arial"/>
        </w:rPr>
      </w:pPr>
      <w:r w:rsidRPr="006E0F7B">
        <w:rPr>
          <w:rFonts w:ascii="Arial" w:hAnsi="Arial" w:cs="Arial"/>
        </w:rPr>
        <w:lastRenderedPageBreak/>
        <w:t>A medida que se desarrolla la generación de ácido y se consume la alcalinidad disponible, el hierro férrico, a su vez, sirve como oxidante y puede promover la oxidación química de los minerales sulfurosos. En el caso de la pirita, la reacción que ocurre es la siguiente:</w:t>
      </w:r>
    </w:p>
    <w:p w:rsidR="006E0F7B" w:rsidRPr="006E0F7B" w:rsidRDefault="006E0F7B" w:rsidP="00071E05">
      <w:pPr>
        <w:spacing w:line="360" w:lineRule="auto"/>
        <w:jc w:val="both"/>
        <w:rPr>
          <w:rFonts w:ascii="Arial" w:hAnsi="Arial" w:cs="Arial"/>
        </w:rPr>
      </w:pPr>
    </w:p>
    <w:p w:rsidR="00071E05" w:rsidRDefault="00071E05" w:rsidP="006E0F7B">
      <w:pPr>
        <w:pStyle w:val="Default"/>
        <w:jc w:val="center"/>
        <w:rPr>
          <w:rFonts w:ascii="Arial" w:hAnsi="Arial" w:cs="Arial"/>
        </w:rPr>
      </w:pPr>
      <w:r w:rsidRPr="006E0F7B">
        <w:rPr>
          <w:rFonts w:ascii="Arial" w:hAnsi="Arial" w:cs="Arial"/>
        </w:rPr>
        <w:t xml:space="preserve">FeS2 + 14Fe3+ + 8H2O 15Fe2+ + 16H+ + 2SO4 -2 </w:t>
      </w:r>
      <w:r w:rsidR="006E0F7B">
        <w:rPr>
          <w:rFonts w:ascii="Arial" w:hAnsi="Arial" w:cs="Arial"/>
        </w:rPr>
        <w:tab/>
      </w:r>
      <w:r w:rsidR="006E0F7B">
        <w:rPr>
          <w:rFonts w:ascii="Arial" w:hAnsi="Arial" w:cs="Arial"/>
        </w:rPr>
        <w:tab/>
      </w:r>
      <w:r w:rsidRPr="006E0F7B">
        <w:rPr>
          <w:rFonts w:ascii="Arial" w:hAnsi="Arial" w:cs="Arial"/>
        </w:rPr>
        <w:t>(Ecuación 1.4)</w:t>
      </w:r>
    </w:p>
    <w:p w:rsidR="006E0F7B" w:rsidRPr="006E0F7B" w:rsidRDefault="006E0F7B" w:rsidP="006E0F7B">
      <w:pPr>
        <w:pStyle w:val="Default"/>
        <w:jc w:val="center"/>
        <w:rPr>
          <w:rFonts w:ascii="Arial" w:hAnsi="Arial" w:cs="Arial"/>
        </w:rPr>
      </w:pPr>
    </w:p>
    <w:p w:rsidR="00071E05" w:rsidRPr="006E0F7B" w:rsidRDefault="00071E05" w:rsidP="00071E05">
      <w:pPr>
        <w:spacing w:line="360" w:lineRule="auto"/>
        <w:jc w:val="both"/>
        <w:rPr>
          <w:rFonts w:ascii="Arial" w:hAnsi="Arial" w:cs="Arial"/>
        </w:rPr>
      </w:pPr>
      <w:r w:rsidRPr="006E0F7B">
        <w:rPr>
          <w:rFonts w:ascii="Arial" w:hAnsi="Arial" w:cs="Arial"/>
        </w:rPr>
        <w:t>La velocidad del suministro de oxígeno es el elemento que controla principalmente la velocidad de la oxidación química (Ecuación 1.1). A niveles de pH inferiores a 4.5, la oxidación por el hierro férrico se convierte en el proceso de oxidación dominante. La velocidad de producción de hierro férrico, a partir del ferroso (Ecuación 1.2), se convierte en la etapa controlante del proceso total de oxidación. Sin embargo, por catálisis biológica, esta reacción es relativamente rápida.</w:t>
      </w:r>
    </w:p>
    <w:p w:rsidR="00E37C31" w:rsidRPr="005C742F" w:rsidRDefault="00E37C31" w:rsidP="00E37C31">
      <w:pPr>
        <w:spacing w:line="360" w:lineRule="auto"/>
        <w:jc w:val="both"/>
        <w:rPr>
          <w:rFonts w:ascii="Arial" w:hAnsi="Arial" w:cs="Arial"/>
        </w:rPr>
      </w:pPr>
      <w:r w:rsidRPr="005C742F">
        <w:rPr>
          <w:rFonts w:ascii="Arial" w:hAnsi="Arial" w:cs="Arial"/>
        </w:rPr>
        <w:t>Las reacciones que intervienen en la oxidación de la pirita pueden ser representadas por las siguientes cuatro ecuaciones:</w:t>
      </w:r>
      <w:r w:rsidR="00E82C02">
        <w:rPr>
          <w:rStyle w:val="Refdenotaalpie"/>
          <w:rFonts w:ascii="Arial" w:hAnsi="Arial" w:cs="Arial"/>
        </w:rPr>
        <w:footnoteReference w:customMarkFollows="1" w:id="9"/>
        <w:t>10</w:t>
      </w:r>
    </w:p>
    <w:p w:rsidR="00E37C31" w:rsidRPr="005C742F" w:rsidRDefault="00E37C31" w:rsidP="00E37C31">
      <w:pPr>
        <w:spacing w:line="360" w:lineRule="auto"/>
        <w:jc w:val="both"/>
        <w:rPr>
          <w:rFonts w:ascii="Arial" w:hAnsi="Arial" w:cs="Arial"/>
        </w:rPr>
      </w:pPr>
    </w:p>
    <w:p w:rsidR="00E37C31" w:rsidRPr="005C742F" w:rsidRDefault="00E37C31" w:rsidP="007B1B6C">
      <w:pPr>
        <w:spacing w:line="360" w:lineRule="auto"/>
        <w:jc w:val="both"/>
        <w:rPr>
          <w:rFonts w:ascii="Arial" w:hAnsi="Arial" w:cs="Arial"/>
          <w:lang w:val="en-US"/>
        </w:rPr>
      </w:pPr>
      <w:r w:rsidRPr="005C742F">
        <w:rPr>
          <w:rFonts w:ascii="Arial" w:hAnsi="Arial" w:cs="Arial"/>
          <w:lang w:val="en-US"/>
        </w:rPr>
        <w:t>FeS</w:t>
      </w:r>
      <w:r w:rsidRPr="005C742F">
        <w:rPr>
          <w:rFonts w:ascii="Arial" w:hAnsi="Arial" w:cs="Arial"/>
          <w:vertAlign w:val="subscript"/>
          <w:lang w:val="en-US"/>
        </w:rPr>
        <w:t>2</w:t>
      </w:r>
      <w:r w:rsidRPr="005C742F">
        <w:rPr>
          <w:rFonts w:ascii="Arial" w:hAnsi="Arial" w:cs="Arial"/>
          <w:lang w:val="en-US"/>
        </w:rPr>
        <w:t xml:space="preserve"> (s) + 7/2 O</w:t>
      </w:r>
      <w:r w:rsidRPr="005C742F">
        <w:rPr>
          <w:rFonts w:ascii="Arial" w:hAnsi="Arial" w:cs="Arial"/>
          <w:vertAlign w:val="subscript"/>
          <w:lang w:val="en-US"/>
        </w:rPr>
        <w:t>2</w:t>
      </w:r>
      <w:r w:rsidRPr="005C742F">
        <w:rPr>
          <w:rFonts w:ascii="Arial" w:hAnsi="Arial" w:cs="Arial"/>
          <w:lang w:val="en-US"/>
        </w:rPr>
        <w:t xml:space="preserve"> (g) + H</w:t>
      </w:r>
      <w:r w:rsidRPr="005C742F">
        <w:rPr>
          <w:rFonts w:ascii="Arial" w:hAnsi="Arial" w:cs="Arial"/>
          <w:vertAlign w:val="subscript"/>
          <w:lang w:val="en-US"/>
        </w:rPr>
        <w:t>2</w:t>
      </w:r>
      <w:r w:rsidRPr="005C742F">
        <w:rPr>
          <w:rFonts w:ascii="Arial" w:hAnsi="Arial" w:cs="Arial"/>
          <w:lang w:val="en-US"/>
        </w:rPr>
        <w:t>O → Fe</w:t>
      </w:r>
      <w:r w:rsidRPr="005C742F">
        <w:rPr>
          <w:rFonts w:ascii="Arial" w:hAnsi="Arial" w:cs="Arial"/>
          <w:vertAlign w:val="superscript"/>
          <w:lang w:val="en-US"/>
        </w:rPr>
        <w:t>2+</w:t>
      </w:r>
      <w:r w:rsidRPr="005C742F">
        <w:rPr>
          <w:rFonts w:ascii="Arial" w:hAnsi="Arial" w:cs="Arial"/>
          <w:lang w:val="en-US"/>
        </w:rPr>
        <w:t xml:space="preserve"> + 2 SO</w:t>
      </w:r>
      <w:r w:rsidRPr="005C742F">
        <w:rPr>
          <w:rFonts w:ascii="Arial" w:hAnsi="Arial" w:cs="Arial"/>
          <w:vertAlign w:val="subscript"/>
          <w:lang w:val="en-US"/>
        </w:rPr>
        <w:t>4</w:t>
      </w:r>
      <w:r w:rsidRPr="005C742F">
        <w:rPr>
          <w:rFonts w:ascii="Arial" w:hAnsi="Arial" w:cs="Arial"/>
          <w:vertAlign w:val="superscript"/>
          <w:lang w:val="en-US"/>
        </w:rPr>
        <w:t>2-</w:t>
      </w:r>
      <w:r w:rsidRPr="005C742F">
        <w:rPr>
          <w:rFonts w:ascii="Arial" w:hAnsi="Arial" w:cs="Arial"/>
          <w:lang w:val="en-US"/>
        </w:rPr>
        <w:t xml:space="preserve"> + 2 H</w:t>
      </w:r>
      <w:r w:rsidRPr="005C742F">
        <w:rPr>
          <w:rFonts w:ascii="Arial" w:hAnsi="Arial" w:cs="Arial"/>
          <w:vertAlign w:val="superscript"/>
          <w:lang w:val="en-US"/>
        </w:rPr>
        <w:t>+</w:t>
      </w:r>
      <w:r w:rsidRPr="005C742F">
        <w:rPr>
          <w:rFonts w:ascii="Arial" w:hAnsi="Arial" w:cs="Arial"/>
          <w:lang w:val="en-US"/>
        </w:rPr>
        <w:t xml:space="preserve">          (1)</w:t>
      </w:r>
    </w:p>
    <w:p w:rsidR="00E37C31" w:rsidRPr="005C742F" w:rsidRDefault="00E37C31" w:rsidP="007B1B6C">
      <w:pPr>
        <w:spacing w:line="360" w:lineRule="auto"/>
        <w:jc w:val="both"/>
        <w:rPr>
          <w:rFonts w:ascii="Arial" w:hAnsi="Arial" w:cs="Arial"/>
        </w:rPr>
      </w:pPr>
      <w:r w:rsidRPr="005C742F">
        <w:rPr>
          <w:rFonts w:ascii="Arial" w:hAnsi="Arial" w:cs="Arial"/>
        </w:rPr>
        <w:t>Fe</w:t>
      </w:r>
      <w:r w:rsidRPr="005C742F">
        <w:rPr>
          <w:rFonts w:ascii="Arial" w:hAnsi="Arial" w:cs="Arial"/>
          <w:vertAlign w:val="superscript"/>
        </w:rPr>
        <w:t>2+</w:t>
      </w:r>
      <w:r w:rsidRPr="005C742F">
        <w:rPr>
          <w:rFonts w:ascii="Arial" w:hAnsi="Arial" w:cs="Arial"/>
        </w:rPr>
        <w:t xml:space="preserve"> + 1/4 O</w:t>
      </w:r>
      <w:r w:rsidRPr="005C742F">
        <w:rPr>
          <w:rFonts w:ascii="Arial" w:hAnsi="Arial" w:cs="Arial"/>
          <w:vertAlign w:val="subscript"/>
        </w:rPr>
        <w:t>2</w:t>
      </w:r>
      <w:r w:rsidRPr="005C742F">
        <w:rPr>
          <w:rFonts w:ascii="Arial" w:hAnsi="Arial" w:cs="Arial"/>
        </w:rPr>
        <w:t xml:space="preserve"> (g) + H</w:t>
      </w:r>
      <w:r w:rsidRPr="005C742F">
        <w:rPr>
          <w:rFonts w:ascii="Arial" w:hAnsi="Arial" w:cs="Arial"/>
          <w:vertAlign w:val="superscript"/>
        </w:rPr>
        <w:t>+</w:t>
      </w:r>
      <w:r w:rsidRPr="005C742F">
        <w:rPr>
          <w:rFonts w:ascii="Arial" w:hAnsi="Arial" w:cs="Arial"/>
        </w:rPr>
        <w:t xml:space="preserve"> → Fe</w:t>
      </w:r>
      <w:r w:rsidRPr="005C742F">
        <w:rPr>
          <w:rFonts w:ascii="Arial" w:hAnsi="Arial" w:cs="Arial"/>
          <w:vertAlign w:val="superscript"/>
        </w:rPr>
        <w:t>3+</w:t>
      </w:r>
      <w:r w:rsidRPr="005C742F">
        <w:rPr>
          <w:rFonts w:ascii="Arial" w:hAnsi="Arial" w:cs="Arial"/>
        </w:rPr>
        <w:t xml:space="preserve"> + 1/2 H</w:t>
      </w:r>
      <w:r w:rsidRPr="005C742F">
        <w:rPr>
          <w:rFonts w:ascii="Arial" w:hAnsi="Arial" w:cs="Arial"/>
          <w:vertAlign w:val="subscript"/>
        </w:rPr>
        <w:t>2</w:t>
      </w:r>
      <w:r w:rsidRPr="005C742F">
        <w:rPr>
          <w:rFonts w:ascii="Arial" w:hAnsi="Arial" w:cs="Arial"/>
        </w:rPr>
        <w:t xml:space="preserve">O                            </w:t>
      </w:r>
      <w:r w:rsidR="007B1B6C">
        <w:rPr>
          <w:rFonts w:ascii="Arial" w:hAnsi="Arial" w:cs="Arial"/>
        </w:rPr>
        <w:t xml:space="preserve"> </w:t>
      </w:r>
      <w:r w:rsidRPr="005C742F">
        <w:rPr>
          <w:rFonts w:ascii="Arial" w:hAnsi="Arial" w:cs="Arial"/>
        </w:rPr>
        <w:t>(2)</w:t>
      </w:r>
    </w:p>
    <w:p w:rsidR="00E37C31" w:rsidRPr="005C742F" w:rsidRDefault="00E37C31" w:rsidP="007B1B6C">
      <w:pPr>
        <w:spacing w:line="360" w:lineRule="auto"/>
        <w:jc w:val="both"/>
        <w:rPr>
          <w:rFonts w:ascii="Arial" w:hAnsi="Arial" w:cs="Arial"/>
        </w:rPr>
      </w:pPr>
      <w:r w:rsidRPr="005C742F">
        <w:rPr>
          <w:rFonts w:ascii="Arial" w:hAnsi="Arial" w:cs="Arial"/>
        </w:rPr>
        <w:t>Fe</w:t>
      </w:r>
      <w:r w:rsidRPr="005C742F">
        <w:rPr>
          <w:rFonts w:ascii="Arial" w:hAnsi="Arial" w:cs="Arial"/>
          <w:vertAlign w:val="superscript"/>
        </w:rPr>
        <w:t>3+</w:t>
      </w:r>
      <w:r w:rsidRPr="005C742F">
        <w:rPr>
          <w:rFonts w:ascii="Arial" w:hAnsi="Arial" w:cs="Arial"/>
        </w:rPr>
        <w:t xml:space="preserve"> + 3 H</w:t>
      </w:r>
      <w:r w:rsidRPr="005C742F">
        <w:rPr>
          <w:rFonts w:ascii="Arial" w:hAnsi="Arial" w:cs="Arial"/>
          <w:vertAlign w:val="subscript"/>
        </w:rPr>
        <w:t>2</w:t>
      </w:r>
      <w:r w:rsidRPr="005C742F">
        <w:rPr>
          <w:rFonts w:ascii="Arial" w:hAnsi="Arial" w:cs="Arial"/>
        </w:rPr>
        <w:t>O → Fe (OH)</w:t>
      </w:r>
      <w:r w:rsidRPr="005C742F">
        <w:rPr>
          <w:rFonts w:ascii="Arial" w:hAnsi="Arial" w:cs="Arial"/>
          <w:vertAlign w:val="subscript"/>
        </w:rPr>
        <w:t>3</w:t>
      </w:r>
      <w:r w:rsidRPr="005C742F">
        <w:rPr>
          <w:rFonts w:ascii="Arial" w:hAnsi="Arial" w:cs="Arial"/>
        </w:rPr>
        <w:t xml:space="preserve"> (s) + 3 H</w:t>
      </w:r>
      <w:r w:rsidRPr="005C742F">
        <w:rPr>
          <w:rFonts w:ascii="Arial" w:hAnsi="Arial" w:cs="Arial"/>
          <w:vertAlign w:val="superscript"/>
        </w:rPr>
        <w:t>+</w:t>
      </w:r>
      <w:r w:rsidRPr="005C742F">
        <w:rPr>
          <w:rFonts w:ascii="Arial" w:hAnsi="Arial" w:cs="Arial"/>
        </w:rPr>
        <w:t xml:space="preserve">                                   </w:t>
      </w:r>
      <w:r w:rsidR="007B1B6C">
        <w:rPr>
          <w:rFonts w:ascii="Arial" w:hAnsi="Arial" w:cs="Arial"/>
        </w:rPr>
        <w:t xml:space="preserve"> </w:t>
      </w:r>
      <w:r w:rsidRPr="005C742F">
        <w:rPr>
          <w:rFonts w:ascii="Arial" w:hAnsi="Arial" w:cs="Arial"/>
        </w:rPr>
        <w:t>(3)</w:t>
      </w:r>
    </w:p>
    <w:p w:rsidR="00E37C31" w:rsidRPr="005C742F" w:rsidRDefault="00E37C31" w:rsidP="007B1B6C">
      <w:pPr>
        <w:spacing w:line="360" w:lineRule="auto"/>
        <w:jc w:val="both"/>
        <w:rPr>
          <w:rFonts w:ascii="Arial" w:hAnsi="Arial" w:cs="Arial"/>
          <w:lang w:val="en-US"/>
        </w:rPr>
      </w:pPr>
      <w:r w:rsidRPr="005C742F">
        <w:rPr>
          <w:rFonts w:ascii="Arial" w:hAnsi="Arial" w:cs="Arial"/>
          <w:lang w:val="en-US"/>
        </w:rPr>
        <w:t>FeS</w:t>
      </w:r>
      <w:r w:rsidRPr="005C742F">
        <w:rPr>
          <w:rFonts w:ascii="Arial" w:hAnsi="Arial" w:cs="Arial"/>
          <w:vertAlign w:val="subscript"/>
          <w:lang w:val="en-US"/>
        </w:rPr>
        <w:t>2</w:t>
      </w:r>
      <w:r w:rsidRPr="005C742F">
        <w:rPr>
          <w:rFonts w:ascii="Arial" w:hAnsi="Arial" w:cs="Arial"/>
          <w:lang w:val="en-US"/>
        </w:rPr>
        <w:t xml:space="preserve"> + 14 Fe</w:t>
      </w:r>
      <w:r w:rsidRPr="005C742F">
        <w:rPr>
          <w:rFonts w:ascii="Arial" w:hAnsi="Arial" w:cs="Arial"/>
          <w:vertAlign w:val="superscript"/>
          <w:lang w:val="en-US"/>
        </w:rPr>
        <w:t>3+</w:t>
      </w:r>
      <w:r w:rsidRPr="005C742F">
        <w:rPr>
          <w:rFonts w:ascii="Arial" w:hAnsi="Arial" w:cs="Arial"/>
          <w:lang w:val="en-US"/>
        </w:rPr>
        <w:t xml:space="preserve"> + 8 H</w:t>
      </w:r>
      <w:r w:rsidRPr="005C742F">
        <w:rPr>
          <w:rFonts w:ascii="Arial" w:hAnsi="Arial" w:cs="Arial"/>
          <w:vertAlign w:val="subscript"/>
          <w:lang w:val="en-US"/>
        </w:rPr>
        <w:t>2</w:t>
      </w:r>
      <w:r w:rsidRPr="005C742F">
        <w:rPr>
          <w:rFonts w:ascii="Arial" w:hAnsi="Arial" w:cs="Arial"/>
          <w:lang w:val="en-US"/>
        </w:rPr>
        <w:t>O → 15 Fe</w:t>
      </w:r>
      <w:r w:rsidRPr="005C742F">
        <w:rPr>
          <w:rFonts w:ascii="Arial" w:hAnsi="Arial" w:cs="Arial"/>
          <w:vertAlign w:val="superscript"/>
          <w:lang w:val="en-US"/>
        </w:rPr>
        <w:t>2+</w:t>
      </w:r>
      <w:r w:rsidRPr="005C742F">
        <w:rPr>
          <w:rFonts w:ascii="Arial" w:hAnsi="Arial" w:cs="Arial"/>
          <w:lang w:val="en-US"/>
        </w:rPr>
        <w:t xml:space="preserve"> + 2 SO</w:t>
      </w:r>
      <w:r w:rsidRPr="005C742F">
        <w:rPr>
          <w:rFonts w:ascii="Arial" w:hAnsi="Arial" w:cs="Arial"/>
          <w:vertAlign w:val="subscript"/>
          <w:lang w:val="en-US"/>
        </w:rPr>
        <w:t>4</w:t>
      </w:r>
      <w:r w:rsidRPr="005C742F">
        <w:rPr>
          <w:rFonts w:ascii="Arial" w:hAnsi="Arial" w:cs="Arial"/>
          <w:vertAlign w:val="superscript"/>
          <w:lang w:val="en-US"/>
        </w:rPr>
        <w:t>2-</w:t>
      </w:r>
      <w:r w:rsidRPr="005C742F">
        <w:rPr>
          <w:rFonts w:ascii="Arial" w:hAnsi="Arial" w:cs="Arial"/>
          <w:lang w:val="en-US"/>
        </w:rPr>
        <w:t xml:space="preserve"> + 16 H</w:t>
      </w:r>
      <w:r w:rsidRPr="005C742F">
        <w:rPr>
          <w:rFonts w:ascii="Arial" w:hAnsi="Arial" w:cs="Arial"/>
          <w:vertAlign w:val="superscript"/>
          <w:lang w:val="en-US"/>
        </w:rPr>
        <w:t>+</w:t>
      </w:r>
      <w:r w:rsidRPr="005C742F">
        <w:rPr>
          <w:rFonts w:ascii="Arial" w:hAnsi="Arial" w:cs="Arial"/>
          <w:lang w:val="en-US"/>
        </w:rPr>
        <w:t xml:space="preserve">         (4)</w:t>
      </w:r>
    </w:p>
    <w:p w:rsidR="00E37C31" w:rsidRPr="005C742F" w:rsidRDefault="00E37C31" w:rsidP="00E37C31">
      <w:pPr>
        <w:spacing w:line="360" w:lineRule="auto"/>
        <w:jc w:val="both"/>
        <w:rPr>
          <w:rFonts w:ascii="Arial" w:hAnsi="Arial" w:cs="Arial"/>
          <w:lang w:val="en-US"/>
        </w:rPr>
      </w:pPr>
    </w:p>
    <w:p w:rsidR="00E37C31" w:rsidRDefault="00E37C31" w:rsidP="00E37C31">
      <w:pPr>
        <w:spacing w:line="360" w:lineRule="auto"/>
        <w:jc w:val="both"/>
        <w:rPr>
          <w:rFonts w:ascii="Arial" w:hAnsi="Arial" w:cs="Arial"/>
        </w:rPr>
      </w:pPr>
      <w:r w:rsidRPr="005C742F">
        <w:rPr>
          <w:rFonts w:ascii="Arial" w:hAnsi="Arial" w:cs="Arial"/>
        </w:rPr>
        <w:t>En la reacción de oxidación de la pirita (1) se produce Fe</w:t>
      </w:r>
      <w:r w:rsidRPr="005C742F">
        <w:rPr>
          <w:rFonts w:ascii="Arial" w:hAnsi="Arial" w:cs="Arial"/>
          <w:vertAlign w:val="superscript"/>
        </w:rPr>
        <w:t>2+</w:t>
      </w:r>
      <w:r w:rsidRPr="005C742F">
        <w:rPr>
          <w:rFonts w:ascii="Arial" w:hAnsi="Arial" w:cs="Arial"/>
        </w:rPr>
        <w:t>, SO</w:t>
      </w:r>
      <w:r w:rsidRPr="005C742F">
        <w:rPr>
          <w:rFonts w:ascii="Arial" w:hAnsi="Arial" w:cs="Arial"/>
          <w:vertAlign w:val="subscript"/>
        </w:rPr>
        <w:t>4</w:t>
      </w:r>
      <w:r w:rsidRPr="005C742F">
        <w:rPr>
          <w:rFonts w:ascii="Arial" w:hAnsi="Arial" w:cs="Arial"/>
        </w:rPr>
        <w:t xml:space="preserve"> </w:t>
      </w:r>
      <w:r w:rsidRPr="005C742F">
        <w:rPr>
          <w:rFonts w:ascii="Arial" w:hAnsi="Arial" w:cs="Arial"/>
          <w:vertAlign w:val="superscript"/>
        </w:rPr>
        <w:t>2-</w:t>
      </w:r>
      <w:r w:rsidRPr="005C742F">
        <w:rPr>
          <w:rFonts w:ascii="Arial" w:hAnsi="Arial" w:cs="Arial"/>
        </w:rPr>
        <w:t xml:space="preserve"> e H</w:t>
      </w:r>
      <w:r w:rsidRPr="005C742F">
        <w:rPr>
          <w:rFonts w:ascii="Arial" w:hAnsi="Arial" w:cs="Arial"/>
          <w:vertAlign w:val="superscript"/>
        </w:rPr>
        <w:t>+</w:t>
      </w:r>
      <w:r w:rsidRPr="005C742F">
        <w:rPr>
          <w:rFonts w:ascii="Arial" w:hAnsi="Arial" w:cs="Arial"/>
        </w:rPr>
        <w:t>. Esta reacción provoca un incremento en el total de sólidos disueltos y un aumento de la acidez, que irá asociado a una disminución del pH. Si el ambiente circundante es lo suficientemente oxidante, entonces muchos iones ferrosos se oxidarán a iones férricos (etapa 2). Por lo general, por encima de un pH alrededor de 3,5, el ion férrico formado precipita mediante hidrólisis como hidróxido (3), disminuyendo por tanto el Fe</w:t>
      </w:r>
      <w:r w:rsidRPr="005C742F">
        <w:rPr>
          <w:rFonts w:ascii="Arial" w:hAnsi="Arial" w:cs="Arial"/>
          <w:vertAlign w:val="superscript"/>
        </w:rPr>
        <w:t>3+</w:t>
      </w:r>
      <w:r w:rsidRPr="005C742F">
        <w:rPr>
          <w:rFonts w:ascii="Arial" w:hAnsi="Arial" w:cs="Arial"/>
        </w:rPr>
        <w:t xml:space="preserve"> en solución, mientras que el pH baja simultáneamente. Por último, algunos </w:t>
      </w:r>
      <w:r w:rsidRPr="005C742F">
        <w:rPr>
          <w:rFonts w:ascii="Arial" w:hAnsi="Arial" w:cs="Arial"/>
        </w:rPr>
        <w:lastRenderedPageBreak/>
        <w:t>cationes férricos (Fe</w:t>
      </w:r>
      <w:r w:rsidRPr="005C742F">
        <w:rPr>
          <w:rFonts w:ascii="Arial" w:hAnsi="Arial" w:cs="Arial"/>
          <w:vertAlign w:val="superscript"/>
        </w:rPr>
        <w:t>3+</w:t>
      </w:r>
      <w:r w:rsidRPr="005C742F">
        <w:rPr>
          <w:rFonts w:ascii="Arial" w:hAnsi="Arial" w:cs="Arial"/>
        </w:rPr>
        <w:t>) que se mantienen en solución, pueden seguir oxidando adicionalmente a la pirita y formar Fe</w:t>
      </w:r>
      <w:r w:rsidRPr="005C742F">
        <w:rPr>
          <w:rFonts w:ascii="Arial" w:hAnsi="Arial" w:cs="Arial"/>
          <w:vertAlign w:val="superscript"/>
        </w:rPr>
        <w:t>2+</w:t>
      </w:r>
      <w:r w:rsidRPr="005C742F">
        <w:rPr>
          <w:rFonts w:ascii="Arial" w:hAnsi="Arial" w:cs="Arial"/>
        </w:rPr>
        <w:t>, SO</w:t>
      </w:r>
      <w:r w:rsidRPr="005C742F">
        <w:rPr>
          <w:rFonts w:ascii="Arial" w:hAnsi="Arial" w:cs="Arial"/>
          <w:vertAlign w:val="subscript"/>
        </w:rPr>
        <w:t>4</w:t>
      </w:r>
      <w:r w:rsidRPr="005C742F">
        <w:rPr>
          <w:rFonts w:ascii="Arial" w:hAnsi="Arial" w:cs="Arial"/>
          <w:vertAlign w:val="superscript"/>
        </w:rPr>
        <w:t>2-</w:t>
      </w:r>
      <w:r w:rsidRPr="005C742F">
        <w:rPr>
          <w:rFonts w:ascii="Arial" w:hAnsi="Arial" w:cs="Arial"/>
        </w:rPr>
        <w:t xml:space="preserve"> y H</w:t>
      </w:r>
      <w:r w:rsidRPr="005C742F">
        <w:rPr>
          <w:rFonts w:ascii="Arial" w:hAnsi="Arial" w:cs="Arial"/>
          <w:vertAlign w:val="superscript"/>
        </w:rPr>
        <w:t>+</w:t>
      </w:r>
      <w:r w:rsidRPr="005C742F">
        <w:rPr>
          <w:rFonts w:ascii="Arial" w:hAnsi="Arial" w:cs="Arial"/>
        </w:rPr>
        <w:t xml:space="preserve"> (4).</w:t>
      </w:r>
    </w:p>
    <w:p w:rsidR="007B1B6C" w:rsidRPr="005C742F" w:rsidRDefault="007B1B6C"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Cinéticamente, la oxidación del Fe</w:t>
      </w:r>
      <w:r w:rsidRPr="005C742F">
        <w:rPr>
          <w:rFonts w:ascii="Arial" w:hAnsi="Arial" w:cs="Arial"/>
          <w:vertAlign w:val="superscript"/>
        </w:rPr>
        <w:t>2+</w:t>
      </w:r>
      <w:r w:rsidRPr="005C742F">
        <w:rPr>
          <w:rFonts w:ascii="Arial" w:hAnsi="Arial" w:cs="Arial"/>
        </w:rPr>
        <w:t xml:space="preserve"> a Fe</w:t>
      </w:r>
      <w:r w:rsidRPr="005C742F">
        <w:rPr>
          <w:rFonts w:ascii="Arial" w:hAnsi="Arial" w:cs="Arial"/>
          <w:vertAlign w:val="superscript"/>
        </w:rPr>
        <w:t>3+</w:t>
      </w:r>
      <w:r w:rsidRPr="005C742F">
        <w:rPr>
          <w:rFonts w:ascii="Arial" w:hAnsi="Arial" w:cs="Arial"/>
        </w:rPr>
        <w:t xml:space="preserve"> es la reacción más lenta a pH ácido. A pH por encima de 4 la velocidad de la reacción aumenta drásticamente, casi todo el Fe está en forma de Fe</w:t>
      </w:r>
      <w:r w:rsidRPr="005C742F">
        <w:rPr>
          <w:rFonts w:ascii="Arial" w:hAnsi="Arial" w:cs="Arial"/>
          <w:vertAlign w:val="superscript"/>
        </w:rPr>
        <w:t>3+</w:t>
      </w:r>
      <w:r w:rsidRPr="005C742F">
        <w:rPr>
          <w:rFonts w:ascii="Arial" w:hAnsi="Arial" w:cs="Arial"/>
        </w:rPr>
        <w:t xml:space="preserve"> y precipita como hidróxido (3). A pH por debajo de 4, sin embargo, la mayoría del Fe en solución es Fe</w:t>
      </w:r>
      <w:r w:rsidRPr="005C742F">
        <w:rPr>
          <w:rFonts w:ascii="Arial" w:hAnsi="Arial" w:cs="Arial"/>
          <w:vertAlign w:val="superscript"/>
        </w:rPr>
        <w:t>2+</w:t>
      </w:r>
      <w:r w:rsidRPr="005C742F">
        <w:rPr>
          <w:rFonts w:ascii="Arial" w:hAnsi="Arial" w:cs="Arial"/>
        </w:rPr>
        <w:t>, aunque la acción bacteriana (Thiobacillus ferroxidans) consigue acelerar el proceso y que progresivamente el Fe</w:t>
      </w:r>
      <w:r w:rsidRPr="005C742F">
        <w:rPr>
          <w:rFonts w:ascii="Arial" w:hAnsi="Arial" w:cs="Arial"/>
          <w:vertAlign w:val="superscript"/>
        </w:rPr>
        <w:t>2+</w:t>
      </w:r>
      <w:r w:rsidRPr="005C742F">
        <w:rPr>
          <w:rFonts w:ascii="Arial" w:hAnsi="Arial" w:cs="Arial"/>
        </w:rPr>
        <w:t xml:space="preserve"> pase a Fe</w:t>
      </w:r>
      <w:r w:rsidRPr="005C742F">
        <w:rPr>
          <w:rFonts w:ascii="Arial" w:hAnsi="Arial" w:cs="Arial"/>
          <w:vertAlign w:val="superscript"/>
        </w:rPr>
        <w:t>3+</w:t>
      </w:r>
      <w:r w:rsidRPr="005C742F">
        <w:rPr>
          <w:rFonts w:ascii="Arial" w:hAnsi="Arial" w:cs="Arial"/>
        </w:rPr>
        <w:t>. Parte del Fe</w:t>
      </w:r>
      <w:r w:rsidRPr="005C742F">
        <w:rPr>
          <w:rFonts w:ascii="Arial" w:hAnsi="Arial" w:cs="Arial"/>
          <w:vertAlign w:val="superscript"/>
        </w:rPr>
        <w:t>3+</w:t>
      </w:r>
      <w:r w:rsidRPr="005C742F">
        <w:rPr>
          <w:rFonts w:ascii="Arial" w:hAnsi="Arial" w:cs="Arial"/>
        </w:rPr>
        <w:t xml:space="preserve"> se emplea en oxidar más pirita (4) y parte precipita como hidroxisultatos (schwerimannita a pH entre 3 y 3,5; y jarosita a pH inferior a 3).</w:t>
      </w:r>
    </w:p>
    <w:p w:rsidR="00B0606E" w:rsidRDefault="00B0606E" w:rsidP="00E37C31">
      <w:pPr>
        <w:spacing w:line="360" w:lineRule="auto"/>
        <w:jc w:val="both"/>
        <w:rPr>
          <w:rFonts w:ascii="Arial" w:hAnsi="Arial" w:cs="Arial"/>
        </w:rPr>
      </w:pPr>
    </w:p>
    <w:p w:rsidR="006E0F7B" w:rsidRDefault="00272AF9" w:rsidP="002E055D">
      <w:pPr>
        <w:pStyle w:val="Default"/>
        <w:numPr>
          <w:ilvl w:val="1"/>
          <w:numId w:val="14"/>
        </w:numPr>
        <w:rPr>
          <w:rFonts w:ascii="Arial" w:hAnsi="Arial" w:cs="Arial"/>
          <w:b/>
          <w:bCs/>
          <w:iCs/>
        </w:rPr>
      </w:pPr>
      <w:r>
        <w:rPr>
          <w:rFonts w:ascii="Arial" w:hAnsi="Arial" w:cs="Arial"/>
          <w:b/>
          <w:bCs/>
          <w:iCs/>
        </w:rPr>
        <w:t xml:space="preserve"> </w:t>
      </w:r>
      <w:r w:rsidR="006E0F7B" w:rsidRPr="006E0F7B">
        <w:rPr>
          <w:rFonts w:ascii="Arial" w:hAnsi="Arial" w:cs="Arial"/>
          <w:b/>
          <w:bCs/>
          <w:iCs/>
        </w:rPr>
        <w:t xml:space="preserve">Factores que intervienen en la oxidación de la pirita. </w:t>
      </w:r>
    </w:p>
    <w:p w:rsidR="00B0606E" w:rsidRPr="006E0F7B" w:rsidRDefault="00B0606E" w:rsidP="00B0606E">
      <w:pPr>
        <w:pStyle w:val="Default"/>
        <w:rPr>
          <w:rFonts w:ascii="Arial" w:hAnsi="Arial" w:cs="Arial"/>
        </w:rPr>
      </w:pPr>
    </w:p>
    <w:p w:rsidR="006E0F7B" w:rsidRDefault="006E0F7B" w:rsidP="006E0F7B">
      <w:pPr>
        <w:spacing w:line="360" w:lineRule="auto"/>
        <w:jc w:val="both"/>
        <w:rPr>
          <w:rFonts w:ascii="Arial" w:hAnsi="Arial" w:cs="Arial"/>
        </w:rPr>
      </w:pPr>
      <w:r w:rsidRPr="006E0F7B">
        <w:rPr>
          <w:rFonts w:ascii="Arial" w:hAnsi="Arial" w:cs="Arial"/>
        </w:rPr>
        <w:t>Otros factores que intervienen en la velocidad de oxidación de la pirita son las propiedades minerales y factores externos químicos, físicos y biológicos. Las propiedades mineralógicas incluyen: el tamaño de la partícula, porosidad, área superficial, cristalografía y el contenido de elementos traza de la pirita; y como factores externos se encuentra la presencia de otros sulfuros, la presencia o ausencia de microorganismos, así como la concentración de oxígeno y dióxido de carbono, temperatura, pH y la velocidad de la solución Fe2+/Fe3+ a la intemperie (Lottermoser, 2007).</w:t>
      </w:r>
    </w:p>
    <w:p w:rsidR="009F563A" w:rsidRDefault="009F563A" w:rsidP="006E0F7B">
      <w:pPr>
        <w:spacing w:line="360" w:lineRule="auto"/>
        <w:jc w:val="both"/>
        <w:rPr>
          <w:rFonts w:ascii="Arial" w:hAnsi="Arial" w:cs="Arial"/>
        </w:rPr>
      </w:pPr>
    </w:p>
    <w:p w:rsidR="009F563A" w:rsidRPr="009F563A" w:rsidRDefault="00B0606E" w:rsidP="002E055D">
      <w:pPr>
        <w:pStyle w:val="Default"/>
        <w:numPr>
          <w:ilvl w:val="2"/>
          <w:numId w:val="14"/>
        </w:numPr>
        <w:spacing w:line="360" w:lineRule="auto"/>
        <w:rPr>
          <w:rFonts w:ascii="Arial" w:hAnsi="Arial" w:cs="Arial"/>
        </w:rPr>
      </w:pPr>
      <w:r w:rsidRPr="009F563A">
        <w:rPr>
          <w:rFonts w:ascii="Arial" w:hAnsi="Arial" w:cs="Arial"/>
          <w:b/>
        </w:rPr>
        <w:t>Pirita:</w:t>
      </w:r>
      <w:r w:rsidRPr="00B0606E">
        <w:rPr>
          <w:rFonts w:ascii="Arial" w:hAnsi="Arial" w:cs="Arial"/>
        </w:rPr>
        <w:t xml:space="preserve"> </w:t>
      </w:r>
      <w:r w:rsidRPr="009F563A">
        <w:rPr>
          <w:rFonts w:ascii="Arial" w:hAnsi="Arial" w:cs="Arial"/>
          <w:b/>
        </w:rPr>
        <w:t>tamaño de partícula, porosidad y área superficial</w:t>
      </w:r>
      <w:r w:rsidRPr="00B0606E">
        <w:rPr>
          <w:rFonts w:ascii="Arial" w:hAnsi="Arial" w:cs="Arial"/>
        </w:rPr>
        <w:t xml:space="preserve"> </w:t>
      </w:r>
    </w:p>
    <w:p w:rsidR="00B0606E" w:rsidRDefault="00B0606E" w:rsidP="00B0606E">
      <w:pPr>
        <w:spacing w:line="360" w:lineRule="auto"/>
        <w:jc w:val="both"/>
        <w:rPr>
          <w:rFonts w:ascii="Arial" w:hAnsi="Arial" w:cs="Arial"/>
        </w:rPr>
      </w:pPr>
      <w:r w:rsidRPr="00B0606E">
        <w:rPr>
          <w:rFonts w:ascii="Arial" w:hAnsi="Arial" w:cs="Arial"/>
        </w:rPr>
        <w:t>Debido a que las reacciones de oxidación ocurren en la superficie de las partículas de la pirita, a tamaños pequeños de partícula y largas áreas superficiales incrementa la reacción de la pirita; la porosidad influye en que si se tiene mayor espacio de poro se incrementa el movimiento del oxígeno lo que provoca que la reacción de oxidación se acelere. Por lo general, la marcasita, pirrotita y la pirita se oxidarán más rápidamente. Los cristales minerales con una superficie menor, como la pirita "euhedral" de grano grueso, se oxidan más lentamente.</w:t>
      </w:r>
    </w:p>
    <w:p w:rsidR="009F563A" w:rsidRDefault="009F563A" w:rsidP="00B0606E">
      <w:pPr>
        <w:spacing w:line="360" w:lineRule="auto"/>
        <w:jc w:val="both"/>
        <w:rPr>
          <w:rFonts w:ascii="Arial" w:hAnsi="Arial" w:cs="Arial"/>
        </w:rPr>
      </w:pPr>
    </w:p>
    <w:p w:rsidR="009F563A" w:rsidRPr="009F563A" w:rsidRDefault="00272AF9" w:rsidP="009F563A">
      <w:pPr>
        <w:pStyle w:val="Default"/>
        <w:spacing w:line="360" w:lineRule="auto"/>
        <w:rPr>
          <w:rFonts w:ascii="Arial" w:hAnsi="Arial" w:cs="Arial"/>
        </w:rPr>
      </w:pPr>
      <w:r>
        <w:rPr>
          <w:rFonts w:ascii="Arial" w:hAnsi="Arial" w:cs="Arial"/>
          <w:b/>
        </w:rPr>
        <w:lastRenderedPageBreak/>
        <w:t>1.5</w:t>
      </w:r>
      <w:r w:rsidR="009F563A">
        <w:rPr>
          <w:rFonts w:ascii="Arial" w:hAnsi="Arial" w:cs="Arial"/>
          <w:b/>
        </w:rPr>
        <w:t xml:space="preserve">.2 </w:t>
      </w:r>
      <w:r w:rsidR="009F563A" w:rsidRPr="009F563A">
        <w:rPr>
          <w:rFonts w:ascii="Arial" w:hAnsi="Arial" w:cs="Arial"/>
          <w:b/>
        </w:rPr>
        <w:t>Cristalografía de la pirita</w:t>
      </w:r>
      <w:r w:rsidR="009F563A" w:rsidRPr="009F563A">
        <w:rPr>
          <w:rFonts w:ascii="Arial" w:hAnsi="Arial" w:cs="Arial"/>
        </w:rPr>
        <w:t xml:space="preserve"> </w:t>
      </w:r>
    </w:p>
    <w:p w:rsidR="009F563A" w:rsidRDefault="009F563A" w:rsidP="009F563A">
      <w:pPr>
        <w:spacing w:line="360" w:lineRule="auto"/>
        <w:jc w:val="both"/>
        <w:rPr>
          <w:rFonts w:ascii="Arial" w:hAnsi="Arial" w:cs="Arial"/>
        </w:rPr>
      </w:pPr>
      <w:r w:rsidRPr="009F563A">
        <w:rPr>
          <w:rFonts w:ascii="Arial" w:hAnsi="Arial" w:cs="Arial"/>
        </w:rPr>
        <w:t>Las piritas poco cristalinas o con defectos estructurales tienen una red cristalina imperfecta o distorsionada, provoca que el mineral sea más susceptible a ataques químicos.</w:t>
      </w:r>
    </w:p>
    <w:p w:rsidR="009F563A" w:rsidRDefault="009F563A" w:rsidP="009F563A">
      <w:pPr>
        <w:spacing w:line="360" w:lineRule="auto"/>
        <w:jc w:val="both"/>
        <w:rPr>
          <w:rFonts w:ascii="Arial" w:hAnsi="Arial" w:cs="Arial"/>
        </w:rPr>
      </w:pPr>
    </w:p>
    <w:p w:rsidR="009F563A" w:rsidRPr="009F563A" w:rsidRDefault="009F563A" w:rsidP="009F563A">
      <w:pPr>
        <w:pStyle w:val="Default"/>
        <w:spacing w:line="360" w:lineRule="auto"/>
        <w:rPr>
          <w:rFonts w:ascii="Arial" w:hAnsi="Arial" w:cs="Arial"/>
        </w:rPr>
      </w:pPr>
      <w:r>
        <w:rPr>
          <w:rFonts w:ascii="Arial" w:hAnsi="Arial" w:cs="Arial"/>
          <w:b/>
        </w:rPr>
        <w:t>1.</w:t>
      </w:r>
      <w:r w:rsidR="00272AF9">
        <w:rPr>
          <w:rFonts w:ascii="Arial" w:hAnsi="Arial" w:cs="Arial"/>
          <w:b/>
        </w:rPr>
        <w:t>5</w:t>
      </w:r>
      <w:r>
        <w:rPr>
          <w:rFonts w:ascii="Arial" w:hAnsi="Arial" w:cs="Arial"/>
          <w:b/>
        </w:rPr>
        <w:t xml:space="preserve">.3 </w:t>
      </w:r>
      <w:r w:rsidRPr="009F563A">
        <w:rPr>
          <w:rFonts w:ascii="Arial" w:hAnsi="Arial" w:cs="Arial"/>
          <w:b/>
        </w:rPr>
        <w:t>Sustitución de elementos traza</w:t>
      </w:r>
      <w:r w:rsidRPr="009F563A">
        <w:rPr>
          <w:rFonts w:ascii="Arial" w:hAnsi="Arial" w:cs="Arial"/>
        </w:rPr>
        <w:t xml:space="preserve"> </w:t>
      </w:r>
    </w:p>
    <w:p w:rsidR="009F563A" w:rsidRPr="009F563A" w:rsidRDefault="009F563A" w:rsidP="009F563A">
      <w:pPr>
        <w:spacing w:line="360" w:lineRule="auto"/>
        <w:jc w:val="both"/>
        <w:rPr>
          <w:rFonts w:ascii="Arial" w:hAnsi="Arial" w:cs="Arial"/>
        </w:rPr>
      </w:pPr>
      <w:r w:rsidRPr="009F563A">
        <w:rPr>
          <w:rFonts w:ascii="Arial" w:hAnsi="Arial" w:cs="Arial"/>
        </w:rPr>
        <w:t>Los elementos traza pueden presentarse en la pirita en forma de inclusiones minerales y como impurezas químicas en la red cristalina, lo que deforma la estructura del cristal, genera un desbanlance de carga eléctrica y disminuye la resistencia del sulfuro a la oxidación. Por ejemplo, la presencia de arsénico en la pirita disminuye la resistencia de la pirita a la oxidación (Lottermoser, 2007).</w:t>
      </w:r>
    </w:p>
    <w:p w:rsidR="00E37C31" w:rsidRDefault="00E37C31" w:rsidP="00E37C31">
      <w:pPr>
        <w:spacing w:line="360" w:lineRule="auto"/>
        <w:jc w:val="both"/>
        <w:rPr>
          <w:rFonts w:ascii="Arial" w:hAnsi="Arial" w:cs="Arial"/>
          <w:b/>
        </w:rPr>
      </w:pPr>
    </w:p>
    <w:p w:rsidR="009F563A" w:rsidRPr="009F563A" w:rsidRDefault="009F563A" w:rsidP="009F563A">
      <w:pPr>
        <w:spacing w:line="360" w:lineRule="auto"/>
        <w:jc w:val="both"/>
        <w:rPr>
          <w:rFonts w:ascii="Arial" w:hAnsi="Arial" w:cs="Arial"/>
          <w:b/>
        </w:rPr>
      </w:pPr>
      <w:r>
        <w:rPr>
          <w:rFonts w:ascii="Arial" w:hAnsi="Arial" w:cs="Arial"/>
          <w:b/>
        </w:rPr>
        <w:t>1.</w:t>
      </w:r>
      <w:r w:rsidR="00272AF9">
        <w:rPr>
          <w:rFonts w:ascii="Arial" w:hAnsi="Arial" w:cs="Arial"/>
          <w:b/>
        </w:rPr>
        <w:t>5</w:t>
      </w:r>
      <w:r>
        <w:rPr>
          <w:rFonts w:ascii="Arial" w:hAnsi="Arial" w:cs="Arial"/>
          <w:b/>
        </w:rPr>
        <w:t xml:space="preserve">.4 </w:t>
      </w:r>
      <w:r w:rsidRPr="009F563A">
        <w:rPr>
          <w:rFonts w:ascii="Arial" w:hAnsi="Arial" w:cs="Arial"/>
          <w:b/>
        </w:rPr>
        <w:t xml:space="preserve">Presencia de otros sulfuros </w:t>
      </w:r>
    </w:p>
    <w:p w:rsidR="009F563A" w:rsidRDefault="009F563A" w:rsidP="009F563A">
      <w:pPr>
        <w:spacing w:line="360" w:lineRule="auto"/>
        <w:jc w:val="both"/>
        <w:rPr>
          <w:rFonts w:ascii="Arial" w:hAnsi="Arial" w:cs="Arial"/>
        </w:rPr>
      </w:pPr>
      <w:r w:rsidRPr="009F563A">
        <w:rPr>
          <w:rFonts w:ascii="Arial" w:hAnsi="Arial" w:cs="Arial"/>
          <w:lang w:val="es-ES"/>
        </w:rPr>
        <w:t xml:space="preserve">Durante el intemperismo los minerales con azufre como sulfuro con el más alto potencial de electrodo se encuentran protegidos galvánicamente de la oxidación mientras que los minerales con el más bajo potencial de electrodo sufren de un intemperismo mayor. Por ejemplo, entre los minerales de sulfuro más comunes se encuentran la pirita, la galena y la esfalerita, de estos tres minerales la pirita es el mineral que presenta mayor potencial de electrodo, seguido de la galena y por último la esfalerita (Satto, 1992). Si estos minerales se encuentran en contacto uno con otro, la esfalerita será preferencialmente intemperada y la oxidación de la pirita se reducirá. </w:t>
      </w:r>
      <w:r w:rsidRPr="009F563A">
        <w:rPr>
          <w:rFonts w:ascii="Arial" w:hAnsi="Arial" w:cs="Arial"/>
        </w:rPr>
        <w:t xml:space="preserve"> </w:t>
      </w:r>
    </w:p>
    <w:p w:rsidR="009F563A" w:rsidRDefault="009F563A" w:rsidP="009F563A">
      <w:pPr>
        <w:spacing w:line="360" w:lineRule="auto"/>
        <w:jc w:val="both"/>
        <w:rPr>
          <w:rFonts w:ascii="Arial" w:hAnsi="Arial" w:cs="Arial"/>
        </w:rPr>
      </w:pPr>
    </w:p>
    <w:p w:rsidR="009F563A" w:rsidRPr="009F563A" w:rsidRDefault="009F563A" w:rsidP="009F563A">
      <w:pPr>
        <w:spacing w:line="360" w:lineRule="auto"/>
        <w:jc w:val="both"/>
        <w:rPr>
          <w:rFonts w:ascii="Arial" w:hAnsi="Arial" w:cs="Arial"/>
          <w:b/>
        </w:rPr>
      </w:pPr>
      <w:r>
        <w:rPr>
          <w:rFonts w:ascii="Arial" w:hAnsi="Arial" w:cs="Arial"/>
          <w:b/>
        </w:rPr>
        <w:t>1.</w:t>
      </w:r>
      <w:r w:rsidR="00272AF9">
        <w:rPr>
          <w:rFonts w:ascii="Arial" w:hAnsi="Arial" w:cs="Arial"/>
          <w:b/>
        </w:rPr>
        <w:t>5</w:t>
      </w:r>
      <w:r>
        <w:rPr>
          <w:rFonts w:ascii="Arial" w:hAnsi="Arial" w:cs="Arial"/>
          <w:b/>
        </w:rPr>
        <w:t xml:space="preserve">.5 </w:t>
      </w:r>
      <w:r w:rsidRPr="009F563A">
        <w:rPr>
          <w:rFonts w:ascii="Arial" w:hAnsi="Arial" w:cs="Arial"/>
          <w:b/>
        </w:rPr>
        <w:t xml:space="preserve">Actividad microbiológica </w:t>
      </w:r>
    </w:p>
    <w:p w:rsidR="009F563A" w:rsidRPr="009F563A" w:rsidRDefault="009F563A" w:rsidP="009F563A">
      <w:pPr>
        <w:spacing w:line="360" w:lineRule="auto"/>
        <w:jc w:val="both"/>
        <w:rPr>
          <w:rFonts w:ascii="Arial" w:hAnsi="Arial" w:cs="Arial"/>
        </w:rPr>
      </w:pPr>
      <w:r w:rsidRPr="009F563A">
        <w:rPr>
          <w:rFonts w:ascii="Arial" w:hAnsi="Arial" w:cs="Arial"/>
        </w:rPr>
        <w:t xml:space="preserve">Por lo general, se reconoce que ciertas bacterias pueden acelerar la velocidad con la cual ocurren algunas de las reacciones anteriormente indicadas, incrementando con ello la velocidad de generación de ácido. La bacteria Thiobacillus ferrooxidans es capaz de oxidar compuestos de azufre reducidos, así como oxidar el hierro ferroso en férrico (que entonces puede actuar como oxidante). Otras bacterias conocidas como participantes o acelerantes de la oxidación de los minerales sulfurosos son: Thiobacillus thiooxidans y Sulfolobus. Estos microorganismos son </w:t>
      </w:r>
      <w:r w:rsidRPr="009F563A">
        <w:rPr>
          <w:rFonts w:ascii="Arial" w:hAnsi="Arial" w:cs="Arial"/>
        </w:rPr>
        <w:lastRenderedPageBreak/>
        <w:t xml:space="preserve">de mayor implicancia en la generación de DAM, debido a que pueden ser rápidamente cultivables en estos ambientes (López </w:t>
      </w:r>
      <w:r w:rsidRPr="009F563A">
        <w:rPr>
          <w:rFonts w:ascii="Arial" w:hAnsi="Arial" w:cs="Arial"/>
          <w:i/>
          <w:iCs/>
        </w:rPr>
        <w:t>et al</w:t>
      </w:r>
      <w:r w:rsidRPr="009F563A">
        <w:rPr>
          <w:rFonts w:ascii="Arial" w:hAnsi="Arial" w:cs="Arial"/>
        </w:rPr>
        <w:t xml:space="preserve">., 2002). </w:t>
      </w:r>
    </w:p>
    <w:p w:rsidR="009F563A" w:rsidRDefault="009F563A" w:rsidP="009F563A">
      <w:pPr>
        <w:spacing w:line="360" w:lineRule="auto"/>
        <w:jc w:val="both"/>
        <w:rPr>
          <w:rFonts w:ascii="Arial" w:hAnsi="Arial" w:cs="Arial"/>
        </w:rPr>
      </w:pPr>
      <w:r w:rsidRPr="009F563A">
        <w:rPr>
          <w:rFonts w:ascii="Arial" w:hAnsi="Arial" w:cs="Arial"/>
        </w:rPr>
        <w:t>La velocidad con la cual ocurre la oxidación bacteriana depende de los siguientes parámetros: temperatura, pH, disponibilidad de oxígeno, disponibilidad de dióxido de carbono (fuente de carbono para la reproducción de las células), nutrientes (N, P), área superficial del mineral sulfuroso expuesto.</w:t>
      </w:r>
    </w:p>
    <w:p w:rsidR="009F563A" w:rsidRDefault="009F563A" w:rsidP="009F563A">
      <w:pPr>
        <w:spacing w:line="360" w:lineRule="auto"/>
        <w:jc w:val="both"/>
        <w:rPr>
          <w:rFonts w:ascii="Arial" w:hAnsi="Arial" w:cs="Arial"/>
        </w:rPr>
      </w:pPr>
    </w:p>
    <w:p w:rsidR="009F563A" w:rsidRPr="009F563A" w:rsidRDefault="00272AF9" w:rsidP="009F563A">
      <w:pPr>
        <w:spacing w:line="360" w:lineRule="auto"/>
        <w:jc w:val="both"/>
        <w:rPr>
          <w:rFonts w:ascii="Arial" w:hAnsi="Arial" w:cs="Arial"/>
          <w:b/>
        </w:rPr>
      </w:pPr>
      <w:r>
        <w:rPr>
          <w:rFonts w:ascii="Arial" w:hAnsi="Arial" w:cs="Arial"/>
          <w:b/>
        </w:rPr>
        <w:t>1.5</w:t>
      </w:r>
      <w:r w:rsidR="009F563A">
        <w:rPr>
          <w:rFonts w:ascii="Arial" w:hAnsi="Arial" w:cs="Arial"/>
          <w:b/>
        </w:rPr>
        <w:t xml:space="preserve">.6 </w:t>
      </w:r>
      <w:r w:rsidR="009F563A" w:rsidRPr="009F563A">
        <w:rPr>
          <w:rFonts w:ascii="Arial" w:hAnsi="Arial" w:cs="Arial"/>
          <w:b/>
        </w:rPr>
        <w:t xml:space="preserve">Temperatura </w:t>
      </w:r>
    </w:p>
    <w:p w:rsidR="009F563A" w:rsidRPr="009F563A" w:rsidRDefault="009F563A" w:rsidP="009F563A">
      <w:pPr>
        <w:spacing w:line="360" w:lineRule="auto"/>
        <w:jc w:val="both"/>
        <w:rPr>
          <w:rFonts w:ascii="Arial" w:hAnsi="Arial" w:cs="Arial"/>
        </w:rPr>
      </w:pPr>
      <w:r w:rsidRPr="009F563A">
        <w:rPr>
          <w:rFonts w:ascii="Arial" w:hAnsi="Arial" w:cs="Arial"/>
        </w:rPr>
        <w:t xml:space="preserve">En general, las velocidades de oxidación se aceleran con un incremento de temperatura. El proceso de oxidación del sulfuro es exotérmico, genera calor y aumenta la temperatura en el sitio de la reacción. </w:t>
      </w:r>
    </w:p>
    <w:p w:rsidR="009F563A" w:rsidRDefault="009F563A" w:rsidP="009F563A">
      <w:pPr>
        <w:spacing w:line="360" w:lineRule="auto"/>
        <w:jc w:val="both"/>
        <w:rPr>
          <w:rFonts w:ascii="Arial" w:hAnsi="Arial" w:cs="Arial"/>
        </w:rPr>
      </w:pPr>
      <w:r w:rsidRPr="009F563A">
        <w:rPr>
          <w:rFonts w:ascii="Arial" w:hAnsi="Arial" w:cs="Arial"/>
        </w:rPr>
        <w:t>Por tanto, la oxidación continua puede crear condiciones ideales para el crecimiento de las bacterias oxidantes. La producción de H+ y la consiguiente disminución del pH, hasta un nivel adecuado para las bacterias que oxidan el sulfato y el hierro, la producción de hierro férrico y el aumento de temperatura debido al proceso de oxidación exotérmico, dan por resultado unas condiciones idealmente adecuadas para estas bacterias (acidófilas). Una vez establecida, la velocidad de oxidación biológicamente catalizada es lo suficientemente alta como para mantener condiciones de temperatura elevada y pH bajo. A temperatura baja, la velocidad de oxidación, tanto biológica como química, es mucho menor de lo que podría ser a temperatura ambiéntale. Por debajo de los 4 °C, las velocidades de oxidación se consideran insignificantes.</w:t>
      </w:r>
    </w:p>
    <w:p w:rsidR="009F563A" w:rsidRDefault="009F563A" w:rsidP="009F563A">
      <w:pPr>
        <w:spacing w:line="360" w:lineRule="auto"/>
        <w:jc w:val="both"/>
        <w:rPr>
          <w:rFonts w:ascii="Arial" w:hAnsi="Arial" w:cs="Arial"/>
        </w:rPr>
      </w:pPr>
    </w:p>
    <w:p w:rsidR="009F563A" w:rsidRPr="009F563A" w:rsidRDefault="00272AF9" w:rsidP="009F563A">
      <w:pPr>
        <w:spacing w:line="360" w:lineRule="auto"/>
        <w:jc w:val="both"/>
        <w:rPr>
          <w:rFonts w:ascii="Arial" w:hAnsi="Arial" w:cs="Arial"/>
          <w:b/>
        </w:rPr>
      </w:pPr>
      <w:r>
        <w:rPr>
          <w:rFonts w:ascii="Arial" w:hAnsi="Arial" w:cs="Arial"/>
          <w:b/>
        </w:rPr>
        <w:t>1.5</w:t>
      </w:r>
      <w:r w:rsidR="009F563A">
        <w:rPr>
          <w:rFonts w:ascii="Arial" w:hAnsi="Arial" w:cs="Arial"/>
          <w:b/>
        </w:rPr>
        <w:t xml:space="preserve">.7 </w:t>
      </w:r>
      <w:r w:rsidR="009F563A" w:rsidRPr="009F563A">
        <w:rPr>
          <w:rFonts w:ascii="Arial" w:hAnsi="Arial" w:cs="Arial"/>
          <w:b/>
        </w:rPr>
        <w:t xml:space="preserve">Abundancia de agua </w:t>
      </w:r>
    </w:p>
    <w:p w:rsidR="009F563A" w:rsidRDefault="009F563A" w:rsidP="009F563A">
      <w:pPr>
        <w:spacing w:line="360" w:lineRule="auto"/>
        <w:jc w:val="both"/>
        <w:rPr>
          <w:rFonts w:ascii="Arial" w:hAnsi="Arial" w:cs="Arial"/>
        </w:rPr>
      </w:pPr>
      <w:r w:rsidRPr="009F563A">
        <w:rPr>
          <w:rFonts w:ascii="Arial" w:hAnsi="Arial" w:cs="Arial"/>
        </w:rPr>
        <w:t>Algunos investigadores consideran que el agua es un factor esencial y reactivo para la oxidación de la pirita y otros consideran al agua como medio de reacción. Cualquiera que sea el rol del agua en la oxidación del sulfuro, es importante como medio de transporte y la humectación y secado alternados de sulfuros aceleran el proceso de oxidación. Debido a esto los productos de oxidación pueden disolverse y al ser retirados por la humectación (presencia de agua) dejarían superficies de pirita frescas y expuestas para su posterior oxidación.</w:t>
      </w:r>
    </w:p>
    <w:p w:rsidR="009F563A" w:rsidRPr="009F563A" w:rsidRDefault="00272AF9" w:rsidP="009F563A">
      <w:pPr>
        <w:spacing w:line="360" w:lineRule="auto"/>
        <w:jc w:val="both"/>
        <w:rPr>
          <w:rFonts w:ascii="Arial" w:hAnsi="Arial" w:cs="Arial"/>
        </w:rPr>
      </w:pPr>
      <w:r>
        <w:rPr>
          <w:rFonts w:ascii="Arial" w:hAnsi="Arial" w:cs="Arial"/>
          <w:b/>
        </w:rPr>
        <w:lastRenderedPageBreak/>
        <w:t>1.5.8</w:t>
      </w:r>
      <w:r w:rsidR="009F563A">
        <w:rPr>
          <w:rFonts w:ascii="Arial" w:hAnsi="Arial" w:cs="Arial"/>
          <w:b/>
        </w:rPr>
        <w:t xml:space="preserve"> </w:t>
      </w:r>
      <w:r w:rsidR="009F563A" w:rsidRPr="009F563A">
        <w:rPr>
          <w:rFonts w:ascii="Arial" w:hAnsi="Arial" w:cs="Arial"/>
          <w:b/>
        </w:rPr>
        <w:t>Relación Fe2+/Fe3+</w:t>
      </w:r>
      <w:r w:rsidR="009F563A" w:rsidRPr="009F563A">
        <w:rPr>
          <w:rFonts w:ascii="Arial" w:hAnsi="Arial" w:cs="Arial"/>
        </w:rPr>
        <w:t xml:space="preserve"> </w:t>
      </w:r>
    </w:p>
    <w:p w:rsidR="009F563A" w:rsidRPr="009F563A" w:rsidRDefault="009F563A" w:rsidP="009F563A">
      <w:pPr>
        <w:spacing w:line="360" w:lineRule="auto"/>
        <w:jc w:val="both"/>
        <w:rPr>
          <w:rFonts w:ascii="Arial" w:hAnsi="Arial" w:cs="Arial"/>
        </w:rPr>
      </w:pPr>
      <w:r w:rsidRPr="009F563A">
        <w:rPr>
          <w:rFonts w:ascii="Arial" w:hAnsi="Arial" w:cs="Arial"/>
        </w:rPr>
        <w:t xml:space="preserve">El Fe3+ oxida a la pirita más rápidamente que el oxígeno. Por lo tanto, la cantidad de Fe3+ producida, controla la cantidad de pirita que puede ser atacada químicamente, dando como resultado que la velocidad de oxidación de Fe2+ a Fe3+ para disolver oxigeno se considera que es la etapa limitante en la oxidación abiótica indirecta de la pirita. </w:t>
      </w:r>
    </w:p>
    <w:p w:rsidR="009F563A" w:rsidRDefault="009F563A" w:rsidP="009F563A">
      <w:pPr>
        <w:spacing w:line="360" w:lineRule="auto"/>
        <w:jc w:val="both"/>
        <w:rPr>
          <w:rFonts w:ascii="Arial" w:hAnsi="Arial" w:cs="Arial"/>
        </w:rPr>
      </w:pPr>
      <w:r w:rsidRPr="009F563A">
        <w:rPr>
          <w:rFonts w:ascii="Arial" w:hAnsi="Arial" w:cs="Arial"/>
        </w:rPr>
        <w:t>La etapa de oxidación de la pirita varía dependiendo de los parámetros anteriores. Una reacción rápida de la pirita puede ser un potencial generador de grandes cantidades de ácido y movilizar grandes cantidades de metales y metaloides.</w:t>
      </w:r>
    </w:p>
    <w:p w:rsidR="009F563A" w:rsidRPr="009F563A" w:rsidRDefault="009F563A" w:rsidP="009F563A">
      <w:pPr>
        <w:spacing w:line="360" w:lineRule="auto"/>
        <w:jc w:val="both"/>
        <w:rPr>
          <w:rFonts w:ascii="Arial" w:hAnsi="Arial" w:cs="Arial"/>
        </w:rPr>
      </w:pPr>
    </w:p>
    <w:p w:rsidR="00E37C31" w:rsidRPr="005C742F" w:rsidRDefault="00272AF9" w:rsidP="00E37C31">
      <w:pPr>
        <w:spacing w:line="360" w:lineRule="auto"/>
        <w:jc w:val="both"/>
        <w:rPr>
          <w:rFonts w:ascii="Arial" w:hAnsi="Arial" w:cs="Arial"/>
          <w:b/>
          <w:lang w:val="es-PE"/>
        </w:rPr>
      </w:pPr>
      <w:r>
        <w:rPr>
          <w:rFonts w:ascii="Arial" w:hAnsi="Arial" w:cs="Arial"/>
          <w:b/>
          <w:lang w:val="es-PE"/>
        </w:rPr>
        <w:t>1.6</w:t>
      </w:r>
      <w:r w:rsidR="00E37C31" w:rsidRPr="005C742F">
        <w:rPr>
          <w:rFonts w:ascii="Arial" w:hAnsi="Arial" w:cs="Arial"/>
          <w:b/>
          <w:lang w:val="es-PE"/>
        </w:rPr>
        <w:t xml:space="preserve"> Contaminación po</w:t>
      </w:r>
      <w:r w:rsidR="00E174A1">
        <w:rPr>
          <w:rFonts w:ascii="Arial" w:hAnsi="Arial" w:cs="Arial"/>
          <w:b/>
          <w:lang w:val="es-PE"/>
        </w:rPr>
        <w:t>r metales pesados y lixiviación</w:t>
      </w:r>
    </w:p>
    <w:p w:rsidR="00E37C31" w:rsidRDefault="00E37C31" w:rsidP="00E37C31">
      <w:pPr>
        <w:spacing w:line="360" w:lineRule="auto"/>
        <w:jc w:val="both"/>
        <w:rPr>
          <w:rFonts w:ascii="Arial" w:hAnsi="Arial" w:cs="Arial"/>
          <w:lang w:val="es-PE"/>
        </w:rPr>
      </w:pPr>
      <w:r w:rsidRPr="005C742F">
        <w:rPr>
          <w:rFonts w:ascii="Arial" w:hAnsi="Arial" w:cs="Arial"/>
          <w:lang w:val="es-PE"/>
        </w:rPr>
        <w:t xml:space="preserve">La contaminación por metales pesados es causada cuando algunos metales como el arsénico, el cobalto, el cobre, el cadmio, el plomo, la plata y el zinc, contenidos en las rocas excavadas o expuestos en vetas en una mina subterránea, entran en contacto con el agua.  Los metales son extraídos y llevados río abajo, mientras el agua lava la superficie rocosa.  Aunque los metales pueden ser movidos en condiciones de pH </w:t>
      </w:r>
      <w:r w:rsidR="007B1B6C" w:rsidRPr="005C742F">
        <w:rPr>
          <w:rFonts w:ascii="Arial" w:hAnsi="Arial" w:cs="Arial"/>
          <w:lang w:val="es-PE"/>
        </w:rPr>
        <w:t>neutral, la</w:t>
      </w:r>
      <w:r w:rsidRPr="005C742F">
        <w:rPr>
          <w:rFonts w:ascii="Arial" w:hAnsi="Arial" w:cs="Arial"/>
          <w:lang w:val="es-PE"/>
        </w:rPr>
        <w:t xml:space="preserve"> lixiviación es particularmente acelerada en condiciones de pH bajo, tales como las creadas por el drenaje ácido de la minería.</w:t>
      </w:r>
    </w:p>
    <w:p w:rsidR="00500FFE" w:rsidRDefault="00500FFE" w:rsidP="00E37C31">
      <w:pPr>
        <w:spacing w:line="360" w:lineRule="auto"/>
        <w:jc w:val="both"/>
        <w:rPr>
          <w:rFonts w:ascii="Arial" w:hAnsi="Arial" w:cs="Arial"/>
          <w:lang w:val="es-PE"/>
        </w:rPr>
      </w:pPr>
    </w:p>
    <w:p w:rsidR="00E37C31" w:rsidRPr="005C742F" w:rsidRDefault="00272AF9" w:rsidP="00E37C31">
      <w:pPr>
        <w:spacing w:line="360" w:lineRule="auto"/>
        <w:jc w:val="both"/>
        <w:rPr>
          <w:rFonts w:ascii="Arial" w:hAnsi="Arial" w:cs="Arial"/>
          <w:lang w:val="es-PE"/>
        </w:rPr>
      </w:pPr>
      <w:r>
        <w:rPr>
          <w:rFonts w:ascii="Arial" w:hAnsi="Arial" w:cs="Arial"/>
          <w:b/>
          <w:lang w:val="es-PE"/>
        </w:rPr>
        <w:t>1.7</w:t>
      </w:r>
      <w:r w:rsidR="00E37C31" w:rsidRPr="005C742F">
        <w:rPr>
          <w:rFonts w:ascii="Arial" w:hAnsi="Arial" w:cs="Arial"/>
          <w:lang w:val="es-PE"/>
        </w:rPr>
        <w:t xml:space="preserve"> </w:t>
      </w:r>
      <w:r w:rsidR="00E37C31" w:rsidRPr="005C742F">
        <w:rPr>
          <w:rFonts w:ascii="Arial" w:hAnsi="Arial" w:cs="Arial"/>
          <w:b/>
          <w:lang w:val="es-PE"/>
        </w:rPr>
        <w:t>Proc</w:t>
      </w:r>
      <w:r w:rsidR="00E174A1">
        <w:rPr>
          <w:rFonts w:ascii="Arial" w:hAnsi="Arial" w:cs="Arial"/>
          <w:b/>
          <w:lang w:val="es-PE"/>
        </w:rPr>
        <w:t>esando la contaminación química</w:t>
      </w:r>
    </w:p>
    <w:p w:rsidR="00E37C31" w:rsidRDefault="00E37C31" w:rsidP="00E37C31">
      <w:pPr>
        <w:spacing w:line="360" w:lineRule="auto"/>
        <w:jc w:val="both"/>
        <w:rPr>
          <w:rFonts w:ascii="Arial" w:hAnsi="Arial" w:cs="Arial"/>
          <w:lang w:val="es-PE"/>
        </w:rPr>
      </w:pPr>
      <w:r w:rsidRPr="005C742F">
        <w:rPr>
          <w:rFonts w:ascii="Arial" w:hAnsi="Arial" w:cs="Arial"/>
          <w:lang w:val="es-PE"/>
        </w:rPr>
        <w:t xml:space="preserve">Este tipo de contaminación ocurre cuando algunos agentes químicos (tales </w:t>
      </w:r>
      <w:r w:rsidR="007B1B6C" w:rsidRPr="005C742F">
        <w:rPr>
          <w:rFonts w:ascii="Arial" w:hAnsi="Arial" w:cs="Arial"/>
          <w:lang w:val="es-PE"/>
        </w:rPr>
        <w:t>como el</w:t>
      </w:r>
      <w:r w:rsidRPr="005C742F">
        <w:rPr>
          <w:rFonts w:ascii="Arial" w:hAnsi="Arial" w:cs="Arial"/>
          <w:lang w:val="es-PE"/>
        </w:rPr>
        <w:t xml:space="preserve"> cianuro y el ácido sulfúrico, utilizados por compañías mineras para la </w:t>
      </w:r>
      <w:r w:rsidR="007B1B6C" w:rsidRPr="005C742F">
        <w:rPr>
          <w:rFonts w:ascii="Arial" w:hAnsi="Arial" w:cs="Arial"/>
          <w:lang w:val="es-PE"/>
        </w:rPr>
        <w:t>separación del</w:t>
      </w:r>
      <w:r w:rsidRPr="005C742F">
        <w:rPr>
          <w:rFonts w:ascii="Arial" w:hAnsi="Arial" w:cs="Arial"/>
          <w:lang w:val="es-PE"/>
        </w:rPr>
        <w:t xml:space="preserve"> material deseado, del mineral en bruto) se derraman, gotean, o se trasladan del sitio minero a un cuerpo de agua cercano.  Estos químicos pueden ser también altamente tóxicos para los humanos y la fauna.</w:t>
      </w:r>
    </w:p>
    <w:p w:rsidR="009F563A" w:rsidRDefault="009F563A" w:rsidP="00E37C31">
      <w:pPr>
        <w:spacing w:line="360" w:lineRule="auto"/>
        <w:jc w:val="both"/>
        <w:rPr>
          <w:rFonts w:ascii="Arial" w:hAnsi="Arial" w:cs="Arial"/>
          <w:lang w:val="es-PE"/>
        </w:rPr>
      </w:pPr>
    </w:p>
    <w:p w:rsidR="00E37C31" w:rsidRPr="005C742F" w:rsidRDefault="00272AF9" w:rsidP="00E37C31">
      <w:pPr>
        <w:spacing w:line="360" w:lineRule="auto"/>
        <w:jc w:val="both"/>
        <w:rPr>
          <w:rFonts w:ascii="Arial" w:hAnsi="Arial" w:cs="Arial"/>
          <w:lang w:val="es-PE"/>
        </w:rPr>
      </w:pPr>
      <w:r>
        <w:rPr>
          <w:rFonts w:ascii="Arial" w:hAnsi="Arial" w:cs="Arial"/>
          <w:b/>
          <w:lang w:val="es-PE"/>
        </w:rPr>
        <w:t>1.8</w:t>
      </w:r>
      <w:r w:rsidR="007B1B6C" w:rsidRPr="005C742F">
        <w:rPr>
          <w:rFonts w:ascii="Arial" w:hAnsi="Arial" w:cs="Arial"/>
          <w:lang w:val="es-PE"/>
        </w:rPr>
        <w:t xml:space="preserve"> </w:t>
      </w:r>
      <w:r w:rsidR="007B1B6C" w:rsidRPr="007B1B6C">
        <w:rPr>
          <w:rFonts w:ascii="Arial" w:hAnsi="Arial" w:cs="Arial"/>
          <w:b/>
          <w:lang w:val="es-PE"/>
        </w:rPr>
        <w:t>Erosión</w:t>
      </w:r>
      <w:r w:rsidR="00E174A1">
        <w:rPr>
          <w:rFonts w:ascii="Arial" w:hAnsi="Arial" w:cs="Arial"/>
          <w:b/>
          <w:lang w:val="es-PE"/>
        </w:rPr>
        <w:t xml:space="preserve"> y sedimentación</w:t>
      </w:r>
    </w:p>
    <w:p w:rsidR="00E37C31" w:rsidRPr="00C120E8" w:rsidRDefault="00E37C31" w:rsidP="00E37C31">
      <w:pPr>
        <w:spacing w:line="360" w:lineRule="auto"/>
        <w:jc w:val="both"/>
        <w:rPr>
          <w:rFonts w:ascii="Arial" w:hAnsi="Arial" w:cs="Arial"/>
          <w:lang w:val="es-PE"/>
        </w:rPr>
      </w:pPr>
      <w:r w:rsidRPr="005C742F">
        <w:rPr>
          <w:rFonts w:ascii="Arial" w:hAnsi="Arial" w:cs="Arial"/>
          <w:lang w:val="es-PE"/>
        </w:rPr>
        <w:t xml:space="preserve">El desarrollo minero perturba el suelo y las rocas en el transcurso de la construcción y mantenimiento de caminos, basureros </w:t>
      </w:r>
      <w:r w:rsidR="007B1B6C" w:rsidRPr="005C742F">
        <w:rPr>
          <w:rFonts w:ascii="Arial" w:hAnsi="Arial" w:cs="Arial"/>
          <w:lang w:val="es-PE"/>
        </w:rPr>
        <w:t>y excavaciones</w:t>
      </w:r>
      <w:r w:rsidRPr="005C742F">
        <w:rPr>
          <w:rFonts w:ascii="Arial" w:hAnsi="Arial" w:cs="Arial"/>
          <w:lang w:val="es-PE"/>
        </w:rPr>
        <w:t xml:space="preserve"> a la intemperie.  Por la ausencia de prevenciones adecuadas y estrategias de </w:t>
      </w:r>
      <w:r w:rsidR="007B1B6C" w:rsidRPr="005C742F">
        <w:rPr>
          <w:rFonts w:ascii="Arial" w:hAnsi="Arial" w:cs="Arial"/>
          <w:lang w:val="es-PE"/>
        </w:rPr>
        <w:t>control, la</w:t>
      </w:r>
      <w:r w:rsidRPr="005C742F">
        <w:rPr>
          <w:rFonts w:ascii="Arial" w:hAnsi="Arial" w:cs="Arial"/>
          <w:lang w:val="es-PE"/>
        </w:rPr>
        <w:t xml:space="preserve"> erosión de la tierra expuesta puede transportar una gran cantidad de sedimentación a arroyos, ríos y </w:t>
      </w:r>
      <w:r w:rsidRPr="005C742F">
        <w:rPr>
          <w:rFonts w:ascii="Arial" w:hAnsi="Arial" w:cs="Arial"/>
          <w:lang w:val="es-PE"/>
        </w:rPr>
        <w:lastRenderedPageBreak/>
        <w:t>lagos.  La sedimentación excesiva puede obstruir</w:t>
      </w:r>
      <w:r w:rsidRPr="00C120E8">
        <w:rPr>
          <w:rFonts w:ascii="Arial" w:hAnsi="Arial" w:cs="Arial"/>
          <w:lang w:val="es-PE"/>
        </w:rPr>
        <w:t xml:space="preserve"> riveras, la delicada vegetación de estas y el hábitat para la</w:t>
      </w:r>
      <w:r>
        <w:rPr>
          <w:rFonts w:ascii="Arial" w:hAnsi="Arial" w:cs="Arial"/>
          <w:lang w:val="es-PE"/>
        </w:rPr>
        <w:t xml:space="preserve"> fauna y organismos acuáticos. </w:t>
      </w:r>
    </w:p>
    <w:p w:rsidR="00E37C31" w:rsidRPr="00C120E8" w:rsidRDefault="00E37C31" w:rsidP="00E37C31">
      <w:pPr>
        <w:jc w:val="both"/>
        <w:rPr>
          <w:rFonts w:ascii="Arial" w:hAnsi="Arial" w:cs="Arial"/>
          <w:lang w:val="es-PE"/>
        </w:rPr>
      </w:pPr>
    </w:p>
    <w:p w:rsidR="00E37C31" w:rsidRDefault="00272AF9" w:rsidP="00E37C31">
      <w:pPr>
        <w:spacing w:line="360" w:lineRule="auto"/>
        <w:jc w:val="both"/>
        <w:rPr>
          <w:rFonts w:ascii="Arial" w:hAnsi="Arial" w:cs="Arial"/>
          <w:b/>
          <w:lang w:val="es-PE"/>
        </w:rPr>
      </w:pPr>
      <w:r>
        <w:rPr>
          <w:rFonts w:ascii="Arial" w:hAnsi="Arial" w:cs="Arial"/>
          <w:b/>
          <w:lang w:val="es-PE"/>
        </w:rPr>
        <w:t>1.9</w:t>
      </w:r>
      <w:r w:rsidR="00E37C31" w:rsidRPr="00C120E8">
        <w:rPr>
          <w:rFonts w:ascii="Arial" w:hAnsi="Arial" w:cs="Arial"/>
          <w:b/>
          <w:lang w:val="es-PE"/>
        </w:rPr>
        <w:t xml:space="preserve"> Neutralización de Aguas Acidas</w:t>
      </w:r>
    </w:p>
    <w:p w:rsidR="002F72A5" w:rsidRPr="002F72A5" w:rsidRDefault="002F72A5" w:rsidP="002F72A5">
      <w:pPr>
        <w:spacing w:line="360" w:lineRule="auto"/>
        <w:jc w:val="both"/>
        <w:rPr>
          <w:rFonts w:ascii="Arial" w:hAnsi="Arial" w:cs="Arial"/>
          <w:lang w:val="es-ES"/>
        </w:rPr>
      </w:pPr>
      <w:r w:rsidRPr="002F72A5">
        <w:rPr>
          <w:rFonts w:ascii="Arial" w:hAnsi="Arial" w:cs="Arial"/>
          <w:lang w:val="es-ES"/>
        </w:rPr>
        <w:t xml:space="preserve">Así como existen minerales generadores de acidez pueden coexistir minerales consumidores de ácido. Después de la oxidación de un mineral sulfuroso, los productos ácidos resultantes pueden ser inmediatamente arrastrados por la infiltración de agua o por el escurrimiento del agua y retenido también de la solución, este último como resultado de la reacción con un mineral que consuma ácido. </w:t>
      </w:r>
    </w:p>
    <w:p w:rsidR="002F72A5" w:rsidRDefault="002F72A5" w:rsidP="002F72A5">
      <w:pPr>
        <w:spacing w:line="360" w:lineRule="auto"/>
        <w:jc w:val="both"/>
        <w:rPr>
          <w:rFonts w:ascii="Arial" w:hAnsi="Arial" w:cs="Arial"/>
          <w:lang w:val="es-ES"/>
        </w:rPr>
      </w:pPr>
      <w:r w:rsidRPr="002F72A5">
        <w:rPr>
          <w:rFonts w:ascii="Arial" w:hAnsi="Arial" w:cs="Arial"/>
          <w:lang w:val="es-ES"/>
        </w:rPr>
        <w:t>Existe una serie de minerales que pueden consumir ácido y neutralizar el d</w:t>
      </w:r>
      <w:r>
        <w:rPr>
          <w:rFonts w:ascii="Arial" w:hAnsi="Arial" w:cs="Arial"/>
          <w:lang w:val="es-ES"/>
        </w:rPr>
        <w:t>renaje ácido</w:t>
      </w:r>
      <w:r w:rsidRPr="002F72A5">
        <w:rPr>
          <w:rFonts w:ascii="Arial" w:hAnsi="Arial" w:cs="Arial"/>
          <w:lang w:val="es-ES"/>
        </w:rPr>
        <w:t xml:space="preserve">. Entre los minerales que consumen ácido se encuentran: </w:t>
      </w:r>
    </w:p>
    <w:p w:rsidR="002F72A5" w:rsidRPr="002F72A5" w:rsidRDefault="002F72A5" w:rsidP="002F72A5">
      <w:pPr>
        <w:spacing w:line="360" w:lineRule="auto"/>
        <w:jc w:val="both"/>
        <w:rPr>
          <w:rFonts w:ascii="Arial" w:hAnsi="Arial" w:cs="Arial"/>
          <w:lang w:val="es-ES"/>
        </w:rPr>
      </w:pPr>
    </w:p>
    <w:p w:rsidR="002F72A5" w:rsidRPr="002F72A5" w:rsidRDefault="002F72A5" w:rsidP="002F72A5">
      <w:pPr>
        <w:pStyle w:val="Prrafodelista"/>
        <w:numPr>
          <w:ilvl w:val="0"/>
          <w:numId w:val="11"/>
        </w:numPr>
        <w:spacing w:line="360" w:lineRule="auto"/>
        <w:jc w:val="both"/>
        <w:rPr>
          <w:rFonts w:ascii="Arial" w:hAnsi="Arial" w:cs="Arial"/>
        </w:rPr>
      </w:pPr>
      <w:r w:rsidRPr="002F72A5">
        <w:rPr>
          <w:rFonts w:ascii="Arial" w:hAnsi="Arial" w:cs="Arial"/>
        </w:rPr>
        <w:t>Carbonatos: calcita (CaCO3), dolomita (CaMg(CO3)2), Ankerita Ca(Fe,Mg) (CO3)2)o</w:t>
      </w:r>
    </w:p>
    <w:p w:rsidR="002F72A5" w:rsidRPr="002F72A5" w:rsidRDefault="002F72A5" w:rsidP="002F72A5">
      <w:pPr>
        <w:pStyle w:val="Prrafodelista"/>
        <w:numPr>
          <w:ilvl w:val="0"/>
          <w:numId w:val="11"/>
        </w:numPr>
        <w:spacing w:line="360" w:lineRule="auto"/>
        <w:jc w:val="both"/>
        <w:rPr>
          <w:rFonts w:ascii="Arial" w:hAnsi="Arial" w:cs="Arial"/>
        </w:rPr>
      </w:pPr>
      <w:r w:rsidRPr="002F72A5">
        <w:rPr>
          <w:rFonts w:ascii="Arial" w:hAnsi="Arial" w:cs="Arial"/>
        </w:rPr>
        <w:t xml:space="preserve">Magnesita (MgCO3) </w:t>
      </w:r>
    </w:p>
    <w:p w:rsidR="002F72A5" w:rsidRPr="002F72A5" w:rsidRDefault="002F72A5" w:rsidP="002F72A5">
      <w:pPr>
        <w:pStyle w:val="Prrafodelista"/>
        <w:numPr>
          <w:ilvl w:val="0"/>
          <w:numId w:val="11"/>
        </w:numPr>
        <w:spacing w:line="360" w:lineRule="auto"/>
        <w:jc w:val="both"/>
        <w:rPr>
          <w:rFonts w:ascii="Arial" w:hAnsi="Arial" w:cs="Arial"/>
        </w:rPr>
      </w:pPr>
      <w:r w:rsidRPr="002F72A5">
        <w:rPr>
          <w:rFonts w:ascii="Arial" w:hAnsi="Arial" w:cs="Arial"/>
        </w:rPr>
        <w:t xml:space="preserve">Hidróxidos: limonita(FeO(OH)·nH2O) </w:t>
      </w:r>
    </w:p>
    <w:p w:rsidR="002F72A5" w:rsidRPr="002F72A5" w:rsidRDefault="002F72A5" w:rsidP="002F72A5">
      <w:pPr>
        <w:pStyle w:val="Prrafodelista"/>
        <w:numPr>
          <w:ilvl w:val="0"/>
          <w:numId w:val="11"/>
        </w:numPr>
        <w:spacing w:line="360" w:lineRule="auto"/>
        <w:jc w:val="both"/>
        <w:rPr>
          <w:rFonts w:ascii="Arial" w:hAnsi="Arial" w:cs="Arial"/>
        </w:rPr>
      </w:pPr>
      <w:r w:rsidRPr="002F72A5">
        <w:rPr>
          <w:rFonts w:ascii="Arial" w:hAnsi="Arial" w:cs="Arial"/>
        </w:rPr>
        <w:t>Silicatos: clorita((Mg,Fe)3(Si,Al)4O10(OH)2</w:t>
      </w:r>
      <w:r w:rsidRPr="002F72A5">
        <w:rPr>
          <w:rFonts w:ascii="Arial" w:hAnsi="Arial" w:cs="Arial"/>
          <w:bCs/>
        </w:rPr>
        <w:t>·</w:t>
      </w:r>
      <w:r w:rsidRPr="002F72A5">
        <w:rPr>
          <w:rFonts w:ascii="Arial" w:hAnsi="Arial" w:cs="Arial"/>
        </w:rPr>
        <w:t xml:space="preserve">(Mg,Fe)3(OH)6) </w:t>
      </w:r>
    </w:p>
    <w:p w:rsidR="002F72A5" w:rsidRDefault="002F72A5" w:rsidP="002F72A5">
      <w:pPr>
        <w:pStyle w:val="Prrafodelista"/>
        <w:numPr>
          <w:ilvl w:val="0"/>
          <w:numId w:val="11"/>
        </w:numPr>
        <w:spacing w:line="360" w:lineRule="auto"/>
        <w:jc w:val="both"/>
        <w:rPr>
          <w:rFonts w:ascii="Arial" w:hAnsi="Arial" w:cs="Arial"/>
        </w:rPr>
      </w:pPr>
      <w:r w:rsidRPr="002F72A5">
        <w:rPr>
          <w:rFonts w:ascii="Arial" w:hAnsi="Arial" w:cs="Arial"/>
        </w:rPr>
        <w:t xml:space="preserve">Arcillas: montmorillonita (Na,Ca)0,3(Al,Mg)2Si4O10(OH)2 ·nH2O </w:t>
      </w:r>
    </w:p>
    <w:p w:rsidR="002F72A5" w:rsidRPr="002F72A5" w:rsidRDefault="002F72A5" w:rsidP="002F72A5">
      <w:pPr>
        <w:pStyle w:val="Prrafodelista"/>
        <w:spacing w:line="360" w:lineRule="auto"/>
        <w:jc w:val="both"/>
        <w:rPr>
          <w:rFonts w:ascii="Arial" w:hAnsi="Arial" w:cs="Arial"/>
        </w:rPr>
      </w:pPr>
    </w:p>
    <w:p w:rsidR="002F72A5" w:rsidRDefault="002F72A5" w:rsidP="00E37C31">
      <w:pPr>
        <w:spacing w:line="360" w:lineRule="auto"/>
        <w:jc w:val="both"/>
        <w:rPr>
          <w:rFonts w:ascii="Arial" w:hAnsi="Arial" w:cs="Arial"/>
          <w:lang w:val="es-PE"/>
        </w:rPr>
      </w:pPr>
      <w:r w:rsidRPr="002F72A5">
        <w:rPr>
          <w:rFonts w:ascii="Arial" w:hAnsi="Arial" w:cs="Arial"/>
          <w:lang w:val="es-PE"/>
        </w:rPr>
        <w:t>Los minerales consumidores de ácido corresponden principalmente a carbonatos, hidróxidos, oxihidróxidos y silicatos. De acuerdo a la acidez del medio, distintos minerales alcalinos reaccionan amortiguando el pH a través del consumo de protones (H+).</w:t>
      </w:r>
    </w:p>
    <w:p w:rsidR="002F72A5" w:rsidRDefault="002F72A5" w:rsidP="00E37C31">
      <w:pPr>
        <w:spacing w:line="360" w:lineRule="auto"/>
        <w:jc w:val="both"/>
        <w:rPr>
          <w:rFonts w:ascii="Arial" w:hAnsi="Arial" w:cs="Arial"/>
          <w:lang w:val="es-PE"/>
        </w:rPr>
      </w:pPr>
    </w:p>
    <w:p w:rsidR="007C4F76" w:rsidRDefault="007C4F76" w:rsidP="002F72A5">
      <w:pPr>
        <w:spacing w:line="360" w:lineRule="auto"/>
        <w:jc w:val="both"/>
        <w:rPr>
          <w:rFonts w:ascii="Arial" w:hAnsi="Arial" w:cs="Arial"/>
          <w:b/>
          <w:lang w:val="es-PE"/>
        </w:rPr>
      </w:pPr>
    </w:p>
    <w:p w:rsidR="002F72A5" w:rsidRPr="00E174A1" w:rsidRDefault="00E174A1" w:rsidP="002F72A5">
      <w:pPr>
        <w:spacing w:line="360" w:lineRule="auto"/>
        <w:jc w:val="both"/>
        <w:rPr>
          <w:rFonts w:ascii="Arial" w:hAnsi="Arial" w:cs="Arial"/>
          <w:b/>
          <w:lang w:val="es-PE"/>
        </w:rPr>
      </w:pPr>
      <w:r>
        <w:rPr>
          <w:rFonts w:ascii="Arial" w:hAnsi="Arial" w:cs="Arial"/>
          <w:b/>
          <w:lang w:val="es-PE"/>
        </w:rPr>
        <w:t xml:space="preserve">1.9.1 </w:t>
      </w:r>
      <w:r w:rsidR="002F72A5" w:rsidRPr="00E174A1">
        <w:rPr>
          <w:rFonts w:ascii="Arial" w:hAnsi="Arial" w:cs="Arial"/>
          <w:b/>
          <w:lang w:val="es-PE"/>
        </w:rPr>
        <w:t>Carbonatos</w:t>
      </w:r>
    </w:p>
    <w:p w:rsidR="002F72A5" w:rsidRDefault="002F72A5" w:rsidP="002F72A5">
      <w:pPr>
        <w:spacing w:line="360" w:lineRule="auto"/>
        <w:jc w:val="both"/>
        <w:rPr>
          <w:rFonts w:ascii="Arial" w:hAnsi="Arial" w:cs="Arial"/>
          <w:lang w:val="es-PE"/>
        </w:rPr>
      </w:pPr>
      <w:r w:rsidRPr="002F72A5">
        <w:rPr>
          <w:rFonts w:ascii="Arial" w:hAnsi="Arial" w:cs="Arial"/>
          <w:lang w:val="es-PE"/>
        </w:rPr>
        <w:t>Los minerales que neutralizan de manera más efectiva son aquellos que contienen carbonato de calcio.</w:t>
      </w:r>
    </w:p>
    <w:p w:rsidR="005F256A" w:rsidRDefault="005C20A1" w:rsidP="00E37C31">
      <w:pPr>
        <w:spacing w:line="360" w:lineRule="auto"/>
        <w:jc w:val="both"/>
        <w:rPr>
          <w:rFonts w:ascii="Arial" w:hAnsi="Arial" w:cs="Arial"/>
          <w:lang w:val="es-PE"/>
        </w:rPr>
      </w:pPr>
      <w:r w:rsidRPr="005C20A1">
        <w:rPr>
          <w:rFonts w:ascii="Arial" w:hAnsi="Arial" w:cs="Arial"/>
          <w:lang w:val="es-PE"/>
        </w:rPr>
        <w:t>La calcita (CaCO3), consume ácido a través del consumo de protones que tiene como resultado la dilución del mineral y la formación de los iones correspondientes como el bicarbonato (HCO-3) o ácido carbónico (H2CO3):</w:t>
      </w:r>
    </w:p>
    <w:p w:rsidR="005C20A1" w:rsidRPr="00C120E8" w:rsidRDefault="005C20A1" w:rsidP="00E37C31">
      <w:pPr>
        <w:spacing w:line="360" w:lineRule="auto"/>
        <w:jc w:val="both"/>
        <w:rPr>
          <w:rFonts w:ascii="Arial" w:hAnsi="Arial" w:cs="Arial"/>
          <w:lang w:val="es-PE"/>
        </w:rPr>
      </w:pPr>
    </w:p>
    <w:p w:rsidR="00E37C31" w:rsidRPr="00C120E8" w:rsidRDefault="005C20A1" w:rsidP="005F256A">
      <w:pPr>
        <w:spacing w:line="360" w:lineRule="auto"/>
        <w:jc w:val="center"/>
        <w:rPr>
          <w:rFonts w:ascii="Arial" w:hAnsi="Arial" w:cs="Arial"/>
          <w:lang w:val="es-PE"/>
        </w:rPr>
      </w:pPr>
      <w:r>
        <w:rPr>
          <w:rFonts w:ascii="Arial" w:hAnsi="Arial" w:cs="Arial"/>
          <w:noProof/>
          <w:lang w:val="es-ES" w:eastAsia="es-ES"/>
        </w:rPr>
        <w:lastRenderedPageBreak/>
        <mc:AlternateContent>
          <mc:Choice Requires="wps">
            <w:drawing>
              <wp:anchor distT="0" distB="0" distL="114300" distR="114300" simplePos="0" relativeHeight="251659264" behindDoc="0" locked="0" layoutInCell="1" allowOverlap="1" wp14:anchorId="2A7D66E4" wp14:editId="27E10C26">
                <wp:simplePos x="0" y="0"/>
                <wp:positionH relativeFrom="column">
                  <wp:posOffset>2034540</wp:posOffset>
                </wp:positionH>
                <wp:positionV relativeFrom="paragraph">
                  <wp:posOffset>88900</wp:posOffset>
                </wp:positionV>
                <wp:extent cx="666750" cy="0"/>
                <wp:effectExtent l="0" t="76200" r="19050" b="95250"/>
                <wp:wrapNone/>
                <wp:docPr id="1" name="Conector recto de flecha 1"/>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8D8F84" id="_x0000_t32" coordsize="21600,21600" o:spt="32" o:oned="t" path="m,l21600,21600e" filled="f">
                <v:path arrowok="t" fillok="f" o:connecttype="none"/>
                <o:lock v:ext="edit" shapetype="t"/>
              </v:shapetype>
              <v:shape id="Conector recto de flecha 1" o:spid="_x0000_s1026" type="#_x0000_t32" style="position:absolute;margin-left:160.2pt;margin-top:7pt;width:5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x0wEAAPMDAAAOAAAAZHJzL2Uyb0RvYy54bWysU9uO0zAQfUfiHyy/07QrUVDVdB+6wAuC&#10;CtgP8DrjxsI3jYem+XvGTptFXCS02hdf4jkz55yZbG/P3okTYLYxtHK1WEoBQcfOhmMr77+9f/VW&#10;ikwqdMrFAK0cIcvb3csX2yFt4Cb20XWAgpOEvBlSK3uitGmarHvwKi9igsCPJqJXxFc8Nh2qgbN7&#10;19wsl+tmiNgljBpy5q9306Pc1fzGgKbPxmQg4VrJ3KiuWNeHsja7rdocUaXe6gsN9QQWXtnARedU&#10;d4qU+IH2j1Teaow5Glro6JtojNVQNbCa1fI3NV97laBqYXNymm3Kz5dWfzodUNiOeydFUJ5btOdG&#10;aYoosGyiA2Ec6F6JVXFrSHnDoH044OWW0wGL9LNBX3YWJc7V4XF2GM4kNH9cr9dvXnMf9PWpecQl&#10;zPQBohfl0MpMqOyxJ6Yz8VlVg9XpYyauzMAroBR1oaykrHsXOkFjYiGEVoWjg0Kbw0tIU+hPhOuJ&#10;RgcT/AsYtoEpTmXqAMLeoTgpHp3uexVfs3BkgRjr3AxaVm7/BF1iCwzqUP4vcI6uFWOgGehtiPi3&#10;qnS+UjVT/FX1pLXIfojdWNtX7eDJqv5c/oIyur/eK/zxX939BAAA//8DAFBLAwQUAAYACAAAACEA&#10;gaqoJNsAAAAJAQAADwAAAGRycy9kb3ducmV2LnhtbEyPwU7DMBBE70j8g7VIXCpqN01RE+JUKBLi&#10;3MIHOLGbRNjr1Hbb9O9ZxAGOO/M0O1PtZmfZxYQ4epSwWgpgBjuvR+wlfH68PW2BxaRQK+vRSLiZ&#10;CLv6/q5SpfZX3JvLIfWMQjCWSsKQ0lRyHrvBOBWXfjJI3tEHpxKdoec6qCuFO8szIZ65UyPSh0FN&#10;phlM93U4Own7Jm9Xt9CIzbsVxWlxKhZrVUj5+DC/vgBLZk5/MPzUp+pQU6fWn1FHZiWsM5ETSkZO&#10;mwjIsw0J7a/A64r/X1B/AwAA//8DAFBLAQItABQABgAIAAAAIQC2gziS/gAAAOEBAAATAAAAAAAA&#10;AAAAAAAAAAAAAABbQ29udGVudF9UeXBlc10ueG1sUEsBAi0AFAAGAAgAAAAhADj9If/WAAAAlAEA&#10;AAsAAAAAAAAAAAAAAAAALwEAAF9yZWxzLy5yZWxzUEsBAi0AFAAGAAgAAAAhAOX4pDHTAQAA8wMA&#10;AA4AAAAAAAAAAAAAAAAALgIAAGRycy9lMm9Eb2MueG1sUEsBAi0AFAAGAAgAAAAhAIGqqCTbAAAA&#10;CQEAAA8AAAAAAAAAAAAAAAAALQQAAGRycy9kb3ducmV2LnhtbFBLBQYAAAAABAAEAPMAAAA1BQAA&#10;AAA=&#10;" strokecolor="black [3040]">
                <v:stroke endarrow="block"/>
              </v:shape>
            </w:pict>
          </mc:Fallback>
        </mc:AlternateContent>
      </w:r>
      <w:r w:rsidR="00E37C31" w:rsidRPr="00C120E8">
        <w:rPr>
          <w:rFonts w:ascii="Arial" w:hAnsi="Arial" w:cs="Arial"/>
          <w:lang w:val="es-PE"/>
        </w:rPr>
        <w:t>CaCO</w:t>
      </w:r>
      <w:r w:rsidR="00E37C31" w:rsidRPr="00C120E8">
        <w:rPr>
          <w:rFonts w:ascii="Arial" w:hAnsi="Arial" w:cs="Arial"/>
          <w:vertAlign w:val="subscript"/>
          <w:lang w:val="es-PE"/>
        </w:rPr>
        <w:t>3</w:t>
      </w:r>
      <w:r w:rsidR="00E37C31" w:rsidRPr="00C120E8">
        <w:rPr>
          <w:rFonts w:ascii="Arial" w:hAnsi="Arial" w:cs="Arial"/>
          <w:lang w:val="es-PE"/>
        </w:rPr>
        <w:t xml:space="preserve"> + H</w:t>
      </w:r>
      <w:r>
        <w:rPr>
          <w:rFonts w:ascii="Arial" w:hAnsi="Arial" w:cs="Arial"/>
          <w:lang w:val="es-PE"/>
        </w:rPr>
        <w:t xml:space="preserve"> </w:t>
      </w:r>
      <w:r w:rsidRPr="00C120E8">
        <w:rPr>
          <w:rFonts w:ascii="Arial" w:hAnsi="Arial" w:cs="Arial"/>
          <w:vertAlign w:val="superscript"/>
          <w:lang w:val="es-PE"/>
        </w:rPr>
        <w:t>+</w:t>
      </w:r>
      <w:r>
        <w:rPr>
          <w:rFonts w:ascii="Arial" w:hAnsi="Arial" w:cs="Arial"/>
          <w:lang w:val="es-PE"/>
        </w:rPr>
        <w:t xml:space="preserve"> </w:t>
      </w:r>
      <w:r w:rsidRPr="00C120E8">
        <w:rPr>
          <w:rFonts w:ascii="Arial" w:hAnsi="Arial" w:cs="Arial"/>
          <w:lang w:val="es-PE"/>
        </w:rPr>
        <w:tab/>
      </w:r>
      <w:r>
        <w:rPr>
          <w:rFonts w:ascii="Arial" w:hAnsi="Arial" w:cs="Arial"/>
          <w:lang w:val="es-PE"/>
        </w:rPr>
        <w:tab/>
      </w:r>
      <w:r w:rsidR="00E37C31" w:rsidRPr="00C120E8">
        <w:rPr>
          <w:rFonts w:ascii="Arial" w:hAnsi="Arial" w:cs="Arial"/>
          <w:lang w:val="es-PE"/>
        </w:rPr>
        <w:t>Ca</w:t>
      </w:r>
      <w:r w:rsidR="00E37C31" w:rsidRPr="00C120E8">
        <w:rPr>
          <w:rFonts w:ascii="Arial" w:hAnsi="Arial" w:cs="Arial"/>
          <w:vertAlign w:val="superscript"/>
          <w:lang w:val="es-PE"/>
        </w:rPr>
        <w:t>2+</w:t>
      </w:r>
      <w:r w:rsidR="00E37C31" w:rsidRPr="00C120E8">
        <w:rPr>
          <w:rFonts w:ascii="Arial" w:hAnsi="Arial" w:cs="Arial"/>
          <w:lang w:val="es-PE"/>
        </w:rPr>
        <w:t xml:space="preserve"> + HCO</w:t>
      </w:r>
      <w:r w:rsidR="005F256A">
        <w:rPr>
          <w:rFonts w:ascii="Arial" w:hAnsi="Arial" w:cs="Arial"/>
          <w:vertAlign w:val="superscript"/>
          <w:lang w:val="es-PE"/>
        </w:rPr>
        <w:t>-3</w:t>
      </w:r>
      <w:r w:rsidR="00E37C31" w:rsidRPr="00C120E8">
        <w:rPr>
          <w:rFonts w:ascii="Arial" w:hAnsi="Arial" w:cs="Arial"/>
          <w:lang w:val="es-PE"/>
        </w:rPr>
        <w:t xml:space="preserve">              (1)</w:t>
      </w:r>
    </w:p>
    <w:p w:rsidR="00E37C31" w:rsidRDefault="005C20A1" w:rsidP="005F256A">
      <w:pPr>
        <w:spacing w:line="360" w:lineRule="auto"/>
        <w:jc w:val="center"/>
        <w:rPr>
          <w:rFonts w:ascii="Arial" w:hAnsi="Arial" w:cs="Arial"/>
          <w:lang w:val="es-PE"/>
        </w:rPr>
      </w:pPr>
      <w:r>
        <w:rPr>
          <w:rFonts w:ascii="Arial" w:hAnsi="Arial" w:cs="Arial"/>
          <w:noProof/>
          <w:lang w:val="es-ES" w:eastAsia="es-ES"/>
        </w:rPr>
        <mc:AlternateContent>
          <mc:Choice Requires="wps">
            <w:drawing>
              <wp:anchor distT="0" distB="0" distL="114300" distR="114300" simplePos="0" relativeHeight="251661312" behindDoc="0" locked="0" layoutInCell="1" allowOverlap="1" wp14:anchorId="5C8129D4" wp14:editId="622E85F3">
                <wp:simplePos x="0" y="0"/>
                <wp:positionH relativeFrom="column">
                  <wp:posOffset>2038350</wp:posOffset>
                </wp:positionH>
                <wp:positionV relativeFrom="paragraph">
                  <wp:posOffset>94615</wp:posOffset>
                </wp:positionV>
                <wp:extent cx="666750" cy="0"/>
                <wp:effectExtent l="0" t="76200" r="19050" b="95250"/>
                <wp:wrapNone/>
                <wp:docPr id="2" name="Conector recto de flecha 2"/>
                <wp:cNvGraphicFramePr/>
                <a:graphic xmlns:a="http://schemas.openxmlformats.org/drawingml/2006/main">
                  <a:graphicData uri="http://schemas.microsoft.com/office/word/2010/wordprocessingShape">
                    <wps:wsp>
                      <wps:cNvCnPr/>
                      <wps:spPr>
                        <a:xfrm>
                          <a:off x="0" y="0"/>
                          <a:ext cx="6667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CF46E17" id="Conector recto de flecha 2" o:spid="_x0000_s1026" type="#_x0000_t32" style="position:absolute;margin-left:160.5pt;margin-top:7.45pt;width:5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769gEAANgDAAAOAAAAZHJzL2Uyb0RvYy54bWysU8uO2zAMvBfoPwi6N04CJO0GcfaQdHvp&#10;I0C3H8CVZFuAXhDZOPn7UnKyu21vRX2QKdIcDsnx9v7snTiZjDaGVi5mcylMUFHb0Lfyx+PDuw9S&#10;IEHQ4GIwrbwYlPe7t2+2Y9qYZRyi0yYLBgm4GVMrB6K0aRpUg/GAs5hM4GAXswfia+4bnWFkdO+a&#10;5Xy+bsaYdcpRGUT2Hqag3FX8rjOKvnUdGhKulcyN6pnr+VTOZreFTZ8hDVZdacA/sPBgAxd9hjoA&#10;gfiZ7V9Q3qocMXY0U9E3seusMrUH7mYx/6Ob7wMkU3vh4WB6HhP+P1j19XTMwupWLqUI4HlFe16U&#10;ophFLi+hjeicUQOIZZnWmHDDSftwzNcbpmMurZ+77MubmxLnOuHL84TNmYRi53q9fr/iPahbqHnJ&#10;Sxnpk4leFKOVSBlsPxDTmfgs6oDh9BmJK3PiLaEUDfHBOle36YIYW3m3Wq64DrCmOgfEpk/cJYZe&#10;CnA9i1VRrogYndUlu+DgBfcuixOwXlhmOo6PzF0KB0gc4IbqMyUOwMOpn96t2D2JCYG+RD25F/Ob&#10;n+lO0JX5byVLGwfAYUqpoQmJwLqPQQu6JF4LZQuhd6bEGM2FQtdUiV8nUlYzLaNYT1Ff6o6acmP5&#10;1LSr1Is+X9/Zfv1D7n4BAAD//wMAUEsDBBQABgAIAAAAIQAl5KhK3wAAAAkBAAAPAAAAZHJzL2Rv&#10;d25yZXYueG1sTI/BTsMwEETvSPyDtUjcqNNQRTTEqYAKkQuVaFHVoxsvcUS8jmK3Tfl6FnGA486M&#10;Zt8Ui9F14ohDaD0pmE4SEEi1Ny01Ct43zzd3IELUZHTnCRWcMcCivLwodG78id7wuI6N4BIKuVZg&#10;Y+xzKUNt0ekw8T0Sex9+cDryOTTSDPrE5a6TaZJk0umW+IPVPT5ZrD/XB6cgLndnm23rx3m72ry8&#10;Zu1XVVVLpa6vxod7EBHH+BeGH3xGh5KZ9v5AJohOwW065S2RjdkcBAdmacbC/leQZSH/Lyi/AQAA&#10;//8DAFBLAQItABQABgAIAAAAIQC2gziS/gAAAOEBAAATAAAAAAAAAAAAAAAAAAAAAABbQ29udGVu&#10;dF9UeXBlc10ueG1sUEsBAi0AFAAGAAgAAAAhADj9If/WAAAAlAEAAAsAAAAAAAAAAAAAAAAALwEA&#10;AF9yZWxzLy5yZWxzUEsBAi0AFAAGAAgAAAAhAGTBPvr2AQAA2AMAAA4AAAAAAAAAAAAAAAAALgIA&#10;AGRycy9lMm9Eb2MueG1sUEsBAi0AFAAGAAgAAAAhACXkqErfAAAACQEAAA8AAAAAAAAAAAAAAAAA&#10;UAQAAGRycy9kb3ducmV2LnhtbFBLBQYAAAAABAAEAPMAAABcBQAAAAA=&#10;">
                <v:stroke endarrow="block"/>
              </v:shape>
            </w:pict>
          </mc:Fallback>
        </mc:AlternateContent>
      </w:r>
      <w:r w:rsidR="00E37C31" w:rsidRPr="00C120E8">
        <w:rPr>
          <w:rFonts w:ascii="Arial" w:hAnsi="Arial" w:cs="Arial"/>
          <w:lang w:val="es-PE"/>
        </w:rPr>
        <w:t>CaCO</w:t>
      </w:r>
      <w:r w:rsidR="00E37C31" w:rsidRPr="00C120E8">
        <w:rPr>
          <w:rFonts w:ascii="Arial" w:hAnsi="Arial" w:cs="Arial"/>
          <w:vertAlign w:val="subscript"/>
          <w:lang w:val="es-PE"/>
        </w:rPr>
        <w:t>3</w:t>
      </w:r>
      <w:r w:rsidR="00E37C31" w:rsidRPr="00C120E8">
        <w:rPr>
          <w:rFonts w:ascii="Arial" w:hAnsi="Arial" w:cs="Arial"/>
          <w:lang w:val="es-PE"/>
        </w:rPr>
        <w:t xml:space="preserve"> + 2H</w:t>
      </w:r>
      <w:r w:rsidR="00E37C31" w:rsidRPr="00C120E8">
        <w:rPr>
          <w:rFonts w:ascii="Arial" w:hAnsi="Arial" w:cs="Arial"/>
          <w:vertAlign w:val="superscript"/>
          <w:lang w:val="es-PE"/>
        </w:rPr>
        <w:t>+</w:t>
      </w:r>
      <w:r>
        <w:rPr>
          <w:rFonts w:ascii="Arial" w:hAnsi="Arial" w:cs="Arial"/>
          <w:lang w:val="es-PE"/>
        </w:rPr>
        <w:t xml:space="preserve"> </w:t>
      </w:r>
      <w:r>
        <w:rPr>
          <w:rFonts w:ascii="Arial" w:hAnsi="Arial" w:cs="Arial"/>
          <w:lang w:val="es-PE"/>
        </w:rPr>
        <w:tab/>
      </w:r>
      <w:r>
        <w:rPr>
          <w:rFonts w:ascii="Arial" w:hAnsi="Arial" w:cs="Arial"/>
          <w:lang w:val="es-PE"/>
        </w:rPr>
        <w:tab/>
      </w:r>
      <w:r w:rsidR="00E37C31" w:rsidRPr="00C120E8">
        <w:rPr>
          <w:rFonts w:ascii="Arial" w:hAnsi="Arial" w:cs="Arial"/>
          <w:lang w:val="es-PE"/>
        </w:rPr>
        <w:t xml:space="preserve"> Ca</w:t>
      </w:r>
      <w:r w:rsidR="00E37C31" w:rsidRPr="00C120E8">
        <w:rPr>
          <w:rFonts w:ascii="Arial" w:hAnsi="Arial" w:cs="Arial"/>
          <w:vertAlign w:val="superscript"/>
          <w:lang w:val="es-PE"/>
        </w:rPr>
        <w:t>2+</w:t>
      </w:r>
      <w:r w:rsidR="00E37C31" w:rsidRPr="00C120E8">
        <w:rPr>
          <w:rFonts w:ascii="Arial" w:hAnsi="Arial" w:cs="Arial"/>
          <w:lang w:val="es-PE"/>
        </w:rPr>
        <w:t xml:space="preserve"> + H</w:t>
      </w:r>
      <w:r w:rsidR="00E37C31" w:rsidRPr="00C120E8">
        <w:rPr>
          <w:rFonts w:ascii="Arial" w:hAnsi="Arial" w:cs="Arial"/>
          <w:vertAlign w:val="subscript"/>
          <w:lang w:val="es-PE"/>
        </w:rPr>
        <w:t>2</w:t>
      </w:r>
      <w:r w:rsidR="00E37C31" w:rsidRPr="00C120E8">
        <w:rPr>
          <w:rFonts w:ascii="Arial" w:hAnsi="Arial" w:cs="Arial"/>
          <w:lang w:val="es-PE"/>
        </w:rPr>
        <w:t>CO</w:t>
      </w:r>
      <w:r w:rsidR="00E37C31" w:rsidRPr="00C120E8">
        <w:rPr>
          <w:rFonts w:ascii="Arial" w:hAnsi="Arial" w:cs="Arial"/>
          <w:vertAlign w:val="subscript"/>
          <w:lang w:val="es-PE"/>
        </w:rPr>
        <w:t>3</w:t>
      </w:r>
      <w:r w:rsidR="00E37C31" w:rsidRPr="00C120E8">
        <w:rPr>
          <w:rFonts w:ascii="Arial" w:hAnsi="Arial" w:cs="Arial"/>
          <w:lang w:val="es-PE"/>
        </w:rPr>
        <w:t xml:space="preserve">           (2)</w:t>
      </w:r>
    </w:p>
    <w:p w:rsidR="005F256A" w:rsidRPr="00C120E8" w:rsidRDefault="005F256A" w:rsidP="005F256A">
      <w:pPr>
        <w:spacing w:line="360" w:lineRule="auto"/>
        <w:jc w:val="center"/>
        <w:rPr>
          <w:rFonts w:ascii="Arial" w:hAnsi="Arial" w:cs="Arial"/>
          <w:lang w:val="es-PE"/>
        </w:rPr>
      </w:pPr>
    </w:p>
    <w:p w:rsidR="00E37C31" w:rsidRDefault="00E37C31" w:rsidP="00E37C31">
      <w:pPr>
        <w:spacing w:line="360" w:lineRule="auto"/>
        <w:jc w:val="both"/>
        <w:rPr>
          <w:rFonts w:ascii="Arial" w:hAnsi="Arial" w:cs="Arial"/>
          <w:lang w:val="es-PE"/>
        </w:rPr>
      </w:pPr>
      <w:r w:rsidRPr="00C120E8">
        <w:rPr>
          <w:rFonts w:ascii="Arial" w:hAnsi="Arial" w:cs="Arial"/>
          <w:lang w:val="es-PE"/>
        </w:rPr>
        <w:t>La calcita es el mineral carbonatado más abundante de los yacimientos mineralizados en el Perú, asociado con muy escasa, o ninguna, dolomita. Generalmente, es el más reactivo de los minerales consumidores de ácido y, a diferencia de la mayoría de éstos, tiende a ser más soluble a temperaturas más bajas.</w:t>
      </w:r>
    </w:p>
    <w:p w:rsidR="007B1B6C" w:rsidRPr="00C120E8" w:rsidRDefault="007B1B6C" w:rsidP="00E37C31">
      <w:pPr>
        <w:spacing w:line="360" w:lineRule="auto"/>
        <w:jc w:val="both"/>
        <w:rPr>
          <w:rFonts w:ascii="Arial" w:hAnsi="Arial" w:cs="Arial"/>
          <w:lang w:val="es-PE"/>
        </w:rPr>
      </w:pPr>
    </w:p>
    <w:p w:rsidR="00E37C31" w:rsidRPr="00C120E8" w:rsidRDefault="00E37C31" w:rsidP="00E37C31">
      <w:pPr>
        <w:spacing w:line="360" w:lineRule="auto"/>
        <w:jc w:val="both"/>
        <w:rPr>
          <w:rFonts w:ascii="Arial" w:hAnsi="Arial" w:cs="Arial"/>
          <w:lang w:val="es-PE"/>
        </w:rPr>
      </w:pPr>
      <w:r w:rsidRPr="00C120E8">
        <w:rPr>
          <w:rFonts w:ascii="Arial" w:hAnsi="Arial" w:cs="Arial"/>
          <w:lang w:val="es-PE"/>
        </w:rPr>
        <w:t>La liberación de bicarbonato y carbonato a través de la disolución de la calcita puede resultar en la formación de minerales carbonatados secundarios, siderita (FeCO</w:t>
      </w:r>
      <w:r w:rsidRPr="00C120E8">
        <w:rPr>
          <w:rFonts w:ascii="Arial" w:hAnsi="Arial" w:cs="Arial"/>
          <w:vertAlign w:val="subscript"/>
          <w:lang w:val="es-PE"/>
        </w:rPr>
        <w:t>3</w:t>
      </w:r>
      <w:r w:rsidRPr="00C120E8">
        <w:rPr>
          <w:rFonts w:ascii="Arial" w:hAnsi="Arial" w:cs="Arial"/>
          <w:lang w:val="es-PE"/>
        </w:rPr>
        <w:t>), mediante:</w:t>
      </w:r>
    </w:p>
    <w:p w:rsidR="00E37C31" w:rsidRDefault="005C20A1" w:rsidP="005C20A1">
      <w:pPr>
        <w:spacing w:line="360" w:lineRule="auto"/>
        <w:jc w:val="center"/>
        <w:rPr>
          <w:rFonts w:ascii="Arial" w:hAnsi="Arial" w:cs="Arial"/>
          <w:lang w:val="es-PE"/>
        </w:rPr>
      </w:pPr>
      <w:r>
        <w:rPr>
          <w:rFonts w:ascii="Arial" w:hAnsi="Arial" w:cs="Arial"/>
          <w:noProof/>
          <w:lang w:val="es-ES" w:eastAsia="es-ES"/>
        </w:rPr>
        <mc:AlternateContent>
          <mc:Choice Requires="wps">
            <w:drawing>
              <wp:anchor distT="0" distB="0" distL="114300" distR="114300" simplePos="0" relativeHeight="251663360" behindDoc="0" locked="0" layoutInCell="1" allowOverlap="1" wp14:anchorId="58268D85" wp14:editId="5A1018AF">
                <wp:simplePos x="0" y="0"/>
                <wp:positionH relativeFrom="column">
                  <wp:posOffset>2009775</wp:posOffset>
                </wp:positionH>
                <wp:positionV relativeFrom="paragraph">
                  <wp:posOffset>152400</wp:posOffset>
                </wp:positionV>
                <wp:extent cx="666750" cy="0"/>
                <wp:effectExtent l="0" t="76200" r="19050" b="95250"/>
                <wp:wrapNone/>
                <wp:docPr id="4" name="Conector recto de flecha 4"/>
                <wp:cNvGraphicFramePr/>
                <a:graphic xmlns:a="http://schemas.openxmlformats.org/drawingml/2006/main">
                  <a:graphicData uri="http://schemas.microsoft.com/office/word/2010/wordprocessingShape">
                    <wps:wsp>
                      <wps:cNvCnPr/>
                      <wps:spPr>
                        <a:xfrm>
                          <a:off x="0" y="0"/>
                          <a:ext cx="6667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0B72520C" id="Conector recto de flecha 4" o:spid="_x0000_s1026" type="#_x0000_t32" style="position:absolute;margin-left:158.25pt;margin-top:12pt;width:5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k9d9gEAANgDAAAOAAAAZHJzL2Uyb0RvYy54bWysU8mO2zAMvRfoPwi6N3aCSdoJ4swh6fTS&#10;JcBMP4CjxRagDaIaJ39fSk7SaXsr6oNMkebjI/m8eTg5y44qoQm+4/NZy5nyIkjj+45/f35894Ez&#10;zOAl2OBVx88K+cP27ZvNGNdqEYZgpUqMQDyux9jxIee4bhoUg3KAsxCVp6AOyUGma+obmWAkdGeb&#10;RduumjEkGVMQCpG8+ynItxVfayXyN61RZWY7TtxyPVM9X8rZbDew7hPEwYgLDfgHFg6Mp6I3qD1k&#10;YD+S+QvKGZECBp1nIrgmaG2Eqj1QN/P2j26eBoiq9kLDwXgbE/4/WPH1eEjMyI7fcebB0Yp2tCiR&#10;Q2KpvJhUTFslBmB3ZVpjxDUl7fwhXW4YD6m0ftLJlTc1xU51wufbhNUpM0HO1Wr1fkl7ENdQ8ysv&#10;JsyfVHCsGB3HnMD0QyY6E595HTAcP2OmypR4TShFfXg01tZtWs/Gjt8vF0uqA6QpbSGT6SJ1ib7n&#10;DGxPYhU5VUQM1siSXXDwjDub2BFILyQzGcZn4s6ZBcwUoIbqMyUOQMOpn94vyT2JCSF/CXJyz9ur&#10;n+hO0JX5byVLG3vAYUqpoQkpg7EfvWT5HGktORnwvVUlRmjWF7qqSvwykbKaaRnFegnyXHfUlBvJ&#10;p6ZdpF70+fpO9usfcvsTAAD//wMAUEsDBBQABgAIAAAAIQCpvduS3gAAAAkBAAAPAAAAZHJzL2Rv&#10;d25yZXYueG1sTI9NS8NAEIbvgv9hGcGb3STWoDGbohYxlwq2Ih632TFZzM6G7LZN/fWOeNDjvPPw&#10;fpSLyfVij2OwnhSkswQEUuONpVbB6+bx4hpEiJqM7j2hgiMGWFSnJ6UujD/QC+7XsRVsQqHQCroY&#10;h0LK0HTodJj5AYl/H350OvI5ttKM+sDmrpdZkuTSaUuc0OkBHzpsPtc7pyAu349d/tbc39jnzdMq&#10;t191XS+VOj+b7m5BRJziHww/9bk6VNxp63dkgugVXKb5FaMKsjlvYmCepSxsfwVZlfL/guobAAD/&#10;/wMAUEsBAi0AFAAGAAgAAAAhALaDOJL+AAAA4QEAABMAAAAAAAAAAAAAAAAAAAAAAFtDb250ZW50&#10;X1R5cGVzXS54bWxQSwECLQAUAAYACAAAACEAOP0h/9YAAACUAQAACwAAAAAAAAAAAAAAAAAvAQAA&#10;X3JlbHMvLnJlbHNQSwECLQAUAAYACAAAACEANEZPXfYBAADYAwAADgAAAAAAAAAAAAAAAAAuAgAA&#10;ZHJzL2Uyb0RvYy54bWxQSwECLQAUAAYACAAAACEAqb3bkt4AAAAJAQAADwAAAAAAAAAAAAAAAABQ&#10;BAAAZHJzL2Rvd25yZXYueG1sUEsFBgAAAAAEAAQA8wAAAFsFAAAAAA==&#10;">
                <v:stroke endarrow="block"/>
              </v:shape>
            </w:pict>
          </mc:Fallback>
        </mc:AlternateContent>
      </w:r>
      <w:r w:rsidR="00E37C31" w:rsidRPr="00C120E8">
        <w:rPr>
          <w:rFonts w:ascii="Arial" w:hAnsi="Arial" w:cs="Arial"/>
          <w:lang w:val="es-PE"/>
        </w:rPr>
        <w:t>Fe</w:t>
      </w:r>
      <w:r w:rsidR="00E37C31" w:rsidRPr="00C120E8">
        <w:rPr>
          <w:rFonts w:ascii="Arial" w:hAnsi="Arial" w:cs="Arial"/>
          <w:vertAlign w:val="superscript"/>
          <w:lang w:val="es-PE"/>
        </w:rPr>
        <w:t>2+</w:t>
      </w:r>
      <w:r w:rsidR="00E37C31" w:rsidRPr="00C120E8">
        <w:rPr>
          <w:rFonts w:ascii="Arial" w:hAnsi="Arial" w:cs="Arial"/>
          <w:lang w:val="es-PE"/>
        </w:rPr>
        <w:t xml:space="preserve"> + CO</w:t>
      </w:r>
      <w:r w:rsidR="00E37C31" w:rsidRPr="00C120E8">
        <w:rPr>
          <w:rFonts w:ascii="Arial" w:hAnsi="Arial" w:cs="Arial"/>
          <w:vertAlign w:val="subscript"/>
          <w:lang w:val="es-PE"/>
        </w:rPr>
        <w:t>3</w:t>
      </w:r>
      <w:r w:rsidR="00E37C31" w:rsidRPr="00C120E8">
        <w:rPr>
          <w:rFonts w:ascii="Arial" w:hAnsi="Arial" w:cs="Arial"/>
          <w:lang w:val="es-PE"/>
        </w:rPr>
        <w:object w:dxaOrig="240" w:dyaOrig="300">
          <v:shape id="_x0000_i1026" type="#_x0000_t75" style="width:10.9pt;height:15.05pt" o:ole="">
            <v:imagedata r:id="rId10" o:title=""/>
          </v:shape>
          <o:OLEObject Type="Embed" ProgID="Equation.3" ShapeID="_x0000_i1026" DrawAspect="Content" ObjectID="_1606654772" r:id="rId11"/>
        </w:object>
      </w:r>
      <w:r>
        <w:rPr>
          <w:rFonts w:ascii="Arial" w:hAnsi="Arial" w:cs="Arial"/>
          <w:lang w:val="es-PE"/>
        </w:rPr>
        <w:tab/>
      </w:r>
      <w:r>
        <w:rPr>
          <w:rFonts w:ascii="Arial" w:hAnsi="Arial" w:cs="Arial"/>
          <w:lang w:val="es-PE"/>
        </w:rPr>
        <w:tab/>
        <w:t xml:space="preserve">          </w:t>
      </w:r>
      <w:r w:rsidR="00E37C31" w:rsidRPr="00C120E8">
        <w:rPr>
          <w:rFonts w:ascii="Arial" w:hAnsi="Arial" w:cs="Arial"/>
          <w:lang w:val="es-PE"/>
        </w:rPr>
        <w:t xml:space="preserve"> FeCO</w:t>
      </w:r>
      <w:r w:rsidR="00E37C31" w:rsidRPr="00C120E8">
        <w:rPr>
          <w:rFonts w:ascii="Arial" w:hAnsi="Arial" w:cs="Arial"/>
          <w:vertAlign w:val="subscript"/>
          <w:lang w:val="es-PE"/>
        </w:rPr>
        <w:t>3</w:t>
      </w:r>
      <w:r w:rsidR="00E37C31" w:rsidRPr="00C120E8">
        <w:rPr>
          <w:rFonts w:ascii="Arial" w:hAnsi="Arial" w:cs="Arial"/>
          <w:lang w:val="es-PE"/>
        </w:rPr>
        <w:t xml:space="preserve">                         (3)</w:t>
      </w:r>
    </w:p>
    <w:p w:rsidR="00E37C31" w:rsidRDefault="00E37C31" w:rsidP="00E37C31">
      <w:pPr>
        <w:spacing w:line="360" w:lineRule="auto"/>
        <w:jc w:val="both"/>
        <w:rPr>
          <w:rFonts w:ascii="Arial" w:hAnsi="Arial" w:cs="Arial"/>
          <w:lang w:val="es-PE"/>
        </w:rPr>
      </w:pPr>
      <w:r w:rsidRPr="00C120E8">
        <w:rPr>
          <w:rFonts w:ascii="Arial" w:hAnsi="Arial" w:cs="Arial"/>
          <w:lang w:val="es-PE"/>
        </w:rPr>
        <w:t>Este mineral también puede estar presente como mineral principal en la roca. Es menos soluble que la calcita, tendiendo a amortiguar el pH en el rango de 4.5 a 6.0. La calcita tiende a neutralizar soluciones llevándolas hasta un pH entre 6.0 y 8.0.</w:t>
      </w:r>
    </w:p>
    <w:p w:rsidR="007B1B6C" w:rsidRPr="00C120E8" w:rsidRDefault="007B1B6C" w:rsidP="00E37C31">
      <w:pPr>
        <w:spacing w:line="360" w:lineRule="auto"/>
        <w:jc w:val="both"/>
        <w:rPr>
          <w:rFonts w:ascii="Arial" w:hAnsi="Arial" w:cs="Arial"/>
          <w:lang w:val="es-PE"/>
        </w:rPr>
      </w:pPr>
    </w:p>
    <w:p w:rsidR="005C20A1" w:rsidRPr="00E174A1" w:rsidRDefault="00E174A1" w:rsidP="00E37C31">
      <w:pPr>
        <w:spacing w:line="360" w:lineRule="auto"/>
        <w:jc w:val="both"/>
        <w:rPr>
          <w:rFonts w:ascii="Arial" w:hAnsi="Arial" w:cs="Arial"/>
          <w:b/>
          <w:lang w:val="es-PE"/>
        </w:rPr>
      </w:pPr>
      <w:r>
        <w:rPr>
          <w:rFonts w:ascii="Arial" w:hAnsi="Arial" w:cs="Arial"/>
          <w:b/>
          <w:lang w:val="es-PE"/>
        </w:rPr>
        <w:t>1.9.2 H</w:t>
      </w:r>
      <w:r w:rsidR="005C20A1" w:rsidRPr="00E174A1">
        <w:rPr>
          <w:rFonts w:ascii="Arial" w:hAnsi="Arial" w:cs="Arial"/>
          <w:b/>
          <w:lang w:val="es-PE"/>
        </w:rPr>
        <w:t>idróxidos</w:t>
      </w:r>
    </w:p>
    <w:p w:rsidR="00E37C31" w:rsidRDefault="00E37C31" w:rsidP="00E37C31">
      <w:pPr>
        <w:spacing w:line="360" w:lineRule="auto"/>
        <w:jc w:val="both"/>
        <w:rPr>
          <w:rFonts w:ascii="Arial" w:hAnsi="Arial" w:cs="Arial"/>
          <w:lang w:val="es-PE"/>
        </w:rPr>
      </w:pPr>
      <w:r w:rsidRPr="00C120E8">
        <w:rPr>
          <w:rFonts w:ascii="Arial" w:hAnsi="Arial" w:cs="Arial"/>
          <w:lang w:val="es-PE"/>
        </w:rPr>
        <w:t xml:space="preserve">Los siguientes minerales que proporcionan alcalinidad, luego del consumo de los minerales carbonatados, generalmente son los hidróxidos, los cuales consumen acidez mediante la formación de un </w:t>
      </w:r>
      <w:r w:rsidR="0051673E" w:rsidRPr="00C120E8">
        <w:rPr>
          <w:rFonts w:ascii="Arial" w:hAnsi="Arial" w:cs="Arial"/>
          <w:lang w:val="es-PE"/>
        </w:rPr>
        <w:t>ion</w:t>
      </w:r>
      <w:r w:rsidRPr="00C120E8">
        <w:rPr>
          <w:rFonts w:ascii="Arial" w:hAnsi="Arial" w:cs="Arial"/>
          <w:lang w:val="es-PE"/>
        </w:rPr>
        <w:t xml:space="preserve"> libre más agua, como se muestra en la ecuación 4, por ejemplo, para Al(OH</w:t>
      </w:r>
      <w:r w:rsidRPr="00C120E8">
        <w:rPr>
          <w:rFonts w:ascii="Arial" w:hAnsi="Arial" w:cs="Arial"/>
          <w:vertAlign w:val="subscript"/>
          <w:lang w:val="es-PE"/>
        </w:rPr>
        <w:t>3</w:t>
      </w:r>
      <w:r w:rsidRPr="00C120E8">
        <w:rPr>
          <w:rFonts w:ascii="Arial" w:hAnsi="Arial" w:cs="Arial"/>
          <w:lang w:val="es-PE"/>
        </w:rPr>
        <w:t>):</w:t>
      </w:r>
    </w:p>
    <w:p w:rsidR="0051673E" w:rsidRPr="00C120E8" w:rsidRDefault="0051673E" w:rsidP="00E37C31">
      <w:pPr>
        <w:spacing w:line="360" w:lineRule="auto"/>
        <w:jc w:val="both"/>
        <w:rPr>
          <w:rFonts w:ascii="Arial" w:hAnsi="Arial" w:cs="Arial"/>
          <w:lang w:val="es-PE"/>
        </w:rPr>
      </w:pPr>
    </w:p>
    <w:p w:rsidR="00E37C31" w:rsidRPr="00C120E8" w:rsidRDefault="005C20A1" w:rsidP="005C20A1">
      <w:pPr>
        <w:spacing w:line="360" w:lineRule="auto"/>
        <w:jc w:val="center"/>
        <w:rPr>
          <w:rFonts w:ascii="Arial" w:hAnsi="Arial" w:cs="Arial"/>
          <w:lang w:val="es-PE"/>
        </w:rPr>
      </w:pPr>
      <w:r>
        <w:rPr>
          <w:rFonts w:ascii="Arial" w:hAnsi="Arial" w:cs="Arial"/>
          <w:noProof/>
          <w:lang w:val="es-ES" w:eastAsia="es-ES"/>
        </w:rPr>
        <mc:AlternateContent>
          <mc:Choice Requires="wps">
            <w:drawing>
              <wp:anchor distT="0" distB="0" distL="114300" distR="114300" simplePos="0" relativeHeight="251665408" behindDoc="0" locked="0" layoutInCell="1" allowOverlap="1" wp14:anchorId="5BE720C5" wp14:editId="4CE11D14">
                <wp:simplePos x="0" y="0"/>
                <wp:positionH relativeFrom="column">
                  <wp:posOffset>2009775</wp:posOffset>
                </wp:positionH>
                <wp:positionV relativeFrom="paragraph">
                  <wp:posOffset>94615</wp:posOffset>
                </wp:positionV>
                <wp:extent cx="666750" cy="0"/>
                <wp:effectExtent l="0" t="76200" r="19050" b="95250"/>
                <wp:wrapNone/>
                <wp:docPr id="5" name="Conector recto de flecha 5"/>
                <wp:cNvGraphicFramePr/>
                <a:graphic xmlns:a="http://schemas.openxmlformats.org/drawingml/2006/main">
                  <a:graphicData uri="http://schemas.microsoft.com/office/word/2010/wordprocessingShape">
                    <wps:wsp>
                      <wps:cNvCnPr/>
                      <wps:spPr>
                        <a:xfrm>
                          <a:off x="0" y="0"/>
                          <a:ext cx="6667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94D550B" id="Conector recto de flecha 5" o:spid="_x0000_s1026" type="#_x0000_t32" style="position:absolute;margin-left:158.25pt;margin-top:7.4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a9gEAANgDAAAOAAAAZHJzL2Uyb0RvYy54bWysU8uO2zAMvBfoPwi6N04CJO0GcfaQdHvp&#10;I0C3H8DVwxYgS4LIxsnfl5KT3W17K+qDLJHmaIYcb+/Pgxcnk9HF0MrFbC6FCSpqF7pW/nh8ePdB&#10;CiQIGnwMppUXg/J+9/bNdkwbs4x99NpkwSABN2NqZU+UNk2DqjcD4CwmEzhpYx6A+Ji7RmcYGX3w&#10;zXI+XzdjzDrlqAwiRw9TUu4qvrVG0Tdr0ZDwrWRuVNdc16eyNrstbLoMqXfqSgP+gcUALvClz1AH&#10;IBA/s/sLanAqR4yWZioOTbTWKVM1sJrF/A8133tIpmrh5mB6bhP+P1j19XTMwulWrqQIMPCI9jwo&#10;RTGLXF5CG2G9UT2IVenWmHDDRftwzNcTpmMu0s82D+XNosS5dvjy3GFzJqE4uF6v3694DuqWal7q&#10;Ukb6ZOIgyqaVSBlc1xPTmfgsaoPh9BmJb+bCW0G5NMQH532dpg9ibOXdasmKFLCnrAfi7ZBYJYZO&#10;CvAdm1VRrogYvdOluuDgBfc+ixOwX9hmOo6PzF0KD0icYEH1mQp74ObUT+9WHJ7MhEBfop7Ci/kt&#10;znQn6Mr8tyuLjANgP5XU1IRE4PzHoAVdEo+FsoPQeVNyjOZDoWuqxa8dKaOZhlF2T1Ff6oyacmL7&#10;1LKr1Ys/X595//qH3P0CAAD//wMAUEsDBBQABgAIAAAAIQBLx76f3wAAAAkBAAAPAAAAZHJzL2Rv&#10;d25yZXYueG1sTI/BTsMwEETvSPyDtUjcqJNSojbEqYAKkQtIbRHi6MZLHBGvo9htU76eRRzguDNP&#10;szPFcnSdOOAQWk8K0kkCAqn2pqVGwev28WoOIkRNRneeUMEJAyzL87NC58YfaY2HTWwEh1DItQIb&#10;Y59LGWqLToeJ75HY+/CD05HPoZFm0EcOd52cJkkmnW6JP1jd44PF+nOzdwri6v1ks7f6ftG+bJ+e&#10;s/arqqqVUpcX490tiIhj/IPhpz5Xh5I77fyeTBCdgus0u2GUjdkCBAOzacrC7leQZSH/Lyi/AQAA&#10;//8DAFBLAQItABQABgAIAAAAIQC2gziS/gAAAOEBAAATAAAAAAAAAAAAAAAAAAAAAABbQ29udGVu&#10;dF9UeXBlc10ueG1sUEsBAi0AFAAGAAgAAAAhADj9If/WAAAAlAEAAAsAAAAAAAAAAAAAAAAALwEA&#10;AF9yZWxzLy5yZWxzUEsBAi0AFAAGAAgAAAAhAJP699r2AQAA2AMAAA4AAAAAAAAAAAAAAAAALgIA&#10;AGRycy9lMm9Eb2MueG1sUEsBAi0AFAAGAAgAAAAhAEvHvp/fAAAACQEAAA8AAAAAAAAAAAAAAAAA&#10;UAQAAGRycy9kb3ducmV2LnhtbFBLBQYAAAAABAAEAPMAAABcBQAAAAA=&#10;">
                <v:stroke endarrow="block"/>
              </v:shape>
            </w:pict>
          </mc:Fallback>
        </mc:AlternateContent>
      </w:r>
      <w:r w:rsidR="00E37C31" w:rsidRPr="00C120E8">
        <w:rPr>
          <w:rFonts w:ascii="Arial" w:hAnsi="Arial" w:cs="Arial"/>
          <w:lang w:val="es-PE"/>
        </w:rPr>
        <w:t>Al(OH)</w:t>
      </w:r>
      <w:r w:rsidR="00E37C31" w:rsidRPr="00C120E8">
        <w:rPr>
          <w:rFonts w:ascii="Arial" w:hAnsi="Arial" w:cs="Arial"/>
          <w:vertAlign w:val="subscript"/>
          <w:lang w:val="es-PE"/>
        </w:rPr>
        <w:t>3</w:t>
      </w:r>
      <w:r w:rsidR="00E37C31" w:rsidRPr="00C120E8">
        <w:rPr>
          <w:rFonts w:ascii="Arial" w:hAnsi="Arial" w:cs="Arial"/>
          <w:lang w:val="es-PE"/>
        </w:rPr>
        <w:t xml:space="preserve"> + 3H</w:t>
      </w:r>
      <w:r w:rsidR="00E37C31" w:rsidRPr="00C120E8">
        <w:rPr>
          <w:rFonts w:ascii="Arial" w:hAnsi="Arial" w:cs="Arial"/>
          <w:vertAlign w:val="superscript"/>
          <w:lang w:val="es-PE"/>
        </w:rPr>
        <w:t>+</w:t>
      </w:r>
      <w:r>
        <w:rPr>
          <w:rFonts w:ascii="Arial" w:hAnsi="Arial" w:cs="Arial"/>
          <w:lang w:val="es-PE"/>
        </w:rPr>
        <w:t xml:space="preserve"> </w:t>
      </w:r>
      <w:r w:rsidR="00E37C31" w:rsidRPr="00C120E8">
        <w:rPr>
          <w:rFonts w:ascii="Arial" w:hAnsi="Arial" w:cs="Arial"/>
          <w:lang w:val="es-PE"/>
        </w:rPr>
        <w:t xml:space="preserve"> </w:t>
      </w:r>
      <w:r>
        <w:rPr>
          <w:rFonts w:ascii="Arial" w:hAnsi="Arial" w:cs="Arial"/>
          <w:lang w:val="es-PE"/>
        </w:rPr>
        <w:tab/>
      </w:r>
      <w:r>
        <w:rPr>
          <w:rFonts w:ascii="Arial" w:hAnsi="Arial" w:cs="Arial"/>
          <w:lang w:val="es-PE"/>
        </w:rPr>
        <w:tab/>
      </w:r>
      <w:r w:rsidR="00E37C31" w:rsidRPr="00C120E8">
        <w:rPr>
          <w:rFonts w:ascii="Arial" w:hAnsi="Arial" w:cs="Arial"/>
          <w:lang w:val="es-PE"/>
        </w:rPr>
        <w:t>Al</w:t>
      </w:r>
      <w:r w:rsidR="00E37C31" w:rsidRPr="00C120E8">
        <w:rPr>
          <w:rFonts w:ascii="Arial" w:hAnsi="Arial" w:cs="Arial"/>
          <w:vertAlign w:val="superscript"/>
          <w:lang w:val="es-PE"/>
        </w:rPr>
        <w:t>3+</w:t>
      </w:r>
      <w:r w:rsidR="00E37C31" w:rsidRPr="00C120E8">
        <w:rPr>
          <w:rFonts w:ascii="Arial" w:hAnsi="Arial" w:cs="Arial"/>
          <w:lang w:val="es-PE"/>
        </w:rPr>
        <w:t xml:space="preserve"> + 3H</w:t>
      </w:r>
      <w:r w:rsidR="00E37C31" w:rsidRPr="00C120E8">
        <w:rPr>
          <w:rFonts w:ascii="Arial" w:hAnsi="Arial" w:cs="Arial"/>
          <w:vertAlign w:val="subscript"/>
          <w:lang w:val="es-PE"/>
        </w:rPr>
        <w:t>2</w:t>
      </w:r>
      <w:r w:rsidR="00E37C31" w:rsidRPr="00C120E8">
        <w:rPr>
          <w:rFonts w:ascii="Arial" w:hAnsi="Arial" w:cs="Arial"/>
          <w:lang w:val="es-PE"/>
        </w:rPr>
        <w:t>O                    (4)</w:t>
      </w:r>
    </w:p>
    <w:p w:rsidR="007B1B6C" w:rsidRDefault="007B1B6C" w:rsidP="00E37C31">
      <w:pPr>
        <w:spacing w:line="360" w:lineRule="auto"/>
        <w:jc w:val="both"/>
        <w:rPr>
          <w:rFonts w:ascii="Arial" w:hAnsi="Arial" w:cs="Arial"/>
          <w:lang w:val="es-PE"/>
        </w:rPr>
      </w:pPr>
    </w:p>
    <w:p w:rsidR="00E37C31" w:rsidRDefault="00E37C31" w:rsidP="00E37C31">
      <w:pPr>
        <w:spacing w:line="360" w:lineRule="auto"/>
        <w:jc w:val="both"/>
        <w:rPr>
          <w:rFonts w:ascii="Arial" w:hAnsi="Arial" w:cs="Arial"/>
          <w:lang w:val="es-PE"/>
        </w:rPr>
      </w:pPr>
      <w:r w:rsidRPr="00C120E8">
        <w:rPr>
          <w:rFonts w:ascii="Arial" w:hAnsi="Arial" w:cs="Arial"/>
          <w:lang w:val="es-PE"/>
        </w:rPr>
        <w:t>La mayoría de rocas contendrán tanto minerales sulfurosos como minerales consumidores de ácido. La relativa cantidad y la reactividad de los dos tipos determinarán si la roca producirá finalmente condiciones ácidas en el agua que pasa sobre y a través de ella.</w:t>
      </w:r>
    </w:p>
    <w:p w:rsidR="007B1B6C" w:rsidRPr="00C120E8" w:rsidRDefault="007B1B6C" w:rsidP="00E37C31">
      <w:pPr>
        <w:spacing w:line="360" w:lineRule="auto"/>
        <w:jc w:val="both"/>
        <w:rPr>
          <w:rFonts w:ascii="Arial" w:hAnsi="Arial" w:cs="Arial"/>
          <w:lang w:val="es-PE"/>
        </w:rPr>
      </w:pPr>
    </w:p>
    <w:p w:rsidR="00E37C31" w:rsidRDefault="00E37C31" w:rsidP="00E37C31">
      <w:pPr>
        <w:spacing w:line="360" w:lineRule="auto"/>
        <w:jc w:val="both"/>
        <w:rPr>
          <w:rFonts w:ascii="Arial" w:hAnsi="Arial" w:cs="Arial"/>
          <w:lang w:val="es-PE"/>
        </w:rPr>
      </w:pPr>
      <w:r w:rsidRPr="00C120E8">
        <w:rPr>
          <w:rFonts w:ascii="Arial" w:hAnsi="Arial" w:cs="Arial"/>
          <w:lang w:val="es-PE"/>
        </w:rPr>
        <w:lastRenderedPageBreak/>
        <w:t>Las reacciones de neutralización eliminarán una porción de la acidez y el hierro de la solución, elevando el pH. Donde hay suficiente tiempo de contacto con los minerales consumidores de ácido, puede ocurrir la neutralización hacia un pH de 7. Bajo condiciones de pH neutro, la mayoría de metales presenta baja solubilidad y precipitan de la solución en forma de hidróxidos u óxidos metálicos. Sin embargo, algunos metales, como el zinc, arsénico y molibdeno, son tan solubles -o más solubles- bajo condiciones alcalinas que bajo condiciones ácidas. Los iones de sulfato también son químicamente estables en un amplio rango de pH. En consecuencia, las concentraciones de sulfato algunas veces pueden servir como indicador general de la magnitud de la generación de ácido, incluso después de que la neutralización se ha producido. Una serie de minerales pueden aportar alcalinidad</w:t>
      </w:r>
      <w:r>
        <w:rPr>
          <w:rFonts w:ascii="Arial" w:hAnsi="Arial" w:cs="Arial"/>
          <w:lang w:val="es-PE"/>
        </w:rPr>
        <w:t xml:space="preserve">. </w:t>
      </w:r>
    </w:p>
    <w:p w:rsidR="005C20A1" w:rsidRDefault="005C20A1" w:rsidP="00E37C31">
      <w:pPr>
        <w:spacing w:line="360" w:lineRule="auto"/>
        <w:jc w:val="both"/>
        <w:rPr>
          <w:rFonts w:ascii="Arial" w:hAnsi="Arial" w:cs="Arial"/>
          <w:lang w:val="es-PE"/>
        </w:rPr>
      </w:pPr>
    </w:p>
    <w:p w:rsidR="005C20A1" w:rsidRPr="00FF551B" w:rsidRDefault="00FF551B" w:rsidP="005C20A1">
      <w:pPr>
        <w:spacing w:line="360" w:lineRule="auto"/>
        <w:jc w:val="both"/>
        <w:rPr>
          <w:rFonts w:ascii="Arial" w:hAnsi="Arial" w:cs="Arial"/>
        </w:rPr>
      </w:pPr>
      <w:r>
        <w:rPr>
          <w:rFonts w:ascii="Arial" w:hAnsi="Arial" w:cs="Arial"/>
          <w:b/>
          <w:bCs/>
          <w:iCs/>
        </w:rPr>
        <w:t xml:space="preserve">1.9.3 </w:t>
      </w:r>
      <w:r w:rsidR="005C20A1" w:rsidRPr="00FF551B">
        <w:rPr>
          <w:rFonts w:ascii="Arial" w:hAnsi="Arial" w:cs="Arial"/>
          <w:b/>
          <w:bCs/>
          <w:iCs/>
        </w:rPr>
        <w:t xml:space="preserve">Silicatos </w:t>
      </w:r>
    </w:p>
    <w:p w:rsidR="005C20A1" w:rsidRDefault="005C20A1" w:rsidP="005C20A1">
      <w:pPr>
        <w:spacing w:line="360" w:lineRule="auto"/>
        <w:jc w:val="both"/>
        <w:rPr>
          <w:rFonts w:ascii="Arial" w:hAnsi="Arial" w:cs="Arial"/>
        </w:rPr>
      </w:pPr>
      <w:r w:rsidRPr="005C20A1">
        <w:rPr>
          <w:rFonts w:ascii="Arial" w:hAnsi="Arial" w:cs="Arial"/>
        </w:rPr>
        <w:t>Los silicatos también forman parte de los minerales consumidores de ácido y esto lo hacen por medio de reacciones químicas al consumir los iones hidrógeno en dos formas. La primera forma se llama intemperismo congruente que incluye la disolución completa del silicato y la producción sólo en forma soluble de los componentes la otra forma de neutralización se llama intemperismo incongruente y es el más común, el silicato se altera</w:t>
      </w:r>
      <w:r>
        <w:rPr>
          <w:rFonts w:ascii="Arial" w:hAnsi="Arial" w:cs="Arial"/>
        </w:rPr>
        <w:t xml:space="preserve"> </w:t>
      </w:r>
      <w:r w:rsidRPr="005C20A1">
        <w:rPr>
          <w:rFonts w:ascii="Arial" w:hAnsi="Arial" w:cs="Arial"/>
        </w:rPr>
        <w:t>en otra fase.</w:t>
      </w:r>
    </w:p>
    <w:p w:rsidR="005C20A1" w:rsidRDefault="005C20A1" w:rsidP="005C20A1">
      <w:pPr>
        <w:spacing w:line="360" w:lineRule="auto"/>
        <w:jc w:val="both"/>
        <w:rPr>
          <w:rFonts w:ascii="Arial" w:hAnsi="Arial" w:cs="Arial"/>
        </w:rPr>
      </w:pPr>
    </w:p>
    <w:p w:rsidR="005C20A1" w:rsidRPr="005C20A1" w:rsidRDefault="005C20A1" w:rsidP="005C20A1">
      <w:pPr>
        <w:spacing w:line="360" w:lineRule="auto"/>
        <w:jc w:val="center"/>
        <w:rPr>
          <w:rFonts w:ascii="Arial" w:hAnsi="Arial" w:cs="Arial"/>
          <w:lang w:val="es-PE"/>
        </w:rPr>
      </w:pPr>
      <w:r>
        <w:rPr>
          <w:rFonts w:ascii="Arial" w:hAnsi="Arial" w:cs="Arial"/>
          <w:noProof/>
          <w:lang w:val="es-ES" w:eastAsia="es-ES"/>
        </w:rPr>
        <mc:AlternateContent>
          <mc:Choice Requires="wps">
            <w:drawing>
              <wp:anchor distT="0" distB="0" distL="114300" distR="114300" simplePos="0" relativeHeight="251666432" behindDoc="0" locked="0" layoutInCell="1" allowOverlap="1" wp14:anchorId="019B26C1" wp14:editId="382A65B9">
                <wp:simplePos x="0" y="0"/>
                <wp:positionH relativeFrom="column">
                  <wp:posOffset>2491740</wp:posOffset>
                </wp:positionH>
                <wp:positionV relativeFrom="paragraph">
                  <wp:posOffset>70485</wp:posOffset>
                </wp:positionV>
                <wp:extent cx="714375" cy="9525"/>
                <wp:effectExtent l="0" t="57150" r="28575" b="85725"/>
                <wp:wrapNone/>
                <wp:docPr id="6" name="Conector recto de flecha 6"/>
                <wp:cNvGraphicFramePr/>
                <a:graphic xmlns:a="http://schemas.openxmlformats.org/drawingml/2006/main">
                  <a:graphicData uri="http://schemas.microsoft.com/office/word/2010/wordprocessingShape">
                    <wps:wsp>
                      <wps:cNvCnPr/>
                      <wps:spPr>
                        <a:xfrm>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F671A" id="Conector recto de flecha 6" o:spid="_x0000_s1026" type="#_x0000_t32" style="position:absolute;margin-left:196.2pt;margin-top:5.55pt;width:56.2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oy11QEAAPYDAAAOAAAAZHJzL2Uyb0RvYy54bWysU9uOEzEMfUfiH6K802kL7bJVp/vQBV4Q&#10;VFw+IJtxOhG5yTG9/D1Opp1FwEoI8eLcfOxzbGd9d/JOHACzjaGVs8lUCgg6djbsW/n1y9sXr6XI&#10;pEKnXAzQyjNkebd5/mx9TCuYxz66DlBwkJBXx9TKniitmibrHrzKk5gg8KOJ6BXxEfdNh+rI0b1r&#10;5tPpsjlG7BJGDTnz7f3wKDc1vjGg6aMxGUi4VjI3qharfSi22azVao8q9VZfaKh/YOGVDZx0DHWv&#10;SInvaH8L5a3GmKOhiY6+icZYDVUDq5lNf1HzuVcJqhYuTk5jmfL/C6s/HHYobNfKpRRBeW7Rlhul&#10;KaLAsogOhHGgeyWWpVrHlFcM2oYdXk457bBIPxn0ZWVR4lQrfB4rDCcSmi9vZq9e3iyk0Px0u5gv&#10;SsTmEZow0zuIXpRNKzOhsvuemNFAaVZrrA7vMw3AK6DkdaFYUta9CZ2gc2IthFaFvYNLnuLSFAUD&#10;57qjs4MB/gkMV4JZDmnqDMLWoTgonp7u22yMwp4FYqxzI2hauT0JuvgWGNS5/Fvg6F0zxkAj0NsQ&#10;8U9Z6XSlagb/q+pBa5H9ELtz7WAtBw9X7cPlI5Tp/flc4Y/fdfMDAAD//wMAUEsDBBQABgAIAAAA&#10;IQDXibgk3QAAAAkBAAAPAAAAZHJzL2Rvd25yZXYueG1sTI/LTsMwEEX3SPyDNUhsKmonTSsc4lQo&#10;EmLdwgc48ZBE+JHGbpv+PcMKljP36M6Zar84yy44xzF4BdlaAEPfBTP6XsHnx9vTM7CYtDfaBo8K&#10;bhhhX9/fVbo04eoPeDmmnlGJj6VWMKQ0lZzHbkCn4zpM6Cn7CrPTica552bWVyp3ludC7LjTo6cL&#10;g56wGbD7Pp6dgkNTtNltbsT23Qp5Wp3kaqOlUo8Py+sLsIRL+oPhV5/UoSanNpy9icwq2Mi8IJSC&#10;LANGwFYUElhLi3wHvK74/w/qHwAAAP//AwBQSwECLQAUAAYACAAAACEAtoM4kv4AAADhAQAAEwAA&#10;AAAAAAAAAAAAAAAAAAAAW0NvbnRlbnRfVHlwZXNdLnhtbFBLAQItABQABgAIAAAAIQA4/SH/1gAA&#10;AJQBAAALAAAAAAAAAAAAAAAAAC8BAABfcmVscy8ucmVsc1BLAQItABQABgAIAAAAIQAUroy11QEA&#10;APYDAAAOAAAAAAAAAAAAAAAAAC4CAABkcnMvZTJvRG9jLnhtbFBLAQItABQABgAIAAAAIQDXibgk&#10;3QAAAAkBAAAPAAAAAAAAAAAAAAAAAC8EAABkcnMvZG93bnJldi54bWxQSwUGAAAAAAQABADzAAAA&#10;OQUAAAAA&#10;" strokecolor="black [3040]">
                <v:stroke endarrow="block"/>
              </v:shape>
            </w:pict>
          </mc:Fallback>
        </mc:AlternateContent>
      </w:r>
      <w:r w:rsidRPr="005C20A1">
        <w:rPr>
          <w:rFonts w:ascii="Arial" w:hAnsi="Arial" w:cs="Arial"/>
        </w:rPr>
        <w:t>2MeAlSiO4(s)+ 2H+(aq) +H2O</w:t>
      </w:r>
      <w:r>
        <w:rPr>
          <w:rFonts w:ascii="Arial" w:hAnsi="Arial" w:cs="Arial"/>
        </w:rPr>
        <w:tab/>
      </w:r>
      <w:r>
        <w:rPr>
          <w:rFonts w:ascii="Arial" w:hAnsi="Arial" w:cs="Arial"/>
        </w:rPr>
        <w:tab/>
      </w:r>
      <w:r>
        <w:rPr>
          <w:rFonts w:ascii="Arial" w:hAnsi="Arial" w:cs="Arial"/>
        </w:rPr>
        <w:tab/>
      </w:r>
      <w:r w:rsidRPr="005C20A1">
        <w:rPr>
          <w:rFonts w:ascii="Arial" w:hAnsi="Arial" w:cs="Arial"/>
        </w:rPr>
        <w:t xml:space="preserve"> Mex+(aq) + Al2Si2O5(OH)4(s)</w:t>
      </w:r>
      <w:r w:rsidR="00191011">
        <w:rPr>
          <w:rFonts w:ascii="Arial" w:hAnsi="Arial" w:cs="Arial"/>
        </w:rPr>
        <w:t xml:space="preserve">  (5)</w:t>
      </w:r>
    </w:p>
    <w:p w:rsidR="007B1B6C" w:rsidRDefault="00191011" w:rsidP="005C20A1">
      <w:pPr>
        <w:spacing w:line="360" w:lineRule="auto"/>
        <w:jc w:val="both"/>
        <w:rPr>
          <w:rFonts w:ascii="Arial" w:hAnsi="Arial" w:cs="Arial"/>
        </w:rPr>
      </w:pPr>
      <w:r>
        <w:rPr>
          <w:rFonts w:ascii="Arial" w:hAnsi="Arial" w:cs="Arial"/>
          <w:noProof/>
          <w:lang w:val="es-ES" w:eastAsia="es-ES"/>
        </w:rPr>
        <mc:AlternateContent>
          <mc:Choice Requires="wps">
            <w:drawing>
              <wp:anchor distT="0" distB="0" distL="114300" distR="114300" simplePos="0" relativeHeight="251668480" behindDoc="0" locked="0" layoutInCell="1" allowOverlap="1" wp14:anchorId="6F6769D9" wp14:editId="6D548B89">
                <wp:simplePos x="0" y="0"/>
                <wp:positionH relativeFrom="column">
                  <wp:posOffset>2000250</wp:posOffset>
                </wp:positionH>
                <wp:positionV relativeFrom="paragraph">
                  <wp:posOffset>104775</wp:posOffset>
                </wp:positionV>
                <wp:extent cx="714375" cy="9525"/>
                <wp:effectExtent l="0" t="57150" r="28575" b="85725"/>
                <wp:wrapNone/>
                <wp:docPr id="7" name="Conector recto de flecha 7"/>
                <wp:cNvGraphicFramePr/>
                <a:graphic xmlns:a="http://schemas.openxmlformats.org/drawingml/2006/main">
                  <a:graphicData uri="http://schemas.microsoft.com/office/word/2010/wordprocessingShape">
                    <wps:wsp>
                      <wps:cNvCnPr/>
                      <wps:spPr>
                        <a:xfrm>
                          <a:off x="0" y="0"/>
                          <a:ext cx="714375" cy="95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EE968D6" id="Conector recto de flecha 7" o:spid="_x0000_s1026" type="#_x0000_t32" style="position:absolute;margin-left:157.5pt;margin-top:8.25pt;width:56.2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4u9wEAANsDAAAOAAAAZHJzL2Uyb0RvYy54bWysU8mO2zAMvRfoPwi6d5ykTdMx4swh6fTS&#10;JcBMP4CjxRagDaIaJ39fSvak0/ZW1AdZJM1HPvJ5e3d2lp1UQhN8x5c3C86UF0Ea33f8++P9mw+c&#10;YQYvwQavOn5RyO92r19tx9iqVRiClSoxAvHYjrHjQ86xbRoUg3KANyEqT0EdkoNMZuobmWAkdGeb&#10;1WLxvhlDkjEFoRDJe5iCfFfxtVYif9MaVWa249Rbrmeq51M5m90W2j5BHIyY24B/6MKB8VT0CnWA&#10;DOxHMn9BOSNSwKDzjQiuCVoboSoHYrNc/MHmYYCoKhcaDsbrmPD/wYqvp2NiRnZ8w5kHRyva06JE&#10;Doml8mJSMW2VGIBtyrTGiC0l7f0xzRbGYyrUzzq58iZS7FwnfLlOWJ0zE+TcLN+93aw5ExS6Xa/W&#10;BbH5lRoT5k8qOFYuHcecwPRDpo6mlpZ1xnD6jHlKfE4odX24N9aSH1rr2TgXYAJIVtpCpqouElH0&#10;PWdge9KryKkiYrBGluySjBfc28ROQJIhpckwPlL7nFnATAHiVJ8pcQCaT/30dk3uSU8I+UuQk3u5&#10;ePYTzwm6Uv6tZKFxABymlBqakDIY+9FLli+RNpOTAd9bNU/N+tKuqiqfJ1K2M+2j3J6CvNQ1NcUi&#10;BdXKs9qLRF/adH/5T+5+AgAA//8DAFBLAwQUAAYACAAAACEAig9VuOAAAAAJAQAADwAAAGRycy9k&#10;b3ducmV2LnhtbEyPQU/DMAyF70j8h8hI3Fi6wcooTSdgQvQCEhtCHLPGNBGNUzXZ1vHrMSe42X5P&#10;z98rl6PvxB6H6AIpmE4yEEhNMI5aBW+bx4sFiJg0Gd0FQgVHjLCsTk9KXZhwoFfcr1MrOIRioRXY&#10;lPpCythY9DpOQo/E2mcYvE68Dq00gz5wuO/kLMty6bUj/mB1jw8Wm6/1zitIq4+jzd+b+xv3snl6&#10;zt13Xdcrpc7PxrtbEAnH9GeGX3xGh4qZtmFHJopOweV0zl0SC/kcBBuuZtc8bPmwyEBWpfzfoPoB&#10;AAD//wMAUEsBAi0AFAAGAAgAAAAhALaDOJL+AAAA4QEAABMAAAAAAAAAAAAAAAAAAAAAAFtDb250&#10;ZW50X1R5cGVzXS54bWxQSwECLQAUAAYACAAAACEAOP0h/9YAAACUAQAACwAAAAAAAAAAAAAAAAAv&#10;AQAAX3JlbHMvLnJlbHNQSwECLQAUAAYACAAAACEAjy8+LvcBAADbAwAADgAAAAAAAAAAAAAAAAAu&#10;AgAAZHJzL2Uyb0RvYy54bWxQSwECLQAUAAYACAAAACEAig9VuOAAAAAJAQAADwAAAAAAAAAAAAAA&#10;AABRBAAAZHJzL2Rvd25yZXYueG1sUEsFBgAAAAAEAAQA8wAAAF4FAAAAAA==&#10;">
                <v:stroke endarrow="block"/>
              </v:shape>
            </w:pict>
          </mc:Fallback>
        </mc:AlternateContent>
      </w:r>
      <w:r w:rsidR="005C20A1" w:rsidRPr="005C20A1">
        <w:rPr>
          <w:rFonts w:ascii="Arial" w:hAnsi="Arial" w:cs="Arial"/>
        </w:rPr>
        <w:t>MeAlSiO4(s)+ H+(</w:t>
      </w:r>
      <w:r w:rsidRPr="005C20A1">
        <w:rPr>
          <w:rFonts w:ascii="Arial" w:hAnsi="Arial" w:cs="Arial"/>
        </w:rPr>
        <w:t>aq) +</w:t>
      </w:r>
      <w:r w:rsidR="005C20A1" w:rsidRPr="005C20A1">
        <w:rPr>
          <w:rFonts w:ascii="Arial" w:hAnsi="Arial" w:cs="Arial"/>
        </w:rPr>
        <w:t>3H2O</w:t>
      </w:r>
      <w:r>
        <w:rPr>
          <w:rFonts w:ascii="Arial" w:hAnsi="Arial" w:cs="Arial"/>
        </w:rPr>
        <w:t xml:space="preserve">        </w:t>
      </w:r>
      <w:r w:rsidR="005C20A1" w:rsidRPr="005C20A1">
        <w:rPr>
          <w:rFonts w:ascii="Arial" w:hAnsi="Arial" w:cs="Arial"/>
        </w:rPr>
        <w:t xml:space="preserve"> </w:t>
      </w:r>
      <w:r>
        <w:rPr>
          <w:rFonts w:ascii="Arial" w:hAnsi="Arial" w:cs="Arial"/>
        </w:rPr>
        <w:tab/>
        <w:t xml:space="preserve"> </w:t>
      </w:r>
      <w:r w:rsidR="005C20A1" w:rsidRPr="005C20A1">
        <w:rPr>
          <w:rFonts w:ascii="Arial" w:hAnsi="Arial" w:cs="Arial"/>
        </w:rPr>
        <w:t>Mex+(</w:t>
      </w:r>
      <w:r w:rsidRPr="005C20A1">
        <w:rPr>
          <w:rFonts w:ascii="Arial" w:hAnsi="Arial" w:cs="Arial"/>
        </w:rPr>
        <w:t>aq) +</w:t>
      </w:r>
      <w:r w:rsidR="005C20A1" w:rsidRPr="005C20A1">
        <w:rPr>
          <w:rFonts w:ascii="Arial" w:hAnsi="Arial" w:cs="Arial"/>
        </w:rPr>
        <w:t xml:space="preserve"> Al3+(</w:t>
      </w:r>
      <w:r w:rsidRPr="005C20A1">
        <w:rPr>
          <w:rFonts w:ascii="Arial" w:hAnsi="Arial" w:cs="Arial"/>
        </w:rPr>
        <w:t>aq) +</w:t>
      </w:r>
      <w:r w:rsidR="005C20A1" w:rsidRPr="005C20A1">
        <w:rPr>
          <w:rFonts w:ascii="Arial" w:hAnsi="Arial" w:cs="Arial"/>
        </w:rPr>
        <w:t xml:space="preserve"> H4SiO4(aq)+3 OH- (</w:t>
      </w:r>
      <w:r w:rsidRPr="005C20A1">
        <w:rPr>
          <w:rFonts w:ascii="Arial" w:hAnsi="Arial" w:cs="Arial"/>
        </w:rPr>
        <w:t>aq)</w:t>
      </w:r>
      <w:r>
        <w:rPr>
          <w:rFonts w:ascii="Arial" w:hAnsi="Arial" w:cs="Arial"/>
        </w:rPr>
        <w:tab/>
      </w:r>
      <w:r>
        <w:rPr>
          <w:rFonts w:ascii="Arial" w:hAnsi="Arial" w:cs="Arial"/>
        </w:rPr>
        <w:tab/>
        <w:t>(6)</w:t>
      </w:r>
    </w:p>
    <w:p w:rsidR="00191011" w:rsidRDefault="00191011" w:rsidP="00191011">
      <w:pPr>
        <w:spacing w:line="360" w:lineRule="auto"/>
        <w:jc w:val="both"/>
        <w:rPr>
          <w:rFonts w:ascii="Arial" w:hAnsi="Arial" w:cs="Arial"/>
        </w:rPr>
      </w:pPr>
      <w:r w:rsidRPr="00191011">
        <w:rPr>
          <w:rFonts w:ascii="Arial" w:hAnsi="Arial" w:cs="Arial"/>
        </w:rPr>
        <w:t>(Me=Ca, Na, K, Mg, Mn or Fe)</w:t>
      </w:r>
    </w:p>
    <w:p w:rsidR="007C4F76" w:rsidRPr="00191011" w:rsidRDefault="007C4F76" w:rsidP="00191011">
      <w:pPr>
        <w:spacing w:line="360" w:lineRule="auto"/>
        <w:jc w:val="both"/>
        <w:rPr>
          <w:rFonts w:ascii="Arial" w:hAnsi="Arial" w:cs="Arial"/>
          <w:lang w:val="es-PE"/>
        </w:rPr>
      </w:pPr>
    </w:p>
    <w:p w:rsidR="00191011" w:rsidRPr="00FF551B" w:rsidRDefault="00FF551B" w:rsidP="00191011">
      <w:pPr>
        <w:spacing w:line="360" w:lineRule="auto"/>
        <w:jc w:val="both"/>
        <w:rPr>
          <w:rFonts w:ascii="Arial" w:hAnsi="Arial" w:cs="Arial"/>
          <w:b/>
        </w:rPr>
      </w:pPr>
      <w:r w:rsidRPr="00FF551B">
        <w:rPr>
          <w:rFonts w:ascii="Arial" w:hAnsi="Arial" w:cs="Arial"/>
          <w:b/>
          <w:bCs/>
          <w:iCs/>
        </w:rPr>
        <w:t xml:space="preserve">1.9.4 </w:t>
      </w:r>
      <w:r w:rsidR="00191011" w:rsidRPr="00FF551B">
        <w:rPr>
          <w:rFonts w:ascii="Arial" w:hAnsi="Arial" w:cs="Arial"/>
          <w:b/>
          <w:bCs/>
          <w:iCs/>
        </w:rPr>
        <w:t xml:space="preserve">Cationes intercambiables </w:t>
      </w:r>
    </w:p>
    <w:p w:rsidR="00191011" w:rsidRPr="00191011" w:rsidRDefault="00191011" w:rsidP="00191011">
      <w:pPr>
        <w:spacing w:line="360" w:lineRule="auto"/>
        <w:jc w:val="both"/>
        <w:rPr>
          <w:rFonts w:ascii="Arial" w:hAnsi="Arial" w:cs="Arial"/>
        </w:rPr>
      </w:pPr>
      <w:r w:rsidRPr="00191011">
        <w:rPr>
          <w:rFonts w:ascii="Arial" w:hAnsi="Arial" w:cs="Arial"/>
        </w:rPr>
        <w:t>Concluidos los procesos de neutralización que dan en la solución cationes disueltos (Ca2+, Mg2+, Na+, K+) disponibles para intercambio con cationes asociados a las micas, arcillas y la mat</w:t>
      </w:r>
      <w:r>
        <w:rPr>
          <w:rFonts w:ascii="Arial" w:hAnsi="Arial" w:cs="Arial"/>
        </w:rPr>
        <w:t>eria orgánica</w:t>
      </w:r>
      <w:r w:rsidRPr="00191011">
        <w:rPr>
          <w:rFonts w:ascii="Arial" w:hAnsi="Arial" w:cs="Arial"/>
        </w:rPr>
        <w:t xml:space="preserve">. Estos cationes intercambiables pueden ser reemplazados por cationes disueltos en soluciones de resistencia a la intemperie. </w:t>
      </w:r>
      <w:r w:rsidRPr="00191011">
        <w:rPr>
          <w:rFonts w:ascii="Arial" w:hAnsi="Arial" w:cs="Arial"/>
        </w:rPr>
        <w:lastRenderedPageBreak/>
        <w:t xml:space="preserve">Durante la oxidación del sulfuro, debido al intercambio catiónico se produce hidrógeno disuelto e iones de Fe2+. El hidrógeno recién generado se elimina de las soluciones y se adsorbe temporalmente en </w:t>
      </w:r>
      <w:r>
        <w:rPr>
          <w:rFonts w:ascii="Arial" w:hAnsi="Arial" w:cs="Arial"/>
        </w:rPr>
        <w:t xml:space="preserve">los sitios de intercambio de </w:t>
      </w:r>
      <w:r w:rsidRPr="00191011">
        <w:rPr>
          <w:rFonts w:ascii="Arial" w:hAnsi="Arial" w:cs="Arial"/>
        </w:rPr>
        <w:t>las fases sólidas. Tales reacciones de arcillas con Fe2+ e iones hidrógenos, se representan a continuación res</w:t>
      </w:r>
      <w:r>
        <w:rPr>
          <w:rFonts w:ascii="Arial" w:hAnsi="Arial" w:cs="Arial"/>
        </w:rPr>
        <w:t>pectivamente</w:t>
      </w:r>
      <w:r w:rsidRPr="00191011">
        <w:rPr>
          <w:rFonts w:ascii="Arial" w:hAnsi="Arial" w:cs="Arial"/>
        </w:rPr>
        <w:t>:</w:t>
      </w:r>
    </w:p>
    <w:p w:rsidR="00191011" w:rsidRDefault="00191011" w:rsidP="00191011">
      <w:pPr>
        <w:spacing w:line="360" w:lineRule="auto"/>
        <w:jc w:val="both"/>
        <w:rPr>
          <w:rFonts w:ascii="Arial" w:hAnsi="Arial" w:cs="Arial"/>
          <w:b/>
        </w:rPr>
      </w:pPr>
    </w:p>
    <w:p w:rsidR="00191011" w:rsidRPr="00191011" w:rsidRDefault="00191011" w:rsidP="00191011">
      <w:pPr>
        <w:spacing w:line="360" w:lineRule="auto"/>
        <w:rPr>
          <w:rFonts w:ascii="Arial" w:hAnsi="Arial" w:cs="Arial"/>
        </w:rPr>
      </w:pPr>
      <w:r w:rsidRPr="00191011">
        <w:rPr>
          <w:rFonts w:ascii="Arial" w:hAnsi="Arial" w:cs="Arial"/>
          <w:noProof/>
          <w:lang w:val="es-ES" w:eastAsia="es-ES"/>
        </w:rPr>
        <mc:AlternateContent>
          <mc:Choice Requires="wps">
            <w:drawing>
              <wp:anchor distT="0" distB="0" distL="114300" distR="114300" simplePos="0" relativeHeight="251669504" behindDoc="0" locked="0" layoutInCell="1" allowOverlap="1">
                <wp:simplePos x="0" y="0"/>
                <wp:positionH relativeFrom="column">
                  <wp:posOffset>1891665</wp:posOffset>
                </wp:positionH>
                <wp:positionV relativeFrom="paragraph">
                  <wp:posOffset>111760</wp:posOffset>
                </wp:positionV>
                <wp:extent cx="647700" cy="9525"/>
                <wp:effectExtent l="0" t="76200" r="19050" b="85725"/>
                <wp:wrapNone/>
                <wp:docPr id="8" name="Conector recto de flecha 8"/>
                <wp:cNvGraphicFramePr/>
                <a:graphic xmlns:a="http://schemas.openxmlformats.org/drawingml/2006/main">
                  <a:graphicData uri="http://schemas.microsoft.com/office/word/2010/wordprocessingShape">
                    <wps:wsp>
                      <wps:cNvCnPr/>
                      <wps:spPr>
                        <a:xfrm flipV="1">
                          <a:off x="0" y="0"/>
                          <a:ext cx="6477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5562F0" id="Conector recto de flecha 8" o:spid="_x0000_s1026" type="#_x0000_t32" style="position:absolute;margin-left:148.95pt;margin-top:8.8pt;width:51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d3AEAAAAEAAAOAAAAZHJzL2Uyb0RvYy54bWysU8mOEzEQvSPxD5bvpDsRsxClM4cMcEEQ&#10;sczd4y6nLbypXGT5e8rupEHASAhxcbfteq/eqyqv7o7eiT1gtjF0cj5rpYCgY2/DrpNfPr95cStF&#10;JhV65WKATp4gy7v182erQ1rCIg7R9YCCSUJeHlInB6K0bJqsB/Aqz2KCwJcmolfEW9w1PaoDs3vX&#10;LNr2ujlE7BNGDTnz6f14KdeV3xjQ9MGYDCRcJ1kb1RXr+ljWZr1Syx2qNFh9lqH+QYVXNnDSiepe&#10;kRLf0P5G5a3GmKOhmY6+icZYDdUDu5m3v7j5NKgE1QsXJ6epTPn/0er3+y0K23eSGxWU5xZtuFGa&#10;IgosH9GDMA70oMRtqdYh5SWDNmGL511OWyzWjwY9h9r0wINQi8H2xLHW+jTVGo4kNB9ev7y5abkj&#10;mq9eXS2uCnczkhSyhJneQvSi/HQyEyq7G4i1jeLGBGr/LtMIvAAK2IWykrLudegFnRK7IrQq7Byc&#10;85SQpngZ1dc/OjkY4R/BcE1Y5ZimTiNsHIq94jnqv84nFo4sEGOdm0BtNf8k6BxbYFAn9G+BU3TN&#10;GANNQG9DxD9lpeNFqhnjL65Hr8X2Y+xPtZe1HDxmtQ/nJ1Hm+Od9hf94uOvvAAAA//8DAFBLAwQU&#10;AAYACAAAACEANVfd2t0AAAAJAQAADwAAAGRycy9kb3ducmV2LnhtbEyPwU7DMBBE70j8g7VI3KjT&#10;Floc4lSoUo8g0XKAmxsvTiBeR7bbBr6e5VSOO/M0O1OtRt+LI8bUBdIwnRQgkJpgO3IaXnebm3sQ&#10;KRuypg+EGr4xwaq+vKhMacOJXvC4zU5wCKXSaGhzHkopU9OiN2kSBiT2PkL0JvMZnbTRnDjc93JW&#10;FAvpTUf8oTUDrltsvrYHr+Epexe9utvcOkfz98+0W789/2h9fTU+PoDIOOYzDH/1uTrU3GkfDmST&#10;6DXM1FIxysZyAYKBuVIs7FlQU5B1Jf8vqH8BAAD//wMAUEsBAi0AFAAGAAgAAAAhALaDOJL+AAAA&#10;4QEAABMAAAAAAAAAAAAAAAAAAAAAAFtDb250ZW50X1R5cGVzXS54bWxQSwECLQAUAAYACAAAACEA&#10;OP0h/9YAAACUAQAACwAAAAAAAAAAAAAAAAAvAQAAX3JlbHMvLnJlbHNQSwECLQAUAAYACAAAACEA&#10;0/h1XdwBAAAABAAADgAAAAAAAAAAAAAAAAAuAgAAZHJzL2Uyb0RvYy54bWxQSwECLQAUAAYACAAA&#10;ACEANVfd2t0AAAAJAQAADwAAAAAAAAAAAAAAAAA2BAAAZHJzL2Rvd25yZXYueG1sUEsFBgAAAAAE&#10;AAQA8wAAAEAFAAAAAA==&#10;" strokecolor="black [3040]">
                <v:stroke endarrow="block"/>
              </v:shape>
            </w:pict>
          </mc:Fallback>
        </mc:AlternateContent>
      </w:r>
      <w:r w:rsidRPr="00191011">
        <w:rPr>
          <w:rFonts w:ascii="Arial" w:hAnsi="Arial" w:cs="Arial"/>
        </w:rPr>
        <w:t xml:space="preserve">Arcilla-(Na+) (s)+Fe2+(ac) </w:t>
      </w:r>
      <w:r w:rsidRPr="00191011">
        <w:rPr>
          <w:rFonts w:ascii="Arial" w:hAnsi="Arial" w:cs="Arial"/>
        </w:rPr>
        <w:tab/>
      </w:r>
      <w:r w:rsidRPr="00191011">
        <w:rPr>
          <w:rFonts w:ascii="Arial" w:hAnsi="Arial" w:cs="Arial"/>
        </w:rPr>
        <w:tab/>
        <w:t>Arcilla -(Fe2+) (s)+ Na+(ac)</w:t>
      </w:r>
      <w:r>
        <w:rPr>
          <w:rFonts w:ascii="Arial" w:hAnsi="Arial" w:cs="Arial"/>
        </w:rPr>
        <w:tab/>
        <w:t>(7)</w:t>
      </w:r>
    </w:p>
    <w:p w:rsidR="00191011" w:rsidRDefault="00191011" w:rsidP="00191011">
      <w:pPr>
        <w:spacing w:line="360" w:lineRule="auto"/>
        <w:rPr>
          <w:rFonts w:ascii="Arial" w:hAnsi="Arial" w:cs="Arial"/>
        </w:rPr>
      </w:pPr>
      <w:r w:rsidRPr="00191011">
        <w:rPr>
          <w:rFonts w:ascii="Arial" w:hAnsi="Arial" w:cs="Arial"/>
          <w:noProof/>
          <w:lang w:val="es-ES" w:eastAsia="es-ES"/>
        </w:rPr>
        <mc:AlternateContent>
          <mc:Choice Requires="wps">
            <w:drawing>
              <wp:anchor distT="0" distB="0" distL="114300" distR="114300" simplePos="0" relativeHeight="251671552" behindDoc="0" locked="0" layoutInCell="1" allowOverlap="1" wp14:anchorId="51E64D00" wp14:editId="0B24E5E0">
                <wp:simplePos x="0" y="0"/>
                <wp:positionH relativeFrom="column">
                  <wp:posOffset>2000250</wp:posOffset>
                </wp:positionH>
                <wp:positionV relativeFrom="paragraph">
                  <wp:posOffset>85090</wp:posOffset>
                </wp:positionV>
                <wp:extent cx="647700" cy="9525"/>
                <wp:effectExtent l="0" t="76200" r="19050" b="85725"/>
                <wp:wrapNone/>
                <wp:docPr id="9" name="Conector recto de flecha 9"/>
                <wp:cNvGraphicFramePr/>
                <a:graphic xmlns:a="http://schemas.openxmlformats.org/drawingml/2006/main">
                  <a:graphicData uri="http://schemas.microsoft.com/office/word/2010/wordprocessingShape">
                    <wps:wsp>
                      <wps:cNvCnPr/>
                      <wps:spPr>
                        <a:xfrm flipV="1">
                          <a:off x="0" y="0"/>
                          <a:ext cx="647700" cy="95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32B9E1D2" id="Conector recto de flecha 9" o:spid="_x0000_s1026" type="#_x0000_t32" style="position:absolute;margin-left:157.5pt;margin-top:6.7pt;width:51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TK/gEAAOUDAAAOAAAAZHJzL2Uyb0RvYy54bWysU01v2zAMvQ/YfxB0X+wETbsYcXpI1l32&#10;EaBd76wk2wJkSRC1OPn3oyQ36LbbMB9kkTQf+cjn7f15NOykAmpnW75c1JwpK5zUtm/5j6eHDx85&#10;wwhWgnFWtfyikN/v3r/bTr5RKzc4I1VgBGKxmXzLhxh9U1UoBjUCLpxXloKdCyNEMkNfyQAToY+m&#10;WtX1bTW5IH1wQiGS91CCfJfxu06J+L3rUEVmWk69xXyGfL6ks9ptoekD+EGLuQ34hy5G0JaKXqEO&#10;EIH9DPovqFGL4NB1cSHcWLmu00JlDsRmWf/B5nEArzIXGg7665jw/8GKb6djYFq2fMOZhZFWtKdF&#10;iegCC+nFpGKdUWIAtknTmjw2lLS3xzBb6I8hUT93YaRPtX8mIeRhED12zrO+XGetzpEJct7e3N3V&#10;tBFBoc16tU7YVQFJYD5g/KzcyNKl5RgD6H6I1FtprhSA0xeMJfE1ISVb96CNIT80xrJpLsAEkMA6&#10;A5Gqjp4oo+05A9OTckUMuWV0RsuUnZLxgnsT2AlIPKQ56aYnap8zAxgpQJzyUxIHoEnlTzdrchdl&#10;IcSvThb3sn71E88CnSn/VjLROAAOJSWHClIEbT5ZyeLF045i0GB7o+apGZvaVVnv80TSnspm0u3F&#10;yUteWJUs0lKuPOs+ifWtTfe3f+fuFwAAAP//AwBQSwMEFAAGAAgAAAAhAEVq9IrfAAAACQEAAA8A&#10;AABkcnMvZG93bnJldi54bWxMj8FOwzAQRO9I/IO1SFxQ66RNoYQ4FQJaTqhqKHc3XpKo8TqK3Tb5&#10;e5YTHHdmNPsmWw22FWfsfeNIQTyNQCCVzjRUKdh/ridLED5oMrp1hApG9LDKr68ynRp3oR2ei1AJ&#10;LiGfagV1CF0qpS9rtNpPXYfE3rfrrQ589pU0vb5wuW3lLIrupdUN8Ydad/hSY3ksTlbBa7FdrL/u&#10;9sNsLN8/is3yuKXxTanbm+H5CUTAIfyF4Ref0SFnpoM7kfGiVTCPF7wlsDFPQHAgiR9YOLCQPILM&#10;M/l/Qf4DAAD//wMAUEsBAi0AFAAGAAgAAAAhALaDOJL+AAAA4QEAABMAAAAAAAAAAAAAAAAAAAAA&#10;AFtDb250ZW50X1R5cGVzXS54bWxQSwECLQAUAAYACAAAACEAOP0h/9YAAACUAQAACwAAAAAAAAAA&#10;AAAAAAAvAQAAX3JlbHMvLnJlbHNQSwECLQAUAAYACAAAACEAa070yv4BAADlAwAADgAAAAAAAAAA&#10;AAAAAAAuAgAAZHJzL2Uyb0RvYy54bWxQSwECLQAUAAYACAAAACEARWr0it8AAAAJAQAADwAAAAAA&#10;AAAAAAAAAABYBAAAZHJzL2Rvd25yZXYueG1sUEsFBgAAAAAEAAQA8wAAAGQFAAAAAA==&#10;">
                <v:stroke endarrow="block"/>
              </v:shape>
            </w:pict>
          </mc:Fallback>
        </mc:AlternateContent>
      </w:r>
      <w:r w:rsidRPr="00191011">
        <w:rPr>
          <w:rFonts w:ascii="Arial" w:hAnsi="Arial" w:cs="Arial"/>
        </w:rPr>
        <w:t xml:space="preserve">Arcilla -(Ca2+)0.5(s)+H+(ac) </w:t>
      </w:r>
      <w:r w:rsidRPr="00191011">
        <w:rPr>
          <w:rFonts w:ascii="Arial" w:hAnsi="Arial" w:cs="Arial"/>
        </w:rPr>
        <w:tab/>
      </w:r>
      <w:r w:rsidRPr="00191011">
        <w:rPr>
          <w:rFonts w:ascii="Arial" w:hAnsi="Arial" w:cs="Arial"/>
        </w:rPr>
        <w:tab/>
        <w:t>Arcilla -( H+) (s)+ 0.5Ca2+(ac)</w:t>
      </w:r>
      <w:r>
        <w:rPr>
          <w:rFonts w:ascii="Arial" w:hAnsi="Arial" w:cs="Arial"/>
        </w:rPr>
        <w:tab/>
        <w:t>(8)</w:t>
      </w:r>
    </w:p>
    <w:p w:rsidR="00191011" w:rsidRDefault="00191011" w:rsidP="00191011">
      <w:pPr>
        <w:spacing w:line="360" w:lineRule="auto"/>
        <w:rPr>
          <w:rFonts w:ascii="Arial" w:hAnsi="Arial" w:cs="Arial"/>
        </w:rPr>
      </w:pPr>
    </w:p>
    <w:p w:rsidR="00191011" w:rsidRPr="00191011" w:rsidRDefault="00FF551B" w:rsidP="00191011">
      <w:pPr>
        <w:spacing w:line="360" w:lineRule="auto"/>
        <w:rPr>
          <w:rFonts w:ascii="Arial" w:hAnsi="Arial" w:cs="Arial"/>
          <w:b/>
          <w:i/>
        </w:rPr>
      </w:pPr>
      <w:r w:rsidRPr="00FF551B">
        <w:rPr>
          <w:rFonts w:ascii="Arial" w:hAnsi="Arial" w:cs="Arial"/>
          <w:b/>
          <w:bCs/>
          <w:iCs/>
        </w:rPr>
        <w:t xml:space="preserve">1.9.4 </w:t>
      </w:r>
      <w:r w:rsidR="00191011" w:rsidRPr="00FF551B">
        <w:rPr>
          <w:rFonts w:ascii="Arial" w:hAnsi="Arial" w:cs="Arial"/>
          <w:b/>
        </w:rPr>
        <w:t>Etapas de reacción</w:t>
      </w:r>
    </w:p>
    <w:p w:rsidR="00191011" w:rsidRDefault="00191011" w:rsidP="00191011">
      <w:pPr>
        <w:spacing w:line="360" w:lineRule="auto"/>
        <w:rPr>
          <w:rFonts w:ascii="Arial" w:hAnsi="Arial" w:cs="Arial"/>
        </w:rPr>
      </w:pPr>
      <w:r w:rsidRPr="00191011">
        <w:rPr>
          <w:rFonts w:ascii="Arial" w:hAnsi="Arial" w:cs="Arial"/>
        </w:rPr>
        <w:t>Diferentes minerales que reaccionan con soluciones ácidas tienen una resistencia variable a la intemperie, minerales como el olivino y la anortita son más reactivos y menos estables en un ambiente superficial que el feldespato potásico, biotita, moscovita, y albita.</w:t>
      </w:r>
    </w:p>
    <w:p w:rsidR="00191011" w:rsidRPr="00191011" w:rsidRDefault="00191011" w:rsidP="00191011">
      <w:pPr>
        <w:spacing w:line="360" w:lineRule="auto"/>
        <w:rPr>
          <w:rFonts w:ascii="Arial" w:hAnsi="Arial" w:cs="Arial"/>
        </w:rPr>
      </w:pPr>
    </w:p>
    <w:p w:rsidR="00191011" w:rsidRDefault="00191011" w:rsidP="00191011">
      <w:pPr>
        <w:spacing w:line="360" w:lineRule="auto"/>
        <w:jc w:val="both"/>
        <w:rPr>
          <w:rFonts w:ascii="Arial" w:hAnsi="Arial" w:cs="Arial"/>
        </w:rPr>
      </w:pPr>
      <w:r w:rsidRPr="00191011">
        <w:rPr>
          <w:rFonts w:ascii="Arial" w:hAnsi="Arial" w:cs="Arial"/>
        </w:rPr>
        <w:t>Las etapas de reacción de neutralización con carbonatos, en especial con la calcita, son más rápidas que las reacciones con silicatos, ya que estos últimos no se disuelven completamente y por lo tanto los silicatos rea</w:t>
      </w:r>
      <w:r>
        <w:rPr>
          <w:rFonts w:ascii="Arial" w:hAnsi="Arial" w:cs="Arial"/>
        </w:rPr>
        <w:t>ccionan más lentamente</w:t>
      </w:r>
      <w:r w:rsidRPr="00191011">
        <w:rPr>
          <w:rFonts w:ascii="Arial" w:hAnsi="Arial" w:cs="Arial"/>
        </w:rPr>
        <w:t>.</w:t>
      </w:r>
      <w:r>
        <w:rPr>
          <w:rFonts w:ascii="Arial" w:hAnsi="Arial" w:cs="Arial"/>
        </w:rPr>
        <w:t xml:space="preserve"> </w:t>
      </w:r>
      <w:r w:rsidRPr="00191011">
        <w:rPr>
          <w:rFonts w:ascii="Arial" w:hAnsi="Arial" w:cs="Arial"/>
        </w:rPr>
        <w:t xml:space="preserve"> Por lo tanto, aunque haya una presencia abundante de silicatos en el yacimiento mineral la generación de ácido se produce con la oxidación de la pirita ya que esta reaccionará más rápidamente que el silicato.</w:t>
      </w:r>
    </w:p>
    <w:p w:rsidR="00191011" w:rsidRDefault="00191011" w:rsidP="00191011">
      <w:pPr>
        <w:spacing w:line="360" w:lineRule="auto"/>
        <w:jc w:val="both"/>
        <w:rPr>
          <w:rFonts w:ascii="Arial" w:hAnsi="Arial" w:cs="Arial"/>
        </w:rPr>
      </w:pPr>
    </w:p>
    <w:p w:rsidR="00191011" w:rsidRPr="00191011" w:rsidRDefault="00191011" w:rsidP="00191011">
      <w:pPr>
        <w:spacing w:line="360" w:lineRule="auto"/>
        <w:jc w:val="both"/>
        <w:rPr>
          <w:rFonts w:ascii="Arial" w:hAnsi="Arial" w:cs="Arial"/>
        </w:rPr>
      </w:pPr>
    </w:p>
    <w:p w:rsidR="00E37C31" w:rsidRPr="005C742F" w:rsidRDefault="00272AF9" w:rsidP="00E37C31">
      <w:pPr>
        <w:spacing w:line="360" w:lineRule="auto"/>
        <w:jc w:val="both"/>
        <w:rPr>
          <w:rFonts w:ascii="Arial" w:hAnsi="Arial" w:cs="Arial"/>
          <w:b/>
        </w:rPr>
      </w:pPr>
      <w:r>
        <w:rPr>
          <w:rFonts w:ascii="Arial" w:hAnsi="Arial" w:cs="Arial"/>
          <w:b/>
        </w:rPr>
        <w:t>1.10</w:t>
      </w:r>
      <w:r w:rsidR="00E37C31" w:rsidRPr="005C742F">
        <w:rPr>
          <w:rFonts w:ascii="Arial" w:hAnsi="Arial" w:cs="Arial"/>
          <w:b/>
        </w:rPr>
        <w:t xml:space="preserve"> Tratamientos anaeróbicos</w:t>
      </w:r>
    </w:p>
    <w:p w:rsidR="00E37C31" w:rsidRPr="005C742F" w:rsidRDefault="00E37C31" w:rsidP="00E37C31">
      <w:pPr>
        <w:spacing w:line="360" w:lineRule="auto"/>
        <w:jc w:val="both"/>
        <w:rPr>
          <w:rFonts w:ascii="Arial" w:hAnsi="Arial" w:cs="Arial"/>
          <w:bCs/>
        </w:rPr>
      </w:pPr>
      <w:r w:rsidRPr="005C742F">
        <w:rPr>
          <w:rFonts w:ascii="Arial" w:hAnsi="Arial" w:cs="Arial"/>
          <w:bCs/>
        </w:rPr>
        <w:t>Anaeróbico (-a) o anaerobio (-a) es un término técnico que significa vida sin aire (donde "aire" usualmente es oxígeno); es opuesto a aeróbico.</w:t>
      </w:r>
    </w:p>
    <w:p w:rsidR="00E37C31" w:rsidRDefault="00E37C31" w:rsidP="00E37C31">
      <w:pPr>
        <w:spacing w:line="360" w:lineRule="auto"/>
        <w:jc w:val="both"/>
        <w:rPr>
          <w:rFonts w:ascii="Arial" w:hAnsi="Arial" w:cs="Arial"/>
          <w:bCs/>
        </w:rPr>
      </w:pPr>
      <w:r w:rsidRPr="005C742F">
        <w:rPr>
          <w:rFonts w:ascii="Arial" w:hAnsi="Arial" w:cs="Arial"/>
          <w:bCs/>
        </w:rPr>
        <w:t xml:space="preserve">Anaeróbico puede referir a digestión anaeróbica, la simplificación de la materia orgánica por bacterias, sin oxígeno. El proceso anaeróbico es un resultado de la falta de oxígeno en el medio de vivencia de algún tipo de bacteria o microorganismo viviente. </w:t>
      </w:r>
    </w:p>
    <w:p w:rsidR="007B1B6C" w:rsidRPr="005C742F" w:rsidRDefault="007B1B6C" w:rsidP="00E37C31">
      <w:pPr>
        <w:spacing w:line="360" w:lineRule="auto"/>
        <w:jc w:val="both"/>
        <w:rPr>
          <w:rFonts w:ascii="Arial" w:hAnsi="Arial" w:cs="Arial"/>
          <w:bCs/>
        </w:rPr>
      </w:pPr>
    </w:p>
    <w:p w:rsidR="00E37C31" w:rsidRDefault="00E37C31" w:rsidP="00E37C31">
      <w:pPr>
        <w:spacing w:line="360" w:lineRule="auto"/>
        <w:jc w:val="both"/>
        <w:rPr>
          <w:rFonts w:ascii="Arial" w:hAnsi="Arial" w:cs="Arial"/>
        </w:rPr>
      </w:pPr>
      <w:r w:rsidRPr="005C742F">
        <w:rPr>
          <w:rFonts w:ascii="Arial" w:hAnsi="Arial" w:cs="Arial"/>
          <w:bCs/>
          <w:iCs/>
        </w:rPr>
        <w:lastRenderedPageBreak/>
        <w:t>Los humedales anaerobios son</w:t>
      </w:r>
      <w:r w:rsidR="007B1B6C">
        <w:rPr>
          <w:rFonts w:ascii="Arial" w:hAnsi="Arial" w:cs="Arial"/>
          <w:bCs/>
          <w:iCs/>
        </w:rPr>
        <w:t xml:space="preserve"> </w:t>
      </w:r>
      <w:r w:rsidRPr="005C742F">
        <w:rPr>
          <w:rFonts w:ascii="Arial" w:hAnsi="Arial" w:cs="Arial"/>
        </w:rPr>
        <w:t>sistemas operan en permanente inundación, el agua fluye por gravedad a través de un substrato orgánico y otro alcalino, incrementándose el pH hasta niveles cercanos al neutro debido a la alcalinidad de los bicarbonatos que se generan en el sistema a partir de la reducción anaerobia del sulfato y la disolución de la caliza (CaCO</w:t>
      </w:r>
      <w:r w:rsidRPr="005C742F">
        <w:rPr>
          <w:rFonts w:ascii="Arial" w:hAnsi="Arial" w:cs="Arial"/>
          <w:vertAlign w:val="subscript"/>
        </w:rPr>
        <w:t>3</w:t>
      </w:r>
      <w:r w:rsidRPr="005C742F">
        <w:rPr>
          <w:rFonts w:ascii="Arial" w:hAnsi="Arial" w:cs="Arial"/>
        </w:rPr>
        <w:t>).</w:t>
      </w:r>
    </w:p>
    <w:p w:rsidR="00677DB7" w:rsidRPr="005C742F" w:rsidRDefault="00677DB7"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Los humedales anaerobios al generar alcalinidad admiten drenajes de mina con un pH&lt;4,5 y el ambiente reductor que impera en el substrato hace admisibles influentes con significativas concentraciones de Fe</w:t>
      </w:r>
      <w:r w:rsidRPr="005C742F">
        <w:rPr>
          <w:rFonts w:ascii="Arial" w:hAnsi="Arial" w:cs="Arial"/>
          <w:vertAlign w:val="superscript"/>
        </w:rPr>
        <w:t>3+</w:t>
      </w:r>
      <w:r w:rsidRPr="005C742F">
        <w:rPr>
          <w:rFonts w:ascii="Arial" w:hAnsi="Arial" w:cs="Arial"/>
        </w:rPr>
        <w:t xml:space="preserve"> y Al</w:t>
      </w:r>
      <w:r w:rsidRPr="005C742F">
        <w:rPr>
          <w:rFonts w:ascii="Arial" w:hAnsi="Arial" w:cs="Arial"/>
          <w:vertAlign w:val="superscript"/>
        </w:rPr>
        <w:t>3+</w:t>
      </w:r>
      <w:r w:rsidRPr="005C742F">
        <w:rPr>
          <w:rFonts w:ascii="Arial" w:hAnsi="Arial" w:cs="Arial"/>
        </w:rPr>
        <w:t xml:space="preserve"> y oxígeno disuelto (&gt;5 mg/l).</w:t>
      </w:r>
    </w:p>
    <w:p w:rsidR="00677DB7" w:rsidRPr="005C742F" w:rsidRDefault="00677DB7" w:rsidP="00E37C31">
      <w:pPr>
        <w:spacing w:line="360" w:lineRule="auto"/>
        <w:jc w:val="both"/>
        <w:rPr>
          <w:rFonts w:ascii="Arial" w:hAnsi="Arial" w:cs="Arial"/>
        </w:rPr>
      </w:pPr>
    </w:p>
    <w:p w:rsidR="00E37C31" w:rsidRPr="005C742F" w:rsidRDefault="00E37C31" w:rsidP="00E37C31">
      <w:pPr>
        <w:spacing w:line="360" w:lineRule="auto"/>
        <w:jc w:val="both"/>
        <w:rPr>
          <w:rFonts w:ascii="Arial" w:hAnsi="Arial" w:cs="Arial"/>
        </w:rPr>
      </w:pPr>
      <w:r w:rsidRPr="005C742F">
        <w:rPr>
          <w:rFonts w:ascii="Arial" w:hAnsi="Arial" w:cs="Arial"/>
        </w:rPr>
        <w:t>La finalidad del substrato orgánico es eliminar el oxígeno disuelto en el agua, reducir el Fe</w:t>
      </w:r>
      <w:r w:rsidRPr="005C742F">
        <w:rPr>
          <w:rFonts w:ascii="Arial" w:hAnsi="Arial" w:cs="Arial"/>
          <w:vertAlign w:val="superscript"/>
        </w:rPr>
        <w:t>3+</w:t>
      </w:r>
      <w:r w:rsidRPr="005C742F">
        <w:rPr>
          <w:rFonts w:ascii="Arial" w:hAnsi="Arial" w:cs="Arial"/>
        </w:rPr>
        <w:t xml:space="preserve"> a Fe</w:t>
      </w:r>
      <w:r w:rsidRPr="005C742F">
        <w:rPr>
          <w:rFonts w:ascii="Arial" w:hAnsi="Arial" w:cs="Arial"/>
          <w:vertAlign w:val="superscript"/>
        </w:rPr>
        <w:t>2+</w:t>
      </w:r>
      <w:r w:rsidRPr="005C742F">
        <w:rPr>
          <w:rFonts w:ascii="Arial" w:hAnsi="Arial" w:cs="Arial"/>
        </w:rPr>
        <w:t>, y generar alcalinidad mediante procesos químicos o con intervención de microorganismos sulfato-reductores. La materia orgánica es una importante fuente de energía para el metabolismo microbiano y el principal elemento en la reducción del sulfato.</w:t>
      </w:r>
    </w:p>
    <w:p w:rsidR="00E37C31" w:rsidRPr="005C742F" w:rsidRDefault="00E37C31" w:rsidP="00E37C31">
      <w:pPr>
        <w:spacing w:line="360" w:lineRule="auto"/>
        <w:jc w:val="both"/>
        <w:rPr>
          <w:rFonts w:ascii="Arial" w:hAnsi="Arial" w:cs="Arial"/>
        </w:rPr>
      </w:pPr>
    </w:p>
    <w:p w:rsidR="00E37C31" w:rsidRPr="005C742F" w:rsidRDefault="00272AF9" w:rsidP="00E37C31">
      <w:pPr>
        <w:spacing w:line="360" w:lineRule="auto"/>
        <w:jc w:val="both"/>
        <w:rPr>
          <w:rFonts w:ascii="Arial" w:hAnsi="Arial" w:cs="Arial"/>
          <w:b/>
        </w:rPr>
      </w:pPr>
      <w:r>
        <w:rPr>
          <w:rFonts w:ascii="Arial" w:hAnsi="Arial" w:cs="Arial"/>
          <w:b/>
        </w:rPr>
        <w:t>1.11</w:t>
      </w:r>
      <w:r w:rsidR="00E37C31" w:rsidRPr="005C742F">
        <w:rPr>
          <w:rFonts w:ascii="Arial" w:hAnsi="Arial" w:cs="Arial"/>
          <w:b/>
        </w:rPr>
        <w:t xml:space="preserve"> Plantas acuáticas en el tratamiento de aguas</w:t>
      </w:r>
    </w:p>
    <w:p w:rsidR="00E37C31" w:rsidRDefault="00E37C31" w:rsidP="00E37C31">
      <w:pPr>
        <w:spacing w:line="360" w:lineRule="auto"/>
        <w:jc w:val="both"/>
        <w:rPr>
          <w:rFonts w:ascii="Arial" w:hAnsi="Arial" w:cs="Arial"/>
        </w:rPr>
      </w:pPr>
      <w:r w:rsidRPr="005C742F">
        <w:rPr>
          <w:rFonts w:ascii="Arial" w:hAnsi="Arial" w:cs="Arial"/>
        </w:rPr>
        <w:t xml:space="preserve">Los sistemas de plantas acuáticas están en los estanques poco profundos como plantas acuáticas flotantes o sumergidas. Los sistemas más completamente estudiados son aquellos que usan la lenteja de agua. Estos sistemas incluyen dos tipos basado en tipos de plantas dominantes. El primer tipo usa plantas flotantes y se distingue por la habilidad de estas plantas para derivar el dióxido carbono y las necesidades de oxígenos de la atmósfera directamente. Las plantas reciben sus nutrientes minerales desde el agua. </w:t>
      </w:r>
    </w:p>
    <w:p w:rsidR="00677DB7" w:rsidRPr="005C742F" w:rsidRDefault="00677DB7"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 xml:space="preserve">El segundo tipo de sistema consiste en plantas sumergidas, se distingue por la habilidad de estas plantas para absorber oxígeno, dióxido de carbono, y minerales de la columna de agua. Las plantas sumergidas se inhiben fácilmente por la turbiedad alta en el agua porque sus partes fotosintéticas están debajo del agua. </w:t>
      </w:r>
    </w:p>
    <w:p w:rsidR="00677DB7" w:rsidRPr="005C742F" w:rsidRDefault="00677DB7"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lastRenderedPageBreak/>
        <w:t>Los humedales se construyen utilizando diferentes especies de plantas que abundan en la zona: totoras, repollitos de agua, camalotes o juncos.</w:t>
      </w:r>
    </w:p>
    <w:p w:rsidR="00677DB7" w:rsidRPr="005C742F" w:rsidRDefault="00677DB7"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Las plantas captan y modifican metales pesados o compuestos orgánicos y los liberan a la atmósfera con la transpiración.</w:t>
      </w:r>
    </w:p>
    <w:p w:rsidR="00677DB7" w:rsidRPr="005C742F" w:rsidRDefault="00677DB7" w:rsidP="00E37C31">
      <w:pPr>
        <w:spacing w:line="360" w:lineRule="auto"/>
        <w:jc w:val="both"/>
        <w:rPr>
          <w:rFonts w:ascii="Arial" w:hAnsi="Arial" w:cs="Arial"/>
        </w:rPr>
      </w:pPr>
    </w:p>
    <w:p w:rsidR="00E37C31" w:rsidRDefault="00E37C31" w:rsidP="00E37C31">
      <w:pPr>
        <w:spacing w:line="360" w:lineRule="auto"/>
        <w:jc w:val="both"/>
        <w:rPr>
          <w:rFonts w:ascii="Arial" w:hAnsi="Arial" w:cs="Arial"/>
        </w:rPr>
      </w:pPr>
      <w:r w:rsidRPr="005C742F">
        <w:rPr>
          <w:rFonts w:ascii="Arial" w:hAnsi="Arial" w:cs="Arial"/>
        </w:rPr>
        <w:t>La totora es una planta que crece, tanto de manera silvestre como cultivada, en lagunas, zonas pantanosas, huachaques y balsares de la costa y sierra del Perú, desde el nivel del mar hasta los 4,000 m de altitud.</w:t>
      </w:r>
    </w:p>
    <w:p w:rsidR="00677DB7" w:rsidRDefault="00677DB7" w:rsidP="00E37C31">
      <w:pPr>
        <w:spacing w:line="360" w:lineRule="auto"/>
        <w:jc w:val="both"/>
        <w:rPr>
          <w:rFonts w:ascii="Arial" w:hAnsi="Arial" w:cs="Arial"/>
        </w:rPr>
      </w:pPr>
    </w:p>
    <w:p w:rsidR="00E37C31" w:rsidRDefault="00272AF9" w:rsidP="00E37C31">
      <w:pPr>
        <w:spacing w:line="360" w:lineRule="auto"/>
        <w:jc w:val="both"/>
        <w:rPr>
          <w:rFonts w:ascii="Arial" w:hAnsi="Arial" w:cs="Arial"/>
          <w:b/>
        </w:rPr>
      </w:pPr>
      <w:r>
        <w:rPr>
          <w:rFonts w:ascii="Arial" w:hAnsi="Arial" w:cs="Arial"/>
          <w:b/>
        </w:rPr>
        <w:t>1.12</w:t>
      </w:r>
      <w:r w:rsidR="00E37C31" w:rsidRPr="005C742F">
        <w:rPr>
          <w:rFonts w:ascii="Arial" w:hAnsi="Arial" w:cs="Arial"/>
          <w:b/>
        </w:rPr>
        <w:t xml:space="preserve"> P</w:t>
      </w:r>
      <w:r w:rsidR="00E37C31">
        <w:rPr>
          <w:rFonts w:ascii="Arial" w:hAnsi="Arial" w:cs="Arial"/>
          <w:b/>
        </w:rPr>
        <w:t>lanta de tratamiento activo con cal.</w:t>
      </w:r>
    </w:p>
    <w:p w:rsidR="00E37C31" w:rsidRDefault="00E37C31" w:rsidP="00E37C31">
      <w:pPr>
        <w:spacing w:line="360" w:lineRule="auto"/>
        <w:jc w:val="both"/>
        <w:rPr>
          <w:rFonts w:ascii="Arial" w:hAnsi="Arial" w:cs="Arial"/>
        </w:rPr>
      </w:pPr>
      <w:r>
        <w:rPr>
          <w:rFonts w:ascii="Arial" w:hAnsi="Arial" w:cs="Arial"/>
        </w:rPr>
        <w:t>Se denomina planta de tratamiento activo debido a que el agua acida esta en constate movimiento también los reactivos que se los utiliza están juntamente trabajando en dosificaciones según el caudal y pH de agua.</w:t>
      </w:r>
    </w:p>
    <w:p w:rsidR="00E37C31" w:rsidRDefault="00E37C31" w:rsidP="00E37C31">
      <w:pPr>
        <w:spacing w:line="360" w:lineRule="auto"/>
        <w:jc w:val="both"/>
        <w:rPr>
          <w:rFonts w:ascii="Arial" w:hAnsi="Arial" w:cs="Arial"/>
        </w:rPr>
      </w:pPr>
      <w:r>
        <w:rPr>
          <w:rFonts w:ascii="Arial" w:hAnsi="Arial" w:cs="Arial"/>
        </w:rPr>
        <w:t xml:space="preserve">Consiste básicamente en el vertido de cal viva en piscinas o en canales por donde fluye el agua acida, esta varia en caudal por lo cual se debe calcular la cantidad de cal en función de la acides se verita con mayor o menor proporción </w:t>
      </w:r>
      <w:r w:rsidR="00677DB7">
        <w:rPr>
          <w:rFonts w:ascii="Arial" w:hAnsi="Arial" w:cs="Arial"/>
        </w:rPr>
        <w:t>la cal</w:t>
      </w:r>
      <w:r>
        <w:rPr>
          <w:rFonts w:ascii="Arial" w:hAnsi="Arial" w:cs="Arial"/>
        </w:rPr>
        <w:t xml:space="preserve"> esto se medirá con la ayuda de un pH metro. </w:t>
      </w:r>
    </w:p>
    <w:p w:rsidR="00971A51" w:rsidRDefault="00971A51" w:rsidP="00E37C31">
      <w:pPr>
        <w:spacing w:line="360" w:lineRule="auto"/>
        <w:jc w:val="both"/>
        <w:rPr>
          <w:rFonts w:ascii="Arial" w:hAnsi="Arial" w:cs="Arial"/>
        </w:rPr>
      </w:pPr>
    </w:p>
    <w:p w:rsidR="00971A51" w:rsidRDefault="00971A51"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7C4F76" w:rsidRDefault="007C4F76" w:rsidP="00E37C31">
      <w:pPr>
        <w:spacing w:line="360" w:lineRule="auto"/>
        <w:jc w:val="both"/>
        <w:rPr>
          <w:rFonts w:ascii="Arial" w:hAnsi="Arial" w:cs="Arial"/>
        </w:rPr>
      </w:pPr>
    </w:p>
    <w:p w:rsidR="00E37C31" w:rsidRPr="0054243A" w:rsidRDefault="007C4F76" w:rsidP="00E37C31">
      <w:pPr>
        <w:spacing w:line="360" w:lineRule="auto"/>
        <w:jc w:val="both"/>
        <w:rPr>
          <w:sz w:val="20"/>
          <w:szCs w:val="20"/>
          <w:lang w:val="es-ES" w:eastAsia="es-ES"/>
        </w:rPr>
      </w:pPr>
      <w:r>
        <w:rPr>
          <w:rFonts w:ascii="Arial" w:hAnsi="Arial" w:cs="Arial"/>
          <w:b/>
        </w:rPr>
        <w:lastRenderedPageBreak/>
        <w:t>2.</w:t>
      </w:r>
      <w:r w:rsidR="00E37C31">
        <w:rPr>
          <w:rFonts w:ascii="Arial" w:hAnsi="Arial" w:cs="Arial"/>
          <w:b/>
        </w:rPr>
        <w:t xml:space="preserve"> Método de tratamiento pasivo RAPS</w:t>
      </w:r>
      <w:r w:rsidR="00E37C31" w:rsidRPr="0054243A">
        <w:rPr>
          <w:sz w:val="20"/>
          <w:szCs w:val="20"/>
          <w:lang w:val="es-ES" w:eastAsia="es-ES"/>
        </w:rPr>
        <w:t xml:space="preserve"> </w:t>
      </w:r>
      <w:r w:rsidR="00E37C31" w:rsidRPr="0054243A">
        <w:rPr>
          <w:rFonts w:ascii="Arial" w:hAnsi="Arial" w:cs="Arial"/>
          <w:lang w:val="es-ES" w:eastAsia="es-ES"/>
        </w:rPr>
        <w:t>(Sistema de reducción y producción de alcalinidad)</w:t>
      </w:r>
      <w:r w:rsidR="00677DB7">
        <w:rPr>
          <w:rFonts w:ascii="Arial" w:hAnsi="Arial" w:cs="Arial"/>
          <w:lang w:val="es-ES" w:eastAsia="es-ES"/>
        </w:rPr>
        <w:t>.</w:t>
      </w:r>
    </w:p>
    <w:p w:rsidR="00E37C31" w:rsidRDefault="00E37C31" w:rsidP="00E37C31">
      <w:pPr>
        <w:spacing w:line="360" w:lineRule="auto"/>
        <w:jc w:val="both"/>
        <w:rPr>
          <w:rFonts w:ascii="Arial" w:hAnsi="Arial" w:cs="Arial"/>
          <w:lang w:val="es-ES"/>
        </w:rPr>
      </w:pPr>
      <w:r w:rsidRPr="0054243A">
        <w:rPr>
          <w:rFonts w:ascii="Arial" w:hAnsi="Arial" w:cs="Arial"/>
          <w:lang w:val="es-ES"/>
        </w:rPr>
        <w:t xml:space="preserve">A </w:t>
      </w:r>
      <w:r w:rsidR="00677DB7" w:rsidRPr="0054243A">
        <w:rPr>
          <w:rFonts w:ascii="Arial" w:hAnsi="Arial" w:cs="Arial"/>
          <w:lang w:val="es-ES"/>
        </w:rPr>
        <w:t>continuación,</w:t>
      </w:r>
      <w:r w:rsidRPr="0054243A">
        <w:rPr>
          <w:rFonts w:ascii="Arial" w:hAnsi="Arial" w:cs="Arial"/>
          <w:lang w:val="es-ES"/>
        </w:rPr>
        <w:t xml:space="preserve"> se procede a mostrar el diseño del mismo</w:t>
      </w:r>
      <w:r>
        <w:rPr>
          <w:rFonts w:ascii="Arial" w:hAnsi="Arial" w:cs="Arial"/>
          <w:lang w:val="es-ES"/>
        </w:rPr>
        <w:t>:</w:t>
      </w:r>
    </w:p>
    <w:p w:rsidR="00677DB7" w:rsidRPr="0054243A" w:rsidRDefault="00677DB7" w:rsidP="00E37C31">
      <w:pPr>
        <w:spacing w:line="360" w:lineRule="auto"/>
        <w:jc w:val="both"/>
        <w:rPr>
          <w:rFonts w:ascii="Arial" w:hAnsi="Arial" w:cs="Arial"/>
          <w:lang w:val="es-ES"/>
        </w:rPr>
      </w:pPr>
    </w:p>
    <w:p w:rsidR="00E37C31" w:rsidRPr="0054243A" w:rsidRDefault="00E37C31" w:rsidP="00E37C31">
      <w:pPr>
        <w:spacing w:line="360" w:lineRule="auto"/>
        <w:jc w:val="both"/>
        <w:rPr>
          <w:rFonts w:ascii="Arial" w:hAnsi="Arial" w:cs="Arial"/>
          <w:b/>
          <w:lang w:val="es-ES" w:eastAsia="es-ES"/>
        </w:rPr>
      </w:pPr>
      <w:r w:rsidRPr="0054243A">
        <w:rPr>
          <w:rFonts w:ascii="Arial" w:hAnsi="Arial" w:cs="Arial"/>
          <w:b/>
          <w:lang w:val="es-ES" w:eastAsia="es-ES"/>
        </w:rPr>
        <w:t>CONSISTE EN:</w:t>
      </w:r>
    </w:p>
    <w:p w:rsidR="00E37C31" w:rsidRPr="0054243A" w:rsidRDefault="00E37C31" w:rsidP="00E37C31">
      <w:pPr>
        <w:spacing w:line="360" w:lineRule="auto"/>
        <w:jc w:val="both"/>
        <w:rPr>
          <w:rFonts w:ascii="Arial" w:hAnsi="Arial" w:cs="Arial"/>
          <w:lang w:val="es-ES" w:eastAsia="es-ES"/>
        </w:rPr>
      </w:pPr>
    </w:p>
    <w:p w:rsidR="00E37C31" w:rsidRPr="0054243A" w:rsidRDefault="00E37C31" w:rsidP="00E37C31">
      <w:pPr>
        <w:spacing w:line="360" w:lineRule="auto"/>
        <w:jc w:val="both"/>
        <w:rPr>
          <w:rFonts w:ascii="Arial" w:hAnsi="Arial" w:cs="Arial"/>
          <w:lang w:val="es-ES" w:eastAsia="es-ES"/>
        </w:rPr>
      </w:pPr>
      <w:r w:rsidRPr="0054243A">
        <w:rPr>
          <w:rFonts w:ascii="Arial" w:hAnsi="Arial" w:cs="Arial"/>
          <w:lang w:val="es-ES" w:eastAsia="es-ES"/>
        </w:rPr>
        <w:t xml:space="preserve">          Un estanque en cuyo interior se depositan dos substratos:</w:t>
      </w:r>
    </w:p>
    <w:p w:rsidR="00E37C31" w:rsidRPr="00E24A68" w:rsidRDefault="00E37C31" w:rsidP="00E37C31">
      <w:pPr>
        <w:spacing w:line="360" w:lineRule="auto"/>
        <w:rPr>
          <w:lang w:val="es-ES" w:eastAsia="es-ES"/>
        </w:rPr>
      </w:pPr>
    </w:p>
    <w:p w:rsidR="00E37C31" w:rsidRPr="0054243A" w:rsidRDefault="007C4F76" w:rsidP="00E37C31">
      <w:pPr>
        <w:spacing w:line="360" w:lineRule="auto"/>
        <w:rPr>
          <w:b/>
          <w:lang w:val="es-ES" w:eastAsia="es-ES"/>
        </w:rPr>
      </w:pPr>
      <w:r>
        <w:rPr>
          <w:b/>
          <w:lang w:val="es-ES" w:eastAsia="es-ES"/>
        </w:rPr>
        <w:t xml:space="preserve">2.1. </w:t>
      </w:r>
      <w:r w:rsidR="00E37C31" w:rsidRPr="0054243A">
        <w:rPr>
          <w:b/>
          <w:lang w:val="es-ES" w:eastAsia="es-ES"/>
        </w:rPr>
        <w:t>CAPA INFERIOR:</w:t>
      </w:r>
    </w:p>
    <w:p w:rsidR="00E37C31" w:rsidRPr="00E24A68" w:rsidRDefault="00E37C31" w:rsidP="00E37C31">
      <w:pPr>
        <w:spacing w:line="360" w:lineRule="auto"/>
        <w:rPr>
          <w:color w:val="00B050"/>
          <w:lang w:val="es-ES" w:eastAsia="es-ES"/>
        </w:rPr>
      </w:pPr>
    </w:p>
    <w:p w:rsidR="00E37C31" w:rsidRPr="0054243A" w:rsidRDefault="00E37C31" w:rsidP="00E37C31">
      <w:pPr>
        <w:spacing w:line="360" w:lineRule="auto"/>
        <w:jc w:val="both"/>
        <w:rPr>
          <w:rFonts w:ascii="Arial" w:hAnsi="Arial" w:cs="Arial"/>
          <w:lang w:val="es-ES" w:eastAsia="es-ES"/>
        </w:rPr>
      </w:pPr>
      <w:r w:rsidRPr="0054243A">
        <w:rPr>
          <w:rFonts w:ascii="Arial" w:hAnsi="Arial" w:cs="Arial"/>
          <w:lang w:val="es-ES" w:eastAsia="es-ES"/>
        </w:rPr>
        <w:t>Material alcalino- CALIZA (CaCO3), sirve para neutralizar el pH.</w:t>
      </w:r>
    </w:p>
    <w:p w:rsidR="00E37C31" w:rsidRPr="0054243A" w:rsidRDefault="00E37C31" w:rsidP="00E37C31">
      <w:pPr>
        <w:spacing w:line="360" w:lineRule="auto"/>
        <w:jc w:val="both"/>
        <w:rPr>
          <w:rFonts w:ascii="Arial" w:hAnsi="Arial" w:cs="Arial"/>
          <w:lang w:val="es-ES" w:eastAsia="es-ES"/>
        </w:rPr>
      </w:pPr>
    </w:p>
    <w:p w:rsidR="00E37C31" w:rsidRPr="0054243A" w:rsidRDefault="00E37C31" w:rsidP="00E37C31">
      <w:pPr>
        <w:spacing w:line="360" w:lineRule="auto"/>
        <w:jc w:val="both"/>
        <w:rPr>
          <w:rFonts w:ascii="Arial" w:hAnsi="Arial" w:cs="Arial"/>
          <w:lang w:val="es-ES" w:eastAsia="es-ES"/>
        </w:rPr>
      </w:pPr>
      <w:r w:rsidRPr="0054243A">
        <w:rPr>
          <w:rFonts w:ascii="Arial" w:hAnsi="Arial" w:cs="Arial"/>
          <w:lang w:val="es-ES" w:eastAsia="es-ES"/>
        </w:rPr>
        <w:t>El mineral más común que consume ácido es la calcita (CaCO3), que consume acidez a través de la formación de bicarbonato (HCO3) o ácido carbónico (H2CO30):</w:t>
      </w:r>
    </w:p>
    <w:p w:rsidR="00E37C31" w:rsidRPr="0054243A" w:rsidRDefault="00E37C31" w:rsidP="00E37C31">
      <w:pPr>
        <w:spacing w:line="360" w:lineRule="auto"/>
        <w:jc w:val="both"/>
        <w:rPr>
          <w:rFonts w:ascii="Arial" w:hAnsi="Arial" w:cs="Arial"/>
          <w:lang w:val="es-ES" w:eastAsia="es-ES"/>
        </w:rPr>
      </w:pPr>
    </w:p>
    <w:p w:rsidR="00E37C31" w:rsidRPr="0054243A" w:rsidRDefault="00971A51" w:rsidP="00E37C31">
      <w:pPr>
        <w:spacing w:line="360" w:lineRule="auto"/>
        <w:jc w:val="both"/>
        <w:rPr>
          <w:rFonts w:ascii="Arial" w:hAnsi="Arial" w:cs="Arial"/>
          <w:lang w:val="es-ES" w:eastAsia="es-ES"/>
        </w:rPr>
      </w:pPr>
      <w:r>
        <w:rPr>
          <w:rFonts w:ascii="Arial" w:hAnsi="Arial" w:cs="Arial"/>
          <w:noProof/>
          <w:lang w:val="es-ES" w:eastAsia="es-ES"/>
        </w:rPr>
        <mc:AlternateContent>
          <mc:Choice Requires="wps">
            <w:drawing>
              <wp:anchor distT="0" distB="0" distL="114300" distR="114300" simplePos="0" relativeHeight="251672576" behindDoc="0" locked="0" layoutInCell="1" allowOverlap="1">
                <wp:simplePos x="0" y="0"/>
                <wp:positionH relativeFrom="column">
                  <wp:posOffset>1015365</wp:posOffset>
                </wp:positionH>
                <wp:positionV relativeFrom="paragraph">
                  <wp:posOffset>114300</wp:posOffset>
                </wp:positionV>
                <wp:extent cx="628650" cy="9525"/>
                <wp:effectExtent l="0" t="57150" r="38100" b="85725"/>
                <wp:wrapNone/>
                <wp:docPr id="10" name="Conector recto de flecha 10"/>
                <wp:cNvGraphicFramePr/>
                <a:graphic xmlns:a="http://schemas.openxmlformats.org/drawingml/2006/main">
                  <a:graphicData uri="http://schemas.microsoft.com/office/word/2010/wordprocessingShape">
                    <wps:wsp>
                      <wps:cNvCnPr/>
                      <wps:spPr>
                        <a:xfrm>
                          <a:off x="0" y="0"/>
                          <a:ext cx="628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F4F54" id="Conector recto de flecha 10" o:spid="_x0000_s1026" type="#_x0000_t32" style="position:absolute;margin-left:79.95pt;margin-top:9pt;width:49.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t01gEAAPgDAAAOAAAAZHJzL2Uyb0RvYy54bWysU9uO0zAQfUfiH6y806SVWi1V033oAi8I&#10;KmA/wOuMGwvfNB6a5u8ZO20WcZEQ4sWXeM7MOWcmu/uLs+IMmEzwbbVcNJUAr0Jn/KmtHr+8fXVX&#10;iUTSd9IGD201Qqru9y9f7Ia4hVXog+0ABSfxaTvEtuqJ4rauk+rBybQIETw/6oBOEl/xVHcoB87u&#10;bL1qmk09BOwiBgUp8deH6bHal/xag6KPWicgYduKuVFZsaxPea33O7k9oYy9UVca8h9YOGk8F51T&#10;PUiS4huaX1I5ozCkoGmhgquD1kZB0cBqls1Paj73MkLRwuakONuU/l9a9eF8RGE67h3b46XjHh24&#10;U4oCCsyb6EBoC6qXgkPYryGmLcMO/ojXW4pHzOIvGl3eWZa4FI/H2WO4kFD8cbO626y5lOKn1+vV&#10;Omesn6ERE72D4EQ+tFUilObUE1OaOC2Ly/L8PtEEvAFyXevzStLYN74TNEYWQ2ikP1m41skhdVYw&#10;cS4nGi1M8E+g2QtmOZUpUwgHi+IseX66r8s5C0dmiDbWzqCmcPsj6BqbYVAm82+Bc3SpGDzNQGd8&#10;wN9VpcuNqp7ib6onrVn2U+jG0sFiB49X6cP1V8jz++O9wJ9/2P13AAAA//8DAFBLAwQUAAYACAAA&#10;ACEA92kXY9kAAAAJAQAADwAAAGRycy9kb3ducmV2LnhtbExPy07DMBC8I/EP1iJxqajdQlAc4lQo&#10;EuLcwgdsYpNE+JHabpv+PcsJbjsPzc7Uu8VZdjYxTcEr2KwFMOP7oCc/KPj8eHsogaWMXqMN3ii4&#10;mgS75vamxkqHi9+b8yEPjEJ8qlDBmPNccZ760ThM6zAbT9pXiA4zwThwHfFC4c7yrRDP3OHk6cOI&#10;s2lH038fTk7Bvn3qNtfYiuLdCnlcHeXqEaVS93fL6wuwbJb8Z4bf+lQdGurUhZPXiVnChZRkpaOk&#10;TWTYFiURHRGyAN7U/P+C5gcAAP//AwBQSwECLQAUAAYACAAAACEAtoM4kv4AAADhAQAAEwAAAAAA&#10;AAAAAAAAAAAAAAAAW0NvbnRlbnRfVHlwZXNdLnhtbFBLAQItABQABgAIAAAAIQA4/SH/1gAAAJQB&#10;AAALAAAAAAAAAAAAAAAAAC8BAABfcmVscy8ucmVsc1BLAQItABQABgAIAAAAIQAGobt01gEAAPgD&#10;AAAOAAAAAAAAAAAAAAAAAC4CAABkcnMvZTJvRG9jLnhtbFBLAQItABQABgAIAAAAIQD3aRdj2QAA&#10;AAkBAAAPAAAAAAAAAAAAAAAAADAEAABkcnMvZG93bnJldi54bWxQSwUGAAAAAAQABADzAAAANgUA&#10;AAAA&#10;" strokecolor="black [3040]">
                <v:stroke endarrow="block"/>
              </v:shape>
            </w:pict>
          </mc:Fallback>
        </mc:AlternateContent>
      </w:r>
      <w:r w:rsidR="00E37C31" w:rsidRPr="0054243A">
        <w:rPr>
          <w:rFonts w:ascii="Arial" w:hAnsi="Arial" w:cs="Arial"/>
          <w:lang w:val="es-ES" w:eastAsia="es-ES"/>
        </w:rPr>
        <w:t>CaCO3 + H+</w:t>
      </w:r>
      <w:r>
        <w:rPr>
          <w:rFonts w:ascii="Arial" w:hAnsi="Arial" w:cs="Arial"/>
          <w:lang w:val="es-ES" w:eastAsia="es-ES"/>
        </w:rPr>
        <w:tab/>
      </w:r>
      <w:r>
        <w:rPr>
          <w:rFonts w:ascii="Arial" w:hAnsi="Arial" w:cs="Arial"/>
          <w:lang w:val="es-ES" w:eastAsia="es-ES"/>
        </w:rPr>
        <w:tab/>
      </w:r>
      <w:r>
        <w:rPr>
          <w:rFonts w:ascii="Arial" w:hAnsi="Arial" w:cs="Arial"/>
          <w:lang w:val="es-ES" w:eastAsia="es-ES"/>
        </w:rPr>
        <w:tab/>
      </w:r>
      <w:r w:rsidR="00E37C31" w:rsidRPr="0054243A">
        <w:rPr>
          <w:rFonts w:ascii="Arial" w:hAnsi="Arial" w:cs="Arial"/>
          <w:lang w:val="es-ES" w:eastAsia="es-ES"/>
        </w:rPr>
        <w:t xml:space="preserve">Ca2+ + HCO3- </w:t>
      </w:r>
    </w:p>
    <w:p w:rsidR="00E37C31" w:rsidRPr="0054243A" w:rsidRDefault="00971A51" w:rsidP="00E37C31">
      <w:pPr>
        <w:spacing w:line="360" w:lineRule="auto"/>
        <w:jc w:val="both"/>
        <w:rPr>
          <w:rFonts w:ascii="Arial" w:hAnsi="Arial" w:cs="Arial"/>
          <w:lang w:val="es-ES" w:eastAsia="es-ES"/>
        </w:rPr>
      </w:pPr>
      <w:r>
        <w:rPr>
          <w:rFonts w:ascii="Arial" w:hAnsi="Arial" w:cs="Arial"/>
          <w:noProof/>
          <w:lang w:val="es-ES" w:eastAsia="es-ES"/>
        </w:rPr>
        <mc:AlternateContent>
          <mc:Choice Requires="wps">
            <w:drawing>
              <wp:anchor distT="0" distB="0" distL="114300" distR="114300" simplePos="0" relativeHeight="251673600" behindDoc="0" locked="0" layoutInCell="1" allowOverlap="1">
                <wp:simplePos x="0" y="0"/>
                <wp:positionH relativeFrom="column">
                  <wp:posOffset>1101090</wp:posOffset>
                </wp:positionH>
                <wp:positionV relativeFrom="paragraph">
                  <wp:posOffset>108585</wp:posOffset>
                </wp:positionV>
                <wp:extent cx="609600" cy="0"/>
                <wp:effectExtent l="0" t="76200" r="19050" b="95250"/>
                <wp:wrapNone/>
                <wp:docPr id="12" name="Conector recto de flecha 1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6F94A" id="Conector recto de flecha 12" o:spid="_x0000_s1026" type="#_x0000_t32" style="position:absolute;margin-left:86.7pt;margin-top:8.55pt;width:48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Y0wEAAPUDAAAOAAAAZHJzL2Uyb0RvYy54bWysU8mO2zAMvRfoPwi6N3ZyCNogzhwybS9F&#10;G3T5AI1MxcJoA8XGyd+XkhNP0QUoirlosfjI9x7p7d3ZO3ECzDaGTi4XrRQQdOxtOHby29d3r15L&#10;kUmFXrkYoJMXyPJu9/LFdkwbWMUhuh5QcJKQN2Pq5ECUNk2T9QBe5UVMEPjRRPSK+IrHpkc1cnbv&#10;mlXbrpsxYp8wasiZv95Pj3JX8xsDmj4Zk4GE6yRzo7piXR/K2uy2anNElQarrzTUf7DwygYuOqe6&#10;V6TEd7S/pfJWY8zR0EJH30RjrIaqgdUs21/UfBlUgqqFzclptik/X1r98XRAYXvu3UqKoDz3aM+d&#10;0hRRYNlED8I40IMSHMJ+jSlvGLYPB7zecjpgEX826MvOssS5enyZPYYzCc0f1+2bdcud0Len5gmX&#10;MNN7iF6UQyczobLHgZjPRGhZLVanD5m4MgNvgFLUhbKSsu5t6AVdEishtCocHRTaHF5CmkJ/IlxP&#10;dHEwwT+DYSOY4lSmjiDsHYqT4uHpH5dzFo4sEGOdm0Ft5fZX0DW2wKCO5b8C5+haMQaagd6GiH+q&#10;SucbVTPF31RPWovsh9hfavuqHTxb1Z/rf1CG9+d7hT/9rbsfAAAA//8DAFBLAwQUAAYACAAAACEA&#10;WiMB8NsAAAAJAQAADwAAAGRycy9kb3ducmV2LnhtbEyPzU7DMBCE70i8g7VIXCpqpy2lCXEqFAlx&#10;buEBNrGbRPgntd02fXu24gC3ndnR7LfldrKGnXWIg3cSsrkApl3r1eA6CV+f708bYDGhU2i80xKu&#10;OsK2ur8rsVD+4nb6vE8doxIXC5TQpzQWnMe21xbj3I/a0e7gg8VEMnRcBbxQuTV8IcSaWxwcXehx&#10;1HWv2+/9yUrY1asmu4ZaPH8YkR9nx3y2xFzKx4fp7RVY0lP6C8MNn9ChIqbGn5yKzJB+Wa4oehsy&#10;YBRYrHMyml+DVyX//0H1AwAA//8DAFBLAQItABQABgAIAAAAIQC2gziS/gAAAOEBAAATAAAAAAAA&#10;AAAAAAAAAAAAAABbQ29udGVudF9UeXBlc10ueG1sUEsBAi0AFAAGAAgAAAAhADj9If/WAAAAlAEA&#10;AAsAAAAAAAAAAAAAAAAALwEAAF9yZWxzLy5yZWxzUEsBAi0AFAAGAAgAAAAhAFvK/9jTAQAA9QMA&#10;AA4AAAAAAAAAAAAAAAAALgIAAGRycy9lMm9Eb2MueG1sUEsBAi0AFAAGAAgAAAAhAFojAfDbAAAA&#10;CQEAAA8AAAAAAAAAAAAAAAAALQQAAGRycy9kb3ducmV2LnhtbFBLBQYAAAAABAAEAPMAAAA1BQAA&#10;AAA=&#10;" strokecolor="black [3040]">
                <v:stroke endarrow="block"/>
              </v:shape>
            </w:pict>
          </mc:Fallback>
        </mc:AlternateContent>
      </w:r>
      <w:r w:rsidR="00E37C31" w:rsidRPr="0054243A">
        <w:rPr>
          <w:rFonts w:ascii="Arial" w:hAnsi="Arial" w:cs="Arial"/>
          <w:lang w:val="es-ES" w:eastAsia="es-ES"/>
        </w:rPr>
        <w:t xml:space="preserve">CaCO3 + 2H+ </w:t>
      </w:r>
      <w:r>
        <w:rPr>
          <w:rFonts w:ascii="Arial" w:hAnsi="Arial" w:cs="Arial"/>
          <w:lang w:val="es-ES" w:eastAsia="es-ES"/>
        </w:rPr>
        <w:tab/>
      </w:r>
      <w:r>
        <w:rPr>
          <w:rFonts w:ascii="Arial" w:hAnsi="Arial" w:cs="Arial"/>
          <w:lang w:val="es-ES" w:eastAsia="es-ES"/>
        </w:rPr>
        <w:tab/>
      </w:r>
      <w:r w:rsidR="00E37C31" w:rsidRPr="0054243A">
        <w:rPr>
          <w:rFonts w:ascii="Arial" w:hAnsi="Arial" w:cs="Arial"/>
          <w:lang w:val="es-ES" w:eastAsia="es-ES"/>
        </w:rPr>
        <w:t>Ca2+ + H2CO30</w:t>
      </w:r>
    </w:p>
    <w:p w:rsidR="00E37C31" w:rsidRPr="0054243A" w:rsidRDefault="00E37C31" w:rsidP="00E37C31">
      <w:pPr>
        <w:spacing w:line="360" w:lineRule="auto"/>
        <w:jc w:val="both"/>
        <w:rPr>
          <w:rFonts w:ascii="Arial" w:hAnsi="Arial" w:cs="Arial"/>
          <w:lang w:val="es-ES" w:eastAsia="es-ES"/>
        </w:rPr>
      </w:pPr>
    </w:p>
    <w:p w:rsidR="00E37C31" w:rsidRPr="0054243A" w:rsidRDefault="00E37C31" w:rsidP="00E37C31">
      <w:pPr>
        <w:spacing w:line="360" w:lineRule="auto"/>
        <w:jc w:val="both"/>
        <w:rPr>
          <w:rFonts w:ascii="Arial" w:hAnsi="Arial" w:cs="Arial"/>
          <w:lang w:val="es-ES" w:eastAsia="es-ES"/>
        </w:rPr>
      </w:pPr>
      <w:r w:rsidRPr="0054243A">
        <w:rPr>
          <w:rFonts w:ascii="Arial" w:hAnsi="Arial" w:cs="Arial"/>
          <w:lang w:val="es-ES" w:eastAsia="es-ES"/>
        </w:rPr>
        <w:t>Generalmente, es el más reactivo de los minerales consumidores de ácido, tiende a ser más soluble a temperaturas más bajas.</w:t>
      </w:r>
    </w:p>
    <w:p w:rsidR="00E37C31" w:rsidRPr="0054243A" w:rsidRDefault="00E37C31" w:rsidP="00E37C31">
      <w:pPr>
        <w:spacing w:line="360" w:lineRule="auto"/>
        <w:jc w:val="both"/>
        <w:rPr>
          <w:rFonts w:ascii="Arial" w:hAnsi="Arial" w:cs="Arial"/>
          <w:lang w:val="es-ES" w:eastAsia="es-ES"/>
        </w:rPr>
      </w:pPr>
      <w:r w:rsidRPr="0054243A">
        <w:rPr>
          <w:rFonts w:ascii="Arial" w:hAnsi="Arial" w:cs="Arial"/>
          <w:lang w:val="es-ES" w:eastAsia="es-ES"/>
        </w:rPr>
        <w:t>La liberación de bicarbonato y carbonato a través de la disolución de la calcita puede resultar en la formación de minerales carbonatados secundarios, siderita (FeCO3), mediante:</w:t>
      </w:r>
    </w:p>
    <w:p w:rsidR="00E37C31" w:rsidRPr="0054243A" w:rsidRDefault="00E37C31" w:rsidP="00E37C31">
      <w:pPr>
        <w:spacing w:line="360" w:lineRule="auto"/>
        <w:jc w:val="both"/>
        <w:rPr>
          <w:rFonts w:ascii="Arial" w:hAnsi="Arial" w:cs="Arial"/>
          <w:lang w:val="es-ES" w:eastAsia="es-ES"/>
        </w:rPr>
      </w:pPr>
    </w:p>
    <w:p w:rsidR="00E37C31" w:rsidRPr="0054243A" w:rsidRDefault="00971A51" w:rsidP="00E37C31">
      <w:pPr>
        <w:spacing w:line="360" w:lineRule="auto"/>
        <w:jc w:val="both"/>
        <w:rPr>
          <w:rFonts w:ascii="Arial" w:hAnsi="Arial" w:cs="Arial"/>
          <w:lang w:val="es-ES" w:eastAsia="es-ES"/>
        </w:rPr>
      </w:pPr>
      <w:r>
        <w:rPr>
          <w:rFonts w:ascii="Arial" w:hAnsi="Arial" w:cs="Arial"/>
          <w:noProof/>
          <w:lang w:val="es-ES" w:eastAsia="es-ES"/>
        </w:rPr>
        <mc:AlternateContent>
          <mc:Choice Requires="wps">
            <w:drawing>
              <wp:anchor distT="0" distB="0" distL="114300" distR="114300" simplePos="0" relativeHeight="251674624" behindDoc="0" locked="0" layoutInCell="1" allowOverlap="1">
                <wp:simplePos x="0" y="0"/>
                <wp:positionH relativeFrom="column">
                  <wp:posOffset>1034415</wp:posOffset>
                </wp:positionH>
                <wp:positionV relativeFrom="paragraph">
                  <wp:posOffset>110490</wp:posOffset>
                </wp:positionV>
                <wp:extent cx="628650" cy="9525"/>
                <wp:effectExtent l="0" t="76200" r="19050" b="85725"/>
                <wp:wrapNone/>
                <wp:docPr id="13" name="Conector recto de flecha 13"/>
                <wp:cNvGraphicFramePr/>
                <a:graphic xmlns:a="http://schemas.openxmlformats.org/drawingml/2006/main">
                  <a:graphicData uri="http://schemas.microsoft.com/office/word/2010/wordprocessingShape">
                    <wps:wsp>
                      <wps:cNvCnPr/>
                      <wps:spPr>
                        <a:xfrm flipV="1">
                          <a:off x="0" y="0"/>
                          <a:ext cx="628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D8C6E" id="Conector recto de flecha 13" o:spid="_x0000_s1026" type="#_x0000_t32" style="position:absolute;margin-left:81.45pt;margin-top:8.7pt;width:49.5pt;height:.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x3AEAAAIEAAAOAAAAZHJzL2Uyb0RvYy54bWysU8uuEzEM3SPxD1H2dKZFrS5Vp3fRC2wQ&#10;VLz2uRmnE5GXHNPH3+Nk2gHxkBBik5kkPsfn2M7m/uydOAJmG0Mn57NWCgg69jYcOvnp46tnd1Jk&#10;UqFXLgbo5AWyvN8+fbI5pTUs4hBdDyiYJOT1KXVyIErrpsl6AK/yLCYIfGkiekW8xUPTozoxu3fN&#10;om1XzSlinzBqyJlPH8ZLua38xoCmd8ZkIOE6ydqorljXx7I2241aH1ClweqrDPUPKryygZNOVA+K&#10;lPiK9hcqbzXGHA3NdPRNNMZqqB7Yzbz9yc2HQSWoXrg4OU1lyv+PVr897lHYnnv3XIqgPPdox53S&#10;FFFg+YgehHGgByU4hOt1SnnNsF3Y43WX0x6L+bNBz7E2fWa6Wg42KM612pep2nAmoflwtbhbLbkn&#10;mq9eLBfLwt2MJIUsYabXEL0oP53MhMoeBmJxo7oxgTq+yTQCb4ACdqGspKx7GXpBl8S2CK0KBwfX&#10;PCWkKV5G9fWPLg5G+HswXBVWOaap8wg7h+KoeJL6L/OJhSMLxFjnJlBbzf8RdI0tMKgz+rfAKbpm&#10;jIEmoLch4u+y0vkm1YzxN9ej12L7MfaX2staDh602ofroyiT/OO+wr8/3e03AAAA//8DAFBLAwQU&#10;AAYACAAAACEA0JOLPd0AAAAJAQAADwAAAGRycy9kb3ducmV2LnhtbEyPQU/DMAyF70j8h8hI3Fi6&#10;Mspamk5o0o4gsXGAW9aYtNA4VZJthV+POY2b3/PT8+d6NblBHDHE3pOC+SwDgdR605NV8Lrb3CxB&#10;xKTJ6METKvjGCKvm8qLWlfEnesHjNlnBJRQrraBLaaykjG2HTseZH5F49+GD04llsNIEfeJyN8g8&#10;ywrpdE98odMjrjtsv7YHp+ApORtcebdZWEu3759xt357/lHq+mp6fACRcErnMPzhMzo0zLT3BzJR&#10;DKyLvOQoD/cLEBzIizkbezaWJcimlv8/aH4BAAD//wMAUEsBAi0AFAAGAAgAAAAhALaDOJL+AAAA&#10;4QEAABMAAAAAAAAAAAAAAAAAAAAAAFtDb250ZW50X1R5cGVzXS54bWxQSwECLQAUAAYACAAAACEA&#10;OP0h/9YAAACUAQAACwAAAAAAAAAAAAAAAAAvAQAAX3JlbHMvLnJlbHNQSwECLQAUAAYACAAAACEA&#10;aKW/sdwBAAACBAAADgAAAAAAAAAAAAAAAAAuAgAAZHJzL2Uyb0RvYy54bWxQSwECLQAUAAYACAAA&#10;ACEA0JOLPd0AAAAJAQAADwAAAAAAAAAAAAAAAAA2BAAAZHJzL2Rvd25yZXYueG1sUEsFBgAAAAAE&#10;AAQA8wAAAEAFAAAAAA==&#10;" strokecolor="black [3040]">
                <v:stroke endarrow="block"/>
              </v:shape>
            </w:pict>
          </mc:Fallback>
        </mc:AlternateContent>
      </w:r>
      <w:r w:rsidR="00E37C31" w:rsidRPr="0054243A">
        <w:rPr>
          <w:rFonts w:ascii="Arial" w:hAnsi="Arial" w:cs="Arial"/>
          <w:lang w:val="es-ES" w:eastAsia="es-ES"/>
        </w:rPr>
        <w:t>Fe2+ + CO32</w:t>
      </w:r>
      <w:r>
        <w:rPr>
          <w:rFonts w:ascii="Arial" w:hAnsi="Arial" w:cs="Arial"/>
          <w:lang w:val="es-ES" w:eastAsia="es-ES"/>
        </w:rPr>
        <w:tab/>
      </w:r>
      <w:r>
        <w:rPr>
          <w:rFonts w:ascii="Arial" w:hAnsi="Arial" w:cs="Arial"/>
          <w:lang w:val="es-ES" w:eastAsia="es-ES"/>
        </w:rPr>
        <w:tab/>
      </w:r>
      <w:r w:rsidR="00E37C31" w:rsidRPr="0054243A">
        <w:rPr>
          <w:rFonts w:ascii="Arial" w:hAnsi="Arial" w:cs="Arial"/>
          <w:lang w:val="es-ES" w:eastAsia="es-ES"/>
        </w:rPr>
        <w:t xml:space="preserve">FeCO3 </w:t>
      </w:r>
    </w:p>
    <w:p w:rsidR="00E37C31" w:rsidRPr="0054243A" w:rsidRDefault="00E37C31" w:rsidP="00E37C31">
      <w:pPr>
        <w:spacing w:line="360" w:lineRule="auto"/>
        <w:jc w:val="both"/>
        <w:rPr>
          <w:rFonts w:ascii="Arial" w:hAnsi="Arial" w:cs="Arial"/>
          <w:lang w:val="es-ES" w:eastAsia="es-ES"/>
        </w:rPr>
      </w:pPr>
    </w:p>
    <w:p w:rsidR="002C77BD" w:rsidRDefault="00E37C31" w:rsidP="00E37C31">
      <w:pPr>
        <w:spacing w:line="360" w:lineRule="auto"/>
        <w:jc w:val="both"/>
        <w:rPr>
          <w:rFonts w:ascii="Arial" w:hAnsi="Arial" w:cs="Arial"/>
          <w:lang w:val="es-ES" w:eastAsia="es-ES"/>
        </w:rPr>
      </w:pPr>
      <w:r w:rsidRPr="0054243A">
        <w:rPr>
          <w:rFonts w:ascii="Arial" w:hAnsi="Arial" w:cs="Arial"/>
          <w:lang w:val="es-ES" w:eastAsia="es-ES"/>
        </w:rPr>
        <w:t xml:space="preserve">Este mineral también puede estar presente como mineral principal en la roca. Es menos soluble que la calcita, tendiendo a amortiguar el pH en el rango de 4.5 a 6.0. </w:t>
      </w:r>
    </w:p>
    <w:p w:rsidR="00971A51" w:rsidRDefault="00971A51" w:rsidP="00E37C31">
      <w:pPr>
        <w:spacing w:line="360" w:lineRule="auto"/>
        <w:jc w:val="both"/>
        <w:rPr>
          <w:rFonts w:ascii="Arial" w:hAnsi="Arial" w:cs="Arial"/>
          <w:lang w:val="es-ES" w:eastAsia="es-ES"/>
        </w:rPr>
      </w:pPr>
    </w:p>
    <w:p w:rsidR="002C77BD" w:rsidRDefault="002C77BD" w:rsidP="00E37C31">
      <w:pPr>
        <w:spacing w:line="360" w:lineRule="auto"/>
        <w:jc w:val="both"/>
        <w:rPr>
          <w:rFonts w:ascii="Arial" w:hAnsi="Arial" w:cs="Arial"/>
          <w:lang w:val="es-ES" w:eastAsia="es-ES"/>
        </w:rPr>
      </w:pPr>
    </w:p>
    <w:p w:rsidR="00E37C31" w:rsidRDefault="00E37C31" w:rsidP="00E37C31">
      <w:pPr>
        <w:spacing w:line="360" w:lineRule="auto"/>
        <w:jc w:val="both"/>
        <w:rPr>
          <w:rFonts w:ascii="Arial" w:hAnsi="Arial" w:cs="Arial"/>
          <w:lang w:val="es-ES" w:eastAsia="es-ES"/>
        </w:rPr>
      </w:pPr>
      <w:r w:rsidRPr="0054243A">
        <w:rPr>
          <w:rFonts w:ascii="Arial" w:hAnsi="Arial" w:cs="Arial"/>
          <w:lang w:val="es-ES" w:eastAsia="es-ES"/>
        </w:rPr>
        <w:lastRenderedPageBreak/>
        <w:t>La calcita tiende a neutralizar soluciones llevándolas hasta un pH entre 6.0 y 8.0.</w:t>
      </w:r>
    </w:p>
    <w:p w:rsidR="00677DB7" w:rsidRPr="0054243A" w:rsidRDefault="00677DB7" w:rsidP="00E37C31">
      <w:pPr>
        <w:spacing w:line="360" w:lineRule="auto"/>
        <w:jc w:val="both"/>
        <w:rPr>
          <w:rFonts w:ascii="Arial" w:hAnsi="Arial" w:cs="Arial"/>
          <w:lang w:val="es-ES" w:eastAsia="es-ES"/>
        </w:rPr>
      </w:pPr>
    </w:p>
    <w:p w:rsidR="00E37C31" w:rsidRPr="0054243A" w:rsidRDefault="00E37C31" w:rsidP="00E37C31">
      <w:pPr>
        <w:spacing w:line="360" w:lineRule="auto"/>
        <w:jc w:val="both"/>
        <w:rPr>
          <w:rFonts w:ascii="Arial" w:hAnsi="Arial" w:cs="Arial"/>
          <w:lang w:val="es-ES" w:eastAsia="es-ES"/>
        </w:rPr>
      </w:pPr>
      <w:r w:rsidRPr="0054243A">
        <w:rPr>
          <w:rFonts w:ascii="Arial" w:hAnsi="Arial" w:cs="Arial"/>
          <w:lang w:val="es-ES" w:eastAsia="es-ES"/>
        </w:rPr>
        <w:t xml:space="preserve">Los siguientes minerales que proporcionan alcalinidad, luego del consumo de los minerales carbonatados, generalmente son los hidróxidos, los cuales consumen acidez mediante la formación de un </w:t>
      </w:r>
      <w:r w:rsidR="00FF7025" w:rsidRPr="0054243A">
        <w:rPr>
          <w:rFonts w:ascii="Arial" w:hAnsi="Arial" w:cs="Arial"/>
          <w:lang w:val="es-ES" w:eastAsia="es-ES"/>
        </w:rPr>
        <w:t>ion</w:t>
      </w:r>
      <w:r w:rsidRPr="0054243A">
        <w:rPr>
          <w:rFonts w:ascii="Arial" w:hAnsi="Arial" w:cs="Arial"/>
          <w:lang w:val="es-ES" w:eastAsia="es-ES"/>
        </w:rPr>
        <w:t xml:space="preserve"> libre más agua, como se muestra en la ecuación, por ejemplo, para Al(OH3):</w:t>
      </w:r>
    </w:p>
    <w:p w:rsidR="00E37C31" w:rsidRPr="0054243A" w:rsidRDefault="00E37C31" w:rsidP="00E37C31">
      <w:pPr>
        <w:spacing w:line="360" w:lineRule="auto"/>
        <w:jc w:val="both"/>
        <w:rPr>
          <w:rFonts w:ascii="Arial" w:hAnsi="Arial" w:cs="Arial"/>
          <w:lang w:val="es-ES" w:eastAsia="es-ES"/>
        </w:rPr>
      </w:pPr>
    </w:p>
    <w:p w:rsidR="00E37C31" w:rsidRPr="0054243A" w:rsidRDefault="00971A51" w:rsidP="00E37C31">
      <w:pPr>
        <w:spacing w:line="360" w:lineRule="auto"/>
        <w:jc w:val="both"/>
        <w:rPr>
          <w:rFonts w:ascii="Arial" w:hAnsi="Arial" w:cs="Arial"/>
          <w:lang w:val="es-ES" w:eastAsia="es-ES"/>
        </w:rPr>
      </w:pPr>
      <w:r>
        <w:rPr>
          <w:rFonts w:ascii="Arial" w:hAnsi="Arial" w:cs="Arial"/>
          <w:noProof/>
          <w:lang w:val="es-ES" w:eastAsia="es-ES"/>
        </w:rPr>
        <mc:AlternateContent>
          <mc:Choice Requires="wps">
            <w:drawing>
              <wp:anchor distT="0" distB="0" distL="114300" distR="114300" simplePos="0" relativeHeight="251675648" behindDoc="0" locked="0" layoutInCell="1" allowOverlap="1">
                <wp:simplePos x="0" y="0"/>
                <wp:positionH relativeFrom="column">
                  <wp:posOffset>1158240</wp:posOffset>
                </wp:positionH>
                <wp:positionV relativeFrom="paragraph">
                  <wp:posOffset>88900</wp:posOffset>
                </wp:positionV>
                <wp:extent cx="523875" cy="9525"/>
                <wp:effectExtent l="0" t="57150" r="28575" b="85725"/>
                <wp:wrapNone/>
                <wp:docPr id="14" name="Conector recto de flecha 14"/>
                <wp:cNvGraphicFramePr/>
                <a:graphic xmlns:a="http://schemas.openxmlformats.org/drawingml/2006/main">
                  <a:graphicData uri="http://schemas.microsoft.com/office/word/2010/wordprocessingShape">
                    <wps:wsp>
                      <wps:cNvCnPr/>
                      <wps:spPr>
                        <a:xfrm>
                          <a:off x="0" y="0"/>
                          <a:ext cx="523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D9C36" id="Conector recto de flecha 14" o:spid="_x0000_s1026" type="#_x0000_t32" style="position:absolute;margin-left:91.2pt;margin-top:7pt;width:41.2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hx1gEAAPgDAAAOAAAAZHJzL2Uyb0RvYy54bWysU9uOEzEMfUfiH6K802kLhaXqdB+6wAuC&#10;aoEPyGacTkRuckwvf4+Tmc4iLhJCvDg3H/sc29ncnr0TR8BsY2jlYjaXAoKOnQ2HVn75/PbZjRSZ&#10;VOiUiwFaeYEsb7dPn2xOaQ3L2EfXAQoOEvL6lFrZE6V102Tdg1d5FhMEfjQRvSI+4qHpUJ04unfN&#10;cj5/2Zwidgmjhpz59m54lNsa3xjQ9NGYDCRcK5kbVYvVPhTbbDdqfUCVeqtHGuofWHhlAyedQt0p&#10;UuIb2l9Ceasx5mhopqNvojFWQ9XAahbzn9R86lWCqoWLk9NUpvz/wuoPxz0K23HvXkgRlOce7bhT&#10;miIKLIvoQBgHuleCXbhep5TXDNuFPY6nnPZYxJ8N+rKyLHGuNb5MNYYzCc2Xq+Xzm1crKTQ/vV4t&#10;VyVi8whNmOkdRC/KppWZUNlDT0xp4LSoVVbH95kG4BVQ8rpQLCnr3oRO0CWxGEKrwsHBmKe4NEXB&#10;wLnu6OJggN+D4VowyyFNnULYORRHxfPTfV1MUdizQIx1bgLNK7c/gkbfAoM6mX8LnLxrxhhoAnob&#10;Iv4uK52vVM3gf1U9aC2yH2J3qR2s5eDxqn0Yv0KZ3x/PFf74YbffAQAA//8DAFBLAwQUAAYACAAA&#10;ACEAIMgBlNwAAAAJAQAADwAAAGRycy9kb3ducmV2LnhtbEyPzU7DMBCE70i8g7VIXCpqNyRVE+JU&#10;KBLi3MIDbGKTRPgntd02fXuWE9x2dkez39T7xRp20SFO3knYrAUw7XqvJjdI+Px4e9oBiwmdQuOd&#10;lnDTEfbN/V2NlfJXd9CXYxoYhbhYoYQxpbniPPajthjXftaObl8+WEwkw8BVwCuFW8MzIbbc4uTo&#10;w4izbkfdfx/PVsKhzbvNLbSieDeiPK1O5eoZSykfH5bXF2BJL+nPDL/4hA4NMXX+7FRkhvQuy8lK&#10;Q06dyJBt8xJYR4uiAN7U/H+D5gcAAP//AwBQSwECLQAUAAYACAAAACEAtoM4kv4AAADhAQAAEwAA&#10;AAAAAAAAAAAAAAAAAAAAW0NvbnRlbnRfVHlwZXNdLnhtbFBLAQItABQABgAIAAAAIQA4/SH/1gAA&#10;AJQBAAALAAAAAAAAAAAAAAAAAC8BAABfcmVscy8ucmVsc1BLAQItABQABgAIAAAAIQDEqthx1gEA&#10;APgDAAAOAAAAAAAAAAAAAAAAAC4CAABkcnMvZTJvRG9jLnhtbFBLAQItABQABgAIAAAAIQAgyAGU&#10;3AAAAAkBAAAPAAAAAAAAAAAAAAAAADAEAABkcnMvZG93bnJldi54bWxQSwUGAAAAAAQABADzAAAA&#10;OQUAAAAA&#10;" strokecolor="black [3040]">
                <v:stroke endarrow="block"/>
              </v:shape>
            </w:pict>
          </mc:Fallback>
        </mc:AlternateContent>
      </w:r>
      <w:r w:rsidR="00E37C31" w:rsidRPr="0054243A">
        <w:rPr>
          <w:rFonts w:ascii="Arial" w:hAnsi="Arial" w:cs="Arial"/>
          <w:lang w:val="es-ES" w:eastAsia="es-ES"/>
        </w:rPr>
        <w:t>Al</w:t>
      </w:r>
      <w:r w:rsidR="00E37C31">
        <w:rPr>
          <w:rFonts w:ascii="Arial" w:hAnsi="Arial" w:cs="Arial"/>
          <w:lang w:val="es-ES" w:eastAsia="es-ES"/>
        </w:rPr>
        <w:t xml:space="preserve"> </w:t>
      </w:r>
      <w:r w:rsidR="00E37C31" w:rsidRPr="0054243A">
        <w:rPr>
          <w:rFonts w:ascii="Arial" w:hAnsi="Arial" w:cs="Arial"/>
          <w:lang w:val="es-ES" w:eastAsia="es-ES"/>
        </w:rPr>
        <w:t>(OH)3 + 3H+</w:t>
      </w:r>
      <w:r>
        <w:rPr>
          <w:rFonts w:ascii="Arial" w:hAnsi="Arial" w:cs="Arial"/>
          <w:lang w:val="es-ES" w:eastAsia="es-ES"/>
        </w:rPr>
        <w:tab/>
      </w:r>
      <w:r>
        <w:rPr>
          <w:rFonts w:ascii="Arial" w:hAnsi="Arial" w:cs="Arial"/>
          <w:lang w:val="es-ES" w:eastAsia="es-ES"/>
        </w:rPr>
        <w:tab/>
      </w:r>
      <w:r w:rsidR="00E37C31" w:rsidRPr="0054243A">
        <w:rPr>
          <w:rFonts w:ascii="Arial" w:hAnsi="Arial" w:cs="Arial"/>
          <w:lang w:val="es-ES" w:eastAsia="es-ES"/>
        </w:rPr>
        <w:t xml:space="preserve">Al3+ + 3H2O </w:t>
      </w:r>
    </w:p>
    <w:p w:rsidR="00E37C31" w:rsidRPr="0054243A" w:rsidRDefault="00E37C31" w:rsidP="00E37C31">
      <w:pPr>
        <w:spacing w:line="360" w:lineRule="auto"/>
        <w:jc w:val="both"/>
        <w:rPr>
          <w:rFonts w:ascii="Arial" w:hAnsi="Arial" w:cs="Arial"/>
          <w:lang w:val="es-ES" w:eastAsia="es-ES"/>
        </w:rPr>
      </w:pPr>
    </w:p>
    <w:p w:rsidR="00E37C31" w:rsidRDefault="00E37C31" w:rsidP="00E37C31">
      <w:pPr>
        <w:spacing w:line="360" w:lineRule="auto"/>
        <w:jc w:val="both"/>
        <w:rPr>
          <w:rFonts w:ascii="Arial" w:hAnsi="Arial" w:cs="Arial"/>
          <w:lang w:val="es-ES" w:eastAsia="es-ES"/>
        </w:rPr>
      </w:pPr>
      <w:r w:rsidRPr="0054243A">
        <w:rPr>
          <w:rFonts w:ascii="Arial" w:hAnsi="Arial" w:cs="Arial"/>
          <w:lang w:val="es-ES" w:eastAsia="es-ES"/>
        </w:rPr>
        <w:t>La mayoría de rocas contendrán tanto minerales sulfurosos como minerales consumidores de ácido. La relativa cantidad y la reactividad de los dos tipos determinarán si la roca producirá finalmente condiciones ácidas en el agua que pasa sobre y a través de ella.</w:t>
      </w:r>
    </w:p>
    <w:p w:rsidR="00677DB7" w:rsidRPr="0054243A" w:rsidRDefault="00677DB7" w:rsidP="00E37C31">
      <w:pPr>
        <w:spacing w:line="360" w:lineRule="auto"/>
        <w:jc w:val="both"/>
        <w:rPr>
          <w:rFonts w:ascii="Arial" w:hAnsi="Arial" w:cs="Arial"/>
          <w:lang w:val="es-ES" w:eastAsia="es-ES"/>
        </w:rPr>
      </w:pPr>
    </w:p>
    <w:p w:rsidR="00677DB7" w:rsidRDefault="00E37C31" w:rsidP="00E37C31">
      <w:pPr>
        <w:spacing w:line="360" w:lineRule="auto"/>
        <w:jc w:val="both"/>
        <w:rPr>
          <w:rFonts w:ascii="Arial" w:hAnsi="Arial" w:cs="Arial"/>
          <w:lang w:val="es-ES" w:eastAsia="es-ES"/>
        </w:rPr>
      </w:pPr>
      <w:r w:rsidRPr="0054243A">
        <w:rPr>
          <w:rFonts w:ascii="Arial" w:hAnsi="Arial" w:cs="Arial"/>
          <w:lang w:val="es-ES" w:eastAsia="es-ES"/>
        </w:rPr>
        <w:t>Las reacciones de neutralización eliminarán una porción de la acidez y el hierro de la solución, elevando el pH. Donde hay suficiente tiempo de contacto con los minerales consumidores de ácido, puede ocurrir la neutralización hacia un pH de 7.</w:t>
      </w:r>
    </w:p>
    <w:p w:rsidR="00677DB7" w:rsidRDefault="00677DB7" w:rsidP="00E37C31">
      <w:pPr>
        <w:spacing w:line="360" w:lineRule="auto"/>
        <w:jc w:val="both"/>
        <w:rPr>
          <w:rFonts w:ascii="Arial" w:hAnsi="Arial" w:cs="Arial"/>
          <w:lang w:val="es-ES" w:eastAsia="es-ES"/>
        </w:rPr>
      </w:pPr>
    </w:p>
    <w:p w:rsidR="00E37C31" w:rsidRDefault="00E37C31" w:rsidP="00E37C31">
      <w:pPr>
        <w:spacing w:line="360" w:lineRule="auto"/>
        <w:jc w:val="both"/>
        <w:rPr>
          <w:rFonts w:ascii="Arial" w:hAnsi="Arial" w:cs="Arial"/>
          <w:lang w:val="es-ES" w:eastAsia="es-ES"/>
        </w:rPr>
      </w:pPr>
      <w:r w:rsidRPr="0054243A">
        <w:rPr>
          <w:rFonts w:ascii="Arial" w:hAnsi="Arial" w:cs="Arial"/>
          <w:lang w:val="es-ES" w:eastAsia="es-ES"/>
        </w:rPr>
        <w:t>Bajo condiciones de pH neutro, la mayoría de metales presenta baja solubilidad y precipitan de la solución en forma de hidróxidos</w:t>
      </w:r>
      <w:r>
        <w:rPr>
          <w:rFonts w:ascii="Arial" w:hAnsi="Arial" w:cs="Arial"/>
          <w:lang w:val="es-ES" w:eastAsia="es-ES"/>
        </w:rPr>
        <w:t xml:space="preserve"> u</w:t>
      </w:r>
      <w:r w:rsidRPr="0054243A">
        <w:rPr>
          <w:rFonts w:ascii="Arial" w:hAnsi="Arial" w:cs="Arial"/>
          <w:lang w:val="es-ES" w:eastAsia="es-ES"/>
        </w:rPr>
        <w:t xml:space="preserve"> óxidos metálicos. Sin embargo, algunos metales, como el zinc, arsénico y molibdeno, son tan solubles -o más solubles- bajo condiciones alcalinas que bajo condiciones ácidas. Los iones de sulfato también son químicamente estables en un amplio rango de pH. En consecuencia, las concentraciones de sulfato algunas veces pueden servir como indicador general de la magnitud de la generación de ácido, incluso después de que la neutralización se ha producido.</w:t>
      </w:r>
    </w:p>
    <w:p w:rsidR="00677DB7" w:rsidRPr="0054243A" w:rsidRDefault="00677DB7" w:rsidP="00E37C31">
      <w:pPr>
        <w:spacing w:line="360" w:lineRule="auto"/>
        <w:jc w:val="both"/>
        <w:rPr>
          <w:rFonts w:ascii="Arial" w:hAnsi="Arial" w:cs="Arial"/>
          <w:lang w:val="es-ES" w:eastAsia="es-ES"/>
        </w:rPr>
      </w:pPr>
    </w:p>
    <w:p w:rsidR="00E37C31" w:rsidRPr="0054243A" w:rsidRDefault="00E37C31" w:rsidP="00E37C31">
      <w:pPr>
        <w:spacing w:line="360" w:lineRule="auto"/>
        <w:jc w:val="both"/>
        <w:rPr>
          <w:rFonts w:ascii="Arial" w:hAnsi="Arial" w:cs="Arial"/>
          <w:lang w:val="es-ES" w:eastAsia="es-ES"/>
        </w:rPr>
      </w:pPr>
    </w:p>
    <w:p w:rsidR="00E37C31" w:rsidRDefault="00E37C31" w:rsidP="00E37C31">
      <w:pPr>
        <w:spacing w:line="360" w:lineRule="auto"/>
        <w:jc w:val="both"/>
        <w:rPr>
          <w:rFonts w:ascii="Arial" w:hAnsi="Arial" w:cs="Arial"/>
          <w:color w:val="00B050"/>
          <w:lang w:val="es-ES" w:eastAsia="es-ES"/>
        </w:rPr>
      </w:pPr>
    </w:p>
    <w:p w:rsidR="00971A51" w:rsidRDefault="00971A51" w:rsidP="00E37C31">
      <w:pPr>
        <w:spacing w:line="360" w:lineRule="auto"/>
        <w:jc w:val="both"/>
        <w:rPr>
          <w:rFonts w:ascii="Arial" w:hAnsi="Arial" w:cs="Arial"/>
          <w:color w:val="00B050"/>
          <w:lang w:val="es-ES" w:eastAsia="es-ES"/>
        </w:rPr>
      </w:pPr>
    </w:p>
    <w:p w:rsidR="00971A51" w:rsidRPr="0054243A" w:rsidRDefault="00971A51" w:rsidP="00E37C31">
      <w:pPr>
        <w:spacing w:line="360" w:lineRule="auto"/>
        <w:jc w:val="both"/>
        <w:rPr>
          <w:rFonts w:ascii="Arial" w:hAnsi="Arial" w:cs="Arial"/>
          <w:color w:val="00B050"/>
          <w:lang w:val="es-ES" w:eastAsia="es-ES"/>
        </w:rPr>
      </w:pPr>
    </w:p>
    <w:p w:rsidR="00E37C31" w:rsidRPr="0054243A" w:rsidRDefault="007C4F76" w:rsidP="00E37C31">
      <w:pPr>
        <w:spacing w:line="360" w:lineRule="auto"/>
        <w:jc w:val="both"/>
        <w:rPr>
          <w:rFonts w:ascii="Arial" w:hAnsi="Arial" w:cs="Arial"/>
          <w:b/>
          <w:lang w:val="es-ES" w:eastAsia="es-ES"/>
        </w:rPr>
      </w:pPr>
      <w:r>
        <w:rPr>
          <w:rFonts w:ascii="Arial" w:hAnsi="Arial" w:cs="Arial"/>
          <w:b/>
          <w:lang w:val="es-ES" w:eastAsia="es-ES"/>
        </w:rPr>
        <w:lastRenderedPageBreak/>
        <w:t xml:space="preserve">2.2. </w:t>
      </w:r>
      <w:r w:rsidR="00E37C31" w:rsidRPr="0054243A">
        <w:rPr>
          <w:rFonts w:ascii="Arial" w:hAnsi="Arial" w:cs="Arial"/>
          <w:b/>
          <w:lang w:val="es-ES" w:eastAsia="es-ES"/>
        </w:rPr>
        <w:t>CAPA SUPERIOR:</w:t>
      </w:r>
    </w:p>
    <w:p w:rsidR="00E37C31" w:rsidRDefault="00E37C31" w:rsidP="00E37C31">
      <w:pPr>
        <w:spacing w:line="360" w:lineRule="auto"/>
        <w:jc w:val="both"/>
        <w:rPr>
          <w:rFonts w:ascii="Arial" w:hAnsi="Arial" w:cs="Arial"/>
          <w:lang w:val="es-ES" w:eastAsia="es-ES"/>
        </w:rPr>
      </w:pPr>
      <w:r w:rsidRPr="0054243A">
        <w:rPr>
          <w:rFonts w:ascii="Arial" w:hAnsi="Arial" w:cs="Arial"/>
          <w:lang w:val="es-ES" w:eastAsia="es-ES"/>
        </w:rPr>
        <w:t>Material orgánico</w:t>
      </w:r>
      <w:r>
        <w:rPr>
          <w:rFonts w:ascii="Arial" w:hAnsi="Arial" w:cs="Arial"/>
          <w:lang w:val="es-ES" w:eastAsia="es-ES"/>
        </w:rPr>
        <w:t xml:space="preserve"> </w:t>
      </w:r>
      <w:r w:rsidRPr="0054243A">
        <w:rPr>
          <w:rFonts w:ascii="Arial" w:hAnsi="Arial" w:cs="Arial"/>
          <w:lang w:val="es-ES" w:eastAsia="es-ES"/>
        </w:rPr>
        <w:t>-</w:t>
      </w:r>
      <w:r>
        <w:rPr>
          <w:rFonts w:ascii="Arial" w:hAnsi="Arial" w:cs="Arial"/>
          <w:lang w:val="es-ES" w:eastAsia="es-ES"/>
        </w:rPr>
        <w:t xml:space="preserve"> </w:t>
      </w:r>
      <w:r w:rsidRPr="0054243A">
        <w:rPr>
          <w:rFonts w:ascii="Arial" w:hAnsi="Arial" w:cs="Arial"/>
          <w:lang w:val="es-ES" w:eastAsia="es-ES"/>
        </w:rPr>
        <w:t>HUANO.</w:t>
      </w:r>
      <w:r>
        <w:rPr>
          <w:rFonts w:ascii="Arial" w:hAnsi="Arial" w:cs="Arial"/>
          <w:lang w:val="es-ES" w:eastAsia="es-ES"/>
        </w:rPr>
        <w:t xml:space="preserve"> </w:t>
      </w:r>
      <w:r w:rsidRPr="0054243A">
        <w:rPr>
          <w:rFonts w:ascii="Arial" w:hAnsi="Arial" w:cs="Arial"/>
          <w:lang w:val="es-ES" w:eastAsia="es-ES"/>
        </w:rPr>
        <w:t>Tiene por función de hacer una Reducción</w:t>
      </w:r>
      <w:r>
        <w:rPr>
          <w:rFonts w:ascii="Arial" w:hAnsi="Arial" w:cs="Arial"/>
          <w:lang w:val="es-ES" w:eastAsia="es-ES"/>
        </w:rPr>
        <w:t xml:space="preserve"> </w:t>
      </w:r>
      <w:r w:rsidRPr="0054243A">
        <w:rPr>
          <w:rFonts w:ascii="Arial" w:hAnsi="Arial" w:cs="Arial"/>
          <w:lang w:val="es-ES" w:eastAsia="es-ES"/>
        </w:rPr>
        <w:t xml:space="preserve">Biológica de Sulfatos (R.B.S.) al producirse esta reducción, consumo por parte de las bacterias del material orgánico se efectúa la transformación  del HIERRO FERRICO(Fe3+) a HIERRO FERROSO(Fe2+),elimina el aluminio, elimina el </w:t>
      </w:r>
      <w:r w:rsidR="00677DB7" w:rsidRPr="0054243A">
        <w:rPr>
          <w:rFonts w:ascii="Arial" w:hAnsi="Arial" w:cs="Arial"/>
          <w:lang w:val="es-ES" w:eastAsia="es-ES"/>
        </w:rPr>
        <w:t>oxígeno</w:t>
      </w:r>
      <w:r w:rsidRPr="0054243A">
        <w:rPr>
          <w:rFonts w:ascii="Arial" w:hAnsi="Arial" w:cs="Arial"/>
          <w:lang w:val="es-ES" w:eastAsia="es-ES"/>
        </w:rPr>
        <w:t xml:space="preserve"> disuelto del agua con lo que la caliza de la capa inferior no se recubre de precipitados de hidróxido de Fe3+,con lo que la disolución de carbonato cálcico puede ser mantenida durante muchos años, proporcionando grandes incrementos de alcalinidad.</w:t>
      </w:r>
    </w:p>
    <w:p w:rsidR="007C4F76" w:rsidRDefault="007C4F76" w:rsidP="00E37C31">
      <w:pPr>
        <w:spacing w:line="360" w:lineRule="auto"/>
        <w:jc w:val="both"/>
        <w:rPr>
          <w:rFonts w:ascii="Arial" w:hAnsi="Arial" w:cs="Arial"/>
          <w:lang w:val="es-ES" w:eastAsia="es-ES"/>
        </w:rPr>
      </w:pPr>
    </w:p>
    <w:p w:rsidR="00E37C31" w:rsidRPr="00B21F35" w:rsidRDefault="00E37C31" w:rsidP="00E37C31">
      <w:pPr>
        <w:rPr>
          <w:lang w:val="es-ES"/>
        </w:rPr>
      </w:pPr>
    </w:p>
    <w:p w:rsidR="0032504C" w:rsidRDefault="007C4F76" w:rsidP="007C4F76">
      <w:pPr>
        <w:jc w:val="center"/>
        <w:rPr>
          <w:lang w:val="es-ES"/>
        </w:rPr>
      </w:pPr>
      <w:r>
        <w:rPr>
          <w:noProof/>
          <w:lang w:val="es-ES" w:eastAsia="es-ES"/>
        </w:rPr>
        <w:drawing>
          <wp:inline distT="0" distB="0" distL="0" distR="0" wp14:anchorId="5727E5F1">
            <wp:extent cx="5593947" cy="13417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074" cy="1355726"/>
                    </a:xfrm>
                    <a:prstGeom prst="rect">
                      <a:avLst/>
                    </a:prstGeom>
                    <a:noFill/>
                  </pic:spPr>
                </pic:pic>
              </a:graphicData>
            </a:graphic>
          </wp:inline>
        </w:drawing>
      </w:r>
    </w:p>
    <w:p w:rsidR="0032504C" w:rsidRPr="0032504C" w:rsidRDefault="0032504C" w:rsidP="0032504C">
      <w:pPr>
        <w:rPr>
          <w:lang w:val="es-ES"/>
        </w:rPr>
      </w:pPr>
      <w:r>
        <w:rPr>
          <w:noProof/>
          <w:lang w:val="es-ES" w:eastAsia="es-ES"/>
        </w:rPr>
        <w:drawing>
          <wp:anchor distT="0" distB="0" distL="114300" distR="114300" simplePos="0" relativeHeight="251676672" behindDoc="0" locked="0" layoutInCell="1" allowOverlap="1" wp14:anchorId="634EAAC9" wp14:editId="5BFAD575">
            <wp:simplePos x="0" y="0"/>
            <wp:positionH relativeFrom="margin">
              <wp:align>right</wp:align>
            </wp:positionH>
            <wp:positionV relativeFrom="paragraph">
              <wp:posOffset>265430</wp:posOffset>
            </wp:positionV>
            <wp:extent cx="5612130" cy="2838450"/>
            <wp:effectExtent l="0" t="0" r="7620" b="0"/>
            <wp:wrapSquare wrapText="bothSides"/>
            <wp:docPr id="15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8384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2504C" w:rsidRPr="0032504C" w:rsidRDefault="0032504C" w:rsidP="0032504C">
      <w:pPr>
        <w:rPr>
          <w:lang w:val="es-ES"/>
        </w:rPr>
      </w:pPr>
    </w:p>
    <w:p w:rsidR="0032504C" w:rsidRDefault="0032504C" w:rsidP="0032504C">
      <w:pPr>
        <w:rPr>
          <w:lang w:val="es-ES"/>
        </w:rPr>
      </w:pPr>
    </w:p>
    <w:p w:rsidR="0032504C" w:rsidRDefault="0032504C" w:rsidP="0032504C">
      <w:pPr>
        <w:rPr>
          <w:lang w:val="es-ES"/>
        </w:rPr>
      </w:pPr>
    </w:p>
    <w:p w:rsidR="0032504C" w:rsidRDefault="0032504C" w:rsidP="0032504C">
      <w:pPr>
        <w:rPr>
          <w:lang w:val="es-ES"/>
        </w:rPr>
      </w:pPr>
    </w:p>
    <w:p w:rsidR="0032504C" w:rsidRDefault="0032504C" w:rsidP="0032504C">
      <w:pPr>
        <w:rPr>
          <w:lang w:val="es-ES"/>
        </w:rPr>
      </w:pPr>
    </w:p>
    <w:p w:rsidR="0032504C" w:rsidRDefault="0032504C" w:rsidP="0032504C">
      <w:pPr>
        <w:rPr>
          <w:lang w:val="es-ES"/>
        </w:rPr>
      </w:pPr>
    </w:p>
    <w:p w:rsidR="0032504C" w:rsidRDefault="0032504C" w:rsidP="0032504C">
      <w:pPr>
        <w:rPr>
          <w:lang w:val="es-ES"/>
        </w:rPr>
      </w:pPr>
    </w:p>
    <w:p w:rsidR="0032504C" w:rsidRPr="00933E86" w:rsidRDefault="0032504C" w:rsidP="0032504C">
      <w:pPr>
        <w:rPr>
          <w:rFonts w:ascii="Arial" w:hAnsi="Arial" w:cs="Arial"/>
          <w:b/>
          <w:lang w:val="es-ES"/>
        </w:rPr>
      </w:pPr>
      <w:r w:rsidRPr="00933E86">
        <w:rPr>
          <w:rFonts w:ascii="Arial" w:hAnsi="Arial" w:cs="Arial"/>
          <w:b/>
          <w:lang w:val="es-ES"/>
        </w:rPr>
        <w:lastRenderedPageBreak/>
        <w:t>CONCLUSIONES</w:t>
      </w:r>
    </w:p>
    <w:p w:rsidR="0032504C" w:rsidRPr="00933E86" w:rsidRDefault="0032504C" w:rsidP="0032504C">
      <w:pPr>
        <w:rPr>
          <w:rFonts w:ascii="Arial" w:hAnsi="Arial" w:cs="Arial"/>
          <w:b/>
          <w:sz w:val="22"/>
          <w:szCs w:val="22"/>
          <w:lang w:val="es-ES"/>
        </w:rPr>
      </w:pPr>
    </w:p>
    <w:p w:rsidR="0032504C" w:rsidRPr="00933E86" w:rsidRDefault="0032504C" w:rsidP="0032504C">
      <w:pPr>
        <w:rPr>
          <w:rFonts w:ascii="Arial" w:hAnsi="Arial" w:cs="Arial"/>
          <w:b/>
          <w:sz w:val="22"/>
          <w:szCs w:val="22"/>
          <w:lang w:val="es-ES"/>
        </w:rPr>
      </w:pPr>
    </w:p>
    <w:p w:rsidR="003B13D8" w:rsidRPr="00933E86" w:rsidRDefault="0032504C" w:rsidP="00B83709">
      <w:pPr>
        <w:pStyle w:val="Prrafodelista"/>
        <w:numPr>
          <w:ilvl w:val="0"/>
          <w:numId w:val="17"/>
        </w:numPr>
        <w:spacing w:line="360" w:lineRule="auto"/>
        <w:jc w:val="both"/>
        <w:rPr>
          <w:rFonts w:ascii="Arial" w:hAnsi="Arial" w:cs="Arial"/>
          <w:b/>
          <w:sz w:val="24"/>
          <w:szCs w:val="24"/>
        </w:rPr>
      </w:pPr>
      <w:r w:rsidRPr="00933E86">
        <w:rPr>
          <w:rFonts w:ascii="Arial" w:hAnsi="Arial" w:cs="Arial"/>
          <w:sz w:val="24"/>
          <w:szCs w:val="24"/>
        </w:rPr>
        <w:t xml:space="preserve">Dentro de las pruebas realizadas en laboratorio (sistema de reducción de alcalinidad escala laboratorio), se concluye que el uso de estas servirá para tomarlo </w:t>
      </w:r>
      <w:r w:rsidR="00B204A9" w:rsidRPr="00933E86">
        <w:rPr>
          <w:rFonts w:ascii="Arial" w:hAnsi="Arial" w:cs="Arial"/>
          <w:sz w:val="24"/>
          <w:szCs w:val="24"/>
        </w:rPr>
        <w:t>encuentra</w:t>
      </w:r>
      <w:r w:rsidRPr="00933E86">
        <w:rPr>
          <w:rFonts w:ascii="Arial" w:hAnsi="Arial" w:cs="Arial"/>
          <w:sz w:val="24"/>
          <w:szCs w:val="24"/>
        </w:rPr>
        <w:t xml:space="preserve"> como un tratamiento primario, en cuanto se refiere a un tratamiento </w:t>
      </w:r>
      <w:r w:rsidR="00B204A9" w:rsidRPr="00933E86">
        <w:rPr>
          <w:rFonts w:ascii="Arial" w:hAnsi="Arial" w:cs="Arial"/>
          <w:sz w:val="24"/>
          <w:szCs w:val="24"/>
        </w:rPr>
        <w:t xml:space="preserve">pasivo de RAPS de la mina Colquechaquita se ha logrado elevar el ph de 2-3 inicial a ph de </w:t>
      </w:r>
      <w:r w:rsidR="003B13D8" w:rsidRPr="00933E86">
        <w:rPr>
          <w:rFonts w:ascii="Arial" w:hAnsi="Arial" w:cs="Arial"/>
          <w:sz w:val="24"/>
          <w:szCs w:val="24"/>
        </w:rPr>
        <w:t>5-6 en promedio total.</w:t>
      </w:r>
    </w:p>
    <w:p w:rsidR="003B13D8" w:rsidRPr="00933E86" w:rsidRDefault="003B13D8" w:rsidP="00B83709">
      <w:pPr>
        <w:pStyle w:val="Prrafodelista"/>
        <w:spacing w:line="360" w:lineRule="auto"/>
        <w:jc w:val="both"/>
        <w:rPr>
          <w:rFonts w:ascii="Arial" w:hAnsi="Arial" w:cs="Arial"/>
          <w:b/>
          <w:sz w:val="24"/>
          <w:szCs w:val="24"/>
        </w:rPr>
      </w:pPr>
    </w:p>
    <w:p w:rsidR="00933E86" w:rsidRPr="00933E86" w:rsidRDefault="003B13D8" w:rsidP="00B83709">
      <w:pPr>
        <w:pStyle w:val="Prrafodelista"/>
        <w:numPr>
          <w:ilvl w:val="0"/>
          <w:numId w:val="17"/>
        </w:numPr>
        <w:spacing w:line="360" w:lineRule="auto"/>
        <w:jc w:val="both"/>
        <w:rPr>
          <w:rFonts w:ascii="Arial" w:hAnsi="Arial" w:cs="Arial"/>
          <w:b/>
        </w:rPr>
      </w:pPr>
      <w:r w:rsidRPr="00933E86">
        <w:rPr>
          <w:rFonts w:ascii="Arial" w:hAnsi="Arial" w:cs="Arial"/>
          <w:sz w:val="24"/>
          <w:szCs w:val="24"/>
        </w:rPr>
        <w:t>Dentro de los factores que influyen en el sistema de tratamiento son el caudal, tamaño de grano, en función a estas se tendrán resultados</w:t>
      </w:r>
      <w:r w:rsidR="00933E86" w:rsidRPr="00933E86">
        <w:rPr>
          <w:rFonts w:ascii="Arial" w:hAnsi="Arial" w:cs="Arial"/>
          <w:sz w:val="24"/>
          <w:szCs w:val="24"/>
        </w:rPr>
        <w:t xml:space="preserve"> y logrando una mejor reacción química</w:t>
      </w:r>
      <w:r w:rsidR="00933E86" w:rsidRPr="00933E86">
        <w:rPr>
          <w:rFonts w:ascii="Arial" w:hAnsi="Arial" w:cs="Arial"/>
        </w:rPr>
        <w:t>.</w:t>
      </w:r>
    </w:p>
    <w:p w:rsidR="00933E86" w:rsidRPr="00933E86" w:rsidRDefault="00933E86" w:rsidP="00933E86">
      <w:pPr>
        <w:pStyle w:val="Prrafodelista"/>
        <w:rPr>
          <w:rFonts w:ascii="Arial" w:hAnsi="Arial" w:cs="Arial"/>
        </w:rPr>
      </w:pPr>
    </w:p>
    <w:p w:rsidR="00933E86" w:rsidRPr="00933E86" w:rsidRDefault="00933E86" w:rsidP="00933E86">
      <w:pPr>
        <w:jc w:val="both"/>
        <w:rPr>
          <w:rFonts w:ascii="Arial" w:hAnsi="Arial" w:cs="Arial"/>
          <w:b/>
        </w:rPr>
      </w:pPr>
      <w:r w:rsidRPr="00933E86">
        <w:rPr>
          <w:rFonts w:ascii="Arial" w:hAnsi="Arial" w:cs="Arial"/>
          <w:b/>
        </w:rPr>
        <w:t>RECOMENDACIONES</w:t>
      </w:r>
    </w:p>
    <w:p w:rsidR="00933E86" w:rsidRPr="00933E86" w:rsidRDefault="00933E86" w:rsidP="00933E86">
      <w:pPr>
        <w:jc w:val="both"/>
        <w:rPr>
          <w:rFonts w:ascii="Arial" w:hAnsi="Arial" w:cs="Arial"/>
          <w:b/>
        </w:rPr>
      </w:pPr>
    </w:p>
    <w:p w:rsidR="00933E86" w:rsidRPr="00933E86" w:rsidRDefault="00933E86" w:rsidP="00933E86">
      <w:pPr>
        <w:jc w:val="both"/>
        <w:rPr>
          <w:rFonts w:ascii="Arial" w:hAnsi="Arial" w:cs="Arial"/>
          <w:b/>
        </w:rPr>
      </w:pPr>
    </w:p>
    <w:p w:rsidR="00933E86" w:rsidRPr="007A3C4A" w:rsidRDefault="00933E86" w:rsidP="00B83709">
      <w:pPr>
        <w:pStyle w:val="Prrafodelista"/>
        <w:numPr>
          <w:ilvl w:val="0"/>
          <w:numId w:val="17"/>
        </w:numPr>
        <w:spacing w:line="360" w:lineRule="auto"/>
        <w:jc w:val="both"/>
        <w:rPr>
          <w:rFonts w:ascii="Arial" w:hAnsi="Arial" w:cs="Arial"/>
          <w:sz w:val="24"/>
          <w:szCs w:val="24"/>
          <w:lang w:eastAsia="es-ES"/>
        </w:rPr>
      </w:pPr>
      <w:r w:rsidRPr="007A3C4A">
        <w:rPr>
          <w:rFonts w:ascii="Arial" w:hAnsi="Arial" w:cs="Arial"/>
          <w:sz w:val="24"/>
          <w:szCs w:val="24"/>
        </w:rPr>
        <w:t xml:space="preserve">Se debe continuar con los estudios del tratamiento del RAPS con este nuevo sistema de tratamiento pasivo centrado en </w:t>
      </w:r>
      <w:r w:rsidRPr="007A3C4A">
        <w:rPr>
          <w:rFonts w:ascii="Arial" w:hAnsi="Arial" w:cs="Arial"/>
          <w:sz w:val="24"/>
          <w:szCs w:val="24"/>
          <w:lang w:eastAsia="es-ES"/>
        </w:rPr>
        <w:t>Sistema de reducción y producción de alcalinidad.</w:t>
      </w:r>
    </w:p>
    <w:p w:rsidR="0032504C" w:rsidRPr="007A3C4A" w:rsidRDefault="003B13D8" w:rsidP="00B83709">
      <w:pPr>
        <w:pStyle w:val="Prrafodelista"/>
        <w:spacing w:line="360" w:lineRule="auto"/>
        <w:jc w:val="both"/>
        <w:rPr>
          <w:rFonts w:ascii="Arial" w:hAnsi="Arial" w:cs="Arial"/>
          <w:b/>
          <w:sz w:val="24"/>
          <w:szCs w:val="24"/>
        </w:rPr>
      </w:pPr>
      <w:r w:rsidRPr="007A3C4A">
        <w:rPr>
          <w:rFonts w:ascii="Arial" w:hAnsi="Arial" w:cs="Arial"/>
          <w:sz w:val="24"/>
          <w:szCs w:val="24"/>
        </w:rPr>
        <w:t xml:space="preserve">   </w:t>
      </w:r>
    </w:p>
    <w:p w:rsidR="007A3C4A" w:rsidRPr="007A3C4A" w:rsidRDefault="007A3C4A" w:rsidP="00B83709">
      <w:pPr>
        <w:pStyle w:val="Prrafodelista"/>
        <w:numPr>
          <w:ilvl w:val="0"/>
          <w:numId w:val="17"/>
        </w:numPr>
        <w:spacing w:line="360" w:lineRule="auto"/>
        <w:jc w:val="both"/>
        <w:rPr>
          <w:rFonts w:ascii="Arial" w:hAnsi="Arial" w:cs="Arial"/>
          <w:b/>
          <w:sz w:val="24"/>
          <w:szCs w:val="24"/>
        </w:rPr>
      </w:pPr>
      <w:r w:rsidRPr="007A3C4A">
        <w:rPr>
          <w:rFonts w:ascii="Arial" w:hAnsi="Arial" w:cs="Arial"/>
          <w:sz w:val="24"/>
          <w:szCs w:val="24"/>
        </w:rPr>
        <w:t>Se debe seguir investigando este sistema de tratamiento que incremente el tiempo de vida de la caliza y el huano, este sistema de tratamiento es económico debido que solo requiere una inversión inicial para la implementación del tratamiento.</w:t>
      </w:r>
    </w:p>
    <w:p w:rsidR="007A3C4A" w:rsidRPr="007A3C4A" w:rsidRDefault="007A3C4A" w:rsidP="00B83709">
      <w:pPr>
        <w:spacing w:line="360" w:lineRule="auto"/>
        <w:jc w:val="both"/>
        <w:rPr>
          <w:rFonts w:ascii="Arial" w:hAnsi="Arial" w:cs="Arial"/>
          <w:b/>
        </w:rPr>
      </w:pPr>
    </w:p>
    <w:p w:rsidR="007A3C4A" w:rsidRPr="007A3C4A" w:rsidRDefault="007A3C4A" w:rsidP="00B83709">
      <w:pPr>
        <w:pStyle w:val="Prrafodelista"/>
        <w:numPr>
          <w:ilvl w:val="0"/>
          <w:numId w:val="17"/>
        </w:numPr>
        <w:spacing w:line="360" w:lineRule="auto"/>
        <w:jc w:val="both"/>
        <w:rPr>
          <w:rFonts w:ascii="Arial" w:hAnsi="Arial" w:cs="Arial"/>
          <w:b/>
          <w:sz w:val="24"/>
          <w:szCs w:val="24"/>
        </w:rPr>
      </w:pPr>
      <w:r w:rsidRPr="007A3C4A">
        <w:rPr>
          <w:rFonts w:ascii="Arial" w:hAnsi="Arial" w:cs="Arial"/>
          <w:sz w:val="24"/>
          <w:szCs w:val="24"/>
        </w:rPr>
        <w:t>Con los resultados obtenidos en la presente investigación se sugiere la implementación del proyecto para la construcción de una planta de tratamiento a escala industrial basado en el esquema presentado.</w:t>
      </w:r>
    </w:p>
    <w:p w:rsidR="007674D0" w:rsidRDefault="007674D0" w:rsidP="007674D0">
      <w:pPr>
        <w:tabs>
          <w:tab w:val="left" w:pos="586"/>
          <w:tab w:val="left" w:pos="1221"/>
        </w:tabs>
        <w:spacing w:line="360" w:lineRule="auto"/>
        <w:rPr>
          <w:lang w:val="es-ES"/>
        </w:rPr>
      </w:pPr>
    </w:p>
    <w:p w:rsidR="007674D0" w:rsidRDefault="007674D0" w:rsidP="007674D0">
      <w:pPr>
        <w:tabs>
          <w:tab w:val="left" w:pos="586"/>
          <w:tab w:val="left" w:pos="1221"/>
        </w:tabs>
        <w:spacing w:line="360" w:lineRule="auto"/>
        <w:rPr>
          <w:lang w:val="es-ES"/>
        </w:rPr>
      </w:pPr>
    </w:p>
    <w:p w:rsidR="007674D0" w:rsidRDefault="007674D0" w:rsidP="007674D0">
      <w:pPr>
        <w:tabs>
          <w:tab w:val="left" w:pos="586"/>
          <w:tab w:val="left" w:pos="1221"/>
        </w:tabs>
        <w:spacing w:line="360" w:lineRule="auto"/>
        <w:rPr>
          <w:lang w:val="es-ES"/>
        </w:rPr>
      </w:pPr>
    </w:p>
    <w:p w:rsidR="007674D0" w:rsidRDefault="007674D0" w:rsidP="007674D0">
      <w:pPr>
        <w:tabs>
          <w:tab w:val="left" w:pos="586"/>
          <w:tab w:val="left" w:pos="1221"/>
        </w:tabs>
        <w:spacing w:line="360" w:lineRule="auto"/>
        <w:rPr>
          <w:lang w:val="es-ES"/>
        </w:rPr>
      </w:pPr>
    </w:p>
    <w:p w:rsidR="007674D0" w:rsidRDefault="007674D0" w:rsidP="007674D0">
      <w:r>
        <w:rPr>
          <w:noProof/>
          <w:lang w:eastAsia="es-ES"/>
        </w:rPr>
        <w:lastRenderedPageBreak/>
        <mc:AlternateContent>
          <mc:Choice Requires="wps">
            <w:drawing>
              <wp:anchor distT="0" distB="0" distL="114300" distR="114300" simplePos="0" relativeHeight="251681792" behindDoc="0" locked="0" layoutInCell="1" allowOverlap="1" wp14:anchorId="2AA4A018" wp14:editId="089E8227">
                <wp:simplePos x="0" y="0"/>
                <wp:positionH relativeFrom="margin">
                  <wp:align>left</wp:align>
                </wp:positionH>
                <wp:positionV relativeFrom="paragraph">
                  <wp:posOffset>3291630</wp:posOffset>
                </wp:positionV>
                <wp:extent cx="5276748" cy="1677884"/>
                <wp:effectExtent l="0" t="1447800" r="0" b="1446530"/>
                <wp:wrapNone/>
                <wp:docPr id="16" name="Cuadro de texto 16"/>
                <wp:cNvGraphicFramePr/>
                <a:graphic xmlns:a="http://schemas.openxmlformats.org/drawingml/2006/main">
                  <a:graphicData uri="http://schemas.microsoft.com/office/word/2010/wordprocessingShape">
                    <wps:wsp>
                      <wps:cNvSpPr txBox="1"/>
                      <wps:spPr>
                        <a:xfrm rot="2384046">
                          <a:off x="0" y="0"/>
                          <a:ext cx="5276748" cy="1677884"/>
                        </a:xfrm>
                        <a:prstGeom prst="rect">
                          <a:avLst/>
                        </a:prstGeom>
                        <a:noFill/>
                        <a:ln>
                          <a:noFill/>
                        </a:ln>
                      </wps:spPr>
                      <wps:txbx>
                        <w:txbxContent>
                          <w:p w:rsidR="007674D0" w:rsidRPr="00FB6939" w:rsidRDefault="007674D0" w:rsidP="007674D0">
                            <w:pPr>
                              <w:jc w:val="center"/>
                              <w:rPr>
                                <w:b/>
                                <w:color w:val="000000" w:themeColor="text1"/>
                                <w:sz w:val="200"/>
                                <w:szCs w:val="2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B6939">
                              <w:rPr>
                                <w:b/>
                                <w:color w:val="000000" w:themeColor="text1"/>
                                <w:sz w:val="200"/>
                                <w:szCs w:val="2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4A018" id="_x0000_t202" coordsize="21600,21600" o:spt="202" path="m,l,21600r21600,l21600,xe">
                <v:stroke joinstyle="miter"/>
                <v:path gradientshapeok="t" o:connecttype="rect"/>
              </v:shapetype>
              <v:shape id="Cuadro de texto 16" o:spid="_x0000_s1027" type="#_x0000_t202" style="position:absolute;margin-left:0;margin-top:259.2pt;width:415.5pt;height:132.1pt;rotation:2604014fd;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XANgIAAGcEAAAOAAAAZHJzL2Uyb0RvYy54bWysVMGO2jAQvVfqP1i+lwSaBRoRVpQVVSW0&#10;uxJb7dk4NokUe1zbkNCv79ghlG57qnqxxjMvzzNvZrK471RDTsK6GnRBx6OUEqE5lLU+FPTby+bD&#10;nBLnmS5ZA1oU9CwcvV++f7doTS4mUEFTCkuQRLu8NQWtvDd5kjheCcXcCIzQGJRgFfN4tYektKxF&#10;dtUkkzSdJi3Y0ljgwjn0PvRBuoz8Ugrun6R0wpOmoJibj6eN5z6cyXLB8oNlpqr5JQ32D1koVmt8&#10;9Er1wDwjR1v/QaVqbsGB9CMOKgEpay5iDVjNOH1Tza5iRsRaUBxnrjK5/0fLH0/PltQl9m5KiWYK&#10;e7Q+stICKQXxovNAMIIytcbliN4ZxPvuM3T4yeB36AzVd9IqYgFVnnycZ2k2jZpglQTRKP/5KjkS&#10;E47Ou8lsOstwSDjGxtPZbD7PAmvSkwVSY53/IkCRYBTUYk8jLTttne+hAyTANWzqpol9bfRvDuQM&#10;niRU0mccLN/tu16AoZo9lGcsMtaBSTvDNzU+vWXOPzOL44FOHHn/hIdsoC0oXCxKKrA//uYPeOwa&#10;RilpcdwK6r4fmRWUNF819vPTOMvCfMZLdjeb4MXeRva3EX1Ua8CJHsfsohnwvhlMaUG94maswqsY&#10;Yprj2wX1g7n2/RLgZnGxWkUQTqRhfqt3hgfqQfuX7pVZc1E/TMQjDIPJ8jdN6LG96qujB1nHDgWd&#10;e1Uv8uM0xx5fNi+sy+09on79H5Y/AQAA//8DAFBLAwQUAAYACAAAACEAg8W6SN4AAAAIAQAADwAA&#10;AGRycy9kb3ducmV2LnhtbEyPwU7DMBBE70j8g7VI3KiTBkqaxqmAiAMSB2jL3Y2XJBCvI9tt079n&#10;OcFxdlYzb8r1ZAdxRB96RwrSWQICqXGmp1bBbvt8k4MIUZPRgyNUcMYA6+ryotSFcSd6x+MmtoJD&#10;KBRaQRfjWEgZmg6tDjM3IrH36bzVkaVvpfH6xOF2kPMkWUire+KGTo/41GHzvTlYBbU894+vtX/L&#10;Ppb0td3Zl6yuR6Wur6aHFYiIU/x7hl98RoeKmfbuQCaIQQEPiQru0vwWBNt5lvJlr+A+ny9AVqX8&#10;P6D6AQAA//8DAFBLAQItABQABgAIAAAAIQC2gziS/gAAAOEBAAATAAAAAAAAAAAAAAAAAAAAAABb&#10;Q29udGVudF9UeXBlc10ueG1sUEsBAi0AFAAGAAgAAAAhADj9If/WAAAAlAEAAAsAAAAAAAAAAAAA&#10;AAAALwEAAF9yZWxzLy5yZWxzUEsBAi0AFAAGAAgAAAAhADCvVcA2AgAAZwQAAA4AAAAAAAAAAAAA&#10;AAAALgIAAGRycy9lMm9Eb2MueG1sUEsBAi0AFAAGAAgAAAAhAIPFukjeAAAACAEAAA8AAAAAAAAA&#10;AAAAAAAAkAQAAGRycy9kb3ducmV2LnhtbFBLBQYAAAAABAAEAPMAAACbBQAAAAA=&#10;" filled="f" stroked="f">
                <v:textbox>
                  <w:txbxContent>
                    <w:p w:rsidR="007674D0" w:rsidRPr="00FB6939" w:rsidRDefault="007674D0" w:rsidP="007674D0">
                      <w:pPr>
                        <w:jc w:val="center"/>
                        <w:rPr>
                          <w:b/>
                          <w:color w:val="000000" w:themeColor="text1"/>
                          <w:sz w:val="200"/>
                          <w:szCs w:val="2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B6939">
                        <w:rPr>
                          <w:b/>
                          <w:color w:val="000000" w:themeColor="text1"/>
                          <w:sz w:val="200"/>
                          <w:szCs w:val="20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ANEXOS</w:t>
                      </w:r>
                    </w:p>
                  </w:txbxContent>
                </v:textbox>
                <w10:wrap anchorx="margin"/>
              </v:shape>
            </w:pict>
          </mc:Fallback>
        </mc:AlternateContent>
      </w:r>
    </w:p>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Pr="00FB6939" w:rsidRDefault="007674D0" w:rsidP="007674D0"/>
    <w:p w:rsidR="007674D0" w:rsidRDefault="007674D0" w:rsidP="007674D0"/>
    <w:p w:rsidR="007674D0" w:rsidRDefault="007674D0" w:rsidP="007674D0">
      <w:pPr>
        <w:ind w:firstLine="708"/>
      </w:pPr>
    </w:p>
    <w:p w:rsidR="007674D0" w:rsidRDefault="007674D0" w:rsidP="007674D0">
      <w:pPr>
        <w:ind w:firstLine="708"/>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p>
    <w:p w:rsidR="007674D0" w:rsidRDefault="007674D0" w:rsidP="007674D0">
      <w:pPr>
        <w:jc w:val="center"/>
        <w:rPr>
          <w:rFonts w:ascii="Arial" w:hAnsi="Arial" w:cs="Arial"/>
          <w:b/>
          <w:noProof/>
          <w:sz w:val="32"/>
          <w:szCs w:val="32"/>
          <w:lang w:eastAsia="es-ES"/>
        </w:rPr>
      </w:pPr>
      <w:r w:rsidRPr="00677BDD">
        <w:rPr>
          <w:rFonts w:ascii="Arial" w:hAnsi="Arial" w:cs="Arial"/>
          <w:b/>
          <w:noProof/>
          <w:sz w:val="32"/>
          <w:szCs w:val="32"/>
          <w:lang w:eastAsia="es-ES"/>
        </w:rPr>
        <w:lastRenderedPageBreak/>
        <w:t>Diseño del prototipo RAPS</w:t>
      </w:r>
    </w:p>
    <w:p w:rsidR="007674D0" w:rsidRPr="00677BDD" w:rsidRDefault="007674D0" w:rsidP="007674D0">
      <w:pPr>
        <w:jc w:val="center"/>
        <w:rPr>
          <w:rFonts w:ascii="Arial" w:hAnsi="Arial" w:cs="Arial"/>
          <w:b/>
          <w:noProof/>
          <w:sz w:val="32"/>
          <w:szCs w:val="32"/>
          <w:lang w:eastAsia="es-ES"/>
        </w:rPr>
      </w:pPr>
    </w:p>
    <w:p w:rsidR="007674D0" w:rsidRDefault="007674D0" w:rsidP="007674D0">
      <w:r>
        <w:rPr>
          <w:noProof/>
          <w:lang w:eastAsia="es-ES"/>
        </w:rPr>
        <w:drawing>
          <wp:inline distT="0" distB="0" distL="0" distR="0" wp14:anchorId="43F3C5F2" wp14:editId="79FD9C18">
            <wp:extent cx="4531360" cy="3325091"/>
            <wp:effectExtent l="0" t="0" r="2540" b="8890"/>
            <wp:docPr id="17410" name="Picture 2" descr="G:\2013-11-27 15.5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G:\2013-11-27 15.59.35.jpg"/>
                    <pic:cNvPicPr>
                      <a:picLocks noChangeAspect="1" noChangeArrowheads="1"/>
                    </pic:cNvPicPr>
                  </pic:nvPicPr>
                  <pic:blipFill>
                    <a:blip r:embed="rId14" cstate="print">
                      <a:extLst>
                        <a:ext uri="{28A0092B-C50C-407E-A947-70E740481C1C}">
                          <a14:useLocalDpi xmlns:a14="http://schemas.microsoft.com/office/drawing/2010/main" val="0"/>
                        </a:ext>
                      </a:extLst>
                    </a:blip>
                    <a:srcRect t="14706" b="10196"/>
                    <a:stretch>
                      <a:fillRect/>
                    </a:stretch>
                  </pic:blipFill>
                  <pic:spPr bwMode="auto">
                    <a:xfrm>
                      <a:off x="0" y="0"/>
                      <a:ext cx="4583266" cy="3363180"/>
                    </a:xfrm>
                    <a:prstGeom prst="rect">
                      <a:avLst/>
                    </a:prstGeom>
                    <a:noFill/>
                    <a:ln>
                      <a:noFill/>
                    </a:ln>
                    <a:extLst/>
                  </pic:spPr>
                </pic:pic>
              </a:graphicData>
            </a:graphic>
          </wp:inline>
        </w:drawing>
      </w:r>
    </w:p>
    <w:p w:rsidR="007674D0" w:rsidRDefault="007674D0" w:rsidP="007674D0"/>
    <w:p w:rsidR="007674D0" w:rsidRDefault="007674D0" w:rsidP="007674D0"/>
    <w:p w:rsidR="007674D0" w:rsidRDefault="007674D0" w:rsidP="007674D0"/>
    <w:p w:rsidR="007674D0" w:rsidRDefault="007674D0" w:rsidP="007674D0">
      <w:pPr>
        <w:jc w:val="right"/>
      </w:pPr>
      <w:r>
        <w:rPr>
          <w:noProof/>
          <w:lang w:eastAsia="es-ES"/>
        </w:rPr>
        <w:drawing>
          <wp:inline distT="0" distB="0" distL="0" distR="0" wp14:anchorId="115A33FE" wp14:editId="4C8940B5">
            <wp:extent cx="4273576" cy="3205424"/>
            <wp:effectExtent l="0" t="0" r="0" b="0"/>
            <wp:docPr id="18434" name="Picture 2" descr="G:\2013-11-27 16.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G:\2013-11-27 16.01.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77000" cy="3207992"/>
                    </a:xfrm>
                    <a:prstGeom prst="rect">
                      <a:avLst/>
                    </a:prstGeom>
                    <a:noFill/>
                    <a:ln>
                      <a:noFill/>
                    </a:ln>
                    <a:extLst/>
                  </pic:spPr>
                </pic:pic>
              </a:graphicData>
            </a:graphic>
          </wp:inline>
        </w:drawing>
      </w:r>
    </w:p>
    <w:p w:rsidR="007674D0" w:rsidRDefault="007674D0" w:rsidP="007674D0"/>
    <w:p w:rsidR="007674D0" w:rsidRDefault="007674D0" w:rsidP="007674D0"/>
    <w:p w:rsidR="007674D0" w:rsidRDefault="007674D0" w:rsidP="007674D0"/>
    <w:p w:rsidR="007674D0" w:rsidRDefault="007674D0" w:rsidP="007674D0">
      <w:bookmarkStart w:id="0" w:name="_GoBack"/>
      <w:bookmarkEnd w:id="0"/>
    </w:p>
    <w:p w:rsidR="007674D0" w:rsidRPr="00677BDD" w:rsidRDefault="007674D0" w:rsidP="007674D0"/>
    <w:p w:rsidR="007674D0" w:rsidRDefault="007674D0" w:rsidP="007674D0"/>
    <w:p w:rsidR="007674D0" w:rsidRDefault="007674D0" w:rsidP="007674D0">
      <w:pPr>
        <w:jc w:val="right"/>
      </w:pPr>
      <w:r w:rsidRPr="00677BDD">
        <w:rPr>
          <w:noProof/>
          <w:lang w:eastAsia="es-ES"/>
        </w:rPr>
        <w:drawing>
          <wp:inline distT="0" distB="0" distL="0" distR="0" wp14:anchorId="798FB62D" wp14:editId="194CDA01">
            <wp:extent cx="4572638" cy="342947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7674D0" w:rsidRDefault="007674D0" w:rsidP="007674D0"/>
    <w:p w:rsidR="007674D0" w:rsidRDefault="007674D0" w:rsidP="007674D0"/>
    <w:p w:rsidR="007674D0" w:rsidRPr="00677BDD" w:rsidRDefault="007674D0" w:rsidP="007674D0">
      <w:r w:rsidRPr="00677BDD">
        <w:rPr>
          <w:noProof/>
          <w:lang w:eastAsia="es-ES"/>
        </w:rPr>
        <w:drawing>
          <wp:anchor distT="0" distB="0" distL="114300" distR="114300" simplePos="0" relativeHeight="251682816" behindDoc="0" locked="0" layoutInCell="1" allowOverlap="1" wp14:anchorId="3454235E" wp14:editId="1ADDA02C">
            <wp:simplePos x="0" y="0"/>
            <wp:positionH relativeFrom="margin">
              <wp:align>center</wp:align>
            </wp:positionH>
            <wp:positionV relativeFrom="paragraph">
              <wp:posOffset>1047569</wp:posOffset>
            </wp:positionV>
            <wp:extent cx="4623458" cy="3467594"/>
            <wp:effectExtent l="0" t="0" r="571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23458" cy="3467594"/>
                    </a:xfrm>
                    <a:prstGeom prst="rect">
                      <a:avLst/>
                    </a:prstGeom>
                  </pic:spPr>
                </pic:pic>
              </a:graphicData>
            </a:graphic>
            <wp14:sizeRelH relativeFrom="page">
              <wp14:pctWidth>0</wp14:pctWidth>
            </wp14:sizeRelH>
            <wp14:sizeRelV relativeFrom="page">
              <wp14:pctHeight>0</wp14:pctHeight>
            </wp14:sizeRelV>
          </wp:anchor>
        </w:drawing>
      </w:r>
    </w:p>
    <w:p w:rsidR="00865A8D" w:rsidRPr="0032504C" w:rsidRDefault="0032504C" w:rsidP="007674D0">
      <w:pPr>
        <w:tabs>
          <w:tab w:val="left" w:pos="586"/>
          <w:tab w:val="left" w:pos="1221"/>
        </w:tabs>
        <w:spacing w:line="360" w:lineRule="auto"/>
        <w:rPr>
          <w:lang w:val="es-ES"/>
        </w:rPr>
      </w:pPr>
      <w:r>
        <w:rPr>
          <w:lang w:val="es-ES"/>
        </w:rPr>
        <w:tab/>
      </w:r>
      <w:r w:rsidR="007674D0">
        <w:rPr>
          <w:lang w:val="es-ES"/>
        </w:rPr>
        <w:tab/>
      </w:r>
    </w:p>
    <w:sectPr w:rsidR="00865A8D" w:rsidRPr="0032504C" w:rsidSect="009D7F19">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6E0" w:rsidRDefault="005566E0" w:rsidP="00E37C31">
      <w:r>
        <w:separator/>
      </w:r>
    </w:p>
  </w:endnote>
  <w:endnote w:type="continuationSeparator" w:id="0">
    <w:p w:rsidR="005566E0" w:rsidRDefault="005566E0" w:rsidP="00E3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j-e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C31" w:rsidRDefault="00E37C31">
    <w:pPr>
      <w:pStyle w:val="Piedepgina"/>
      <w:jc w:val="right"/>
    </w:pPr>
  </w:p>
  <w:p w:rsidR="00E37C31" w:rsidRDefault="00E37C3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6E0" w:rsidRDefault="005566E0" w:rsidP="00E37C31">
      <w:r>
        <w:separator/>
      </w:r>
    </w:p>
  </w:footnote>
  <w:footnote w:type="continuationSeparator" w:id="0">
    <w:p w:rsidR="005566E0" w:rsidRDefault="005566E0" w:rsidP="00E37C31">
      <w:r>
        <w:continuationSeparator/>
      </w:r>
    </w:p>
  </w:footnote>
  <w:footnote w:id="1">
    <w:p w:rsidR="00E37C31" w:rsidRDefault="00E37C31" w:rsidP="00E37C31">
      <w:pPr>
        <w:autoSpaceDE w:val="0"/>
        <w:autoSpaceDN w:val="0"/>
        <w:adjustRightInd w:val="0"/>
        <w:rPr>
          <w:sz w:val="22"/>
          <w:szCs w:val="22"/>
          <w:lang w:val="en-US"/>
        </w:rPr>
      </w:pPr>
      <w:r>
        <w:rPr>
          <w:rStyle w:val="Refdenotaalpie"/>
        </w:rPr>
        <w:footnoteRef/>
      </w:r>
      <w:r w:rsidRPr="00F54E3B">
        <w:rPr>
          <w:lang w:val="en-US"/>
        </w:rPr>
        <w:t xml:space="preserve"> </w:t>
      </w:r>
      <w:r w:rsidRPr="00FC2CD8">
        <w:rPr>
          <w:sz w:val="22"/>
          <w:szCs w:val="22"/>
          <w:lang w:val="en-US"/>
        </w:rPr>
        <w:t xml:space="preserve">Sobolewski, A. (1996), Metal species indicate the potential of constructed wetlands for long-term treatment of mine drainage. </w:t>
      </w:r>
      <w:r w:rsidRPr="00FC2CD8">
        <w:rPr>
          <w:i/>
          <w:iCs/>
          <w:sz w:val="22"/>
          <w:szCs w:val="22"/>
          <w:lang w:val="en-US"/>
        </w:rPr>
        <w:t>Ecological Engineering</w:t>
      </w:r>
      <w:r>
        <w:rPr>
          <w:sz w:val="22"/>
          <w:szCs w:val="22"/>
          <w:lang w:val="en-US"/>
        </w:rPr>
        <w:t>.</w:t>
      </w:r>
    </w:p>
    <w:p w:rsidR="008245CC" w:rsidRPr="008245CC" w:rsidRDefault="008245CC" w:rsidP="00E37C31">
      <w:pPr>
        <w:autoSpaceDE w:val="0"/>
        <w:autoSpaceDN w:val="0"/>
        <w:adjustRightInd w:val="0"/>
        <w:rPr>
          <w:vertAlign w:val="superscript"/>
          <w:lang w:val="en-US"/>
        </w:rPr>
      </w:pPr>
    </w:p>
  </w:footnote>
  <w:footnote w:id="2">
    <w:p w:rsidR="00E37C31" w:rsidRPr="008A0BF4" w:rsidRDefault="00E37C31" w:rsidP="00E37C31">
      <w:pPr>
        <w:autoSpaceDE w:val="0"/>
        <w:autoSpaceDN w:val="0"/>
        <w:adjustRightInd w:val="0"/>
        <w:rPr>
          <w:lang w:val="en-US"/>
        </w:rPr>
      </w:pPr>
      <w:r>
        <w:rPr>
          <w:rStyle w:val="Refdenotaalpie"/>
        </w:rPr>
        <w:footnoteRef/>
      </w:r>
      <w:r w:rsidRPr="008A0BF4">
        <w:rPr>
          <w:lang w:val="en-US"/>
        </w:rPr>
        <w:t xml:space="preserve"> </w:t>
      </w:r>
      <w:r w:rsidRPr="00FC2CD8">
        <w:rPr>
          <w:sz w:val="22"/>
          <w:szCs w:val="22"/>
          <w:lang w:val="en-US"/>
        </w:rPr>
        <w:t xml:space="preserve">Iribar, V., Izco, F., Tames, P., Da Silva, A. y Antigüedad, I. (1999), Use a tailings pond as an aerobic wetland at the closed Troya mine (Guipúzcoa, Northern Spain). IMWA Congress, </w:t>
      </w:r>
      <w:r w:rsidRPr="00FC2CD8">
        <w:rPr>
          <w:i/>
          <w:iCs/>
          <w:sz w:val="22"/>
          <w:szCs w:val="22"/>
          <w:lang w:val="en-US"/>
        </w:rPr>
        <w:t>Mine, Water &amp; Environment</w:t>
      </w:r>
      <w:r w:rsidRPr="00FC2CD8">
        <w:rPr>
          <w:sz w:val="22"/>
          <w:szCs w:val="22"/>
          <w:lang w:val="en-US"/>
        </w:rPr>
        <w:t>, Sevilla.</w:t>
      </w:r>
    </w:p>
  </w:footnote>
  <w:footnote w:id="3">
    <w:p w:rsidR="00E37C31" w:rsidRPr="008A0BF4" w:rsidRDefault="00E37C31" w:rsidP="00E37C31">
      <w:pPr>
        <w:autoSpaceDE w:val="0"/>
        <w:autoSpaceDN w:val="0"/>
        <w:adjustRightInd w:val="0"/>
        <w:rPr>
          <w:lang w:val="en-US"/>
        </w:rPr>
      </w:pPr>
      <w:r>
        <w:rPr>
          <w:rStyle w:val="Refdenotaalpie"/>
        </w:rPr>
        <w:footnoteRef/>
      </w:r>
      <w:r w:rsidRPr="008A0BF4">
        <w:rPr>
          <w:lang w:val="en-US"/>
        </w:rPr>
        <w:t xml:space="preserve"> </w:t>
      </w:r>
      <w:r w:rsidRPr="00FC2CD8">
        <w:rPr>
          <w:sz w:val="22"/>
          <w:szCs w:val="22"/>
          <w:lang w:val="en-US"/>
        </w:rPr>
        <w:t xml:space="preserve">Ordóñez, A., Loredo, J. y Pendás, F. (1999), A successive alkalinity producing system (RAPS) as operational unit in a hybrid passive treatment system for acid mine drainage. IMWA Congress, </w:t>
      </w:r>
      <w:r w:rsidRPr="00FC2CD8">
        <w:rPr>
          <w:i/>
          <w:iCs/>
          <w:sz w:val="22"/>
          <w:szCs w:val="22"/>
          <w:lang w:val="en-US"/>
        </w:rPr>
        <w:t>Mine, Water &amp; Environment</w:t>
      </w:r>
      <w:r w:rsidRPr="00FC2CD8">
        <w:rPr>
          <w:sz w:val="22"/>
          <w:szCs w:val="22"/>
          <w:lang w:val="en-US"/>
        </w:rPr>
        <w:t>, Sevilla.</w:t>
      </w:r>
    </w:p>
  </w:footnote>
  <w:footnote w:id="4">
    <w:p w:rsidR="00E37C31" w:rsidRPr="00FC2CD8" w:rsidRDefault="00E37C31" w:rsidP="00E37C31">
      <w:pPr>
        <w:autoSpaceDE w:val="0"/>
        <w:autoSpaceDN w:val="0"/>
        <w:adjustRightInd w:val="0"/>
        <w:rPr>
          <w:lang w:val="en-US"/>
        </w:rPr>
      </w:pPr>
      <w:r>
        <w:rPr>
          <w:rStyle w:val="Refdenotaalpie"/>
        </w:rPr>
        <w:footnoteRef/>
      </w:r>
      <w:r w:rsidRPr="008A0BF4">
        <w:rPr>
          <w:lang w:val="en-US"/>
        </w:rPr>
        <w:t xml:space="preserve"> </w:t>
      </w:r>
      <w:r w:rsidRPr="00FC2CD8">
        <w:rPr>
          <w:sz w:val="22"/>
          <w:szCs w:val="22"/>
          <w:lang w:val="en-US"/>
        </w:rPr>
        <w:t xml:space="preserve">Ordóñez, A., Loredo, J. y Pendás, F. (1999), A successive alkalinity producing system (RAPS) as operational unit in a hybrid passive treatment system for acid mine drainage. IMWA Congress, </w:t>
      </w:r>
      <w:r w:rsidRPr="00FC2CD8">
        <w:rPr>
          <w:i/>
          <w:iCs/>
          <w:sz w:val="22"/>
          <w:szCs w:val="22"/>
          <w:lang w:val="en-US"/>
        </w:rPr>
        <w:t>Mine, Water &amp; Environment</w:t>
      </w:r>
      <w:r w:rsidRPr="00FC2CD8">
        <w:rPr>
          <w:sz w:val="22"/>
          <w:szCs w:val="22"/>
          <w:lang w:val="en-US"/>
        </w:rPr>
        <w:t>, Sevilla</w:t>
      </w:r>
      <w:r>
        <w:rPr>
          <w:sz w:val="22"/>
          <w:szCs w:val="22"/>
          <w:lang w:val="en-US"/>
        </w:rPr>
        <w:t>.</w:t>
      </w:r>
    </w:p>
  </w:footnote>
  <w:footnote w:id="5">
    <w:p w:rsidR="00E37C31" w:rsidRPr="00FC2CD8" w:rsidRDefault="00E37C31" w:rsidP="00E37C31">
      <w:pPr>
        <w:autoSpaceDE w:val="0"/>
        <w:autoSpaceDN w:val="0"/>
        <w:adjustRightInd w:val="0"/>
        <w:rPr>
          <w:lang w:val="en-US"/>
        </w:rPr>
      </w:pPr>
      <w:r>
        <w:rPr>
          <w:rStyle w:val="Refdenotaalpie"/>
        </w:rPr>
        <w:footnoteRef/>
      </w:r>
      <w:r w:rsidRPr="00C31176">
        <w:rPr>
          <w:lang w:val="en-US"/>
        </w:rPr>
        <w:t xml:space="preserve"> </w:t>
      </w:r>
      <w:r w:rsidRPr="00FC2CD8">
        <w:rPr>
          <w:sz w:val="22"/>
          <w:szCs w:val="22"/>
          <w:lang w:val="en-US"/>
        </w:rPr>
        <w:t xml:space="preserve">Hedin, R. S., and Nairn, R. W. (1993), Contaminant removal capabilities of wetlands constructed to treat coal mine drainage. En: G. A. Moshiri (ed.), </w:t>
      </w:r>
      <w:r w:rsidRPr="00FC2CD8">
        <w:rPr>
          <w:i/>
          <w:iCs/>
          <w:sz w:val="22"/>
          <w:szCs w:val="22"/>
          <w:lang w:val="en-US"/>
        </w:rPr>
        <w:t>Constructed Wetlands for Water Quality Improvement</w:t>
      </w:r>
      <w:r>
        <w:rPr>
          <w:sz w:val="22"/>
          <w:szCs w:val="22"/>
          <w:lang w:val="en-US"/>
        </w:rPr>
        <w:t>, CRC Press, Boca Raton.</w:t>
      </w:r>
    </w:p>
  </w:footnote>
  <w:footnote w:id="6">
    <w:p w:rsidR="00E37C31" w:rsidRPr="002A0FE1" w:rsidRDefault="00E37C31" w:rsidP="00E37C31">
      <w:pPr>
        <w:pStyle w:val="Textonotapie"/>
        <w:rPr>
          <w:sz w:val="22"/>
          <w:szCs w:val="22"/>
        </w:rPr>
      </w:pPr>
      <w:r>
        <w:rPr>
          <w:rStyle w:val="Refdenotaalpie"/>
        </w:rPr>
        <w:footnoteRef/>
      </w:r>
      <w:r>
        <w:t xml:space="preserve"> </w:t>
      </w:r>
      <w:r w:rsidRPr="002A0FE1">
        <w:rPr>
          <w:sz w:val="22"/>
          <w:szCs w:val="22"/>
        </w:rPr>
        <w:t>Summers L Bonelli J. (1997). Guía Ambiental para el Manejo de Drenaje Acido de Minas, Lima, Perú.</w:t>
      </w:r>
    </w:p>
  </w:footnote>
  <w:footnote w:id="7">
    <w:p w:rsidR="00E37C31" w:rsidRDefault="00E37C31" w:rsidP="00E37C31">
      <w:pPr>
        <w:pStyle w:val="Textonotapie"/>
      </w:pPr>
      <w:r>
        <w:rPr>
          <w:rStyle w:val="Refdenotaalpie"/>
        </w:rPr>
        <w:footnoteRef/>
      </w:r>
      <w:r>
        <w:t xml:space="preserve"> Summers L Bonelli J. (1997). Guía Ambiental para el Manejo de Drenaje Acido de Minas, Lima, Perú.</w:t>
      </w:r>
    </w:p>
    <w:p w:rsidR="0051673E" w:rsidRPr="0051673E" w:rsidRDefault="0051673E" w:rsidP="0051673E">
      <w:pPr>
        <w:pStyle w:val="Textonotapie"/>
      </w:pPr>
      <w:r>
        <w:rPr>
          <w:vertAlign w:val="superscript"/>
        </w:rPr>
        <w:t xml:space="preserve">8 </w:t>
      </w:r>
      <w:r>
        <w:rPr>
          <w:sz w:val="22"/>
          <w:szCs w:val="22"/>
        </w:rPr>
        <w:t>Guia Ambiental para el Manejo de Drenaje Ácido de Minas, (GAMDAM). Disponible en: http://www.minem.gob.pe/minem/archivos/file/DGAAM/guias/manedrenaje.PDF</w:t>
      </w:r>
    </w:p>
  </w:footnote>
  <w:footnote w:id="8">
    <w:p w:rsidR="00E82C02" w:rsidRDefault="00E82C02" w:rsidP="00E82C02">
      <w:pPr>
        <w:pStyle w:val="Textonotapie"/>
      </w:pPr>
      <w:r>
        <w:rPr>
          <w:rStyle w:val="Refdenotaalpie"/>
        </w:rPr>
        <w:t>9</w:t>
      </w:r>
      <w:r>
        <w:t xml:space="preserve"> Summers L Bonelli J. (1997). Guía Ambiental para el Manejo de Drenaje Acido de Minas, Lima, Perú.</w:t>
      </w:r>
    </w:p>
    <w:p w:rsidR="00E82C02" w:rsidRPr="0051673E" w:rsidRDefault="00E82C02" w:rsidP="00E82C02">
      <w:pPr>
        <w:pStyle w:val="Textonotapie"/>
      </w:pPr>
    </w:p>
  </w:footnote>
  <w:footnote w:id="9">
    <w:p w:rsidR="00E82C02" w:rsidRPr="00186BD4" w:rsidRDefault="00E82C02" w:rsidP="00E37C31">
      <w:pPr>
        <w:autoSpaceDE w:val="0"/>
        <w:autoSpaceDN w:val="0"/>
        <w:adjustRightInd w:val="0"/>
        <w:rPr>
          <w:lang w:val="en-US"/>
        </w:rPr>
      </w:pPr>
      <w:r>
        <w:rPr>
          <w:rStyle w:val="Refdenotaalpie"/>
          <w:sz w:val="20"/>
          <w:szCs w:val="20"/>
          <w:lang w:val="es-ES" w:eastAsia="es-ES"/>
        </w:rPr>
        <w:t>10</w:t>
      </w:r>
      <w:r>
        <w:rPr>
          <w:sz w:val="20"/>
          <w:szCs w:val="20"/>
          <w:lang w:val="es-ES" w:eastAsia="es-ES"/>
        </w:rPr>
        <w:t xml:space="preserve"> </w:t>
      </w:r>
      <w:r w:rsidRPr="00186BD4">
        <w:rPr>
          <w:lang w:val="en-US"/>
        </w:rPr>
        <w:t xml:space="preserve"> </w:t>
      </w:r>
      <w:r w:rsidRPr="002A0FE1">
        <w:rPr>
          <w:sz w:val="22"/>
          <w:szCs w:val="22"/>
          <w:lang w:val="en-US"/>
        </w:rPr>
        <w:t xml:space="preserve">Nordstrom D.K. and Alpers C.N. (1999), Geochemistry of acid mine waters. En: Plumlee, G.S., Logsdon, M.J. (eds), </w:t>
      </w:r>
      <w:r w:rsidRPr="002A0FE1">
        <w:rPr>
          <w:i/>
          <w:iCs/>
          <w:sz w:val="22"/>
          <w:szCs w:val="22"/>
          <w:lang w:val="en-US"/>
        </w:rPr>
        <w:t>The environmental geochemistry of mineral deposits</w:t>
      </w:r>
      <w:r w:rsidRPr="002A0FE1">
        <w:rPr>
          <w:sz w:val="22"/>
          <w:szCs w:val="22"/>
          <w:lang w:val="en-US"/>
        </w:rPr>
        <w:t>. Reviews in Economic Geology, Society of Economic Geologists, Littleton, CO. USA.</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722C8"/>
    <w:multiLevelType w:val="hybridMultilevel"/>
    <w:tmpl w:val="FFA60A5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F40E51"/>
    <w:multiLevelType w:val="hybridMultilevel"/>
    <w:tmpl w:val="20B290D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F64ED8"/>
    <w:multiLevelType w:val="hybridMultilevel"/>
    <w:tmpl w:val="7D9EA246"/>
    <w:lvl w:ilvl="0" w:tplc="2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7665D6"/>
    <w:multiLevelType w:val="multilevel"/>
    <w:tmpl w:val="A68CDF4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394F21"/>
    <w:multiLevelType w:val="hybridMultilevel"/>
    <w:tmpl w:val="7666CB4A"/>
    <w:lvl w:ilvl="0" w:tplc="2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E74129E"/>
    <w:multiLevelType w:val="hybridMultilevel"/>
    <w:tmpl w:val="0B286C68"/>
    <w:lvl w:ilvl="0" w:tplc="2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4E06DAD"/>
    <w:multiLevelType w:val="multilevel"/>
    <w:tmpl w:val="860CECB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CB0C2C"/>
    <w:multiLevelType w:val="hybridMultilevel"/>
    <w:tmpl w:val="2C96E8AC"/>
    <w:lvl w:ilvl="0" w:tplc="0C0A0017">
      <w:start w:val="1"/>
      <w:numFmt w:val="lowerLetter"/>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32DC6F35"/>
    <w:multiLevelType w:val="hybridMultilevel"/>
    <w:tmpl w:val="59708B66"/>
    <w:lvl w:ilvl="0" w:tplc="0C0A0017">
      <w:start w:val="1"/>
      <w:numFmt w:val="lowerLetter"/>
      <w:lvlText w:val="%1)"/>
      <w:lvlJc w:val="left"/>
      <w:pPr>
        <w:ind w:left="4282" w:hanging="360"/>
      </w:pPr>
      <w:rPr>
        <w:rFonts w:hint="default"/>
      </w:rPr>
    </w:lvl>
    <w:lvl w:ilvl="1" w:tplc="0C0A0019" w:tentative="1">
      <w:start w:val="1"/>
      <w:numFmt w:val="lowerLetter"/>
      <w:lvlText w:val="%2."/>
      <w:lvlJc w:val="left"/>
      <w:pPr>
        <w:ind w:left="5002" w:hanging="360"/>
      </w:pPr>
    </w:lvl>
    <w:lvl w:ilvl="2" w:tplc="0C0A001B" w:tentative="1">
      <w:start w:val="1"/>
      <w:numFmt w:val="lowerRoman"/>
      <w:lvlText w:val="%3."/>
      <w:lvlJc w:val="right"/>
      <w:pPr>
        <w:ind w:left="5722" w:hanging="180"/>
      </w:pPr>
    </w:lvl>
    <w:lvl w:ilvl="3" w:tplc="0C0A000F" w:tentative="1">
      <w:start w:val="1"/>
      <w:numFmt w:val="decimal"/>
      <w:lvlText w:val="%4."/>
      <w:lvlJc w:val="left"/>
      <w:pPr>
        <w:ind w:left="6442" w:hanging="360"/>
      </w:pPr>
    </w:lvl>
    <w:lvl w:ilvl="4" w:tplc="0C0A0019" w:tentative="1">
      <w:start w:val="1"/>
      <w:numFmt w:val="lowerLetter"/>
      <w:lvlText w:val="%5."/>
      <w:lvlJc w:val="left"/>
      <w:pPr>
        <w:ind w:left="7162" w:hanging="360"/>
      </w:pPr>
    </w:lvl>
    <w:lvl w:ilvl="5" w:tplc="0C0A001B" w:tentative="1">
      <w:start w:val="1"/>
      <w:numFmt w:val="lowerRoman"/>
      <w:lvlText w:val="%6."/>
      <w:lvlJc w:val="right"/>
      <w:pPr>
        <w:ind w:left="7882" w:hanging="180"/>
      </w:pPr>
    </w:lvl>
    <w:lvl w:ilvl="6" w:tplc="0C0A000F" w:tentative="1">
      <w:start w:val="1"/>
      <w:numFmt w:val="decimal"/>
      <w:lvlText w:val="%7."/>
      <w:lvlJc w:val="left"/>
      <w:pPr>
        <w:ind w:left="8602" w:hanging="360"/>
      </w:pPr>
    </w:lvl>
    <w:lvl w:ilvl="7" w:tplc="0C0A0019" w:tentative="1">
      <w:start w:val="1"/>
      <w:numFmt w:val="lowerLetter"/>
      <w:lvlText w:val="%8."/>
      <w:lvlJc w:val="left"/>
      <w:pPr>
        <w:ind w:left="9322" w:hanging="360"/>
      </w:pPr>
    </w:lvl>
    <w:lvl w:ilvl="8" w:tplc="0C0A001B" w:tentative="1">
      <w:start w:val="1"/>
      <w:numFmt w:val="lowerRoman"/>
      <w:lvlText w:val="%9."/>
      <w:lvlJc w:val="right"/>
      <w:pPr>
        <w:ind w:left="10042" w:hanging="180"/>
      </w:pPr>
    </w:lvl>
  </w:abstractNum>
  <w:abstractNum w:abstractNumId="9" w15:restartNumberingAfterBreak="0">
    <w:nsid w:val="3BE16B5D"/>
    <w:multiLevelType w:val="multilevel"/>
    <w:tmpl w:val="2E3E4E32"/>
    <w:lvl w:ilvl="0">
      <w:start w:val="1"/>
      <w:numFmt w:val="decimal"/>
      <w:lvlText w:val="%1"/>
      <w:lvlJc w:val="left"/>
      <w:pPr>
        <w:ind w:left="360" w:hanging="360"/>
      </w:pPr>
      <w:rPr>
        <w:rFonts w:hint="default"/>
      </w:rPr>
    </w:lvl>
    <w:lvl w:ilvl="1">
      <w:start w:val="2"/>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0" w15:restartNumberingAfterBreak="0">
    <w:nsid w:val="3F781256"/>
    <w:multiLevelType w:val="hybridMultilevel"/>
    <w:tmpl w:val="E71EEDD2"/>
    <w:lvl w:ilvl="0" w:tplc="24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06C1367"/>
    <w:multiLevelType w:val="hybridMultilevel"/>
    <w:tmpl w:val="055E53B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D37D23"/>
    <w:multiLevelType w:val="hybridMultilevel"/>
    <w:tmpl w:val="174C3B9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F178ED"/>
    <w:multiLevelType w:val="hybridMultilevel"/>
    <w:tmpl w:val="71CADC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D341F"/>
    <w:multiLevelType w:val="hybridMultilevel"/>
    <w:tmpl w:val="BD2CCDFC"/>
    <w:lvl w:ilvl="0" w:tplc="D6B0ABF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6DF5525"/>
    <w:multiLevelType w:val="hybridMultilevel"/>
    <w:tmpl w:val="BF5A931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E4F610B"/>
    <w:multiLevelType w:val="multilevel"/>
    <w:tmpl w:val="DB18D8D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0"/>
  </w:num>
  <w:num w:numId="3">
    <w:abstractNumId w:val="4"/>
  </w:num>
  <w:num w:numId="4">
    <w:abstractNumId w:val="5"/>
  </w:num>
  <w:num w:numId="5">
    <w:abstractNumId w:val="7"/>
  </w:num>
  <w:num w:numId="6">
    <w:abstractNumId w:val="8"/>
  </w:num>
  <w:num w:numId="7">
    <w:abstractNumId w:val="6"/>
  </w:num>
  <w:num w:numId="8">
    <w:abstractNumId w:val="0"/>
  </w:num>
  <w:num w:numId="9">
    <w:abstractNumId w:val="12"/>
  </w:num>
  <w:num w:numId="10">
    <w:abstractNumId w:val="11"/>
  </w:num>
  <w:num w:numId="11">
    <w:abstractNumId w:val="13"/>
  </w:num>
  <w:num w:numId="12">
    <w:abstractNumId w:val="9"/>
  </w:num>
  <w:num w:numId="13">
    <w:abstractNumId w:val="16"/>
  </w:num>
  <w:num w:numId="14">
    <w:abstractNumId w:val="3"/>
  </w:num>
  <w:num w:numId="15">
    <w:abstractNumId w:val="1"/>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C31"/>
    <w:rsid w:val="00071E05"/>
    <w:rsid w:val="000777A9"/>
    <w:rsid w:val="00125634"/>
    <w:rsid w:val="00191011"/>
    <w:rsid w:val="00217FC6"/>
    <w:rsid w:val="00272AF9"/>
    <w:rsid w:val="002C77BD"/>
    <w:rsid w:val="002E055D"/>
    <w:rsid w:val="002F72A5"/>
    <w:rsid w:val="0032504C"/>
    <w:rsid w:val="003B13D8"/>
    <w:rsid w:val="003B24F5"/>
    <w:rsid w:val="003F5B38"/>
    <w:rsid w:val="004303E6"/>
    <w:rsid w:val="00500FFE"/>
    <w:rsid w:val="0051673E"/>
    <w:rsid w:val="005566E0"/>
    <w:rsid w:val="005B3466"/>
    <w:rsid w:val="005C20A1"/>
    <w:rsid w:val="005F256A"/>
    <w:rsid w:val="00621431"/>
    <w:rsid w:val="00630B12"/>
    <w:rsid w:val="00677DB7"/>
    <w:rsid w:val="006E0F7B"/>
    <w:rsid w:val="007674D0"/>
    <w:rsid w:val="007A3C4A"/>
    <w:rsid w:val="007B1B6C"/>
    <w:rsid w:val="007C4F76"/>
    <w:rsid w:val="007D3C56"/>
    <w:rsid w:val="008245CC"/>
    <w:rsid w:val="00907F19"/>
    <w:rsid w:val="00933E86"/>
    <w:rsid w:val="0094419F"/>
    <w:rsid w:val="00946B58"/>
    <w:rsid w:val="00971A51"/>
    <w:rsid w:val="009D7F19"/>
    <w:rsid w:val="009F563A"/>
    <w:rsid w:val="00A65421"/>
    <w:rsid w:val="00B0606E"/>
    <w:rsid w:val="00B204A9"/>
    <w:rsid w:val="00B83709"/>
    <w:rsid w:val="00BF4A4C"/>
    <w:rsid w:val="00BF660A"/>
    <w:rsid w:val="00C032F2"/>
    <w:rsid w:val="00C335A1"/>
    <w:rsid w:val="00C37B3D"/>
    <w:rsid w:val="00CB662E"/>
    <w:rsid w:val="00CC7B88"/>
    <w:rsid w:val="00D6115C"/>
    <w:rsid w:val="00E174A1"/>
    <w:rsid w:val="00E37C31"/>
    <w:rsid w:val="00E82C02"/>
    <w:rsid w:val="00FF551B"/>
    <w:rsid w:val="00FF70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94F6C"/>
  <w15:docId w15:val="{F8D6BBBE-6BCB-49B1-81CF-A031A3792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C31"/>
    <w:pPr>
      <w:spacing w:after="0" w:line="240" w:lineRule="auto"/>
    </w:pPr>
    <w:rPr>
      <w:rFonts w:ascii="Times New Roman" w:eastAsia="Times New Roman" w:hAnsi="Times New Roman" w:cs="Times New Roman"/>
      <w:sz w:val="24"/>
      <w:szCs w:val="24"/>
      <w:lang w:val="es-BO"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7C31"/>
    <w:pPr>
      <w:spacing w:after="200" w:line="276" w:lineRule="auto"/>
      <w:ind w:left="720"/>
      <w:contextualSpacing/>
    </w:pPr>
    <w:rPr>
      <w:rFonts w:asciiTheme="minorHAnsi" w:eastAsiaTheme="minorHAnsi" w:hAnsiTheme="minorHAnsi" w:cstheme="minorBidi"/>
      <w:sz w:val="22"/>
      <w:szCs w:val="22"/>
      <w:lang w:val="es-ES" w:eastAsia="en-US"/>
    </w:rPr>
  </w:style>
  <w:style w:type="paragraph" w:styleId="Textonotapie">
    <w:name w:val="footnote text"/>
    <w:basedOn w:val="Normal"/>
    <w:link w:val="TextonotapieCar"/>
    <w:rsid w:val="00E37C31"/>
    <w:rPr>
      <w:sz w:val="20"/>
      <w:szCs w:val="20"/>
      <w:lang w:val="es-ES" w:eastAsia="es-ES"/>
    </w:rPr>
  </w:style>
  <w:style w:type="character" w:customStyle="1" w:styleId="TextonotapieCar">
    <w:name w:val="Texto nota pie Car"/>
    <w:basedOn w:val="Fuentedeprrafopredeter"/>
    <w:link w:val="Textonotapie"/>
    <w:rsid w:val="00E37C31"/>
    <w:rPr>
      <w:rFonts w:ascii="Times New Roman" w:eastAsia="Times New Roman" w:hAnsi="Times New Roman" w:cs="Times New Roman"/>
      <w:sz w:val="20"/>
      <w:szCs w:val="20"/>
      <w:lang w:val="es-ES" w:eastAsia="es-ES"/>
    </w:rPr>
  </w:style>
  <w:style w:type="character" w:styleId="Refdenotaalpie">
    <w:name w:val="footnote reference"/>
    <w:basedOn w:val="Fuentedeprrafopredeter"/>
    <w:rsid w:val="00E37C31"/>
    <w:rPr>
      <w:vertAlign w:val="superscript"/>
    </w:rPr>
  </w:style>
  <w:style w:type="paragraph" w:styleId="Encabezado">
    <w:name w:val="header"/>
    <w:basedOn w:val="Normal"/>
    <w:link w:val="EncabezadoCar"/>
    <w:uiPriority w:val="99"/>
    <w:unhideWhenUsed/>
    <w:rsid w:val="00E37C31"/>
    <w:pPr>
      <w:tabs>
        <w:tab w:val="center" w:pos="4419"/>
        <w:tab w:val="right" w:pos="8838"/>
      </w:tabs>
    </w:pPr>
  </w:style>
  <w:style w:type="character" w:customStyle="1" w:styleId="EncabezadoCar">
    <w:name w:val="Encabezado Car"/>
    <w:basedOn w:val="Fuentedeprrafopredeter"/>
    <w:link w:val="Encabezado"/>
    <w:uiPriority w:val="99"/>
    <w:rsid w:val="00E37C31"/>
    <w:rPr>
      <w:rFonts w:ascii="Times New Roman" w:eastAsia="Times New Roman" w:hAnsi="Times New Roman" w:cs="Times New Roman"/>
      <w:sz w:val="24"/>
      <w:szCs w:val="24"/>
      <w:lang w:val="es-BO" w:eastAsia="es-PE"/>
    </w:rPr>
  </w:style>
  <w:style w:type="paragraph" w:styleId="Piedepgina">
    <w:name w:val="footer"/>
    <w:basedOn w:val="Normal"/>
    <w:link w:val="PiedepginaCar"/>
    <w:uiPriority w:val="99"/>
    <w:unhideWhenUsed/>
    <w:rsid w:val="00E37C31"/>
    <w:pPr>
      <w:tabs>
        <w:tab w:val="center" w:pos="4419"/>
        <w:tab w:val="right" w:pos="8838"/>
      </w:tabs>
    </w:pPr>
  </w:style>
  <w:style w:type="character" w:customStyle="1" w:styleId="PiedepginaCar">
    <w:name w:val="Pie de página Car"/>
    <w:basedOn w:val="Fuentedeprrafopredeter"/>
    <w:link w:val="Piedepgina"/>
    <w:uiPriority w:val="99"/>
    <w:rsid w:val="00E37C31"/>
    <w:rPr>
      <w:rFonts w:ascii="Times New Roman" w:eastAsia="Times New Roman" w:hAnsi="Times New Roman" w:cs="Times New Roman"/>
      <w:sz w:val="24"/>
      <w:szCs w:val="24"/>
      <w:lang w:val="es-BO" w:eastAsia="es-PE"/>
    </w:rPr>
  </w:style>
  <w:style w:type="paragraph" w:customStyle="1" w:styleId="Default">
    <w:name w:val="Default"/>
    <w:rsid w:val="00071E05"/>
    <w:pPr>
      <w:autoSpaceDE w:val="0"/>
      <w:autoSpaceDN w:val="0"/>
      <w:adjustRightInd w:val="0"/>
      <w:spacing w:after="0" w:line="240" w:lineRule="auto"/>
    </w:pPr>
    <w:rPr>
      <w:rFonts w:ascii="Calibri" w:hAnsi="Calibri" w:cs="Calibri"/>
      <w:color w:val="000000"/>
      <w:sz w:val="24"/>
      <w:szCs w:val="24"/>
      <w:lang w:val="es-ES"/>
    </w:rPr>
  </w:style>
  <w:style w:type="paragraph" w:styleId="Sinespaciado">
    <w:name w:val="No Spacing"/>
    <w:uiPriority w:val="1"/>
    <w:qFormat/>
    <w:rsid w:val="00A65421"/>
    <w:pPr>
      <w:spacing w:after="0" w:line="240" w:lineRule="auto"/>
    </w:pPr>
    <w:rPr>
      <w:rFonts w:eastAsia="MS Mincho"/>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w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521</TotalTime>
  <Pages>36</Pages>
  <Words>7906</Words>
  <Characters>43487</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Comunidad AmSavS 2006</Company>
  <LinksUpToDate>false</LinksUpToDate>
  <CharactersWithSpaces>51291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Yovi</cp:lastModifiedBy>
  <cp:revision>25</cp:revision>
  <dcterms:created xsi:type="dcterms:W3CDTF">2017-11-15T02:51:00Z</dcterms:created>
  <dcterms:modified xsi:type="dcterms:W3CDTF">2018-12-18T20:13:00Z</dcterms:modified>
</cp:coreProperties>
</file>