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33564" w:rsidRDefault="00A33564" w:rsidP="00A33564">
      <w:pPr>
        <w:rPr>
          <w:rFonts w:ascii="Stencil" w:hAnsi="Stencil"/>
          <w:lang w:val="es-ES"/>
        </w:rPr>
      </w:pPr>
      <w:r>
        <w:rPr>
          <w:rFonts w:ascii="Forte" w:hAnsi="Forte" w:cs="Arabic Typesetting"/>
          <w:noProof/>
          <w:color w:val="000000" w:themeColor="text1"/>
          <w:sz w:val="24"/>
          <w:szCs w:val="24"/>
        </w:rPr>
        <w:drawing>
          <wp:anchor distT="0" distB="0" distL="114300" distR="114300" simplePos="0" relativeHeight="251610112" behindDoc="1" locked="0" layoutInCell="1" allowOverlap="1" wp14:anchorId="49F2E889" wp14:editId="06CFB0CE">
            <wp:simplePos x="0" y="0"/>
            <wp:positionH relativeFrom="column">
              <wp:posOffset>-569595</wp:posOffset>
            </wp:positionH>
            <wp:positionV relativeFrom="paragraph">
              <wp:posOffset>-455295</wp:posOffset>
            </wp:positionV>
            <wp:extent cx="6673215" cy="8987790"/>
            <wp:effectExtent l="323850" t="323850" r="299085" b="308610"/>
            <wp:wrapNone/>
            <wp:docPr id="38" name="Imagen 38" descr="E:\CLIPART\BORDERS\BRDRPORT\BDRPC18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LIPART\BORDERS\BRDRPORT\BDRPC187.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3215" cy="89877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Stencil" w:hAnsi="Stencil"/>
          <w:lang w:val="es-ES"/>
        </w:rPr>
        <w:t xml:space="preserve">                                                     </w:t>
      </w:r>
    </w:p>
    <w:p w:rsidR="00A33564" w:rsidRDefault="00A33564" w:rsidP="00A33564">
      <w:pPr>
        <w:rPr>
          <w:rFonts w:ascii="Stencil" w:hAnsi="Stencil"/>
          <w:lang w:val="es-ES"/>
        </w:rPr>
      </w:pPr>
    </w:p>
    <w:p w:rsidR="00A33564" w:rsidRDefault="00A33564" w:rsidP="00A33564">
      <w:pPr>
        <w:rPr>
          <w:rFonts w:ascii="Stencil" w:hAnsi="Stencil"/>
          <w:lang w:val="es-ES"/>
        </w:rPr>
      </w:pPr>
    </w:p>
    <w:p w:rsidR="00A33564" w:rsidRPr="00A33564" w:rsidRDefault="00A33564" w:rsidP="00A33564">
      <w:pPr>
        <w:rPr>
          <w:rFonts w:ascii="Arial" w:eastAsia="Times New Roman" w:hAnsi="Arial"/>
          <w:sz w:val="24"/>
          <w:szCs w:val="24"/>
          <w:lang w:val="es-ES"/>
        </w:rPr>
      </w:pPr>
      <w:r>
        <w:rPr>
          <w:rFonts w:ascii="Stencil" w:hAnsi="Stencil"/>
          <w:lang w:val="es-ES"/>
        </w:rPr>
        <w:t xml:space="preserve">                                                      </w:t>
      </w:r>
      <w:r w:rsidRPr="00A33564">
        <w:rPr>
          <w:rFonts w:ascii="Stencil" w:hAnsi="Stencil"/>
          <w:lang w:val="es-ES"/>
        </w:rPr>
        <w:t>UNIVERSIDAD AUTONOMA “TOMAS FRIAS”</w:t>
      </w:r>
    </w:p>
    <w:p w:rsidR="00A33564" w:rsidRPr="00A33564" w:rsidRDefault="00A33564" w:rsidP="00A33564">
      <w:pPr>
        <w:contextualSpacing/>
        <w:jc w:val="center"/>
        <w:rPr>
          <w:rFonts w:ascii="Stencil" w:hAnsi="Stencil"/>
          <w:lang w:val="es-ES"/>
        </w:rPr>
      </w:pPr>
      <w:r w:rsidRPr="00A33564">
        <w:rPr>
          <w:rFonts w:ascii="Stencil" w:hAnsi="Stencil"/>
          <w:lang w:val="es-ES"/>
        </w:rPr>
        <w:t>FACULTAD DE CC. EE. FF. Y AA.</w:t>
      </w:r>
    </w:p>
    <w:p w:rsidR="00A33564" w:rsidRPr="00A33564" w:rsidRDefault="00A33564" w:rsidP="00A33564">
      <w:pPr>
        <w:contextualSpacing/>
        <w:jc w:val="center"/>
        <w:rPr>
          <w:rFonts w:ascii="Stencil" w:hAnsi="Stencil"/>
          <w:lang w:val="es-ES"/>
        </w:rPr>
      </w:pPr>
      <w:r w:rsidRPr="00A33564">
        <w:rPr>
          <w:rFonts w:ascii="Stencil" w:hAnsi="Stencil"/>
          <w:lang w:val="es-ES"/>
        </w:rPr>
        <w:t xml:space="preserve">CARRERA DE AUDITORIA </w:t>
      </w:r>
    </w:p>
    <w:p w:rsidR="00A33564" w:rsidRDefault="00A33564" w:rsidP="00A33564">
      <w:pPr>
        <w:contextualSpacing/>
        <w:jc w:val="center"/>
        <w:rPr>
          <w:rFonts w:ascii="Stencil" w:hAnsi="Stencil"/>
          <w:lang w:val="es-ES"/>
        </w:rPr>
      </w:pPr>
      <w:r w:rsidRPr="00A33564">
        <w:rPr>
          <w:rFonts w:ascii="Stencil" w:hAnsi="Stencil"/>
          <w:lang w:val="es-ES"/>
        </w:rPr>
        <w:t>SEDE – TUPIZA</w:t>
      </w:r>
    </w:p>
    <w:p w:rsidR="00A33564" w:rsidRPr="00A33564" w:rsidRDefault="00A33564" w:rsidP="00A33564">
      <w:pPr>
        <w:contextualSpacing/>
        <w:jc w:val="center"/>
        <w:rPr>
          <w:rFonts w:ascii="Stencil" w:hAnsi="Stencil"/>
          <w:lang w:val="es-ES"/>
        </w:rPr>
      </w:pPr>
    </w:p>
    <w:p w:rsidR="00A33564" w:rsidRPr="00A33564" w:rsidRDefault="00A33564" w:rsidP="00A33564">
      <w:pPr>
        <w:contextualSpacing/>
        <w:jc w:val="center"/>
        <w:rPr>
          <w:lang w:val="es-ES"/>
        </w:rPr>
      </w:pPr>
      <w:r>
        <w:rPr>
          <w:noProof/>
        </w:rPr>
        <mc:AlternateContent>
          <mc:Choice Requires="wps">
            <w:drawing>
              <wp:anchor distT="0" distB="0" distL="114300" distR="114300" simplePos="0" relativeHeight="251600896" behindDoc="1" locked="0" layoutInCell="1" allowOverlap="1" wp14:anchorId="62369CC6" wp14:editId="64294B05">
                <wp:simplePos x="0" y="0"/>
                <wp:positionH relativeFrom="column">
                  <wp:posOffset>72390</wp:posOffset>
                </wp:positionH>
                <wp:positionV relativeFrom="paragraph">
                  <wp:posOffset>18415</wp:posOffset>
                </wp:positionV>
                <wp:extent cx="5793105" cy="1760855"/>
                <wp:effectExtent l="0" t="3810" r="1905" b="0"/>
                <wp:wrapNone/>
                <wp:docPr id="92" name="3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176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2365" w:rsidRDefault="00392365" w:rsidP="00A33564">
                            <w:pPr>
                              <w:jc w:val="center"/>
                              <w:rPr>
                                <w:rFonts w:ascii="Arial" w:hAnsi="Arial"/>
                                <w:b/>
                                <w:sz w:val="64"/>
                                <w:szCs w:val="64"/>
                                <w:lang w:val="es-BO"/>
                              </w:rPr>
                            </w:pPr>
                            <w:r w:rsidRPr="0011350F">
                              <w:rPr>
                                <w:rFonts w:ascii="Arial" w:hAnsi="Arial"/>
                                <w:b/>
                                <w:sz w:val="64"/>
                                <w:szCs w:val="64"/>
                                <w:lang w:val="es-BO"/>
                              </w:rPr>
                              <w:t>TRABAJO DE INVESTIGACIÓN</w:t>
                            </w:r>
                          </w:p>
                          <w:p w:rsidR="00392365" w:rsidRPr="0011350F" w:rsidRDefault="00392365" w:rsidP="00A33564">
                            <w:pPr>
                              <w:jc w:val="center"/>
                              <w:rPr>
                                <w:rFonts w:ascii="Arial" w:hAnsi="Arial"/>
                                <w:bCs/>
                                <w:sz w:val="40"/>
                                <w:szCs w:val="40"/>
                                <w:lang w:val="es-BO"/>
                              </w:rPr>
                            </w:pPr>
                            <w:r w:rsidRPr="0011350F">
                              <w:rPr>
                                <w:rFonts w:ascii="Arial" w:hAnsi="Arial"/>
                                <w:bCs/>
                                <w:sz w:val="40"/>
                                <w:szCs w:val="40"/>
                                <w:lang w:val="es-BO"/>
                              </w:rPr>
                              <w:t>Efectos en los</w:t>
                            </w:r>
                            <w:r>
                              <w:rPr>
                                <w:rFonts w:ascii="Arial" w:hAnsi="Arial"/>
                                <w:bCs/>
                                <w:sz w:val="40"/>
                                <w:szCs w:val="40"/>
                                <w:lang w:val="es-BO"/>
                              </w:rPr>
                              <w:t xml:space="preserve"> E</w:t>
                            </w:r>
                            <w:r w:rsidRPr="0011350F">
                              <w:rPr>
                                <w:rFonts w:ascii="Arial" w:hAnsi="Arial"/>
                                <w:bCs/>
                                <w:sz w:val="40"/>
                                <w:szCs w:val="40"/>
                                <w:lang w:val="es-BO"/>
                              </w:rPr>
                              <w:t xml:space="preserve">stados </w:t>
                            </w:r>
                            <w:r>
                              <w:rPr>
                                <w:rFonts w:ascii="Arial" w:hAnsi="Arial"/>
                                <w:bCs/>
                                <w:sz w:val="40"/>
                                <w:szCs w:val="40"/>
                                <w:lang w:val="es-BO"/>
                              </w:rPr>
                              <w:t>Fi</w:t>
                            </w:r>
                            <w:r w:rsidRPr="0011350F">
                              <w:rPr>
                                <w:rFonts w:ascii="Arial" w:hAnsi="Arial"/>
                                <w:bCs/>
                                <w:sz w:val="40"/>
                                <w:szCs w:val="40"/>
                                <w:lang w:val="es-BO"/>
                              </w:rPr>
                              <w:t xml:space="preserve">nancieros del Fondo Comunitario de Salud </w:t>
                            </w:r>
                            <w:r>
                              <w:rPr>
                                <w:rFonts w:ascii="Arial" w:hAnsi="Arial"/>
                                <w:bCs/>
                                <w:sz w:val="40"/>
                                <w:szCs w:val="40"/>
                                <w:lang w:val="es-BO"/>
                              </w:rPr>
                              <w:t>-</w:t>
                            </w:r>
                            <w:r w:rsidRPr="0011350F">
                              <w:rPr>
                                <w:rFonts w:ascii="Arial" w:hAnsi="Arial"/>
                                <w:bCs/>
                                <w:sz w:val="40"/>
                                <w:szCs w:val="40"/>
                                <w:lang w:val="es-BO"/>
                              </w:rPr>
                              <w:t>Tupiza</w:t>
                            </w:r>
                            <w:r>
                              <w:rPr>
                                <w:rFonts w:ascii="Arial" w:hAnsi="Arial"/>
                                <w:bCs/>
                                <w:sz w:val="40"/>
                                <w:szCs w:val="40"/>
                                <w:lang w:val="es-BO"/>
                              </w:rPr>
                              <w:t xml:space="preserve">, </w:t>
                            </w:r>
                            <w:r w:rsidRPr="0011350F">
                              <w:rPr>
                                <w:rFonts w:ascii="Arial" w:hAnsi="Arial"/>
                                <w:bCs/>
                                <w:sz w:val="40"/>
                                <w:szCs w:val="40"/>
                                <w:lang w:val="es-BO"/>
                              </w:rPr>
                              <w:t xml:space="preserve">por </w:t>
                            </w:r>
                            <w:r>
                              <w:rPr>
                                <w:rFonts w:ascii="Arial" w:hAnsi="Arial"/>
                                <w:bCs/>
                                <w:sz w:val="40"/>
                                <w:szCs w:val="40"/>
                                <w:lang w:val="es-BO"/>
                              </w:rPr>
                              <w:t>E</w:t>
                            </w:r>
                            <w:r w:rsidRPr="0011350F">
                              <w:rPr>
                                <w:rFonts w:ascii="Arial" w:hAnsi="Arial"/>
                                <w:bCs/>
                                <w:sz w:val="40"/>
                                <w:szCs w:val="40"/>
                                <w:lang w:val="es-BO"/>
                              </w:rPr>
                              <w:t xml:space="preserve">rrores en los </w:t>
                            </w:r>
                            <w:r>
                              <w:rPr>
                                <w:rFonts w:ascii="Arial" w:hAnsi="Arial"/>
                                <w:bCs/>
                                <w:sz w:val="40"/>
                                <w:szCs w:val="40"/>
                                <w:lang w:val="es-BO"/>
                              </w:rPr>
                              <w:t>R</w:t>
                            </w:r>
                            <w:r w:rsidRPr="0011350F">
                              <w:rPr>
                                <w:rFonts w:ascii="Arial" w:hAnsi="Arial"/>
                                <w:bCs/>
                                <w:sz w:val="40"/>
                                <w:szCs w:val="40"/>
                                <w:lang w:val="es-BO"/>
                              </w:rPr>
                              <w:t xml:space="preserve">egistros </w:t>
                            </w:r>
                            <w:r>
                              <w:rPr>
                                <w:rFonts w:ascii="Arial" w:hAnsi="Arial"/>
                                <w:bCs/>
                                <w:sz w:val="40"/>
                                <w:szCs w:val="40"/>
                                <w:lang w:val="es-BO"/>
                              </w:rPr>
                              <w:t>C</w:t>
                            </w:r>
                            <w:r w:rsidRPr="0011350F">
                              <w:rPr>
                                <w:rFonts w:ascii="Arial" w:hAnsi="Arial"/>
                                <w:bCs/>
                                <w:sz w:val="40"/>
                                <w:szCs w:val="40"/>
                                <w:lang w:val="es-BO"/>
                              </w:rPr>
                              <w:t>ontables</w:t>
                            </w:r>
                          </w:p>
                          <w:p w:rsidR="00392365" w:rsidRDefault="00392365" w:rsidP="00A33564">
                            <w:pPr>
                              <w:jc w:val="center"/>
                              <w:rPr>
                                <w:rFonts w:ascii="Cooper Black" w:hAnsi="Cooper Black"/>
                                <w:b/>
                                <w:sz w:val="72"/>
                                <w:szCs w:val="72"/>
                                <w:lang w:val="es-BO"/>
                              </w:rPr>
                            </w:pPr>
                            <w:r>
                              <w:rPr>
                                <w:rFonts w:ascii="Cooper Black" w:hAnsi="Cooper Black"/>
                                <w:b/>
                                <w:sz w:val="72"/>
                                <w:szCs w:val="72"/>
                                <w:lang w:val="es-BO"/>
                              </w:rPr>
                              <w:t xml:space="preserve"> </w:t>
                            </w:r>
                          </w:p>
                          <w:p w:rsidR="00392365" w:rsidRPr="0011350F" w:rsidRDefault="00392365" w:rsidP="00A33564">
                            <w:pPr>
                              <w:jc w:val="center"/>
                              <w:rPr>
                                <w:szCs w:val="72"/>
                                <w:lang w:val="es-BO"/>
                              </w:rPr>
                            </w:pP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2369CC6" id="_x0000_t202" coordsize="21600,21600" o:spt="202" path="m,l,21600r21600,l21600,xe">
                <v:stroke joinstyle="miter"/>
                <v:path gradientshapeok="t" o:connecttype="rect"/>
              </v:shapetype>
              <v:shape id="33 Cuadro de texto" o:spid="_x0000_s1026" type="#_x0000_t202" style="position:absolute;left:0;text-align:left;margin-left:5.7pt;margin-top:1.45pt;width:456.15pt;height:138.65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" filled="f" stroked="f">
                <v:textbox style="mso-fit-shape-to-text:t">
                  <w:txbxContent>
                    <w:p w:rsidR="00392365" w:rsidRDefault="00392365" w:rsidP="00A33564">
                      <w:pPr>
                        <w:jc w:val="center"/>
                        <w:rPr>
                          <w:rFonts w:ascii="Arial" w:hAnsi="Arial"/>
                          <w:b/>
                          <w:sz w:val="64"/>
                          <w:szCs w:val="64"/>
                          <w:lang w:val="es-BO"/>
                        </w:rPr>
                      </w:pPr>
                      <w:r w:rsidRPr="0011350F">
                        <w:rPr>
                          <w:rFonts w:ascii="Arial" w:hAnsi="Arial"/>
                          <w:b/>
                          <w:sz w:val="64"/>
                          <w:szCs w:val="64"/>
                          <w:lang w:val="es-BO"/>
                        </w:rPr>
                        <w:t>TRABAJO DE INVESTIGACIÓN</w:t>
                      </w:r>
                    </w:p>
                    <w:p w:rsidR="00392365" w:rsidRPr="0011350F" w:rsidRDefault="00392365" w:rsidP="00A33564">
                      <w:pPr>
                        <w:jc w:val="center"/>
                        <w:rPr>
                          <w:rFonts w:ascii="Arial" w:hAnsi="Arial"/>
                          <w:bCs/>
                          <w:sz w:val="40"/>
                          <w:szCs w:val="40"/>
                          <w:lang w:val="es-BO"/>
                        </w:rPr>
                      </w:pPr>
                      <w:r w:rsidRPr="0011350F">
                        <w:rPr>
                          <w:rFonts w:ascii="Arial" w:hAnsi="Arial"/>
                          <w:bCs/>
                          <w:sz w:val="40"/>
                          <w:szCs w:val="40"/>
                          <w:lang w:val="es-BO"/>
                        </w:rPr>
                        <w:t>Efectos en los</w:t>
                      </w:r>
                      <w:r>
                        <w:rPr>
                          <w:rFonts w:ascii="Arial" w:hAnsi="Arial"/>
                          <w:bCs/>
                          <w:sz w:val="40"/>
                          <w:szCs w:val="40"/>
                          <w:lang w:val="es-BO"/>
                        </w:rPr>
                        <w:t xml:space="preserve"> E</w:t>
                      </w:r>
                      <w:r w:rsidRPr="0011350F">
                        <w:rPr>
                          <w:rFonts w:ascii="Arial" w:hAnsi="Arial"/>
                          <w:bCs/>
                          <w:sz w:val="40"/>
                          <w:szCs w:val="40"/>
                          <w:lang w:val="es-BO"/>
                        </w:rPr>
                        <w:t xml:space="preserve">stados </w:t>
                      </w:r>
                      <w:r>
                        <w:rPr>
                          <w:rFonts w:ascii="Arial" w:hAnsi="Arial"/>
                          <w:bCs/>
                          <w:sz w:val="40"/>
                          <w:szCs w:val="40"/>
                          <w:lang w:val="es-BO"/>
                        </w:rPr>
                        <w:t>Fi</w:t>
                      </w:r>
                      <w:r w:rsidRPr="0011350F">
                        <w:rPr>
                          <w:rFonts w:ascii="Arial" w:hAnsi="Arial"/>
                          <w:bCs/>
                          <w:sz w:val="40"/>
                          <w:szCs w:val="40"/>
                          <w:lang w:val="es-BO"/>
                        </w:rPr>
                        <w:t xml:space="preserve">nancieros del Fondo Comunitario de Salud </w:t>
                      </w:r>
                      <w:r>
                        <w:rPr>
                          <w:rFonts w:ascii="Arial" w:hAnsi="Arial"/>
                          <w:bCs/>
                          <w:sz w:val="40"/>
                          <w:szCs w:val="40"/>
                          <w:lang w:val="es-BO"/>
                        </w:rPr>
                        <w:t>-</w:t>
                      </w:r>
                      <w:r w:rsidRPr="0011350F">
                        <w:rPr>
                          <w:rFonts w:ascii="Arial" w:hAnsi="Arial"/>
                          <w:bCs/>
                          <w:sz w:val="40"/>
                          <w:szCs w:val="40"/>
                          <w:lang w:val="es-BO"/>
                        </w:rPr>
                        <w:t>Tupiza</w:t>
                      </w:r>
                      <w:r>
                        <w:rPr>
                          <w:rFonts w:ascii="Arial" w:hAnsi="Arial"/>
                          <w:bCs/>
                          <w:sz w:val="40"/>
                          <w:szCs w:val="40"/>
                          <w:lang w:val="es-BO"/>
                        </w:rPr>
                        <w:t xml:space="preserve">, </w:t>
                      </w:r>
                      <w:r w:rsidRPr="0011350F">
                        <w:rPr>
                          <w:rFonts w:ascii="Arial" w:hAnsi="Arial"/>
                          <w:bCs/>
                          <w:sz w:val="40"/>
                          <w:szCs w:val="40"/>
                          <w:lang w:val="es-BO"/>
                        </w:rPr>
                        <w:t xml:space="preserve">por </w:t>
                      </w:r>
                      <w:r>
                        <w:rPr>
                          <w:rFonts w:ascii="Arial" w:hAnsi="Arial"/>
                          <w:bCs/>
                          <w:sz w:val="40"/>
                          <w:szCs w:val="40"/>
                          <w:lang w:val="es-BO"/>
                        </w:rPr>
                        <w:t>E</w:t>
                      </w:r>
                      <w:r w:rsidRPr="0011350F">
                        <w:rPr>
                          <w:rFonts w:ascii="Arial" w:hAnsi="Arial"/>
                          <w:bCs/>
                          <w:sz w:val="40"/>
                          <w:szCs w:val="40"/>
                          <w:lang w:val="es-BO"/>
                        </w:rPr>
                        <w:t xml:space="preserve">rrores en los </w:t>
                      </w:r>
                      <w:r>
                        <w:rPr>
                          <w:rFonts w:ascii="Arial" w:hAnsi="Arial"/>
                          <w:bCs/>
                          <w:sz w:val="40"/>
                          <w:szCs w:val="40"/>
                          <w:lang w:val="es-BO"/>
                        </w:rPr>
                        <w:t>R</w:t>
                      </w:r>
                      <w:r w:rsidRPr="0011350F">
                        <w:rPr>
                          <w:rFonts w:ascii="Arial" w:hAnsi="Arial"/>
                          <w:bCs/>
                          <w:sz w:val="40"/>
                          <w:szCs w:val="40"/>
                          <w:lang w:val="es-BO"/>
                        </w:rPr>
                        <w:t xml:space="preserve">egistros </w:t>
                      </w:r>
                      <w:r>
                        <w:rPr>
                          <w:rFonts w:ascii="Arial" w:hAnsi="Arial"/>
                          <w:bCs/>
                          <w:sz w:val="40"/>
                          <w:szCs w:val="40"/>
                          <w:lang w:val="es-BO"/>
                        </w:rPr>
                        <w:t>C</w:t>
                      </w:r>
                      <w:r w:rsidRPr="0011350F">
                        <w:rPr>
                          <w:rFonts w:ascii="Arial" w:hAnsi="Arial"/>
                          <w:bCs/>
                          <w:sz w:val="40"/>
                          <w:szCs w:val="40"/>
                          <w:lang w:val="es-BO"/>
                        </w:rPr>
                        <w:t>ontables</w:t>
                      </w:r>
                    </w:p>
                    <w:p w:rsidR="00392365" w:rsidRDefault="00392365" w:rsidP="00A33564">
                      <w:pPr>
                        <w:jc w:val="center"/>
                        <w:rPr>
                          <w:rFonts w:ascii="Cooper Black" w:hAnsi="Cooper Black"/>
                          <w:b/>
                          <w:sz w:val="72"/>
                          <w:szCs w:val="72"/>
                          <w:lang w:val="es-BO"/>
                        </w:rPr>
                      </w:pPr>
                      <w:r>
                        <w:rPr>
                          <w:rFonts w:ascii="Cooper Black" w:hAnsi="Cooper Black"/>
                          <w:b/>
                          <w:sz w:val="72"/>
                          <w:szCs w:val="72"/>
                          <w:lang w:val="es-BO"/>
                        </w:rPr>
                        <w:t xml:space="preserve"> </w:t>
                      </w:r>
                    </w:p>
                    <w:p w:rsidR="00392365" w:rsidRPr="0011350F" w:rsidRDefault="00392365" w:rsidP="00A33564">
                      <w:pPr>
                        <w:jc w:val="center"/>
                        <w:rPr>
                          <w:szCs w:val="72"/>
                          <w:lang w:val="es-BO"/>
                        </w:rPr>
                      </w:pPr>
                    </w:p>
                  </w:txbxContent>
                </v:textbox>
              </v:shape>
            </w:pict>
          </mc:Fallback>
        </mc:AlternateContent>
      </w:r>
    </w:p>
    <w:p w:rsidR="00A33564" w:rsidRDefault="00A33564" w:rsidP="00A33564">
      <w:pPr>
        <w:tabs>
          <w:tab w:val="left" w:pos="2640"/>
        </w:tabs>
        <w:contextualSpacing/>
        <w:rPr>
          <w:lang w:val="es-ES"/>
        </w:rPr>
      </w:pPr>
      <w:r>
        <w:rPr>
          <w:lang w:val="es-ES"/>
        </w:rPr>
        <w:tab/>
      </w:r>
    </w:p>
    <w:p w:rsidR="00A33564" w:rsidRPr="00A33564" w:rsidRDefault="00A33564" w:rsidP="00A33564">
      <w:pPr>
        <w:tabs>
          <w:tab w:val="left" w:pos="9065"/>
        </w:tabs>
        <w:contextualSpacing/>
        <w:rPr>
          <w:lang w:val="es-ES"/>
        </w:rPr>
      </w:pPr>
      <w:r w:rsidRPr="00A33564">
        <w:rPr>
          <w:lang w:val="es-ES"/>
        </w:rPr>
        <w:tab/>
      </w:r>
    </w:p>
    <w:p w:rsidR="00A33564" w:rsidRPr="00A33564" w:rsidRDefault="00A33564" w:rsidP="00A33564">
      <w:pPr>
        <w:contextualSpacing/>
        <w:jc w:val="center"/>
        <w:rPr>
          <w:lang w:val="es-ES"/>
        </w:rPr>
      </w:pPr>
    </w:p>
    <w:p w:rsidR="00A33564" w:rsidRPr="00A33564" w:rsidRDefault="00A33564" w:rsidP="00A33564">
      <w:pPr>
        <w:contextualSpacing/>
        <w:jc w:val="center"/>
        <w:rPr>
          <w:lang w:val="es-ES"/>
        </w:rPr>
      </w:pPr>
    </w:p>
    <w:p w:rsidR="00A33564" w:rsidRPr="00A33564" w:rsidRDefault="00A33564" w:rsidP="00A33564">
      <w:pPr>
        <w:tabs>
          <w:tab w:val="left" w:pos="4056"/>
        </w:tabs>
        <w:contextualSpacing/>
        <w:rPr>
          <w:lang w:val="es-ES"/>
        </w:rPr>
      </w:pPr>
    </w:p>
    <w:p w:rsidR="00A33564" w:rsidRPr="00A33564" w:rsidRDefault="00A33564" w:rsidP="00A33564">
      <w:pPr>
        <w:contextualSpacing/>
        <w:jc w:val="center"/>
        <w:rPr>
          <w:lang w:val="es-ES"/>
        </w:rPr>
      </w:pPr>
    </w:p>
    <w:p w:rsidR="00A33564" w:rsidRPr="00A33564" w:rsidRDefault="00A33564" w:rsidP="00A33564">
      <w:pPr>
        <w:tabs>
          <w:tab w:val="left" w:pos="4878"/>
          <w:tab w:val="center" w:pos="5127"/>
        </w:tabs>
        <w:contextualSpacing/>
        <w:rPr>
          <w:lang w:val="es-ES"/>
        </w:rPr>
      </w:pPr>
      <w:r w:rsidRPr="00A33564">
        <w:rPr>
          <w:lang w:val="es-ES"/>
        </w:rPr>
        <w:t>-</w:t>
      </w:r>
      <w:r w:rsidRPr="00A33564">
        <w:rPr>
          <w:lang w:val="es-ES"/>
        </w:rPr>
        <w:tab/>
      </w:r>
      <w:r w:rsidRPr="00A33564">
        <w:rPr>
          <w:lang w:val="es-ES"/>
        </w:rPr>
        <w:tab/>
      </w:r>
    </w:p>
    <w:p w:rsidR="00A33564" w:rsidRPr="00A33564" w:rsidRDefault="00A33564" w:rsidP="00A33564">
      <w:pPr>
        <w:tabs>
          <w:tab w:val="left" w:pos="3703"/>
          <w:tab w:val="center" w:pos="5127"/>
        </w:tabs>
        <w:contextualSpacing/>
        <w:rPr>
          <w:lang w:val="es-ES"/>
        </w:rPr>
      </w:pPr>
    </w:p>
    <w:p w:rsidR="00A33564" w:rsidRPr="00A33564" w:rsidRDefault="00A33564" w:rsidP="00A33564">
      <w:pPr>
        <w:tabs>
          <w:tab w:val="left" w:pos="3703"/>
          <w:tab w:val="center" w:pos="5127"/>
        </w:tabs>
        <w:contextualSpacing/>
        <w:rPr>
          <w:lang w:val="es-ES"/>
        </w:rPr>
      </w:pPr>
    </w:p>
    <w:p w:rsidR="00A33564" w:rsidRPr="00A33564" w:rsidRDefault="00A33564" w:rsidP="00A33564">
      <w:pPr>
        <w:tabs>
          <w:tab w:val="left" w:pos="3703"/>
          <w:tab w:val="center" w:pos="5127"/>
        </w:tabs>
        <w:contextualSpacing/>
        <w:rPr>
          <w:lang w:val="es-ES"/>
        </w:rPr>
      </w:pPr>
    </w:p>
    <w:p w:rsidR="00A33564" w:rsidRPr="00A33564" w:rsidRDefault="00A33564" w:rsidP="00A33564">
      <w:pPr>
        <w:contextualSpacing/>
        <w:jc w:val="center"/>
        <w:rPr>
          <w:lang w:val="es-ES"/>
        </w:rPr>
      </w:pPr>
    </w:p>
    <w:p w:rsidR="00A33564" w:rsidRPr="00A33564" w:rsidRDefault="00A33564" w:rsidP="00A33564">
      <w:pPr>
        <w:contextualSpacing/>
        <w:jc w:val="center"/>
        <w:rPr>
          <w:lang w:val="es-ES"/>
        </w:rPr>
      </w:pPr>
    </w:p>
    <w:p w:rsidR="00A33564" w:rsidRPr="00A33564" w:rsidRDefault="00A33564" w:rsidP="00A33564">
      <w:pPr>
        <w:contextualSpacing/>
        <w:jc w:val="center"/>
        <w:rPr>
          <w:lang w:val="es-ES"/>
        </w:rPr>
      </w:pPr>
    </w:p>
    <w:p w:rsidR="00A33564" w:rsidRPr="00A33564" w:rsidRDefault="00A33564" w:rsidP="00A33564">
      <w:pPr>
        <w:contextualSpacing/>
        <w:jc w:val="center"/>
        <w:rPr>
          <w:lang w:val="es-ES"/>
        </w:rPr>
      </w:pPr>
      <w:r>
        <w:rPr>
          <w:noProof/>
        </w:rPr>
        <w:drawing>
          <wp:anchor distT="0" distB="0" distL="114300" distR="114300" simplePos="0" relativeHeight="251603968" behindDoc="0" locked="0" layoutInCell="1" allowOverlap="1" wp14:anchorId="1F2FD8A8" wp14:editId="099776B5">
            <wp:simplePos x="0" y="0"/>
            <wp:positionH relativeFrom="column">
              <wp:posOffset>1909445</wp:posOffset>
            </wp:positionH>
            <wp:positionV relativeFrom="paragraph">
              <wp:posOffset>52705</wp:posOffset>
            </wp:positionV>
            <wp:extent cx="2070800" cy="2331632"/>
            <wp:effectExtent l="0" t="0" r="5715" b="0"/>
            <wp:wrapNone/>
            <wp:docPr id="37" name="Imagen 37" descr="Descripción: http://2.bp.blogspot.com/_EdksNZJPb2o/S4Q1S0GsgoI/AAAAAAAAAAM/_qrp-qvWCnk/S220/escudo+of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http://2.bp.blogspot.com/_EdksNZJPb2o/S4Q1S0GsgoI/AAAAAAAAAAM/_qrp-qvWCnk/S220/escudo+oficial.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70800" cy="2331632"/>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A33564" w:rsidRPr="00A33564" w:rsidRDefault="00A33564" w:rsidP="00A33564">
      <w:pPr>
        <w:contextualSpacing/>
        <w:jc w:val="center"/>
        <w:rPr>
          <w:lang w:val="es-ES"/>
        </w:rPr>
      </w:pPr>
    </w:p>
    <w:p w:rsidR="00A33564" w:rsidRPr="00A33564" w:rsidRDefault="00A33564" w:rsidP="00A33564">
      <w:pPr>
        <w:contextualSpacing/>
        <w:rPr>
          <w:lang w:val="es-ES"/>
        </w:rPr>
      </w:pPr>
    </w:p>
    <w:p w:rsidR="00A33564" w:rsidRPr="00A33564" w:rsidRDefault="00A33564" w:rsidP="00A33564">
      <w:pPr>
        <w:ind w:right="1041"/>
        <w:contextualSpacing/>
        <w:jc w:val="center"/>
        <w:rPr>
          <w:rFonts w:ascii="Stencil" w:hAnsi="Stencil"/>
          <w:b/>
          <w:color w:val="000000" w:themeColor="text1"/>
          <w:szCs w:val="56"/>
          <w:lang w:val="es-ES"/>
        </w:rPr>
      </w:pPr>
      <w:r w:rsidRPr="00A33564">
        <w:rPr>
          <w:rFonts w:ascii="Stencil" w:hAnsi="Stencil"/>
          <w:b/>
          <w:color w:val="000000" w:themeColor="text1"/>
          <w:sz w:val="56"/>
          <w:szCs w:val="56"/>
          <w:lang w:val="es-ES"/>
        </w:rPr>
        <w:t xml:space="preserve">        </w:t>
      </w:r>
    </w:p>
    <w:p w:rsidR="00A33564" w:rsidRPr="00A33564" w:rsidRDefault="00A33564" w:rsidP="00A33564">
      <w:pPr>
        <w:ind w:right="1041"/>
        <w:contextualSpacing/>
        <w:jc w:val="center"/>
        <w:rPr>
          <w:rFonts w:ascii="Eras Light ITC" w:hAnsi="Eras Light ITC" w:cs="Arabic Typesetting"/>
          <w:b/>
          <w:color w:val="FFFFFF" w:themeColor="background1"/>
          <w:sz w:val="52"/>
          <w:szCs w:val="24"/>
          <w:lang w:val="es-ES"/>
        </w:rPr>
      </w:pPr>
      <w:r w:rsidRPr="00A33564">
        <w:rPr>
          <w:rFonts w:ascii="Stencil" w:hAnsi="Stencil"/>
          <w:b/>
          <w:color w:val="000000" w:themeColor="text1"/>
          <w:szCs w:val="56"/>
          <w:lang w:val="es-ES"/>
        </w:rPr>
        <w:t xml:space="preserve">                       </w:t>
      </w:r>
      <w:r w:rsidRPr="00A33564">
        <w:rPr>
          <w:rFonts w:ascii="Stencil" w:hAnsi="Stencil"/>
          <w:b/>
          <w:color w:val="000000" w:themeColor="text1"/>
          <w:sz w:val="200"/>
          <w:szCs w:val="56"/>
          <w:lang w:val="es-ES"/>
        </w:rPr>
        <w:t xml:space="preserve"> </w:t>
      </w:r>
      <w:r w:rsidRPr="00A33564">
        <w:rPr>
          <w:rFonts w:ascii="Stencil" w:hAnsi="Stencil"/>
          <w:b/>
          <w:color w:val="000000" w:themeColor="text1"/>
          <w:sz w:val="56"/>
          <w:szCs w:val="56"/>
          <w:lang w:val="es-ES"/>
        </w:rPr>
        <w:t xml:space="preserve">    </w:t>
      </w:r>
      <w:r w:rsidRPr="00A33564">
        <w:rPr>
          <w:rFonts w:ascii="Eras Light ITC" w:hAnsi="Eras Light ITC" w:cs="Arabic Typesetting"/>
          <w:b/>
          <w:color w:val="FFFFFF" w:themeColor="background1"/>
          <w:sz w:val="52"/>
          <w:szCs w:val="24"/>
          <w:lang w:val="es-ES"/>
        </w:rPr>
        <w:t>6</w:t>
      </w:r>
    </w:p>
    <w:p w:rsidR="00A33564" w:rsidRPr="00A33564" w:rsidRDefault="00A33564" w:rsidP="00A33564">
      <w:pPr>
        <w:contextualSpacing/>
        <w:jc w:val="center"/>
        <w:rPr>
          <w:rFonts w:ascii="Stencil" w:hAnsi="Stencil"/>
          <w:b/>
          <w:color w:val="000000" w:themeColor="text1"/>
          <w:sz w:val="24"/>
          <w:szCs w:val="24"/>
          <w:lang w:val="es-ES"/>
        </w:rPr>
      </w:pPr>
      <w:r w:rsidRPr="00A33564">
        <w:rPr>
          <w:rFonts w:ascii="Eras Light ITC" w:hAnsi="Eras Light ITC" w:cs="Arabic Typesetting"/>
          <w:b/>
          <w:color w:val="FFFFFF" w:themeColor="background1"/>
          <w:sz w:val="52"/>
          <w:szCs w:val="24"/>
          <w:lang w:val="es-ES"/>
        </w:rPr>
        <w:t>10</w:t>
      </w: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p>
    <w:p w:rsidR="00A33564" w:rsidRP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b/>
          <w:color w:val="000000" w:themeColor="text1"/>
          <w:sz w:val="28"/>
          <w:szCs w:val="28"/>
          <w:lang w:val="es-ES"/>
        </w:rPr>
      </w:pPr>
      <w:r w:rsidRPr="00A33564">
        <w:rPr>
          <w:rFonts w:ascii="Times New Roman" w:hAnsi="Times New Roman" w:cs="Times New Roman"/>
          <w:b/>
          <w:color w:val="000000" w:themeColor="text1"/>
          <w:sz w:val="28"/>
          <w:szCs w:val="28"/>
          <w:lang w:val="es-ES"/>
        </w:rPr>
        <w:t>UNIVERSITARIO: JHONNY EDGAR YAÑEZ MONTECINOS</w:t>
      </w:r>
    </w:p>
    <w:p w:rsidR="00A33564" w:rsidRPr="00A33564" w:rsidRDefault="00A33564" w:rsidP="00A33564">
      <w:pPr>
        <w:tabs>
          <w:tab w:val="left" w:pos="708"/>
          <w:tab w:val="left" w:pos="1416"/>
          <w:tab w:val="left" w:pos="2124"/>
          <w:tab w:val="left" w:pos="2832"/>
          <w:tab w:val="left" w:pos="3769"/>
        </w:tabs>
        <w:contextualSpacing/>
        <w:jc w:val="center"/>
        <w:rPr>
          <w:rFonts w:ascii="Times New Roman" w:hAnsi="Times New Roman" w:cs="Times New Roman"/>
          <w:color w:val="000000" w:themeColor="text1"/>
          <w:sz w:val="28"/>
          <w:szCs w:val="28"/>
          <w:lang w:val="es-ES"/>
        </w:rPr>
      </w:pPr>
    </w:p>
    <w:p w:rsidR="00A33564" w:rsidRPr="00A33564" w:rsidRDefault="00A33564" w:rsidP="00A33564">
      <w:pPr>
        <w:tabs>
          <w:tab w:val="left" w:pos="708"/>
          <w:tab w:val="left" w:pos="1416"/>
          <w:tab w:val="left" w:pos="2124"/>
          <w:tab w:val="left" w:pos="2832"/>
          <w:tab w:val="left" w:pos="3769"/>
        </w:tabs>
        <w:contextualSpacing/>
        <w:rPr>
          <w:rFonts w:ascii="Times New Roman" w:hAnsi="Times New Roman" w:cs="Times New Roman"/>
          <w:color w:val="000000" w:themeColor="text1"/>
          <w:sz w:val="28"/>
          <w:szCs w:val="28"/>
          <w:lang w:val="es-ES"/>
        </w:rPr>
      </w:pPr>
      <w:r>
        <w:rPr>
          <w:rFonts w:ascii="Times New Roman" w:hAnsi="Times New Roman" w:cs="Times New Roman"/>
          <w:b/>
          <w:color w:val="000000" w:themeColor="text1"/>
          <w:sz w:val="28"/>
          <w:szCs w:val="28"/>
          <w:lang w:val="es-ES"/>
        </w:rPr>
        <w:t xml:space="preserve">                            </w:t>
      </w:r>
      <w:r w:rsidRPr="00A33564">
        <w:rPr>
          <w:rFonts w:ascii="Times New Roman" w:hAnsi="Times New Roman" w:cs="Times New Roman"/>
          <w:b/>
          <w:color w:val="000000" w:themeColor="text1"/>
          <w:sz w:val="28"/>
          <w:szCs w:val="28"/>
          <w:lang w:val="es-ES"/>
        </w:rPr>
        <w:t xml:space="preserve"> TUTOR: LIC. JOSE LUIS TAPIA LOZANO</w:t>
      </w:r>
    </w:p>
    <w:p w:rsidR="00A33564" w:rsidRPr="00A33564" w:rsidRDefault="00A33564" w:rsidP="00A33564">
      <w:pPr>
        <w:tabs>
          <w:tab w:val="left" w:pos="708"/>
          <w:tab w:val="left" w:pos="1416"/>
          <w:tab w:val="left" w:pos="2124"/>
          <w:tab w:val="left" w:pos="2832"/>
          <w:tab w:val="left" w:pos="3769"/>
        </w:tabs>
        <w:contextualSpacing/>
        <w:jc w:val="both"/>
        <w:rPr>
          <w:rFonts w:ascii="Times New Roman" w:hAnsi="Times New Roman" w:cs="Times New Roman"/>
          <w:color w:val="000000" w:themeColor="text1"/>
          <w:sz w:val="28"/>
          <w:szCs w:val="28"/>
          <w:lang w:val="es-ES"/>
        </w:rPr>
      </w:pPr>
    </w:p>
    <w:p w:rsidR="00A33564" w:rsidRPr="00A33564" w:rsidRDefault="00A33564" w:rsidP="00A33564">
      <w:pPr>
        <w:tabs>
          <w:tab w:val="left" w:pos="708"/>
          <w:tab w:val="left" w:pos="1416"/>
          <w:tab w:val="left" w:pos="2124"/>
          <w:tab w:val="left" w:pos="2832"/>
          <w:tab w:val="left" w:pos="3769"/>
        </w:tabs>
        <w:contextualSpacing/>
        <w:jc w:val="both"/>
        <w:rPr>
          <w:rFonts w:ascii="Bradley Hand ITC" w:hAnsi="Bradley Hand ITC" w:cs="Arabic Typesetting"/>
          <w:color w:val="000000" w:themeColor="text1"/>
          <w:sz w:val="24"/>
          <w:szCs w:val="24"/>
          <w:lang w:val="es-ES"/>
        </w:rPr>
      </w:pPr>
      <w:r w:rsidRPr="00A33564">
        <w:rPr>
          <w:rFonts w:ascii="Times New Roman" w:hAnsi="Times New Roman" w:cs="Times New Roman"/>
          <w:color w:val="000000" w:themeColor="text1"/>
          <w:sz w:val="28"/>
          <w:szCs w:val="28"/>
          <w:lang w:val="es-ES"/>
        </w:rPr>
        <w:tab/>
      </w:r>
      <w:r w:rsidRPr="00A33564">
        <w:rPr>
          <w:rFonts w:ascii="Times New Roman" w:hAnsi="Times New Roman" w:cs="Times New Roman"/>
          <w:color w:val="FFFFFF" w:themeColor="background1"/>
          <w:sz w:val="28"/>
          <w:szCs w:val="28"/>
          <w:lang w:val="es-ES"/>
        </w:rPr>
        <w:t>RAUL CAA</w:t>
      </w:r>
      <w:r w:rsidRPr="00A33564">
        <w:rPr>
          <w:rFonts w:ascii="Times New Roman" w:hAnsi="Times New Roman" w:cs="Times New Roman"/>
          <w:b/>
          <w:color w:val="000000" w:themeColor="text1"/>
          <w:sz w:val="28"/>
          <w:szCs w:val="28"/>
          <w:lang w:val="es-ES"/>
        </w:rPr>
        <w:t>FECHA:</w:t>
      </w:r>
      <w:r>
        <w:rPr>
          <w:rFonts w:ascii="Times New Roman" w:hAnsi="Times New Roman" w:cs="Times New Roman"/>
          <w:b/>
          <w:color w:val="000000" w:themeColor="text1"/>
          <w:sz w:val="28"/>
          <w:szCs w:val="28"/>
          <w:lang w:val="es-ES"/>
        </w:rPr>
        <w:t xml:space="preserve"> </w:t>
      </w:r>
      <w:r w:rsidRPr="00A33564">
        <w:rPr>
          <w:rFonts w:ascii="Times New Roman" w:hAnsi="Times New Roman" w:cs="Times New Roman"/>
          <w:color w:val="000000" w:themeColor="text1"/>
          <w:sz w:val="28"/>
          <w:szCs w:val="28"/>
          <w:lang w:val="es-ES"/>
        </w:rPr>
        <w:t>22 DE NOVIEMBRE DE 2019</w:t>
      </w:r>
      <w:r w:rsidRPr="00A33564">
        <w:rPr>
          <w:rFonts w:ascii="Times New Roman" w:hAnsi="Times New Roman" w:cs="Times New Roman"/>
          <w:color w:val="000000" w:themeColor="text1"/>
          <w:sz w:val="28"/>
          <w:szCs w:val="28"/>
          <w:lang w:val="es-ES"/>
        </w:rPr>
        <w:tab/>
      </w:r>
      <w:r w:rsidRPr="00A33564">
        <w:rPr>
          <w:rFonts w:ascii="Times New Roman" w:hAnsi="Times New Roman" w:cs="Times New Roman"/>
          <w:color w:val="000000" w:themeColor="text1"/>
          <w:sz w:val="28"/>
          <w:szCs w:val="28"/>
          <w:lang w:val="es-ES"/>
        </w:rPr>
        <w:tab/>
      </w:r>
      <w:r w:rsidRPr="00A33564">
        <w:rPr>
          <w:rFonts w:ascii="Times New Roman" w:hAnsi="Times New Roman" w:cs="Times New Roman"/>
          <w:color w:val="000000" w:themeColor="text1"/>
          <w:sz w:val="28"/>
          <w:szCs w:val="28"/>
          <w:lang w:val="es-ES"/>
        </w:rPr>
        <w:tab/>
      </w:r>
      <w:r w:rsidRPr="00A33564">
        <w:rPr>
          <w:rFonts w:ascii="Bradley Hand ITC" w:hAnsi="Bradley Hand ITC" w:cs="Arabic Typesetting"/>
          <w:color w:val="000000" w:themeColor="text1"/>
          <w:sz w:val="24"/>
          <w:szCs w:val="24"/>
          <w:lang w:val="es-ES"/>
        </w:rPr>
        <w:tab/>
      </w:r>
      <w:r w:rsidRPr="00A33564">
        <w:rPr>
          <w:rFonts w:ascii="Bradley Hand ITC" w:hAnsi="Bradley Hand ITC" w:cs="Arabic Typesetting"/>
          <w:color w:val="000000" w:themeColor="text1"/>
          <w:sz w:val="24"/>
          <w:szCs w:val="24"/>
          <w:lang w:val="es-ES"/>
        </w:rPr>
        <w:tab/>
      </w:r>
      <w:r w:rsidRPr="00A33564">
        <w:rPr>
          <w:rFonts w:ascii="Bradley Hand ITC" w:hAnsi="Bradley Hand ITC" w:cs="Arabic Typesetting"/>
          <w:color w:val="000000" w:themeColor="text1"/>
          <w:sz w:val="24"/>
          <w:szCs w:val="24"/>
          <w:lang w:val="es-ES"/>
        </w:rPr>
        <w:tab/>
      </w:r>
      <w:r w:rsidRPr="00A33564">
        <w:rPr>
          <w:rFonts w:ascii="Bradley Hand ITC" w:hAnsi="Bradley Hand ITC" w:cs="Arabic Typesetting"/>
          <w:color w:val="000000" w:themeColor="text1"/>
          <w:sz w:val="24"/>
          <w:szCs w:val="24"/>
          <w:lang w:val="es-ES"/>
        </w:rPr>
        <w:tab/>
      </w:r>
      <w:r w:rsidRPr="00A33564">
        <w:rPr>
          <w:rFonts w:ascii="Eras Light ITC" w:hAnsi="Eras Light ITC" w:cs="Arabic Typesetting"/>
          <w:color w:val="FFFFFF" w:themeColor="background1"/>
          <w:sz w:val="24"/>
          <w:szCs w:val="24"/>
          <w:lang w:val="es-ES"/>
        </w:rPr>
        <w:t xml:space="preserve">13 DE AGOSTO 2012 </w:t>
      </w:r>
    </w:p>
    <w:p w:rsidR="00A33564" w:rsidRPr="00A33564" w:rsidRDefault="00A33564" w:rsidP="00A33564">
      <w:pPr>
        <w:contextualSpacing/>
        <w:jc w:val="center"/>
        <w:rPr>
          <w:rFonts w:ascii="Eras Light ITC" w:hAnsi="Eras Light ITC" w:cs="Arabic Typesetting"/>
          <w:color w:val="000000" w:themeColor="text1"/>
          <w:sz w:val="24"/>
          <w:szCs w:val="24"/>
          <w:lang w:val="es-ES"/>
        </w:rPr>
      </w:pPr>
    </w:p>
    <w:p w:rsidR="00A33564" w:rsidRPr="00A33564" w:rsidRDefault="00A33564" w:rsidP="00A33564">
      <w:pPr>
        <w:contextualSpacing/>
        <w:jc w:val="center"/>
        <w:rPr>
          <w:rFonts w:ascii="Edwardian Script ITC" w:hAnsi="Edwardian Script ITC" w:cs="Arabic Typesetting"/>
          <w:color w:val="000000" w:themeColor="text1"/>
          <w:sz w:val="28"/>
          <w:szCs w:val="24"/>
          <w:lang w:val="es-ES"/>
        </w:rPr>
      </w:pPr>
    </w:p>
    <w:p w:rsidR="00C331F8" w:rsidRPr="00A33564" w:rsidRDefault="00A33564" w:rsidP="00A33564">
      <w:pPr>
        <w:contextualSpacing/>
        <w:jc w:val="center"/>
        <w:rPr>
          <w:rFonts w:ascii="Edwardian Script ITC" w:hAnsi="Edwardian Script ITC" w:cs="Arabic Typesetting"/>
          <w:color w:val="000000" w:themeColor="text1"/>
          <w:sz w:val="28"/>
          <w:szCs w:val="24"/>
        </w:rPr>
      </w:pPr>
      <w:proofErr w:type="spellStart"/>
      <w:r w:rsidRPr="0004099A">
        <w:rPr>
          <w:rFonts w:ascii="Edwardian Script ITC" w:hAnsi="Edwardian Script ITC" w:cs="Arabic Typesetting"/>
          <w:color w:val="000000" w:themeColor="text1"/>
          <w:sz w:val="28"/>
          <w:szCs w:val="24"/>
        </w:rPr>
        <w:t>Tupiza</w:t>
      </w:r>
      <w:proofErr w:type="spellEnd"/>
      <w:r w:rsidRPr="0004099A">
        <w:rPr>
          <w:rFonts w:ascii="Edwardian Script ITC" w:hAnsi="Edwardian Script ITC" w:cs="Arabic Typesetting"/>
          <w:color w:val="000000" w:themeColor="text1"/>
          <w:sz w:val="28"/>
          <w:szCs w:val="24"/>
        </w:rPr>
        <w:t xml:space="preserve"> – Bolivia</w:t>
      </w:r>
    </w:p>
    <w:p w:rsidR="002B462F" w:rsidRPr="00957615" w:rsidRDefault="002B462F" w:rsidP="00957615">
      <w:pPr>
        <w:spacing w:line="360" w:lineRule="auto"/>
        <w:jc w:val="both"/>
        <w:rPr>
          <w:rFonts w:ascii="Arial" w:eastAsia="Times New Roman" w:hAnsi="Arial"/>
          <w:sz w:val="24"/>
          <w:szCs w:val="24"/>
          <w:lang w:val="es-ES"/>
        </w:rPr>
      </w:pPr>
    </w:p>
    <w:p w:rsidR="00C331F8" w:rsidRPr="00957615" w:rsidRDefault="00A13750" w:rsidP="00957615">
      <w:pPr>
        <w:spacing w:line="360" w:lineRule="auto"/>
        <w:jc w:val="both"/>
        <w:rPr>
          <w:rFonts w:ascii="Arial" w:hAnsi="Arial"/>
          <w:b/>
          <w:sz w:val="24"/>
          <w:szCs w:val="24"/>
          <w:lang w:val="es-ES"/>
        </w:rPr>
      </w:pPr>
      <w:r w:rsidRPr="00957615">
        <w:rPr>
          <w:rFonts w:ascii="Arial" w:hAnsi="Arial"/>
          <w:b/>
          <w:sz w:val="24"/>
          <w:szCs w:val="24"/>
          <w:lang w:val="es-ES"/>
        </w:rPr>
        <w:lastRenderedPageBreak/>
        <w:t xml:space="preserve">EFECTOS EN LOS ESTADOS FINANCIEROS DEL FONDO COMUNITARIO DE SALUD – TUPIZA, POR ERRORES EN LOS REGISTROS CONTABLES </w:t>
      </w:r>
    </w:p>
    <w:p w:rsidR="00505230" w:rsidRPr="00957615" w:rsidRDefault="00505230" w:rsidP="00957615">
      <w:pPr>
        <w:spacing w:line="360" w:lineRule="auto"/>
        <w:jc w:val="both"/>
        <w:rPr>
          <w:rFonts w:ascii="Arial" w:hAnsi="Arial"/>
          <w:b/>
          <w:sz w:val="24"/>
          <w:szCs w:val="24"/>
          <w:lang w:val="es-ES"/>
        </w:rPr>
      </w:pPr>
    </w:p>
    <w:p w:rsidR="00C331F8" w:rsidRPr="00957615" w:rsidRDefault="0029568D" w:rsidP="00957615">
      <w:pPr>
        <w:spacing w:line="360" w:lineRule="auto"/>
        <w:jc w:val="both"/>
        <w:rPr>
          <w:rFonts w:ascii="Arial" w:eastAsia="Arial" w:hAnsi="Arial"/>
          <w:b/>
          <w:sz w:val="24"/>
          <w:szCs w:val="24"/>
          <w:lang w:val="es-ES"/>
        </w:rPr>
      </w:pPr>
      <w:r>
        <w:rPr>
          <w:rFonts w:ascii="Arial" w:eastAsia="Arial" w:hAnsi="Arial"/>
          <w:b/>
          <w:sz w:val="24"/>
          <w:szCs w:val="24"/>
          <w:lang w:val="es-ES"/>
        </w:rPr>
        <w:t>1</w:t>
      </w:r>
      <w:r w:rsidR="0082414E" w:rsidRPr="00957615">
        <w:rPr>
          <w:rFonts w:ascii="Arial" w:eastAsia="Arial" w:hAnsi="Arial"/>
          <w:b/>
          <w:sz w:val="24"/>
          <w:szCs w:val="24"/>
          <w:lang w:val="es-ES"/>
        </w:rPr>
        <w:t>.- CONTEXTUALIZACION</w:t>
      </w:r>
    </w:p>
    <w:p w:rsidR="00C331F8" w:rsidRPr="00957615" w:rsidRDefault="00C331F8" w:rsidP="00957615">
      <w:pPr>
        <w:spacing w:line="360" w:lineRule="auto"/>
        <w:jc w:val="both"/>
        <w:rPr>
          <w:rFonts w:ascii="Arial" w:eastAsia="Times New Roman" w:hAnsi="Arial"/>
          <w:sz w:val="24"/>
          <w:szCs w:val="24"/>
          <w:lang w:val="es-ES"/>
        </w:rPr>
      </w:pPr>
    </w:p>
    <w:p w:rsidR="000B7256" w:rsidRPr="00957615" w:rsidRDefault="000B7256" w:rsidP="00957615">
      <w:pPr>
        <w:spacing w:line="360" w:lineRule="auto"/>
        <w:jc w:val="both"/>
        <w:rPr>
          <w:rFonts w:ascii="Arial" w:hAnsi="Arial"/>
          <w:sz w:val="24"/>
          <w:szCs w:val="24"/>
          <w:lang w:val="es-ES"/>
        </w:rPr>
      </w:pPr>
      <w:r w:rsidRPr="00957615">
        <w:rPr>
          <w:rFonts w:ascii="Arial" w:hAnsi="Arial"/>
          <w:sz w:val="24"/>
          <w:szCs w:val="24"/>
          <w:lang w:val="es-ES"/>
        </w:rPr>
        <w:t>El presente trabajo se realiz</w:t>
      </w:r>
      <w:r w:rsidR="00F04771" w:rsidRPr="00957615">
        <w:rPr>
          <w:rFonts w:ascii="Arial" w:hAnsi="Arial"/>
          <w:sz w:val="24"/>
          <w:szCs w:val="24"/>
          <w:lang w:val="es-ES"/>
        </w:rPr>
        <w:t>ará</w:t>
      </w:r>
      <w:r w:rsidRPr="00957615">
        <w:rPr>
          <w:rFonts w:ascii="Arial" w:hAnsi="Arial"/>
          <w:sz w:val="24"/>
          <w:szCs w:val="24"/>
          <w:lang w:val="es-ES"/>
        </w:rPr>
        <w:t xml:space="preserve"> a raíz de los problemas que en la actualidad presenta la</w:t>
      </w:r>
      <w:r w:rsidR="00F04771" w:rsidRPr="00957615">
        <w:rPr>
          <w:rFonts w:ascii="Arial" w:hAnsi="Arial"/>
          <w:sz w:val="24"/>
          <w:szCs w:val="24"/>
          <w:lang w:val="es-ES"/>
        </w:rPr>
        <w:t xml:space="preserve"> contabilidad, en donde se come</w:t>
      </w:r>
      <w:r w:rsidRPr="00957615">
        <w:rPr>
          <w:rFonts w:ascii="Arial" w:hAnsi="Arial"/>
          <w:sz w:val="24"/>
          <w:szCs w:val="24"/>
          <w:lang w:val="es-ES"/>
        </w:rPr>
        <w:t>ten errores en registros contables por volteo de cifras por parte de</w:t>
      </w:r>
      <w:r w:rsidR="00F04771" w:rsidRPr="00957615">
        <w:rPr>
          <w:rFonts w:ascii="Arial" w:hAnsi="Arial"/>
          <w:sz w:val="24"/>
          <w:szCs w:val="24"/>
          <w:lang w:val="es-ES"/>
        </w:rPr>
        <w:t>l</w:t>
      </w:r>
      <w:r w:rsidRPr="00957615">
        <w:rPr>
          <w:rFonts w:ascii="Arial" w:hAnsi="Arial"/>
          <w:sz w:val="24"/>
          <w:szCs w:val="24"/>
          <w:lang w:val="es-ES"/>
        </w:rPr>
        <w:t xml:space="preserve"> contador y/o auxiliar contable por lo que la propuesta fue minimizar estos errores y detectarlos antes de elaborar los Estados Financieros y el posterior cierre contable</w:t>
      </w:r>
      <w:r w:rsidR="00F04771" w:rsidRPr="00957615">
        <w:rPr>
          <w:rFonts w:ascii="Arial" w:hAnsi="Arial"/>
          <w:sz w:val="24"/>
          <w:szCs w:val="24"/>
          <w:lang w:val="es-ES"/>
        </w:rPr>
        <w:t xml:space="preserve"> </w:t>
      </w:r>
      <w:r w:rsidRPr="00957615">
        <w:rPr>
          <w:rFonts w:ascii="Arial" w:hAnsi="Arial"/>
          <w:sz w:val="24"/>
          <w:szCs w:val="24"/>
          <w:lang w:val="es-ES"/>
        </w:rPr>
        <w:t>y dar posibles soluciones para mejorar la confiabilidad  a futuro en los registros de las operaciones que se susciten para luego exponer saldos correctos de las cuentas de resultado y de balance.</w:t>
      </w:r>
    </w:p>
    <w:p w:rsidR="000B7256" w:rsidRPr="00957615" w:rsidRDefault="000B7256" w:rsidP="00957615">
      <w:pPr>
        <w:spacing w:line="360" w:lineRule="auto"/>
        <w:jc w:val="both"/>
        <w:rPr>
          <w:rFonts w:ascii="Arial" w:hAnsi="Arial"/>
          <w:sz w:val="24"/>
          <w:szCs w:val="24"/>
          <w:lang w:val="es-ES"/>
        </w:rPr>
      </w:pPr>
    </w:p>
    <w:p w:rsidR="000B7256" w:rsidRPr="00957615" w:rsidRDefault="000B7256" w:rsidP="00957615">
      <w:pPr>
        <w:spacing w:line="360" w:lineRule="auto"/>
        <w:jc w:val="both"/>
        <w:rPr>
          <w:rFonts w:ascii="Arial" w:hAnsi="Arial"/>
          <w:sz w:val="24"/>
          <w:szCs w:val="24"/>
          <w:lang w:val="es-ES"/>
        </w:rPr>
      </w:pPr>
      <w:r w:rsidRPr="00957615">
        <w:rPr>
          <w:rFonts w:ascii="Arial" w:hAnsi="Arial"/>
          <w:sz w:val="24"/>
          <w:szCs w:val="24"/>
          <w:lang w:val="es-ES"/>
        </w:rPr>
        <w:t>Los errores de este tipo son de manera involuntaria y es una de las principales razones por las cuales en los registros contables no se pueden identificar de manera rápida debido a que en los registros se cometió el error por volteo de cifras, por las posibles situaciones que se presenta:</w:t>
      </w:r>
    </w:p>
    <w:p w:rsidR="000B7256" w:rsidRPr="00957615" w:rsidRDefault="000B7256" w:rsidP="00957615">
      <w:pPr>
        <w:pStyle w:val="Prrafodelista"/>
        <w:numPr>
          <w:ilvl w:val="0"/>
          <w:numId w:val="14"/>
        </w:numPr>
        <w:spacing w:after="200" w:line="360" w:lineRule="auto"/>
        <w:jc w:val="both"/>
        <w:rPr>
          <w:rFonts w:ascii="Arial" w:hAnsi="Arial"/>
          <w:sz w:val="24"/>
          <w:szCs w:val="24"/>
          <w:lang w:val="es-ES"/>
        </w:rPr>
      </w:pPr>
      <w:r w:rsidRPr="00957615">
        <w:rPr>
          <w:rFonts w:ascii="Arial" w:hAnsi="Arial"/>
          <w:sz w:val="24"/>
          <w:szCs w:val="24"/>
          <w:lang w:val="es-ES"/>
        </w:rPr>
        <w:t>El registro</w:t>
      </w:r>
      <w:r w:rsidR="0029568D">
        <w:rPr>
          <w:rFonts w:ascii="Arial" w:hAnsi="Arial"/>
          <w:sz w:val="24"/>
          <w:szCs w:val="24"/>
          <w:lang w:val="es-ES"/>
        </w:rPr>
        <w:t xml:space="preserve"> no</w:t>
      </w:r>
      <w:r w:rsidRPr="00957615">
        <w:rPr>
          <w:rFonts w:ascii="Arial" w:hAnsi="Arial"/>
          <w:sz w:val="24"/>
          <w:szCs w:val="24"/>
          <w:lang w:val="es-ES"/>
        </w:rPr>
        <w:t xml:space="preserve"> iguala (columnas debe y haber)</w:t>
      </w:r>
      <w:r w:rsidR="00F04771" w:rsidRPr="00957615">
        <w:rPr>
          <w:rFonts w:ascii="Arial" w:hAnsi="Arial"/>
          <w:sz w:val="24"/>
          <w:szCs w:val="24"/>
          <w:lang w:val="es-ES"/>
        </w:rPr>
        <w:t xml:space="preserve"> </w:t>
      </w:r>
      <w:r w:rsidRPr="00957615">
        <w:rPr>
          <w:rFonts w:ascii="Arial" w:hAnsi="Arial"/>
          <w:sz w:val="24"/>
          <w:szCs w:val="24"/>
          <w:lang w:val="es-ES"/>
        </w:rPr>
        <w:t xml:space="preserve">y no se cercioró de los importes registrados. </w:t>
      </w:r>
    </w:p>
    <w:p w:rsidR="000B7256" w:rsidRPr="00957615" w:rsidRDefault="000B7256" w:rsidP="00957615">
      <w:pPr>
        <w:pStyle w:val="Prrafodelista"/>
        <w:numPr>
          <w:ilvl w:val="0"/>
          <w:numId w:val="14"/>
        </w:numPr>
        <w:spacing w:after="200" w:line="360" w:lineRule="auto"/>
        <w:jc w:val="both"/>
        <w:rPr>
          <w:rFonts w:ascii="Arial" w:hAnsi="Arial"/>
          <w:sz w:val="24"/>
          <w:szCs w:val="24"/>
          <w:lang w:val="es-ES"/>
        </w:rPr>
      </w:pPr>
      <w:r w:rsidRPr="00957615">
        <w:rPr>
          <w:rFonts w:ascii="Arial" w:hAnsi="Arial"/>
          <w:sz w:val="24"/>
          <w:szCs w:val="24"/>
          <w:lang w:val="es-ES"/>
        </w:rPr>
        <w:t xml:space="preserve">No existe la respectiva separación de funciones para identificar fallas en cuanto a los registros contables, </w:t>
      </w:r>
    </w:p>
    <w:p w:rsidR="000B7256" w:rsidRPr="00957615" w:rsidRDefault="000B7256" w:rsidP="00957615">
      <w:pPr>
        <w:pStyle w:val="Prrafodelista"/>
        <w:numPr>
          <w:ilvl w:val="0"/>
          <w:numId w:val="14"/>
        </w:numPr>
        <w:spacing w:after="200" w:line="360" w:lineRule="auto"/>
        <w:jc w:val="both"/>
        <w:rPr>
          <w:rFonts w:ascii="Arial" w:hAnsi="Arial"/>
          <w:sz w:val="24"/>
          <w:szCs w:val="24"/>
          <w:lang w:val="es-ES"/>
        </w:rPr>
      </w:pPr>
      <w:r w:rsidRPr="00957615">
        <w:rPr>
          <w:rFonts w:ascii="Arial" w:hAnsi="Arial"/>
          <w:sz w:val="24"/>
          <w:szCs w:val="24"/>
          <w:lang w:val="es-ES"/>
        </w:rPr>
        <w:t xml:space="preserve">Insuficiente número de personal que emplea la </w:t>
      </w:r>
      <w:r w:rsidR="00F04771" w:rsidRPr="00957615">
        <w:rPr>
          <w:rFonts w:ascii="Arial" w:hAnsi="Arial"/>
          <w:sz w:val="24"/>
          <w:szCs w:val="24"/>
          <w:lang w:val="es-ES"/>
        </w:rPr>
        <w:t>Institución</w:t>
      </w:r>
    </w:p>
    <w:p w:rsidR="000B7256" w:rsidRPr="00957615" w:rsidRDefault="000B7256" w:rsidP="00957615">
      <w:pPr>
        <w:pStyle w:val="Prrafodelista"/>
        <w:numPr>
          <w:ilvl w:val="0"/>
          <w:numId w:val="14"/>
        </w:numPr>
        <w:spacing w:after="200" w:line="360" w:lineRule="auto"/>
        <w:jc w:val="both"/>
        <w:rPr>
          <w:rFonts w:ascii="Arial" w:hAnsi="Arial"/>
          <w:sz w:val="24"/>
          <w:szCs w:val="24"/>
          <w:lang w:val="es-ES"/>
        </w:rPr>
      </w:pPr>
      <w:r w:rsidRPr="00957615">
        <w:rPr>
          <w:rFonts w:ascii="Arial" w:hAnsi="Arial"/>
          <w:sz w:val="24"/>
          <w:szCs w:val="24"/>
          <w:lang w:val="es-ES"/>
        </w:rPr>
        <w:t xml:space="preserve">El supervisor del auxiliar contable cometió el mismo error </w:t>
      </w:r>
    </w:p>
    <w:p w:rsidR="000B7256" w:rsidRPr="00957615" w:rsidRDefault="000B7256" w:rsidP="00957615">
      <w:pPr>
        <w:spacing w:line="360" w:lineRule="auto"/>
        <w:jc w:val="both"/>
        <w:rPr>
          <w:rFonts w:ascii="Arial" w:hAnsi="Arial"/>
          <w:sz w:val="24"/>
          <w:szCs w:val="24"/>
          <w:lang w:val="es-ES"/>
        </w:rPr>
      </w:pPr>
      <w:r w:rsidRPr="00957615">
        <w:rPr>
          <w:rFonts w:ascii="Arial" w:hAnsi="Arial"/>
          <w:sz w:val="24"/>
          <w:szCs w:val="24"/>
          <w:lang w:val="es-ES"/>
        </w:rPr>
        <w:t>Por todas estas posibles</w:t>
      </w:r>
      <w:r w:rsidR="00F04771" w:rsidRPr="00957615">
        <w:rPr>
          <w:rFonts w:ascii="Arial" w:hAnsi="Arial"/>
          <w:sz w:val="24"/>
          <w:szCs w:val="24"/>
          <w:lang w:val="es-ES"/>
        </w:rPr>
        <w:t xml:space="preserve"> </w:t>
      </w:r>
      <w:r w:rsidRPr="00957615">
        <w:rPr>
          <w:rFonts w:ascii="Arial" w:hAnsi="Arial"/>
          <w:sz w:val="24"/>
          <w:szCs w:val="24"/>
          <w:lang w:val="es-ES"/>
        </w:rPr>
        <w:t xml:space="preserve">situaciones mencionadas se llega a brindar una mala información para la toma de decisiones, pudiendo repercutir estos errores en exceso o defecto de cantidad al momento de determinar el saldo correspondiente de cada mayor general de las operaciones efectuadas, por tal razón es necesario impedir que la información presentada no sea </w:t>
      </w:r>
      <w:r w:rsidR="0029568D" w:rsidRPr="00957615">
        <w:rPr>
          <w:rFonts w:ascii="Arial" w:hAnsi="Arial"/>
          <w:sz w:val="24"/>
          <w:szCs w:val="24"/>
          <w:lang w:val="es-ES"/>
        </w:rPr>
        <w:t>confiable y</w:t>
      </w:r>
      <w:r w:rsidRPr="00957615">
        <w:rPr>
          <w:rFonts w:ascii="Arial" w:hAnsi="Arial"/>
          <w:sz w:val="24"/>
          <w:szCs w:val="24"/>
          <w:lang w:val="es-ES"/>
        </w:rPr>
        <w:t xml:space="preserve"> que los saldos de las diferentes cuentas se encuentren libre de errores por volteo de cifras.</w:t>
      </w:r>
    </w:p>
    <w:p w:rsidR="00E0288B" w:rsidRDefault="000B7256" w:rsidP="00957615">
      <w:pPr>
        <w:pStyle w:val="Prrafodelista"/>
        <w:spacing w:line="360" w:lineRule="auto"/>
        <w:ind w:left="0"/>
        <w:jc w:val="both"/>
        <w:rPr>
          <w:rFonts w:ascii="Arial" w:hAnsi="Arial"/>
          <w:sz w:val="24"/>
          <w:szCs w:val="24"/>
          <w:lang w:val="es-ES"/>
        </w:rPr>
      </w:pPr>
      <w:r w:rsidRPr="00957615">
        <w:rPr>
          <w:rFonts w:ascii="Arial" w:hAnsi="Arial"/>
          <w:sz w:val="24"/>
          <w:szCs w:val="24"/>
          <w:lang w:val="es-ES"/>
        </w:rPr>
        <w:lastRenderedPageBreak/>
        <w:t xml:space="preserve">A cerca de este tema existen investigaciones realizadas anteriormente por lo que se ha analizado de manera general para determinar el problema y proceder a dar las soluciones. </w:t>
      </w:r>
      <w:r w:rsidR="00E0288B" w:rsidRPr="00957615">
        <w:rPr>
          <w:rFonts w:ascii="Arial" w:hAnsi="Arial"/>
          <w:sz w:val="24"/>
          <w:szCs w:val="24"/>
          <w:lang w:val="es-ES"/>
        </w:rPr>
        <w:t xml:space="preserve">El fondo Comunitario de Salud, ha sido fundado en la Ciudad de Tupiza, el 6 de junio de 1996 como una asociación de la sociedad civil de carácter social sin fines de lucro, que tiene por finalidad la ampliación de cobertura del servicio de salud a favor de las familias </w:t>
      </w:r>
      <w:r w:rsidR="0029568D" w:rsidRPr="00957615">
        <w:rPr>
          <w:rFonts w:ascii="Arial" w:hAnsi="Arial"/>
          <w:sz w:val="24"/>
          <w:szCs w:val="24"/>
          <w:lang w:val="es-ES"/>
        </w:rPr>
        <w:t>calificadas como</w:t>
      </w:r>
      <w:r w:rsidR="00E0288B" w:rsidRPr="00957615">
        <w:rPr>
          <w:rFonts w:ascii="Arial" w:hAnsi="Arial"/>
          <w:sz w:val="24"/>
          <w:szCs w:val="24"/>
          <w:lang w:val="es-ES"/>
        </w:rPr>
        <w:t xml:space="preserve"> de alto riesgo de los sectores sociales de escasos recursos económicos </w:t>
      </w:r>
      <w:r w:rsidR="0029568D" w:rsidRPr="00957615">
        <w:rPr>
          <w:rFonts w:ascii="Arial" w:hAnsi="Arial"/>
          <w:sz w:val="24"/>
          <w:szCs w:val="24"/>
          <w:lang w:val="es-ES"/>
        </w:rPr>
        <w:t>que,</w:t>
      </w:r>
      <w:r w:rsidR="00E0288B" w:rsidRPr="00957615">
        <w:rPr>
          <w:rFonts w:ascii="Arial" w:hAnsi="Arial"/>
          <w:sz w:val="24"/>
          <w:szCs w:val="24"/>
          <w:lang w:val="es-ES"/>
        </w:rPr>
        <w:t xml:space="preserve"> por sus condiciones de vida, no tienen posibilidad de acceder a este servicio y menos contar con un seguro de salud por propia cuenta.</w:t>
      </w:r>
    </w:p>
    <w:p w:rsidR="0029568D" w:rsidRPr="00957615" w:rsidRDefault="0029568D" w:rsidP="00957615">
      <w:pPr>
        <w:pStyle w:val="Prrafodelista"/>
        <w:spacing w:line="360" w:lineRule="auto"/>
        <w:ind w:left="0"/>
        <w:jc w:val="both"/>
        <w:rPr>
          <w:rFonts w:ascii="Arial" w:hAnsi="Arial"/>
          <w:sz w:val="24"/>
          <w:szCs w:val="24"/>
          <w:lang w:val="es-ES"/>
        </w:rPr>
      </w:pPr>
    </w:p>
    <w:p w:rsidR="00E0288B" w:rsidRPr="00957615" w:rsidRDefault="0029568D" w:rsidP="00957615">
      <w:pPr>
        <w:pStyle w:val="Prrafodelista"/>
        <w:spacing w:line="360" w:lineRule="auto"/>
        <w:ind w:left="0"/>
        <w:jc w:val="both"/>
        <w:rPr>
          <w:rFonts w:ascii="Arial" w:hAnsi="Arial"/>
          <w:sz w:val="24"/>
          <w:szCs w:val="24"/>
          <w:lang w:val="es-ES"/>
        </w:rPr>
      </w:pPr>
      <w:r w:rsidRPr="00957615">
        <w:rPr>
          <w:rFonts w:ascii="Arial" w:hAnsi="Arial"/>
          <w:sz w:val="24"/>
          <w:szCs w:val="24"/>
          <w:lang w:val="es-ES"/>
        </w:rPr>
        <w:t>El Fondo</w:t>
      </w:r>
      <w:r w:rsidR="00E0288B" w:rsidRPr="00957615">
        <w:rPr>
          <w:rFonts w:ascii="Arial" w:hAnsi="Arial"/>
          <w:sz w:val="24"/>
          <w:szCs w:val="24"/>
          <w:lang w:val="es-ES"/>
        </w:rPr>
        <w:t xml:space="preserve"> Comunitario ha sido constituido en aplicación de </w:t>
      </w:r>
    </w:p>
    <w:p w:rsidR="00E0288B" w:rsidRPr="00957615" w:rsidRDefault="00E0288B" w:rsidP="00957615">
      <w:pPr>
        <w:pStyle w:val="Prrafodelista"/>
        <w:numPr>
          <w:ilvl w:val="0"/>
          <w:numId w:val="24"/>
        </w:numPr>
        <w:spacing w:after="200" w:line="360" w:lineRule="auto"/>
        <w:ind w:hanging="11"/>
        <w:jc w:val="both"/>
        <w:rPr>
          <w:rFonts w:ascii="Arial" w:hAnsi="Arial"/>
          <w:sz w:val="24"/>
          <w:szCs w:val="24"/>
          <w:lang w:val="es-ES"/>
        </w:rPr>
      </w:pPr>
      <w:r w:rsidRPr="00957615">
        <w:rPr>
          <w:rFonts w:ascii="Arial" w:hAnsi="Arial"/>
          <w:sz w:val="24"/>
          <w:szCs w:val="24"/>
          <w:lang w:val="es-ES"/>
        </w:rPr>
        <w:t>Artículo 7, inciso a y c de la Constitución Política del Estado</w:t>
      </w:r>
    </w:p>
    <w:p w:rsidR="00E0288B" w:rsidRPr="00957615" w:rsidRDefault="00E0288B" w:rsidP="00957615">
      <w:pPr>
        <w:pStyle w:val="Prrafodelista"/>
        <w:numPr>
          <w:ilvl w:val="0"/>
          <w:numId w:val="24"/>
        </w:numPr>
        <w:spacing w:after="200" w:line="360" w:lineRule="auto"/>
        <w:ind w:hanging="11"/>
        <w:jc w:val="both"/>
        <w:rPr>
          <w:rFonts w:ascii="Arial" w:hAnsi="Arial"/>
          <w:sz w:val="24"/>
          <w:szCs w:val="24"/>
        </w:rPr>
      </w:pPr>
      <w:proofErr w:type="spellStart"/>
      <w:r w:rsidRPr="00957615">
        <w:rPr>
          <w:rFonts w:ascii="Arial" w:hAnsi="Arial"/>
          <w:sz w:val="24"/>
          <w:szCs w:val="24"/>
        </w:rPr>
        <w:t>Artículo</w:t>
      </w:r>
      <w:proofErr w:type="spellEnd"/>
      <w:r w:rsidRPr="00957615">
        <w:rPr>
          <w:rFonts w:ascii="Arial" w:hAnsi="Arial"/>
          <w:sz w:val="24"/>
          <w:szCs w:val="24"/>
        </w:rPr>
        <w:t xml:space="preserve"> 52, </w:t>
      </w:r>
      <w:proofErr w:type="spellStart"/>
      <w:r w:rsidRPr="00957615">
        <w:rPr>
          <w:rFonts w:ascii="Arial" w:hAnsi="Arial"/>
          <w:sz w:val="24"/>
          <w:szCs w:val="24"/>
        </w:rPr>
        <w:t>inciso</w:t>
      </w:r>
      <w:proofErr w:type="spellEnd"/>
      <w:r w:rsidRPr="00957615">
        <w:rPr>
          <w:rFonts w:ascii="Arial" w:hAnsi="Arial"/>
          <w:sz w:val="24"/>
          <w:szCs w:val="24"/>
        </w:rPr>
        <w:t xml:space="preserve"> 2 del Código Civil</w:t>
      </w:r>
    </w:p>
    <w:p w:rsidR="00E0288B" w:rsidRPr="00957615" w:rsidRDefault="00E0288B" w:rsidP="00957615">
      <w:pPr>
        <w:pStyle w:val="Prrafodelista"/>
        <w:numPr>
          <w:ilvl w:val="0"/>
          <w:numId w:val="24"/>
        </w:numPr>
        <w:spacing w:after="200" w:line="360" w:lineRule="auto"/>
        <w:ind w:hanging="11"/>
        <w:jc w:val="both"/>
        <w:rPr>
          <w:rFonts w:ascii="Arial" w:hAnsi="Arial"/>
          <w:sz w:val="24"/>
          <w:szCs w:val="24"/>
          <w:lang w:val="es-ES"/>
        </w:rPr>
      </w:pPr>
      <w:r w:rsidRPr="00957615">
        <w:rPr>
          <w:rFonts w:ascii="Arial" w:hAnsi="Arial"/>
          <w:sz w:val="24"/>
          <w:szCs w:val="24"/>
          <w:lang w:val="es-ES"/>
        </w:rPr>
        <w:t xml:space="preserve">Artículo 2 y 14 de </w:t>
      </w:r>
      <w:proofErr w:type="gramStart"/>
      <w:r w:rsidRPr="00957615">
        <w:rPr>
          <w:rFonts w:ascii="Arial" w:hAnsi="Arial"/>
          <w:sz w:val="24"/>
          <w:szCs w:val="24"/>
          <w:lang w:val="es-ES"/>
        </w:rPr>
        <w:t>la  Ley</w:t>
      </w:r>
      <w:proofErr w:type="gramEnd"/>
      <w:r w:rsidRPr="00957615">
        <w:rPr>
          <w:rFonts w:ascii="Arial" w:hAnsi="Arial"/>
          <w:sz w:val="24"/>
          <w:szCs w:val="24"/>
          <w:lang w:val="es-ES"/>
        </w:rPr>
        <w:t xml:space="preserve">  </w:t>
      </w:r>
      <w:proofErr w:type="spellStart"/>
      <w:r w:rsidRPr="00957615">
        <w:rPr>
          <w:rFonts w:ascii="Arial" w:hAnsi="Arial"/>
          <w:sz w:val="24"/>
          <w:szCs w:val="24"/>
          <w:lang w:val="es-ES"/>
        </w:rPr>
        <w:t>Nº</w:t>
      </w:r>
      <w:proofErr w:type="spellEnd"/>
      <w:r w:rsidRPr="00957615">
        <w:rPr>
          <w:rFonts w:ascii="Arial" w:hAnsi="Arial"/>
          <w:sz w:val="24"/>
          <w:szCs w:val="24"/>
          <w:lang w:val="es-ES"/>
        </w:rPr>
        <w:t xml:space="preserve"> 1551 de Participación Popular</w:t>
      </w:r>
    </w:p>
    <w:p w:rsidR="00E0288B" w:rsidRDefault="00E0288B" w:rsidP="00957615">
      <w:pPr>
        <w:pStyle w:val="Prrafodelista"/>
        <w:numPr>
          <w:ilvl w:val="0"/>
          <w:numId w:val="24"/>
        </w:numPr>
        <w:spacing w:after="200" w:line="360" w:lineRule="auto"/>
        <w:ind w:hanging="11"/>
        <w:jc w:val="both"/>
        <w:rPr>
          <w:rFonts w:ascii="Arial" w:hAnsi="Arial"/>
          <w:sz w:val="24"/>
          <w:szCs w:val="24"/>
          <w:lang w:val="es-ES"/>
        </w:rPr>
      </w:pPr>
      <w:r w:rsidRPr="00957615">
        <w:rPr>
          <w:rFonts w:ascii="Arial" w:hAnsi="Arial"/>
          <w:sz w:val="24"/>
          <w:szCs w:val="24"/>
          <w:lang w:val="es-ES"/>
        </w:rPr>
        <w:t xml:space="preserve">Artículo 21, 22 y </w:t>
      </w:r>
      <w:r w:rsidR="0029568D" w:rsidRPr="00957615">
        <w:rPr>
          <w:rFonts w:ascii="Arial" w:hAnsi="Arial"/>
          <w:sz w:val="24"/>
          <w:szCs w:val="24"/>
          <w:lang w:val="es-ES"/>
        </w:rPr>
        <w:t>24 del</w:t>
      </w:r>
      <w:r w:rsidRPr="00957615">
        <w:rPr>
          <w:rFonts w:ascii="Arial" w:hAnsi="Arial"/>
          <w:sz w:val="24"/>
          <w:szCs w:val="24"/>
          <w:lang w:val="es-ES"/>
        </w:rPr>
        <w:t xml:space="preserve"> D.S. </w:t>
      </w:r>
      <w:proofErr w:type="spellStart"/>
      <w:r w:rsidRPr="00957615">
        <w:rPr>
          <w:rFonts w:ascii="Arial" w:hAnsi="Arial"/>
          <w:sz w:val="24"/>
          <w:szCs w:val="24"/>
          <w:lang w:val="es-ES"/>
        </w:rPr>
        <w:t>Nº</w:t>
      </w:r>
      <w:proofErr w:type="spellEnd"/>
      <w:r w:rsidRPr="00957615">
        <w:rPr>
          <w:rFonts w:ascii="Arial" w:hAnsi="Arial"/>
          <w:sz w:val="24"/>
          <w:szCs w:val="24"/>
          <w:lang w:val="es-ES"/>
        </w:rPr>
        <w:t xml:space="preserve"> 23813 Reglamento de la Ley de </w:t>
      </w:r>
    </w:p>
    <w:p w:rsidR="00B41181" w:rsidRPr="00957615" w:rsidRDefault="00B41181" w:rsidP="00B41181">
      <w:pPr>
        <w:pStyle w:val="Prrafodelista"/>
        <w:spacing w:after="200" w:line="360" w:lineRule="auto"/>
        <w:jc w:val="both"/>
        <w:rPr>
          <w:rFonts w:ascii="Arial" w:hAnsi="Arial"/>
          <w:sz w:val="24"/>
          <w:szCs w:val="24"/>
          <w:lang w:val="es-ES"/>
        </w:rPr>
      </w:pPr>
      <w:r>
        <w:rPr>
          <w:rFonts w:ascii="Arial" w:hAnsi="Arial"/>
          <w:sz w:val="24"/>
          <w:szCs w:val="24"/>
          <w:lang w:val="es-ES"/>
        </w:rPr>
        <w:t xml:space="preserve">           De Participación Popular</w:t>
      </w:r>
    </w:p>
    <w:p w:rsidR="00E0288B" w:rsidRPr="00957615" w:rsidRDefault="00E0288B" w:rsidP="00957615">
      <w:pPr>
        <w:pStyle w:val="Prrafodelista"/>
        <w:numPr>
          <w:ilvl w:val="0"/>
          <w:numId w:val="24"/>
        </w:numPr>
        <w:spacing w:after="200" w:line="360" w:lineRule="auto"/>
        <w:ind w:hanging="11"/>
        <w:jc w:val="both"/>
        <w:rPr>
          <w:rFonts w:ascii="Arial" w:hAnsi="Arial"/>
          <w:sz w:val="24"/>
          <w:szCs w:val="24"/>
        </w:rPr>
      </w:pPr>
      <w:proofErr w:type="spellStart"/>
      <w:r w:rsidRPr="00957615">
        <w:rPr>
          <w:rFonts w:ascii="Arial" w:hAnsi="Arial"/>
          <w:sz w:val="24"/>
          <w:szCs w:val="24"/>
        </w:rPr>
        <w:t>Resolución</w:t>
      </w:r>
      <w:proofErr w:type="spellEnd"/>
      <w:r w:rsidRPr="00957615">
        <w:rPr>
          <w:rFonts w:ascii="Arial" w:hAnsi="Arial"/>
          <w:sz w:val="24"/>
          <w:szCs w:val="24"/>
        </w:rPr>
        <w:t xml:space="preserve"> Municipal Nº 33/99- 06/06/1996</w:t>
      </w:r>
    </w:p>
    <w:p w:rsidR="00B41181" w:rsidRDefault="00E0288B" w:rsidP="00957615">
      <w:pPr>
        <w:pStyle w:val="Prrafodelista"/>
        <w:numPr>
          <w:ilvl w:val="0"/>
          <w:numId w:val="24"/>
        </w:numPr>
        <w:spacing w:after="200" w:line="360" w:lineRule="auto"/>
        <w:ind w:hanging="11"/>
        <w:jc w:val="both"/>
        <w:rPr>
          <w:rFonts w:ascii="Arial" w:hAnsi="Arial"/>
          <w:sz w:val="24"/>
          <w:szCs w:val="24"/>
          <w:lang w:val="es-ES"/>
        </w:rPr>
      </w:pPr>
      <w:r w:rsidRPr="00957615">
        <w:rPr>
          <w:rFonts w:ascii="Arial" w:hAnsi="Arial"/>
          <w:sz w:val="24"/>
          <w:szCs w:val="24"/>
          <w:lang w:val="es-ES"/>
        </w:rPr>
        <w:t xml:space="preserve">Convenio suscrito con el Gobierno Municipal de Tupiza y la Red de </w:t>
      </w:r>
      <w:r w:rsidR="00B41181">
        <w:rPr>
          <w:rFonts w:ascii="Arial" w:hAnsi="Arial"/>
          <w:sz w:val="24"/>
          <w:szCs w:val="24"/>
          <w:lang w:val="es-ES"/>
        </w:rPr>
        <w:t xml:space="preserve">       </w:t>
      </w:r>
    </w:p>
    <w:p w:rsidR="00E0288B" w:rsidRDefault="00B41181" w:rsidP="00B41181">
      <w:pPr>
        <w:pStyle w:val="Prrafodelista"/>
        <w:spacing w:after="200" w:line="360" w:lineRule="auto"/>
        <w:jc w:val="both"/>
        <w:rPr>
          <w:rFonts w:ascii="Arial" w:hAnsi="Arial"/>
          <w:sz w:val="24"/>
          <w:szCs w:val="24"/>
          <w:lang w:val="es-ES"/>
        </w:rPr>
      </w:pPr>
      <w:r>
        <w:rPr>
          <w:rFonts w:ascii="Arial" w:hAnsi="Arial"/>
          <w:sz w:val="24"/>
          <w:szCs w:val="24"/>
          <w:lang w:val="es-ES"/>
        </w:rPr>
        <w:t xml:space="preserve">           </w:t>
      </w:r>
      <w:r w:rsidR="00E0288B" w:rsidRPr="00957615">
        <w:rPr>
          <w:rFonts w:ascii="Arial" w:hAnsi="Arial"/>
          <w:sz w:val="24"/>
          <w:szCs w:val="24"/>
          <w:lang w:val="es-ES"/>
        </w:rPr>
        <w:t>Servicios de Salud Tupiza (se realiza anualmente)</w:t>
      </w:r>
    </w:p>
    <w:p w:rsidR="0029568D" w:rsidRPr="00957615" w:rsidRDefault="0029568D" w:rsidP="0029568D">
      <w:pPr>
        <w:pStyle w:val="Prrafodelista"/>
        <w:spacing w:after="200" w:line="360" w:lineRule="auto"/>
        <w:jc w:val="both"/>
        <w:rPr>
          <w:rFonts w:ascii="Arial" w:hAnsi="Arial"/>
          <w:sz w:val="24"/>
          <w:szCs w:val="24"/>
          <w:lang w:val="es-ES"/>
        </w:rPr>
      </w:pPr>
    </w:p>
    <w:p w:rsidR="00E0288B" w:rsidRPr="00957615" w:rsidRDefault="00E0288B" w:rsidP="00957615">
      <w:pPr>
        <w:pStyle w:val="Prrafodelista"/>
        <w:spacing w:after="200" w:line="360" w:lineRule="auto"/>
        <w:ind w:left="0"/>
        <w:jc w:val="both"/>
        <w:rPr>
          <w:rFonts w:ascii="Arial" w:hAnsi="Arial"/>
          <w:b/>
          <w:sz w:val="24"/>
          <w:szCs w:val="24"/>
          <w:lang w:val="es-ES"/>
        </w:rPr>
      </w:pPr>
      <w:r w:rsidRPr="00957615">
        <w:rPr>
          <w:rFonts w:ascii="Arial" w:hAnsi="Arial"/>
          <w:b/>
          <w:sz w:val="24"/>
          <w:szCs w:val="24"/>
          <w:lang w:val="es-ES"/>
        </w:rPr>
        <w:t>Fines y objetivos del Fondo Comunitario de Salud Tupiza</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t xml:space="preserve">El Fondo tiene la finalidad de ampliar la cobertura del servicio de salud a favor de las familias calificadas como de alto riesgo de los sectores sociales de escasos recursos económicos del Municipio, que por sus condiciones materiales de existencia no tienen </w:t>
      </w:r>
      <w:r w:rsidR="00B41181" w:rsidRPr="00957615">
        <w:rPr>
          <w:rFonts w:ascii="Arial" w:hAnsi="Arial"/>
          <w:sz w:val="24"/>
          <w:szCs w:val="24"/>
          <w:lang w:val="es-ES"/>
        </w:rPr>
        <w:t>posibilidades de</w:t>
      </w:r>
      <w:r w:rsidRPr="00957615">
        <w:rPr>
          <w:rFonts w:ascii="Arial" w:hAnsi="Arial"/>
          <w:sz w:val="24"/>
          <w:szCs w:val="24"/>
          <w:lang w:val="es-ES"/>
        </w:rPr>
        <w:t xml:space="preserve"> acceder a este servicio y menos contar con un seguro de salud por cuenta propia.</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t xml:space="preserve">Ofrecer una alternativa de financiamiento sostenible para el acceso para la Red de Servicios de Salud del Municipio de Tupiza, que sin costo adicional ofrezca mayor seguridad y protección a las unidades familiares de mayor </w:t>
      </w:r>
      <w:r w:rsidR="00B41181" w:rsidRPr="00957615">
        <w:rPr>
          <w:rFonts w:ascii="Arial" w:hAnsi="Arial"/>
          <w:sz w:val="24"/>
          <w:szCs w:val="24"/>
          <w:lang w:val="es-ES"/>
        </w:rPr>
        <w:t>riesgo de</w:t>
      </w:r>
      <w:r w:rsidRPr="00957615">
        <w:rPr>
          <w:rFonts w:ascii="Arial" w:hAnsi="Arial"/>
          <w:sz w:val="24"/>
          <w:szCs w:val="24"/>
          <w:lang w:val="es-ES"/>
        </w:rPr>
        <w:t xml:space="preserve"> la ciudad de Tupiza y del área Rural del mismo Municipio.</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lastRenderedPageBreak/>
        <w:t>Brindar atención médica de calidad a la población que demanda Servicios en: consulta externa, hospitalización y emergencias, incluido sus servicios de apoyo.</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t>Incentivar el acceso de las personas de escasos Recursos Económicos del área Urbana y Rural a los niveles de servicios de salud.</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t>Distribuye de manera solidaria el gasto de los recursos económicos, de acuerdo a las necesidades de las unidades familiares calificadas de alto riesgo.</w:t>
      </w:r>
    </w:p>
    <w:p w:rsidR="00E0288B" w:rsidRPr="00957615" w:rsidRDefault="00E0288B" w:rsidP="00957615">
      <w:pPr>
        <w:spacing w:after="200" w:line="360" w:lineRule="auto"/>
        <w:jc w:val="both"/>
        <w:rPr>
          <w:rFonts w:ascii="Arial" w:hAnsi="Arial"/>
          <w:sz w:val="24"/>
          <w:szCs w:val="24"/>
          <w:lang w:val="es-ES"/>
        </w:rPr>
      </w:pPr>
      <w:r w:rsidRPr="00957615">
        <w:rPr>
          <w:rFonts w:ascii="Arial" w:hAnsi="Arial"/>
          <w:sz w:val="24"/>
          <w:szCs w:val="24"/>
          <w:lang w:val="es-ES"/>
        </w:rPr>
        <w:t>Mejorar la calidad de los servicios de atención del primer y segundo nivel, readecuando los esquemas de aportación voluntaria de recursos.</w:t>
      </w:r>
    </w:p>
    <w:p w:rsidR="00E0288B" w:rsidRPr="00957615" w:rsidRDefault="00E0288B" w:rsidP="00957615">
      <w:pPr>
        <w:pStyle w:val="Prrafodelista"/>
        <w:spacing w:after="200" w:line="360" w:lineRule="auto"/>
        <w:ind w:left="0"/>
        <w:jc w:val="both"/>
        <w:rPr>
          <w:rFonts w:ascii="Arial" w:hAnsi="Arial"/>
          <w:b/>
          <w:sz w:val="24"/>
          <w:szCs w:val="24"/>
          <w:lang w:val="es-ES"/>
        </w:rPr>
      </w:pPr>
      <w:r w:rsidRPr="00957615">
        <w:rPr>
          <w:rFonts w:ascii="Arial" w:hAnsi="Arial"/>
          <w:b/>
          <w:sz w:val="24"/>
          <w:szCs w:val="24"/>
          <w:lang w:val="es-ES"/>
        </w:rPr>
        <w:t>Características de los servicios que presta</w:t>
      </w:r>
    </w:p>
    <w:p w:rsidR="00E0288B" w:rsidRPr="00957615" w:rsidRDefault="00E0288B" w:rsidP="00957615">
      <w:pPr>
        <w:pStyle w:val="Prrafodelista"/>
        <w:spacing w:line="360" w:lineRule="auto"/>
        <w:ind w:left="709"/>
        <w:jc w:val="both"/>
        <w:rPr>
          <w:rFonts w:ascii="Arial" w:hAnsi="Arial"/>
          <w:sz w:val="24"/>
          <w:szCs w:val="24"/>
          <w:lang w:val="es-ES"/>
        </w:rPr>
      </w:pPr>
      <w:r w:rsidRPr="00957615">
        <w:rPr>
          <w:rFonts w:ascii="Arial" w:hAnsi="Arial"/>
          <w:sz w:val="24"/>
          <w:szCs w:val="24"/>
          <w:lang w:val="es-ES"/>
        </w:rPr>
        <w:t xml:space="preserve">Cobertura de servicios de Salud a las familias calificadas como de alto riesgo de los sectores sociales de escasos recursos económicos de las </w:t>
      </w:r>
      <w:r w:rsidR="00B41181" w:rsidRPr="00957615">
        <w:rPr>
          <w:rFonts w:ascii="Arial" w:hAnsi="Arial"/>
          <w:sz w:val="24"/>
          <w:szCs w:val="24"/>
          <w:lang w:val="es-ES"/>
        </w:rPr>
        <w:t>Áreas Urbana</w:t>
      </w:r>
      <w:r w:rsidRPr="00957615">
        <w:rPr>
          <w:rFonts w:ascii="Arial" w:hAnsi="Arial"/>
          <w:sz w:val="24"/>
          <w:szCs w:val="24"/>
          <w:lang w:val="es-ES"/>
        </w:rPr>
        <w:t xml:space="preserve"> y Rural, por medio de la Red de Servicios del Distrito V de salud </w:t>
      </w:r>
      <w:r w:rsidR="00B41181" w:rsidRPr="00957615">
        <w:rPr>
          <w:rFonts w:ascii="Arial" w:hAnsi="Arial"/>
          <w:sz w:val="24"/>
          <w:szCs w:val="24"/>
          <w:lang w:val="es-ES"/>
        </w:rPr>
        <w:t>Tupiza y</w:t>
      </w:r>
      <w:r w:rsidRPr="00957615">
        <w:rPr>
          <w:rFonts w:ascii="Arial" w:hAnsi="Arial"/>
          <w:sz w:val="24"/>
          <w:szCs w:val="24"/>
          <w:lang w:val="es-ES"/>
        </w:rPr>
        <w:t xml:space="preserve"> brinda los siguientes servicios:</w:t>
      </w:r>
    </w:p>
    <w:p w:rsidR="00E0288B" w:rsidRPr="00957615" w:rsidRDefault="00E0288B" w:rsidP="00957615">
      <w:pPr>
        <w:spacing w:line="360" w:lineRule="auto"/>
        <w:ind w:left="705"/>
        <w:jc w:val="both"/>
        <w:rPr>
          <w:rFonts w:ascii="Arial" w:hAnsi="Arial"/>
          <w:sz w:val="24"/>
          <w:szCs w:val="24"/>
          <w:lang w:val="es-ES"/>
        </w:rPr>
      </w:pPr>
      <w:r w:rsidRPr="00957615">
        <w:rPr>
          <w:rFonts w:ascii="Arial" w:hAnsi="Arial"/>
          <w:sz w:val="24"/>
          <w:szCs w:val="24"/>
          <w:lang w:val="es-ES"/>
        </w:rPr>
        <w:t>Los servicios que presta el fondo Comunitario de Salud, a través del Hospital Eduardo Eguía y Centros de Salud son:</w:t>
      </w:r>
    </w:p>
    <w:p w:rsidR="00E0288B" w:rsidRPr="00957615" w:rsidRDefault="00E0288B" w:rsidP="00957615">
      <w:pPr>
        <w:pStyle w:val="Prrafodelista"/>
        <w:numPr>
          <w:ilvl w:val="0"/>
          <w:numId w:val="27"/>
        </w:numPr>
        <w:spacing w:after="160" w:line="360" w:lineRule="auto"/>
        <w:jc w:val="both"/>
        <w:rPr>
          <w:rFonts w:ascii="Arial" w:hAnsi="Arial"/>
          <w:sz w:val="24"/>
          <w:szCs w:val="24"/>
        </w:rPr>
      </w:pPr>
      <w:r w:rsidRPr="00957615">
        <w:rPr>
          <w:rFonts w:ascii="Arial" w:hAnsi="Arial"/>
          <w:sz w:val="24"/>
          <w:szCs w:val="24"/>
        </w:rPr>
        <w:t xml:space="preserve">Consulta externa con </w:t>
      </w:r>
      <w:proofErr w:type="spellStart"/>
      <w:r w:rsidRPr="00957615">
        <w:rPr>
          <w:rFonts w:ascii="Arial" w:hAnsi="Arial"/>
          <w:sz w:val="24"/>
          <w:szCs w:val="24"/>
        </w:rPr>
        <w:t>diferentes</w:t>
      </w:r>
      <w:proofErr w:type="spellEnd"/>
      <w:r w:rsidRPr="00957615">
        <w:rPr>
          <w:rFonts w:ascii="Arial" w:hAnsi="Arial"/>
          <w:sz w:val="24"/>
          <w:szCs w:val="24"/>
        </w:rPr>
        <w:t xml:space="preserve"> </w:t>
      </w:r>
      <w:proofErr w:type="spellStart"/>
      <w:r w:rsidRPr="00957615">
        <w:rPr>
          <w:rFonts w:ascii="Arial" w:hAnsi="Arial"/>
          <w:sz w:val="24"/>
          <w:szCs w:val="24"/>
        </w:rPr>
        <w:t>especialidades</w:t>
      </w:r>
      <w:proofErr w:type="spellEnd"/>
    </w:p>
    <w:p w:rsidR="00E0288B"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Hospitalización</w:t>
      </w:r>
      <w:proofErr w:type="spellEnd"/>
    </w:p>
    <w:p w:rsidR="00E0288B"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Curaciones</w:t>
      </w:r>
      <w:proofErr w:type="spellEnd"/>
    </w:p>
    <w:p w:rsidR="00E0288B"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Odontología</w:t>
      </w:r>
      <w:proofErr w:type="spellEnd"/>
    </w:p>
    <w:p w:rsidR="00E0288B"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Radiología</w:t>
      </w:r>
      <w:proofErr w:type="spellEnd"/>
    </w:p>
    <w:p w:rsidR="00E0288B"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Laboratorio</w:t>
      </w:r>
      <w:proofErr w:type="spellEnd"/>
    </w:p>
    <w:p w:rsidR="003E4F50" w:rsidRPr="00957615" w:rsidRDefault="00E0288B" w:rsidP="00957615">
      <w:pPr>
        <w:pStyle w:val="Prrafodelista"/>
        <w:numPr>
          <w:ilvl w:val="0"/>
          <w:numId w:val="27"/>
        </w:numPr>
        <w:spacing w:after="160" w:line="360" w:lineRule="auto"/>
        <w:jc w:val="both"/>
        <w:rPr>
          <w:rFonts w:ascii="Arial" w:hAnsi="Arial"/>
          <w:sz w:val="24"/>
          <w:szCs w:val="24"/>
        </w:rPr>
      </w:pPr>
      <w:proofErr w:type="spellStart"/>
      <w:r w:rsidRPr="00957615">
        <w:rPr>
          <w:rFonts w:ascii="Arial" w:hAnsi="Arial"/>
          <w:sz w:val="24"/>
          <w:szCs w:val="24"/>
        </w:rPr>
        <w:t>Ecografía</w:t>
      </w:r>
      <w:proofErr w:type="spellEnd"/>
    </w:p>
    <w:p w:rsidR="00E0288B" w:rsidRPr="00957615" w:rsidRDefault="00E0288B" w:rsidP="00957615">
      <w:pPr>
        <w:pStyle w:val="Prrafodelista"/>
        <w:numPr>
          <w:ilvl w:val="0"/>
          <w:numId w:val="25"/>
        </w:numPr>
        <w:spacing w:after="200" w:line="360" w:lineRule="auto"/>
        <w:jc w:val="both"/>
        <w:rPr>
          <w:rFonts w:ascii="Arial" w:hAnsi="Arial"/>
          <w:sz w:val="24"/>
          <w:szCs w:val="24"/>
          <w:lang w:val="es-ES"/>
        </w:rPr>
      </w:pPr>
      <w:r w:rsidRPr="00957615">
        <w:rPr>
          <w:rFonts w:ascii="Arial" w:hAnsi="Arial"/>
          <w:sz w:val="24"/>
          <w:szCs w:val="24"/>
          <w:lang w:val="es-ES"/>
        </w:rPr>
        <w:t>Consultas externas en los casos de enfermedad o demanda de los afiliados</w:t>
      </w:r>
    </w:p>
    <w:p w:rsidR="00E0288B" w:rsidRPr="00957615" w:rsidRDefault="00E0288B" w:rsidP="00B41181">
      <w:pPr>
        <w:pStyle w:val="Prrafodelista"/>
        <w:numPr>
          <w:ilvl w:val="0"/>
          <w:numId w:val="25"/>
        </w:numPr>
        <w:spacing w:after="200" w:line="360" w:lineRule="auto"/>
        <w:jc w:val="both"/>
        <w:rPr>
          <w:rFonts w:ascii="Arial" w:hAnsi="Arial"/>
          <w:sz w:val="24"/>
          <w:szCs w:val="24"/>
          <w:lang w:val="es-ES"/>
        </w:rPr>
      </w:pPr>
      <w:r w:rsidRPr="00957615">
        <w:rPr>
          <w:rFonts w:ascii="Arial" w:hAnsi="Arial"/>
          <w:sz w:val="24"/>
          <w:szCs w:val="24"/>
          <w:lang w:val="es-ES"/>
        </w:rPr>
        <w:t>Exámenes de laboratorio clínico y radiografías</w:t>
      </w:r>
    </w:p>
    <w:p w:rsidR="00E0288B" w:rsidRPr="00B41181" w:rsidRDefault="00E0288B" w:rsidP="00B41181">
      <w:pPr>
        <w:pStyle w:val="Prrafodelista"/>
        <w:numPr>
          <w:ilvl w:val="0"/>
          <w:numId w:val="25"/>
        </w:numPr>
        <w:spacing w:after="200" w:line="360" w:lineRule="auto"/>
        <w:jc w:val="both"/>
        <w:rPr>
          <w:rFonts w:ascii="Arial" w:hAnsi="Arial"/>
          <w:sz w:val="24"/>
          <w:szCs w:val="24"/>
          <w:lang w:val="es-ES"/>
        </w:rPr>
      </w:pPr>
      <w:r w:rsidRPr="00B41181">
        <w:rPr>
          <w:rFonts w:ascii="Arial" w:hAnsi="Arial"/>
          <w:sz w:val="24"/>
          <w:szCs w:val="24"/>
          <w:lang w:val="es-ES"/>
        </w:rPr>
        <w:t>Servicios de farmacia con la dotación de medicamentos esenciales según prescripción médica o Vademécum elaborado por FCS.</w:t>
      </w:r>
    </w:p>
    <w:p w:rsidR="00E0288B" w:rsidRDefault="00E0288B" w:rsidP="00B41181">
      <w:pPr>
        <w:pStyle w:val="Prrafodelista"/>
        <w:numPr>
          <w:ilvl w:val="0"/>
          <w:numId w:val="25"/>
        </w:numPr>
        <w:spacing w:after="200" w:line="360" w:lineRule="auto"/>
        <w:jc w:val="both"/>
        <w:rPr>
          <w:rFonts w:ascii="Arial" w:hAnsi="Arial"/>
          <w:sz w:val="24"/>
          <w:szCs w:val="24"/>
          <w:lang w:val="es-ES"/>
        </w:rPr>
      </w:pPr>
      <w:r w:rsidRPr="00B41181">
        <w:rPr>
          <w:rFonts w:ascii="Arial" w:hAnsi="Arial"/>
          <w:sz w:val="24"/>
          <w:szCs w:val="24"/>
          <w:lang w:val="es-ES"/>
        </w:rPr>
        <w:t>Internación hospitalaria según prescripción médica y transferencia del médico de zona Urbana y Rural.</w:t>
      </w:r>
    </w:p>
    <w:p w:rsidR="00B41181" w:rsidRPr="00B41181" w:rsidRDefault="00B41181" w:rsidP="00B41181">
      <w:pPr>
        <w:pStyle w:val="Prrafodelista"/>
        <w:spacing w:after="200" w:line="360" w:lineRule="auto"/>
        <w:ind w:left="1069"/>
        <w:jc w:val="both"/>
        <w:rPr>
          <w:rFonts w:ascii="Arial" w:hAnsi="Arial"/>
          <w:sz w:val="24"/>
          <w:szCs w:val="24"/>
          <w:lang w:val="es-ES"/>
        </w:rPr>
      </w:pPr>
    </w:p>
    <w:p w:rsidR="00B41181" w:rsidRDefault="00E0288B" w:rsidP="00B41181">
      <w:pPr>
        <w:pStyle w:val="Prrafodelista"/>
        <w:numPr>
          <w:ilvl w:val="0"/>
          <w:numId w:val="25"/>
        </w:numPr>
        <w:spacing w:after="200" w:line="360" w:lineRule="auto"/>
        <w:ind w:firstLine="0"/>
        <w:rPr>
          <w:rFonts w:ascii="Arial" w:hAnsi="Arial"/>
          <w:sz w:val="24"/>
          <w:szCs w:val="24"/>
          <w:lang w:val="es-ES"/>
        </w:rPr>
      </w:pPr>
      <w:r w:rsidRPr="00957615">
        <w:rPr>
          <w:rFonts w:ascii="Arial" w:hAnsi="Arial"/>
          <w:sz w:val="24"/>
          <w:szCs w:val="24"/>
          <w:lang w:val="es-ES"/>
        </w:rPr>
        <w:lastRenderedPageBreak/>
        <w:t xml:space="preserve">Cirugías: mayores, medianas y menores correspondientes a 2° nivel de </w:t>
      </w:r>
    </w:p>
    <w:p w:rsidR="00E0288B" w:rsidRPr="00B41181" w:rsidRDefault="00B41181" w:rsidP="00B41181">
      <w:pPr>
        <w:pStyle w:val="Prrafodelista"/>
        <w:spacing w:after="200" w:line="360" w:lineRule="auto"/>
        <w:ind w:left="1069"/>
        <w:rPr>
          <w:rFonts w:ascii="Arial" w:hAnsi="Arial"/>
          <w:sz w:val="24"/>
          <w:szCs w:val="24"/>
          <w:lang w:val="es-ES"/>
        </w:rPr>
      </w:pPr>
      <w:r>
        <w:rPr>
          <w:rFonts w:ascii="Arial" w:hAnsi="Arial"/>
          <w:sz w:val="24"/>
          <w:szCs w:val="24"/>
          <w:lang w:val="es-ES"/>
        </w:rPr>
        <w:t xml:space="preserve">      co</w:t>
      </w:r>
      <w:r w:rsidRPr="00957615">
        <w:rPr>
          <w:rFonts w:ascii="Arial" w:hAnsi="Arial"/>
          <w:sz w:val="24"/>
          <w:szCs w:val="24"/>
          <w:lang w:val="es-ES"/>
        </w:rPr>
        <w:t>mplejidades existentes en la red de Servicios de Salud.</w:t>
      </w:r>
      <w:r w:rsidRPr="00B41181">
        <w:rPr>
          <w:rFonts w:ascii="Arial" w:hAnsi="Arial"/>
          <w:sz w:val="24"/>
          <w:szCs w:val="24"/>
          <w:lang w:val="es-ES"/>
        </w:rPr>
        <w:t xml:space="preserve">                                               </w:t>
      </w:r>
    </w:p>
    <w:p w:rsidR="00E0288B" w:rsidRPr="00957615" w:rsidRDefault="00E0288B" w:rsidP="00957615">
      <w:pPr>
        <w:pStyle w:val="Prrafodelista"/>
        <w:numPr>
          <w:ilvl w:val="0"/>
          <w:numId w:val="25"/>
        </w:numPr>
        <w:spacing w:after="200" w:line="360" w:lineRule="auto"/>
        <w:ind w:firstLine="0"/>
        <w:jc w:val="both"/>
        <w:rPr>
          <w:rFonts w:ascii="Arial" w:hAnsi="Arial"/>
          <w:sz w:val="24"/>
          <w:szCs w:val="24"/>
        </w:rPr>
      </w:pPr>
      <w:r w:rsidRPr="00957615">
        <w:rPr>
          <w:rFonts w:ascii="Arial" w:hAnsi="Arial"/>
          <w:sz w:val="24"/>
          <w:szCs w:val="24"/>
        </w:rPr>
        <w:t xml:space="preserve">Consulta </w:t>
      </w:r>
      <w:proofErr w:type="spellStart"/>
      <w:r w:rsidRPr="00957615">
        <w:rPr>
          <w:rFonts w:ascii="Arial" w:hAnsi="Arial"/>
          <w:sz w:val="24"/>
          <w:szCs w:val="24"/>
        </w:rPr>
        <w:t>odontológica</w:t>
      </w:r>
      <w:proofErr w:type="spellEnd"/>
      <w:r w:rsidRPr="00957615">
        <w:rPr>
          <w:rFonts w:ascii="Arial" w:hAnsi="Arial"/>
          <w:sz w:val="24"/>
          <w:szCs w:val="24"/>
        </w:rPr>
        <w:t xml:space="preserve"> y </w:t>
      </w:r>
      <w:proofErr w:type="spellStart"/>
      <w:r w:rsidRPr="00957615">
        <w:rPr>
          <w:rFonts w:ascii="Arial" w:hAnsi="Arial"/>
          <w:sz w:val="24"/>
          <w:szCs w:val="24"/>
        </w:rPr>
        <w:t>exodoncias</w:t>
      </w:r>
      <w:proofErr w:type="spellEnd"/>
    </w:p>
    <w:p w:rsidR="00957615" w:rsidRPr="00957615" w:rsidRDefault="00E0288B" w:rsidP="00957615">
      <w:pPr>
        <w:pStyle w:val="Prrafodelista"/>
        <w:numPr>
          <w:ilvl w:val="0"/>
          <w:numId w:val="25"/>
        </w:numPr>
        <w:spacing w:after="200" w:line="360" w:lineRule="auto"/>
        <w:ind w:firstLine="0"/>
        <w:jc w:val="both"/>
        <w:rPr>
          <w:rFonts w:ascii="Arial" w:hAnsi="Arial"/>
          <w:sz w:val="24"/>
          <w:szCs w:val="24"/>
          <w:lang w:val="es-ES"/>
        </w:rPr>
      </w:pPr>
      <w:r w:rsidRPr="00957615">
        <w:rPr>
          <w:rFonts w:ascii="Arial" w:hAnsi="Arial"/>
          <w:sz w:val="24"/>
          <w:szCs w:val="24"/>
          <w:lang w:val="es-ES"/>
        </w:rPr>
        <w:t>Atención por visita domiciliaria en apoyo clínico y socio psicológico.</w:t>
      </w:r>
    </w:p>
    <w:p w:rsidR="00E0288B" w:rsidRPr="00957615" w:rsidRDefault="00E0288B" w:rsidP="00957615">
      <w:pPr>
        <w:spacing w:after="200" w:line="360" w:lineRule="auto"/>
        <w:ind w:left="1069"/>
        <w:jc w:val="both"/>
        <w:rPr>
          <w:rFonts w:ascii="Arial" w:hAnsi="Arial"/>
          <w:sz w:val="24"/>
          <w:szCs w:val="24"/>
          <w:lang w:val="es-ES"/>
        </w:rPr>
      </w:pPr>
      <w:r w:rsidRPr="00957615">
        <w:rPr>
          <w:rFonts w:ascii="Arial" w:hAnsi="Arial"/>
          <w:b/>
          <w:sz w:val="24"/>
          <w:szCs w:val="24"/>
          <w:lang w:val="es-ES"/>
        </w:rPr>
        <w:t>Características de los principales destinatarios.</w:t>
      </w:r>
    </w:p>
    <w:p w:rsidR="00E0288B" w:rsidRDefault="00E0288B" w:rsidP="00957615">
      <w:pPr>
        <w:pStyle w:val="Prrafodelista"/>
        <w:spacing w:line="360" w:lineRule="auto"/>
        <w:ind w:left="709"/>
        <w:jc w:val="both"/>
        <w:rPr>
          <w:rFonts w:ascii="Arial" w:hAnsi="Arial"/>
          <w:sz w:val="24"/>
          <w:szCs w:val="24"/>
          <w:lang w:val="es-ES"/>
        </w:rPr>
      </w:pPr>
      <w:r w:rsidRPr="00957615">
        <w:rPr>
          <w:rFonts w:ascii="Arial" w:hAnsi="Arial"/>
          <w:b/>
          <w:sz w:val="24"/>
          <w:szCs w:val="24"/>
          <w:lang w:val="es-ES"/>
        </w:rPr>
        <w:t>Habitantes de Jurisdicción Municipal de Tupiza de economía muy reducida</w:t>
      </w:r>
      <w:r w:rsidRPr="00957615">
        <w:rPr>
          <w:rFonts w:ascii="Arial" w:hAnsi="Arial"/>
          <w:sz w:val="24"/>
          <w:szCs w:val="24"/>
          <w:lang w:val="es-ES"/>
        </w:rPr>
        <w:t xml:space="preserve">, calificadas como de alto riesgo de </w:t>
      </w:r>
      <w:r w:rsidR="00B41181" w:rsidRPr="00957615">
        <w:rPr>
          <w:rFonts w:ascii="Arial" w:hAnsi="Arial"/>
          <w:sz w:val="24"/>
          <w:szCs w:val="24"/>
          <w:lang w:val="es-ES"/>
        </w:rPr>
        <w:t>acuerdo a</w:t>
      </w:r>
      <w:r w:rsidRPr="00957615">
        <w:rPr>
          <w:rFonts w:ascii="Arial" w:hAnsi="Arial"/>
          <w:sz w:val="24"/>
          <w:szCs w:val="24"/>
          <w:lang w:val="es-ES"/>
        </w:rPr>
        <w:t xml:space="preserve"> las visitas domiciliarias efectuadas por auxiliares, licenciadas en enfermería y administradores de los centros zonales de Salud del área Urbana y Rural, revisadas por una trabajadora Social y Médico respectivo.</w:t>
      </w:r>
    </w:p>
    <w:p w:rsidR="00B41181" w:rsidRPr="00957615" w:rsidRDefault="00B41181" w:rsidP="00957615">
      <w:pPr>
        <w:pStyle w:val="Prrafodelista"/>
        <w:spacing w:line="360" w:lineRule="auto"/>
        <w:ind w:left="709"/>
        <w:jc w:val="both"/>
        <w:rPr>
          <w:rFonts w:ascii="Arial" w:hAnsi="Arial"/>
          <w:sz w:val="24"/>
          <w:szCs w:val="24"/>
          <w:lang w:val="es-ES"/>
        </w:rPr>
      </w:pPr>
    </w:p>
    <w:p w:rsidR="00E0288B" w:rsidRPr="00957615" w:rsidRDefault="00E0288B" w:rsidP="00957615">
      <w:pPr>
        <w:spacing w:line="360" w:lineRule="auto"/>
        <w:ind w:firstLine="142"/>
        <w:jc w:val="both"/>
        <w:rPr>
          <w:rFonts w:ascii="Arial" w:hAnsi="Arial"/>
          <w:b/>
          <w:sz w:val="24"/>
          <w:szCs w:val="24"/>
          <w:lang w:val="es-ES"/>
        </w:rPr>
      </w:pPr>
      <w:r w:rsidRPr="00957615">
        <w:rPr>
          <w:rFonts w:ascii="Arial" w:hAnsi="Arial"/>
          <w:b/>
          <w:sz w:val="24"/>
          <w:szCs w:val="24"/>
          <w:lang w:val="es-ES"/>
        </w:rPr>
        <w:tab/>
        <w:t>Estructura organizativa</w:t>
      </w:r>
    </w:p>
    <w:p w:rsidR="00E0288B" w:rsidRPr="00957615" w:rsidRDefault="00E0288B" w:rsidP="00957615">
      <w:pPr>
        <w:spacing w:line="360" w:lineRule="auto"/>
        <w:jc w:val="both"/>
        <w:rPr>
          <w:rFonts w:ascii="Arial" w:hAnsi="Arial"/>
          <w:sz w:val="24"/>
          <w:szCs w:val="24"/>
          <w:lang w:val="es-ES"/>
        </w:rPr>
      </w:pPr>
      <w:r w:rsidRPr="00957615">
        <w:rPr>
          <w:rFonts w:ascii="Arial" w:hAnsi="Arial"/>
          <w:sz w:val="24"/>
          <w:szCs w:val="24"/>
          <w:lang w:val="es-ES"/>
        </w:rPr>
        <w:t xml:space="preserve"> </w:t>
      </w:r>
      <w:r w:rsidRPr="00957615">
        <w:rPr>
          <w:rFonts w:ascii="Arial" w:hAnsi="Arial"/>
          <w:sz w:val="24"/>
          <w:szCs w:val="24"/>
          <w:lang w:val="es-ES"/>
        </w:rPr>
        <w:tab/>
        <w:t xml:space="preserve">Asamblea </w:t>
      </w:r>
      <w:r w:rsidR="00B41181" w:rsidRPr="00957615">
        <w:rPr>
          <w:rFonts w:ascii="Arial" w:hAnsi="Arial"/>
          <w:sz w:val="24"/>
          <w:szCs w:val="24"/>
          <w:lang w:val="es-ES"/>
        </w:rPr>
        <w:t>General de</w:t>
      </w:r>
      <w:r w:rsidRPr="00957615">
        <w:rPr>
          <w:rFonts w:ascii="Arial" w:hAnsi="Arial"/>
          <w:sz w:val="24"/>
          <w:szCs w:val="24"/>
          <w:lang w:val="es-ES"/>
        </w:rPr>
        <w:t xml:space="preserve"> Afiliados (asociados)</w:t>
      </w:r>
    </w:p>
    <w:p w:rsidR="00E0288B" w:rsidRPr="00957615" w:rsidRDefault="00E0288B" w:rsidP="00957615">
      <w:pPr>
        <w:spacing w:line="360" w:lineRule="auto"/>
        <w:jc w:val="both"/>
        <w:rPr>
          <w:rFonts w:ascii="Arial" w:hAnsi="Arial"/>
          <w:sz w:val="24"/>
          <w:szCs w:val="24"/>
          <w:lang w:val="es-ES"/>
        </w:rPr>
      </w:pPr>
      <w:r w:rsidRPr="00957615">
        <w:rPr>
          <w:rFonts w:ascii="Arial" w:hAnsi="Arial"/>
          <w:sz w:val="24"/>
          <w:szCs w:val="24"/>
          <w:lang w:val="es-ES"/>
        </w:rPr>
        <w:tab/>
        <w:t>Directorios Zonales</w:t>
      </w:r>
    </w:p>
    <w:p w:rsidR="00E0288B" w:rsidRPr="00957615" w:rsidRDefault="00E0288B" w:rsidP="00957615">
      <w:pPr>
        <w:spacing w:line="360" w:lineRule="auto"/>
        <w:jc w:val="both"/>
        <w:rPr>
          <w:rFonts w:ascii="Arial" w:hAnsi="Arial"/>
          <w:sz w:val="24"/>
          <w:szCs w:val="24"/>
          <w:lang w:val="es-ES"/>
        </w:rPr>
      </w:pPr>
      <w:r w:rsidRPr="00957615">
        <w:rPr>
          <w:rFonts w:ascii="Arial" w:hAnsi="Arial"/>
          <w:sz w:val="24"/>
          <w:szCs w:val="24"/>
          <w:lang w:val="es-ES"/>
        </w:rPr>
        <w:tab/>
        <w:t>Administración</w:t>
      </w:r>
    </w:p>
    <w:p w:rsidR="00E0288B" w:rsidRDefault="00E0288B" w:rsidP="00957615">
      <w:pPr>
        <w:spacing w:line="360" w:lineRule="auto"/>
        <w:jc w:val="both"/>
        <w:rPr>
          <w:rFonts w:ascii="Arial" w:hAnsi="Arial"/>
          <w:sz w:val="24"/>
          <w:szCs w:val="24"/>
          <w:lang w:val="es-ES"/>
        </w:rPr>
      </w:pPr>
      <w:r w:rsidRPr="00957615">
        <w:rPr>
          <w:rFonts w:ascii="Arial" w:hAnsi="Arial"/>
          <w:sz w:val="24"/>
          <w:szCs w:val="24"/>
          <w:lang w:val="es-ES"/>
        </w:rPr>
        <w:tab/>
        <w:t>Trabajo social (eventual)</w:t>
      </w:r>
    </w:p>
    <w:p w:rsidR="00B41181" w:rsidRPr="00957615" w:rsidRDefault="00B41181" w:rsidP="00957615">
      <w:pPr>
        <w:spacing w:line="360" w:lineRule="auto"/>
        <w:jc w:val="both"/>
        <w:rPr>
          <w:rFonts w:ascii="Arial" w:hAnsi="Arial"/>
          <w:sz w:val="24"/>
          <w:szCs w:val="24"/>
          <w:lang w:val="es-ES"/>
        </w:rPr>
      </w:pPr>
    </w:p>
    <w:p w:rsidR="00E0288B" w:rsidRPr="00957615" w:rsidRDefault="00E0288B" w:rsidP="00957615">
      <w:pPr>
        <w:spacing w:line="360" w:lineRule="auto"/>
        <w:ind w:firstLine="142"/>
        <w:jc w:val="both"/>
        <w:rPr>
          <w:rFonts w:ascii="Arial" w:hAnsi="Arial"/>
          <w:b/>
          <w:sz w:val="24"/>
          <w:szCs w:val="24"/>
          <w:lang w:val="es-ES"/>
        </w:rPr>
      </w:pPr>
      <w:r w:rsidRPr="00957615">
        <w:rPr>
          <w:rFonts w:ascii="Arial" w:hAnsi="Arial"/>
          <w:b/>
          <w:sz w:val="24"/>
          <w:szCs w:val="24"/>
          <w:lang w:val="es-ES"/>
        </w:rPr>
        <w:t xml:space="preserve"> </w:t>
      </w:r>
      <w:r w:rsidRPr="00957615">
        <w:rPr>
          <w:rFonts w:ascii="Arial" w:hAnsi="Arial"/>
          <w:b/>
          <w:sz w:val="24"/>
          <w:szCs w:val="24"/>
          <w:lang w:val="es-ES"/>
        </w:rPr>
        <w:tab/>
        <w:t xml:space="preserve">Financiamiento </w:t>
      </w:r>
    </w:p>
    <w:p w:rsidR="00E0288B" w:rsidRPr="00957615" w:rsidRDefault="00E0288B" w:rsidP="00957615">
      <w:pPr>
        <w:spacing w:line="360" w:lineRule="auto"/>
        <w:ind w:firstLine="142"/>
        <w:jc w:val="both"/>
        <w:rPr>
          <w:rFonts w:ascii="Arial" w:hAnsi="Arial"/>
          <w:b/>
          <w:sz w:val="24"/>
          <w:szCs w:val="24"/>
          <w:lang w:val="es-ES"/>
        </w:rPr>
      </w:pPr>
      <w:r w:rsidRPr="00957615">
        <w:rPr>
          <w:rFonts w:ascii="Arial" w:hAnsi="Arial"/>
          <w:b/>
          <w:sz w:val="24"/>
          <w:szCs w:val="24"/>
          <w:lang w:val="es-ES"/>
        </w:rPr>
        <w:tab/>
        <w:t>Fuentes</w:t>
      </w:r>
    </w:p>
    <w:p w:rsidR="00E0288B" w:rsidRPr="00957615" w:rsidRDefault="00E0288B" w:rsidP="00957615">
      <w:pPr>
        <w:spacing w:line="360" w:lineRule="auto"/>
        <w:ind w:left="705"/>
        <w:jc w:val="both"/>
        <w:rPr>
          <w:rFonts w:ascii="Arial" w:hAnsi="Arial"/>
          <w:sz w:val="24"/>
          <w:szCs w:val="24"/>
          <w:lang w:val="es-ES"/>
        </w:rPr>
      </w:pPr>
      <w:r w:rsidRPr="00957615">
        <w:rPr>
          <w:rFonts w:ascii="Arial" w:hAnsi="Arial"/>
          <w:sz w:val="24"/>
          <w:szCs w:val="24"/>
          <w:lang w:val="es-ES"/>
        </w:rPr>
        <w:t>Los principales recursos disponibles en el Fondo Comunitario de Salud para el desarrollo de sus actividades y consecución de sus fines, provienen de:</w:t>
      </w:r>
    </w:p>
    <w:p w:rsidR="00E0288B" w:rsidRPr="00957615" w:rsidRDefault="00E0288B" w:rsidP="00957615">
      <w:pPr>
        <w:pStyle w:val="Prrafodelista"/>
        <w:numPr>
          <w:ilvl w:val="0"/>
          <w:numId w:val="26"/>
        </w:numPr>
        <w:spacing w:after="160" w:line="360" w:lineRule="auto"/>
        <w:jc w:val="both"/>
        <w:rPr>
          <w:rFonts w:ascii="Arial" w:hAnsi="Arial"/>
          <w:sz w:val="24"/>
          <w:szCs w:val="24"/>
          <w:lang w:val="es-ES"/>
        </w:rPr>
      </w:pPr>
      <w:r w:rsidRPr="00957615">
        <w:rPr>
          <w:rFonts w:ascii="Arial" w:hAnsi="Arial"/>
          <w:sz w:val="24"/>
          <w:szCs w:val="24"/>
          <w:lang w:val="es-ES"/>
        </w:rPr>
        <w:t>Recursos de coparticipación tributaria, inscrito en el POA de la Municipalidad, desembolsados por el Gobierno Autónomo Municipal, en la suma de Bs 175.000.</w:t>
      </w:r>
    </w:p>
    <w:p w:rsidR="00E0288B" w:rsidRPr="00957615" w:rsidRDefault="00E0288B" w:rsidP="00957615">
      <w:pPr>
        <w:pStyle w:val="Prrafodelista"/>
        <w:numPr>
          <w:ilvl w:val="0"/>
          <w:numId w:val="26"/>
        </w:numPr>
        <w:spacing w:after="160" w:line="360" w:lineRule="auto"/>
        <w:jc w:val="both"/>
        <w:rPr>
          <w:rFonts w:ascii="Arial" w:hAnsi="Arial"/>
          <w:sz w:val="24"/>
          <w:szCs w:val="24"/>
          <w:lang w:val="es-ES"/>
        </w:rPr>
      </w:pPr>
      <w:r w:rsidRPr="00957615">
        <w:rPr>
          <w:rFonts w:ascii="Arial" w:hAnsi="Arial"/>
          <w:sz w:val="24"/>
          <w:szCs w:val="24"/>
          <w:lang w:val="es-ES"/>
        </w:rPr>
        <w:t>Ingresos propios, por concepto de afiliación, cuota o contraparte anual de 130 por persona, haciendo un total de 104.000 Bs</w:t>
      </w:r>
    </w:p>
    <w:p w:rsidR="00E0288B" w:rsidRDefault="00E0288B" w:rsidP="00957615">
      <w:pPr>
        <w:spacing w:line="360" w:lineRule="auto"/>
        <w:ind w:left="284"/>
        <w:jc w:val="both"/>
        <w:rPr>
          <w:rFonts w:ascii="Arial" w:hAnsi="Arial"/>
          <w:sz w:val="24"/>
          <w:szCs w:val="24"/>
          <w:lang w:val="es-ES"/>
        </w:rPr>
      </w:pPr>
      <w:r w:rsidRPr="00957615">
        <w:rPr>
          <w:rFonts w:ascii="Arial" w:hAnsi="Arial"/>
          <w:sz w:val="24"/>
          <w:szCs w:val="24"/>
          <w:lang w:val="es-ES"/>
        </w:rPr>
        <w:t>La Red de Servicios es responsable del manejo y ejecución de los recursos aportado por el Municipio, el manejo de los aportes de los afiliados está a cargo de la Administración del Fondo Comunitario de Salud.</w:t>
      </w:r>
    </w:p>
    <w:p w:rsidR="00E0288B" w:rsidRPr="00957615" w:rsidRDefault="00E0288B" w:rsidP="00957615">
      <w:pPr>
        <w:spacing w:line="360" w:lineRule="auto"/>
        <w:jc w:val="both"/>
        <w:rPr>
          <w:rFonts w:ascii="Arial"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lastRenderedPageBreak/>
        <w:t>3.- PLANTAMIENTO DEL PROBLEMA</w:t>
      </w:r>
    </w:p>
    <w:p w:rsidR="00C331F8" w:rsidRPr="00957615" w:rsidRDefault="00C331F8" w:rsidP="00957615">
      <w:pPr>
        <w:spacing w:line="360" w:lineRule="auto"/>
        <w:jc w:val="both"/>
        <w:rPr>
          <w:rFonts w:ascii="Arial" w:eastAsia="Times New Roman" w:hAnsi="Arial"/>
          <w:sz w:val="24"/>
          <w:szCs w:val="24"/>
          <w:lang w:val="es-ES"/>
        </w:rPr>
      </w:pPr>
    </w:p>
    <w:p w:rsidR="00C331F8" w:rsidRPr="00957615" w:rsidRDefault="00A13750" w:rsidP="00957615">
      <w:pPr>
        <w:autoSpaceDE w:val="0"/>
        <w:spacing w:line="360" w:lineRule="auto"/>
        <w:jc w:val="both"/>
        <w:rPr>
          <w:rFonts w:ascii="Arial" w:eastAsia="Times New Roman" w:hAnsi="Arial"/>
          <w:sz w:val="24"/>
          <w:szCs w:val="24"/>
          <w:lang w:val="es-ES"/>
        </w:rPr>
      </w:pPr>
      <w:bookmarkStart w:id="0" w:name="page3"/>
      <w:bookmarkEnd w:id="0"/>
      <w:r w:rsidRPr="00957615">
        <w:rPr>
          <w:rFonts w:ascii="Arial" w:hAnsi="Arial"/>
          <w:sz w:val="24"/>
          <w:szCs w:val="24"/>
          <w:lang w:val="es-ES"/>
        </w:rPr>
        <w:t>¿Qué efectos se producirán en los estados financieros del fondo comunitario de salud Tupiza, a causa de los errores en los registros contables?</w:t>
      </w:r>
    </w:p>
    <w:p w:rsidR="00957615" w:rsidRPr="00957615" w:rsidRDefault="00957615" w:rsidP="00957615">
      <w:pPr>
        <w:spacing w:line="360" w:lineRule="auto"/>
        <w:jc w:val="both"/>
        <w:rPr>
          <w:rFonts w:ascii="Arial" w:eastAsia="Arial" w:hAnsi="Arial"/>
          <w:b/>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3.1 CASUSAS QUE ORIGINAN EL PROBLEMA</w:t>
      </w:r>
    </w:p>
    <w:p w:rsidR="00C331F8" w:rsidRPr="00957615" w:rsidRDefault="00C331F8" w:rsidP="00957615">
      <w:pPr>
        <w:spacing w:line="360" w:lineRule="auto"/>
        <w:jc w:val="both"/>
        <w:rPr>
          <w:rFonts w:ascii="Arial" w:eastAsia="Times New Roman" w:hAnsi="Arial"/>
          <w:sz w:val="24"/>
          <w:szCs w:val="24"/>
          <w:lang w:val="es-ES"/>
        </w:rPr>
      </w:pPr>
    </w:p>
    <w:p w:rsidR="00C331F8" w:rsidRPr="00957615" w:rsidRDefault="008F4C42" w:rsidP="00957615">
      <w:pPr>
        <w:spacing w:line="360" w:lineRule="auto"/>
        <w:jc w:val="both"/>
        <w:rPr>
          <w:rFonts w:ascii="Arial" w:hAnsi="Arial"/>
          <w:sz w:val="24"/>
          <w:szCs w:val="24"/>
          <w:lang w:val="es-ES"/>
        </w:rPr>
      </w:pPr>
      <w:r w:rsidRPr="00957615">
        <w:rPr>
          <w:rFonts w:ascii="Arial" w:eastAsia="Arial" w:hAnsi="Arial"/>
          <w:sz w:val="24"/>
          <w:szCs w:val="24"/>
          <w:lang w:val="es-ES"/>
        </w:rPr>
        <w:t xml:space="preserve">La </w:t>
      </w:r>
      <w:r w:rsidR="00B902ED" w:rsidRPr="00957615">
        <w:rPr>
          <w:rFonts w:ascii="Arial" w:eastAsia="Arial" w:hAnsi="Arial"/>
          <w:sz w:val="24"/>
          <w:szCs w:val="24"/>
          <w:lang w:val="es-ES"/>
        </w:rPr>
        <w:t xml:space="preserve">que originan los </w:t>
      </w:r>
      <w:r w:rsidR="00B902ED" w:rsidRPr="00957615">
        <w:rPr>
          <w:rFonts w:ascii="Arial" w:hAnsi="Arial"/>
          <w:sz w:val="24"/>
          <w:szCs w:val="24"/>
          <w:lang w:val="es-ES"/>
        </w:rPr>
        <w:t>errores por volteo de cifras en registros contables son:</w:t>
      </w:r>
    </w:p>
    <w:p w:rsidR="00B902ED" w:rsidRPr="00957615" w:rsidRDefault="00B902ED" w:rsidP="00957615">
      <w:pPr>
        <w:spacing w:line="360" w:lineRule="auto"/>
        <w:jc w:val="both"/>
        <w:rPr>
          <w:rFonts w:ascii="Arial" w:hAnsi="Arial"/>
          <w:sz w:val="24"/>
          <w:szCs w:val="24"/>
          <w:lang w:val="es-ES"/>
        </w:rPr>
      </w:pPr>
    </w:p>
    <w:p w:rsidR="00B51C82" w:rsidRPr="00957615" w:rsidRDefault="00B51C82" w:rsidP="00957615">
      <w:pPr>
        <w:pStyle w:val="Prrafodelista"/>
        <w:numPr>
          <w:ilvl w:val="0"/>
          <w:numId w:val="19"/>
        </w:numPr>
        <w:spacing w:line="360" w:lineRule="auto"/>
        <w:jc w:val="both"/>
        <w:rPr>
          <w:rFonts w:ascii="Arial" w:hAnsi="Arial"/>
          <w:sz w:val="24"/>
          <w:szCs w:val="24"/>
          <w:lang w:val="es-ES"/>
        </w:rPr>
      </w:pPr>
      <w:r w:rsidRPr="00957615">
        <w:rPr>
          <w:rFonts w:ascii="Arial" w:hAnsi="Arial"/>
          <w:sz w:val="24"/>
          <w:szCs w:val="24"/>
          <w:lang w:val="es-ES"/>
        </w:rPr>
        <w:t xml:space="preserve">El sistema de contabilidad es manual, susceptible a menor detección </w:t>
      </w:r>
    </w:p>
    <w:p w:rsidR="00B902ED" w:rsidRPr="00957615" w:rsidRDefault="00B902ED" w:rsidP="00957615">
      <w:pPr>
        <w:pStyle w:val="Prrafodelista"/>
        <w:numPr>
          <w:ilvl w:val="0"/>
          <w:numId w:val="19"/>
        </w:numPr>
        <w:spacing w:line="360" w:lineRule="auto"/>
        <w:jc w:val="both"/>
        <w:rPr>
          <w:rFonts w:ascii="Arial" w:hAnsi="Arial"/>
          <w:sz w:val="24"/>
          <w:szCs w:val="24"/>
          <w:lang w:val="es-ES"/>
        </w:rPr>
      </w:pPr>
      <w:r w:rsidRPr="00957615">
        <w:rPr>
          <w:rFonts w:ascii="Arial" w:hAnsi="Arial"/>
          <w:sz w:val="24"/>
          <w:szCs w:val="24"/>
          <w:lang w:val="es-ES"/>
        </w:rPr>
        <w:t>La cantidad de registros diarios</w:t>
      </w:r>
    </w:p>
    <w:p w:rsidR="00B902ED" w:rsidRPr="00957615" w:rsidRDefault="00A13750" w:rsidP="00957615">
      <w:pPr>
        <w:pStyle w:val="Prrafodelista"/>
        <w:numPr>
          <w:ilvl w:val="0"/>
          <w:numId w:val="19"/>
        </w:numPr>
        <w:spacing w:line="360" w:lineRule="auto"/>
        <w:jc w:val="both"/>
        <w:rPr>
          <w:rFonts w:ascii="Arial" w:hAnsi="Arial"/>
          <w:sz w:val="24"/>
          <w:szCs w:val="24"/>
          <w:lang w:val="es-ES"/>
        </w:rPr>
      </w:pPr>
      <w:r w:rsidRPr="00957615">
        <w:rPr>
          <w:rFonts w:ascii="Arial" w:hAnsi="Arial"/>
          <w:sz w:val="24"/>
          <w:szCs w:val="24"/>
          <w:lang w:val="es-ES"/>
        </w:rPr>
        <w:t xml:space="preserve">Estimación no adecuada del presupuesto de ingresos </w:t>
      </w:r>
    </w:p>
    <w:p w:rsidR="00B902ED" w:rsidRPr="00957615" w:rsidRDefault="00B902ED" w:rsidP="00957615">
      <w:pPr>
        <w:pStyle w:val="Prrafodelista"/>
        <w:spacing w:line="360" w:lineRule="auto"/>
        <w:jc w:val="both"/>
        <w:rPr>
          <w:rFonts w:ascii="Arial" w:hAnsi="Arial"/>
          <w:sz w:val="24"/>
          <w:szCs w:val="24"/>
          <w:lang w:val="es-ES"/>
        </w:rPr>
      </w:pPr>
    </w:p>
    <w:p w:rsidR="00C331F8" w:rsidRPr="00957615" w:rsidRDefault="0082414E" w:rsidP="00957615">
      <w:pPr>
        <w:numPr>
          <w:ilvl w:val="0"/>
          <w:numId w:val="1"/>
        </w:numPr>
        <w:tabs>
          <w:tab w:val="left" w:pos="400"/>
        </w:tabs>
        <w:spacing w:line="360" w:lineRule="auto"/>
        <w:ind w:left="400" w:hanging="391"/>
        <w:jc w:val="both"/>
        <w:rPr>
          <w:rFonts w:ascii="Arial" w:eastAsia="Arial" w:hAnsi="Arial"/>
          <w:b/>
          <w:sz w:val="24"/>
          <w:szCs w:val="24"/>
          <w:lang w:val="es-ES"/>
        </w:rPr>
      </w:pPr>
      <w:r w:rsidRPr="00957615">
        <w:rPr>
          <w:rFonts w:ascii="Arial" w:eastAsia="Arial" w:hAnsi="Arial"/>
          <w:b/>
          <w:sz w:val="24"/>
          <w:szCs w:val="24"/>
          <w:lang w:val="es-ES"/>
        </w:rPr>
        <w:t>CONSECUENCIAS O MANIFESTACIONES DEL PROBLEMA</w:t>
      </w:r>
    </w:p>
    <w:p w:rsidR="00C331F8" w:rsidRDefault="00A13750" w:rsidP="00957615">
      <w:pPr>
        <w:spacing w:line="360" w:lineRule="auto"/>
        <w:jc w:val="both"/>
        <w:rPr>
          <w:rFonts w:ascii="Arial" w:eastAsia="Arial" w:hAnsi="Arial"/>
          <w:sz w:val="24"/>
          <w:szCs w:val="24"/>
          <w:lang w:val="es-ES"/>
        </w:rPr>
      </w:pPr>
      <w:r w:rsidRPr="00957615">
        <w:rPr>
          <w:rFonts w:ascii="Arial" w:eastAsia="Arial" w:hAnsi="Arial"/>
          <w:sz w:val="24"/>
          <w:szCs w:val="24"/>
          <w:lang w:val="es-ES"/>
        </w:rPr>
        <w:t>Al</w:t>
      </w:r>
      <w:r w:rsidR="00823D83" w:rsidRPr="00957615">
        <w:rPr>
          <w:rFonts w:ascii="Arial" w:eastAsia="Arial" w:hAnsi="Arial"/>
          <w:sz w:val="24"/>
          <w:szCs w:val="24"/>
          <w:lang w:val="es-ES"/>
        </w:rPr>
        <w:t xml:space="preserve"> cometer frecuentes errores en </w:t>
      </w:r>
      <w:r w:rsidRPr="00957615">
        <w:rPr>
          <w:rFonts w:ascii="Arial" w:eastAsia="Arial" w:hAnsi="Arial"/>
          <w:sz w:val="24"/>
          <w:szCs w:val="24"/>
          <w:lang w:val="es-ES"/>
        </w:rPr>
        <w:t xml:space="preserve">los registros contables, puede producirse, sobrestimaciones o subestimaciones </w:t>
      </w:r>
      <w:r w:rsidR="00823D83" w:rsidRPr="00957615">
        <w:rPr>
          <w:rFonts w:ascii="Arial" w:eastAsia="Arial" w:hAnsi="Arial"/>
          <w:sz w:val="24"/>
          <w:szCs w:val="24"/>
          <w:lang w:val="es-ES"/>
        </w:rPr>
        <w:t>en los ingresos, gastos y patrimonio, del fondo comunitario de salud Tupiza.</w:t>
      </w:r>
    </w:p>
    <w:p w:rsidR="00FB65A3" w:rsidRPr="00957615" w:rsidRDefault="00FB65A3" w:rsidP="00957615">
      <w:pPr>
        <w:spacing w:line="360" w:lineRule="auto"/>
        <w:jc w:val="both"/>
        <w:rPr>
          <w:rFonts w:ascii="Arial" w:eastAsia="Times New Roman"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FORMULACION DEL PROBLEMA</w:t>
      </w:r>
    </w:p>
    <w:p w:rsidR="00C331F8" w:rsidRPr="00957615" w:rsidRDefault="00C331F8" w:rsidP="00957615">
      <w:pPr>
        <w:spacing w:line="360" w:lineRule="auto"/>
        <w:jc w:val="both"/>
        <w:rPr>
          <w:rFonts w:ascii="Arial" w:eastAsia="Times New Roman" w:hAnsi="Arial"/>
          <w:sz w:val="24"/>
          <w:szCs w:val="24"/>
          <w:lang w:val="es-ES"/>
        </w:rPr>
      </w:pPr>
    </w:p>
    <w:p w:rsidR="005D79D8" w:rsidRPr="00957615" w:rsidRDefault="0082414E" w:rsidP="00957615">
      <w:pPr>
        <w:spacing w:line="360" w:lineRule="auto"/>
        <w:jc w:val="both"/>
        <w:rPr>
          <w:rFonts w:ascii="Arial" w:hAnsi="Arial"/>
          <w:b/>
          <w:sz w:val="24"/>
          <w:szCs w:val="24"/>
          <w:lang w:val="es-ES"/>
        </w:rPr>
      </w:pPr>
      <w:r w:rsidRPr="00957615">
        <w:rPr>
          <w:rFonts w:ascii="Arial" w:eastAsia="Arial" w:hAnsi="Arial"/>
          <w:sz w:val="24"/>
          <w:szCs w:val="24"/>
          <w:lang w:val="es-ES"/>
        </w:rPr>
        <w:t>Debido al fenómeno encontrado se d</w:t>
      </w:r>
      <w:r w:rsidR="00C34A19" w:rsidRPr="00957615">
        <w:rPr>
          <w:rFonts w:ascii="Arial" w:eastAsia="Arial" w:hAnsi="Arial"/>
          <w:sz w:val="24"/>
          <w:szCs w:val="24"/>
          <w:lang w:val="es-ES"/>
        </w:rPr>
        <w:t>e</w:t>
      </w:r>
      <w:r w:rsidR="00E96C5B" w:rsidRPr="00957615">
        <w:rPr>
          <w:rFonts w:ascii="Arial" w:eastAsia="Arial" w:hAnsi="Arial"/>
          <w:sz w:val="24"/>
          <w:szCs w:val="24"/>
          <w:lang w:val="es-ES"/>
        </w:rPr>
        <w:t>termina el siguiente problema,</w:t>
      </w:r>
      <w:r w:rsidR="00E96C5B" w:rsidRPr="00957615">
        <w:rPr>
          <w:rFonts w:ascii="Arial" w:eastAsia="Arial" w:hAnsi="Arial"/>
          <w:b/>
          <w:sz w:val="24"/>
          <w:szCs w:val="24"/>
          <w:lang w:val="es-ES"/>
        </w:rPr>
        <w:t xml:space="preserve"> “</w:t>
      </w:r>
      <w:r w:rsidR="00E96C5B" w:rsidRPr="00957615">
        <w:rPr>
          <w:rFonts w:ascii="Arial" w:hAnsi="Arial"/>
          <w:b/>
          <w:sz w:val="24"/>
          <w:szCs w:val="24"/>
          <w:lang w:val="es-ES"/>
        </w:rPr>
        <w:t>EFECTOS EN LOS ESTADOS FINANCIEROS DEL FONDO COMUNITARIO DE SALUD – TUPIZA, POR ERRORES EN LOS REGISTROS CONTABLES”</w:t>
      </w:r>
    </w:p>
    <w:p w:rsidR="00957615" w:rsidRPr="00957615" w:rsidRDefault="00957615" w:rsidP="00957615">
      <w:pPr>
        <w:spacing w:line="360" w:lineRule="auto"/>
        <w:jc w:val="both"/>
        <w:rPr>
          <w:rFonts w:ascii="Arial" w:hAnsi="Arial"/>
          <w:b/>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4.- JUSTIFICACION</w:t>
      </w:r>
    </w:p>
    <w:p w:rsidR="00C331F8" w:rsidRPr="00957615" w:rsidRDefault="00C331F8" w:rsidP="00957615">
      <w:pPr>
        <w:spacing w:line="360" w:lineRule="auto"/>
        <w:jc w:val="both"/>
        <w:rPr>
          <w:rFonts w:ascii="Arial" w:eastAsia="Times New Roman" w:hAnsi="Arial"/>
          <w:sz w:val="24"/>
          <w:szCs w:val="24"/>
          <w:lang w:val="es-ES"/>
        </w:rPr>
      </w:pPr>
    </w:p>
    <w:p w:rsidR="004B4C1D" w:rsidRPr="00957615" w:rsidRDefault="004B4C1D" w:rsidP="00957615">
      <w:pPr>
        <w:spacing w:line="360" w:lineRule="auto"/>
        <w:jc w:val="both"/>
        <w:rPr>
          <w:rFonts w:ascii="Arial" w:hAnsi="Arial"/>
          <w:sz w:val="24"/>
          <w:szCs w:val="24"/>
          <w:lang w:val="es-ES"/>
        </w:rPr>
      </w:pPr>
      <w:r w:rsidRPr="00957615">
        <w:rPr>
          <w:rFonts w:ascii="Arial" w:hAnsi="Arial"/>
          <w:sz w:val="24"/>
          <w:szCs w:val="24"/>
          <w:lang w:val="es-ES"/>
        </w:rPr>
        <w:t>El propósito del trabajo de investigación es brindar una propuesta para identificar y minimizar el error por volteo de cifras, en vista de que los errores alteran la información fidedigna con la que se debe contar para la toma de decisiones y que los registros estén en función a los Principios de Contabilidad Generalmente Aceptados y aplicación de técnicas contables</w:t>
      </w:r>
      <w:r w:rsidR="00FB65A3">
        <w:rPr>
          <w:rFonts w:ascii="Arial" w:hAnsi="Arial"/>
          <w:sz w:val="24"/>
          <w:szCs w:val="24"/>
          <w:lang w:val="es-ES"/>
        </w:rPr>
        <w:t>.</w:t>
      </w:r>
    </w:p>
    <w:p w:rsidR="004B4C1D" w:rsidRPr="00957615" w:rsidRDefault="004B4C1D" w:rsidP="00957615">
      <w:pPr>
        <w:spacing w:line="360" w:lineRule="auto"/>
        <w:jc w:val="both"/>
        <w:rPr>
          <w:rFonts w:ascii="Arial" w:hAnsi="Arial"/>
          <w:sz w:val="24"/>
          <w:szCs w:val="24"/>
          <w:lang w:val="es-ES"/>
        </w:rPr>
      </w:pPr>
      <w:r w:rsidRPr="00957615">
        <w:rPr>
          <w:rFonts w:ascii="Arial" w:hAnsi="Arial"/>
          <w:sz w:val="24"/>
          <w:szCs w:val="24"/>
          <w:lang w:val="es-ES"/>
        </w:rPr>
        <w:lastRenderedPageBreak/>
        <w:t xml:space="preserve">Para el trabajo de investigación se </w:t>
      </w:r>
      <w:r w:rsidR="00F04771" w:rsidRPr="00957615">
        <w:rPr>
          <w:rFonts w:ascii="Arial" w:hAnsi="Arial"/>
          <w:sz w:val="24"/>
          <w:szCs w:val="24"/>
          <w:lang w:val="es-ES"/>
        </w:rPr>
        <w:t>harán encuestas para 5 gestiones terminadas en el Fondo Comunitario de Salud Tupiza,</w:t>
      </w:r>
      <w:r w:rsidR="005A10F3" w:rsidRPr="00957615">
        <w:rPr>
          <w:rFonts w:ascii="Arial" w:hAnsi="Arial"/>
          <w:sz w:val="24"/>
          <w:szCs w:val="24"/>
          <w:lang w:val="es-ES"/>
        </w:rPr>
        <w:t xml:space="preserve"> ya que se conoce que los regi</w:t>
      </w:r>
      <w:r w:rsidR="00FB65A3">
        <w:rPr>
          <w:rFonts w:ascii="Arial" w:hAnsi="Arial"/>
          <w:sz w:val="24"/>
          <w:szCs w:val="24"/>
          <w:lang w:val="es-ES"/>
        </w:rPr>
        <w:t>s</w:t>
      </w:r>
      <w:r w:rsidR="005A10F3" w:rsidRPr="00957615">
        <w:rPr>
          <w:rFonts w:ascii="Arial" w:hAnsi="Arial"/>
          <w:sz w:val="24"/>
          <w:szCs w:val="24"/>
          <w:lang w:val="es-ES"/>
        </w:rPr>
        <w:t xml:space="preserve">tros contables lo realizan </w:t>
      </w:r>
      <w:r w:rsidR="00A33564" w:rsidRPr="00957615">
        <w:rPr>
          <w:rFonts w:ascii="Arial" w:hAnsi="Arial"/>
          <w:sz w:val="24"/>
          <w:szCs w:val="24"/>
          <w:lang w:val="es-ES"/>
        </w:rPr>
        <w:t>manualmente, de</w:t>
      </w:r>
      <w:r w:rsidR="00F04771" w:rsidRPr="00957615">
        <w:rPr>
          <w:rFonts w:ascii="Arial" w:hAnsi="Arial"/>
          <w:sz w:val="24"/>
          <w:szCs w:val="24"/>
          <w:lang w:val="es-ES"/>
        </w:rPr>
        <w:t xml:space="preserve"> este modo</w:t>
      </w:r>
      <w:r w:rsidRPr="00957615">
        <w:rPr>
          <w:rFonts w:ascii="Arial" w:hAnsi="Arial"/>
          <w:sz w:val="24"/>
          <w:szCs w:val="24"/>
          <w:lang w:val="es-ES"/>
        </w:rPr>
        <w:t xml:space="preserve"> saber con cuanta frecuencia se cometen errores por volteo de cifras en los registros contables y si los mismos pueden ser detectados antes de elaborar los Estados Financieros</w:t>
      </w:r>
      <w:r w:rsidR="00F04771" w:rsidRPr="00957615">
        <w:rPr>
          <w:rFonts w:ascii="Arial" w:hAnsi="Arial"/>
          <w:sz w:val="24"/>
          <w:szCs w:val="24"/>
          <w:lang w:val="es-ES"/>
        </w:rPr>
        <w:t>.</w:t>
      </w:r>
    </w:p>
    <w:p w:rsidR="00F04771" w:rsidRPr="00957615" w:rsidRDefault="00F04771" w:rsidP="00957615">
      <w:pPr>
        <w:spacing w:line="360" w:lineRule="auto"/>
        <w:jc w:val="both"/>
        <w:rPr>
          <w:rFonts w:ascii="Arial"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5.- OBJETO DE INVESTIGACION</w:t>
      </w:r>
    </w:p>
    <w:p w:rsidR="00C331F8" w:rsidRPr="00957615" w:rsidRDefault="00C331F8" w:rsidP="00957615">
      <w:pPr>
        <w:spacing w:line="360" w:lineRule="auto"/>
        <w:jc w:val="both"/>
        <w:rPr>
          <w:rFonts w:ascii="Arial" w:eastAsia="Times New Roman" w:hAnsi="Arial"/>
          <w:sz w:val="24"/>
          <w:szCs w:val="24"/>
          <w:lang w:val="es-ES"/>
        </w:rPr>
      </w:pPr>
    </w:p>
    <w:p w:rsidR="002953FE" w:rsidRPr="00957615" w:rsidRDefault="0082414E" w:rsidP="00957615">
      <w:pPr>
        <w:spacing w:line="360" w:lineRule="auto"/>
        <w:jc w:val="both"/>
        <w:rPr>
          <w:rFonts w:ascii="Arial" w:eastAsia="Arial" w:hAnsi="Arial"/>
          <w:sz w:val="24"/>
          <w:szCs w:val="24"/>
          <w:lang w:val="es-ES"/>
        </w:rPr>
      </w:pPr>
      <w:r w:rsidRPr="00957615">
        <w:rPr>
          <w:rFonts w:ascii="Arial" w:eastAsia="Arial" w:hAnsi="Arial"/>
          <w:sz w:val="24"/>
          <w:szCs w:val="24"/>
          <w:lang w:val="es-ES"/>
        </w:rPr>
        <w:t>De acuerdo a la problemática planteada, el obj</w:t>
      </w:r>
      <w:r w:rsidR="002953FE" w:rsidRPr="00957615">
        <w:rPr>
          <w:rFonts w:ascii="Arial" w:eastAsia="Arial" w:hAnsi="Arial"/>
          <w:sz w:val="24"/>
          <w:szCs w:val="24"/>
          <w:lang w:val="es-ES"/>
        </w:rPr>
        <w:t xml:space="preserve">eto </w:t>
      </w:r>
      <w:r w:rsidR="008F4C42" w:rsidRPr="00957615">
        <w:rPr>
          <w:rFonts w:ascii="Arial" w:eastAsia="Arial" w:hAnsi="Arial"/>
          <w:sz w:val="24"/>
          <w:szCs w:val="24"/>
          <w:lang w:val="es-ES"/>
        </w:rPr>
        <w:t>de estudio son los registros contables.</w:t>
      </w:r>
    </w:p>
    <w:p w:rsidR="00C331F8" w:rsidRPr="00957615" w:rsidRDefault="00C331F8" w:rsidP="00957615">
      <w:pPr>
        <w:spacing w:line="360" w:lineRule="auto"/>
        <w:jc w:val="both"/>
        <w:rPr>
          <w:rFonts w:ascii="Arial" w:eastAsia="Times New Roman"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6.- ALCANCE DE LA NVESTIGACION</w:t>
      </w:r>
    </w:p>
    <w:p w:rsidR="004B4C1D" w:rsidRPr="00957615" w:rsidRDefault="00F04771" w:rsidP="00957615">
      <w:pPr>
        <w:spacing w:line="360" w:lineRule="auto"/>
        <w:jc w:val="both"/>
        <w:rPr>
          <w:rFonts w:ascii="Arial" w:hAnsi="Arial"/>
          <w:sz w:val="24"/>
          <w:szCs w:val="24"/>
          <w:lang w:val="es-ES"/>
        </w:rPr>
      </w:pPr>
      <w:r w:rsidRPr="00957615">
        <w:rPr>
          <w:rFonts w:ascii="Arial" w:hAnsi="Arial"/>
          <w:sz w:val="24"/>
          <w:szCs w:val="24"/>
          <w:lang w:val="es-ES"/>
        </w:rPr>
        <w:t>Se</w:t>
      </w:r>
      <w:r w:rsidR="004B4C1D" w:rsidRPr="00957615">
        <w:rPr>
          <w:rFonts w:ascii="Arial" w:hAnsi="Arial"/>
          <w:sz w:val="24"/>
          <w:szCs w:val="24"/>
          <w:lang w:val="es-ES"/>
        </w:rPr>
        <w:t xml:space="preserve"> realizará un estudio en los registros de diario </w:t>
      </w:r>
    </w:p>
    <w:p w:rsidR="004B4C1D" w:rsidRPr="00957615" w:rsidRDefault="004B4C1D" w:rsidP="00957615">
      <w:pPr>
        <w:pStyle w:val="Prrafodelista"/>
        <w:numPr>
          <w:ilvl w:val="0"/>
          <w:numId w:val="15"/>
        </w:numPr>
        <w:tabs>
          <w:tab w:val="left" w:pos="6203"/>
        </w:tabs>
        <w:spacing w:after="200" w:line="360" w:lineRule="auto"/>
        <w:jc w:val="both"/>
        <w:rPr>
          <w:rFonts w:ascii="Arial" w:hAnsi="Arial"/>
          <w:sz w:val="24"/>
          <w:szCs w:val="24"/>
        </w:rPr>
      </w:pPr>
      <w:proofErr w:type="spellStart"/>
      <w:r w:rsidRPr="00957615">
        <w:rPr>
          <w:rFonts w:ascii="Arial" w:hAnsi="Arial"/>
          <w:sz w:val="24"/>
          <w:szCs w:val="24"/>
        </w:rPr>
        <w:t>Duplicidad</w:t>
      </w:r>
      <w:proofErr w:type="spellEnd"/>
      <w:r w:rsidRPr="00957615">
        <w:rPr>
          <w:rFonts w:ascii="Arial" w:hAnsi="Arial"/>
          <w:sz w:val="24"/>
          <w:szCs w:val="24"/>
        </w:rPr>
        <w:t xml:space="preserve"> de asientos </w:t>
      </w:r>
    </w:p>
    <w:p w:rsidR="004B4C1D" w:rsidRPr="00957615" w:rsidRDefault="004B4C1D" w:rsidP="00957615">
      <w:pPr>
        <w:pStyle w:val="Prrafodelista"/>
        <w:numPr>
          <w:ilvl w:val="0"/>
          <w:numId w:val="15"/>
        </w:numPr>
        <w:tabs>
          <w:tab w:val="left" w:pos="6203"/>
        </w:tabs>
        <w:spacing w:after="200" w:line="360" w:lineRule="auto"/>
        <w:jc w:val="both"/>
        <w:rPr>
          <w:rFonts w:ascii="Arial" w:hAnsi="Arial"/>
          <w:sz w:val="24"/>
          <w:szCs w:val="24"/>
          <w:lang w:val="es-ES"/>
        </w:rPr>
      </w:pPr>
      <w:r w:rsidRPr="00957615">
        <w:rPr>
          <w:rFonts w:ascii="Arial" w:hAnsi="Arial"/>
          <w:sz w:val="24"/>
          <w:szCs w:val="24"/>
          <w:lang w:val="es-ES"/>
        </w:rPr>
        <w:t>Mala apropiación de una cuenta o más cuentas</w:t>
      </w:r>
    </w:p>
    <w:p w:rsidR="004B4C1D" w:rsidRPr="00957615" w:rsidRDefault="004B4C1D" w:rsidP="00957615">
      <w:pPr>
        <w:pStyle w:val="Prrafodelista"/>
        <w:numPr>
          <w:ilvl w:val="0"/>
          <w:numId w:val="15"/>
        </w:numPr>
        <w:tabs>
          <w:tab w:val="left" w:pos="6203"/>
        </w:tabs>
        <w:spacing w:after="200" w:line="360" w:lineRule="auto"/>
        <w:jc w:val="both"/>
        <w:rPr>
          <w:rFonts w:ascii="Arial" w:hAnsi="Arial"/>
          <w:sz w:val="24"/>
          <w:szCs w:val="24"/>
        </w:rPr>
      </w:pPr>
      <w:proofErr w:type="spellStart"/>
      <w:r w:rsidRPr="00957615">
        <w:rPr>
          <w:rFonts w:ascii="Arial" w:hAnsi="Arial"/>
          <w:sz w:val="24"/>
          <w:szCs w:val="24"/>
        </w:rPr>
        <w:t>Errores</w:t>
      </w:r>
      <w:proofErr w:type="spellEnd"/>
      <w:r w:rsidRPr="00957615">
        <w:rPr>
          <w:rFonts w:ascii="Arial" w:hAnsi="Arial"/>
          <w:sz w:val="24"/>
          <w:szCs w:val="24"/>
        </w:rPr>
        <w:t xml:space="preserve"> por </w:t>
      </w:r>
      <w:proofErr w:type="spellStart"/>
      <w:r w:rsidRPr="00957615">
        <w:rPr>
          <w:rFonts w:ascii="Arial" w:hAnsi="Arial"/>
          <w:sz w:val="24"/>
          <w:szCs w:val="24"/>
        </w:rPr>
        <w:t>defecto</w:t>
      </w:r>
      <w:proofErr w:type="spellEnd"/>
      <w:r w:rsidRPr="00957615">
        <w:rPr>
          <w:rFonts w:ascii="Arial" w:hAnsi="Arial"/>
          <w:sz w:val="24"/>
          <w:szCs w:val="24"/>
        </w:rPr>
        <w:t xml:space="preserve"> </w:t>
      </w:r>
    </w:p>
    <w:p w:rsidR="004B4C1D" w:rsidRPr="00957615" w:rsidRDefault="004B4C1D" w:rsidP="00957615">
      <w:pPr>
        <w:pStyle w:val="Prrafodelista"/>
        <w:numPr>
          <w:ilvl w:val="0"/>
          <w:numId w:val="15"/>
        </w:numPr>
        <w:tabs>
          <w:tab w:val="left" w:pos="6203"/>
        </w:tabs>
        <w:spacing w:after="200" w:line="360" w:lineRule="auto"/>
        <w:jc w:val="both"/>
        <w:rPr>
          <w:rFonts w:ascii="Arial" w:hAnsi="Arial"/>
          <w:sz w:val="24"/>
          <w:szCs w:val="24"/>
        </w:rPr>
      </w:pPr>
      <w:proofErr w:type="spellStart"/>
      <w:r w:rsidRPr="00957615">
        <w:rPr>
          <w:rFonts w:ascii="Arial" w:hAnsi="Arial"/>
          <w:sz w:val="24"/>
          <w:szCs w:val="24"/>
        </w:rPr>
        <w:t>Errores</w:t>
      </w:r>
      <w:proofErr w:type="spellEnd"/>
      <w:r w:rsidRPr="00957615">
        <w:rPr>
          <w:rFonts w:ascii="Arial" w:hAnsi="Arial"/>
          <w:sz w:val="24"/>
          <w:szCs w:val="24"/>
        </w:rPr>
        <w:t xml:space="preserve"> </w:t>
      </w:r>
      <w:proofErr w:type="spellStart"/>
      <w:r w:rsidRPr="00957615">
        <w:rPr>
          <w:rFonts w:ascii="Arial" w:hAnsi="Arial"/>
          <w:sz w:val="24"/>
          <w:szCs w:val="24"/>
        </w:rPr>
        <w:t>exceso</w:t>
      </w:r>
      <w:proofErr w:type="spellEnd"/>
    </w:p>
    <w:p w:rsidR="004B4C1D" w:rsidRPr="00957615" w:rsidRDefault="004B4C1D" w:rsidP="00957615">
      <w:pPr>
        <w:pStyle w:val="Prrafodelista"/>
        <w:numPr>
          <w:ilvl w:val="0"/>
          <w:numId w:val="15"/>
        </w:numPr>
        <w:spacing w:after="200" w:line="360" w:lineRule="auto"/>
        <w:jc w:val="both"/>
        <w:rPr>
          <w:rFonts w:ascii="Arial" w:hAnsi="Arial"/>
          <w:sz w:val="24"/>
          <w:szCs w:val="24"/>
          <w:lang w:val="es-ES"/>
        </w:rPr>
      </w:pPr>
      <w:r w:rsidRPr="00957615">
        <w:rPr>
          <w:rFonts w:ascii="Arial" w:hAnsi="Arial"/>
          <w:sz w:val="24"/>
          <w:szCs w:val="24"/>
          <w:lang w:val="es-ES"/>
        </w:rPr>
        <w:t>Asientos que no cumplen con la partida doble</w:t>
      </w:r>
    </w:p>
    <w:p w:rsidR="004B4C1D" w:rsidRPr="00957615" w:rsidRDefault="004B4C1D" w:rsidP="00957615">
      <w:pPr>
        <w:pStyle w:val="Prrafodelista"/>
        <w:numPr>
          <w:ilvl w:val="0"/>
          <w:numId w:val="15"/>
        </w:numPr>
        <w:spacing w:after="200" w:line="360" w:lineRule="auto"/>
        <w:jc w:val="both"/>
        <w:rPr>
          <w:rFonts w:ascii="Arial" w:hAnsi="Arial"/>
          <w:sz w:val="24"/>
          <w:szCs w:val="24"/>
        </w:rPr>
      </w:pPr>
      <w:proofErr w:type="spellStart"/>
      <w:r w:rsidRPr="00957615">
        <w:rPr>
          <w:rFonts w:ascii="Arial" w:hAnsi="Arial"/>
          <w:sz w:val="24"/>
          <w:szCs w:val="24"/>
        </w:rPr>
        <w:t>Omisión</w:t>
      </w:r>
      <w:proofErr w:type="spellEnd"/>
      <w:r w:rsidRPr="00957615">
        <w:rPr>
          <w:rFonts w:ascii="Arial" w:hAnsi="Arial"/>
          <w:sz w:val="24"/>
          <w:szCs w:val="24"/>
        </w:rPr>
        <w:t xml:space="preserve"> de asientos</w:t>
      </w:r>
    </w:p>
    <w:p w:rsidR="00823D83" w:rsidRPr="00957615" w:rsidRDefault="00823D83" w:rsidP="00957615">
      <w:pPr>
        <w:pStyle w:val="Prrafodelista"/>
        <w:numPr>
          <w:ilvl w:val="0"/>
          <w:numId w:val="15"/>
        </w:numPr>
        <w:spacing w:after="200" w:line="360" w:lineRule="auto"/>
        <w:jc w:val="both"/>
        <w:rPr>
          <w:rFonts w:ascii="Arial" w:hAnsi="Arial"/>
          <w:sz w:val="24"/>
          <w:szCs w:val="24"/>
        </w:rPr>
      </w:pPr>
      <w:proofErr w:type="spellStart"/>
      <w:r w:rsidRPr="00957615">
        <w:rPr>
          <w:rFonts w:ascii="Arial" w:hAnsi="Arial"/>
          <w:sz w:val="24"/>
          <w:szCs w:val="24"/>
        </w:rPr>
        <w:t>Errores</w:t>
      </w:r>
      <w:proofErr w:type="spellEnd"/>
      <w:r w:rsidRPr="00957615">
        <w:rPr>
          <w:rFonts w:ascii="Arial" w:hAnsi="Arial"/>
          <w:sz w:val="24"/>
          <w:szCs w:val="24"/>
        </w:rPr>
        <w:t xml:space="preserve"> por </w:t>
      </w:r>
      <w:proofErr w:type="spellStart"/>
      <w:r w:rsidRPr="00957615">
        <w:rPr>
          <w:rFonts w:ascii="Arial" w:hAnsi="Arial"/>
          <w:sz w:val="24"/>
          <w:szCs w:val="24"/>
        </w:rPr>
        <w:t>volteo</w:t>
      </w:r>
      <w:proofErr w:type="spellEnd"/>
      <w:r w:rsidRPr="00957615">
        <w:rPr>
          <w:rFonts w:ascii="Arial" w:hAnsi="Arial"/>
          <w:sz w:val="24"/>
          <w:szCs w:val="24"/>
        </w:rPr>
        <w:t xml:space="preserve"> de </w:t>
      </w:r>
      <w:proofErr w:type="spellStart"/>
      <w:r w:rsidRPr="00957615">
        <w:rPr>
          <w:rFonts w:ascii="Arial" w:hAnsi="Arial"/>
          <w:sz w:val="24"/>
          <w:szCs w:val="24"/>
        </w:rPr>
        <w:t>numeros</w:t>
      </w:r>
      <w:proofErr w:type="spellEnd"/>
    </w:p>
    <w:p w:rsidR="008A22F6" w:rsidRPr="00957615" w:rsidRDefault="008A22F6" w:rsidP="00957615">
      <w:pPr>
        <w:pStyle w:val="Prrafodelista"/>
        <w:tabs>
          <w:tab w:val="left" w:pos="6203"/>
        </w:tabs>
        <w:spacing w:line="360" w:lineRule="auto"/>
        <w:jc w:val="both"/>
        <w:rPr>
          <w:rFonts w:ascii="Arial" w:hAnsi="Arial"/>
          <w:sz w:val="24"/>
          <w:szCs w:val="24"/>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sz w:val="24"/>
          <w:szCs w:val="24"/>
          <w:lang w:val="es-ES"/>
        </w:rPr>
      </w:pPr>
      <w:r w:rsidRPr="00957615">
        <w:rPr>
          <w:rFonts w:ascii="Arial" w:hAnsi="Arial"/>
          <w:b/>
          <w:sz w:val="24"/>
          <w:szCs w:val="24"/>
          <w:lang w:val="es-ES"/>
        </w:rPr>
        <w:t>Duplicidad de asientos,</w:t>
      </w:r>
      <w:r w:rsidRPr="00957615">
        <w:rPr>
          <w:rFonts w:ascii="Arial" w:hAnsi="Arial"/>
          <w:sz w:val="24"/>
          <w:szCs w:val="24"/>
          <w:lang w:val="es-ES"/>
        </w:rPr>
        <w:t xml:space="preserve"> Estos errores se refieren cuando un asiento cualquiera que sea, fue registrado dos veces.</w:t>
      </w:r>
    </w:p>
    <w:p w:rsidR="003E4F50" w:rsidRPr="00957615" w:rsidRDefault="003E4F50" w:rsidP="00957615">
      <w:pPr>
        <w:pStyle w:val="Prrafodelista"/>
        <w:tabs>
          <w:tab w:val="left" w:pos="6203"/>
        </w:tabs>
        <w:spacing w:line="360" w:lineRule="auto"/>
        <w:ind w:left="360"/>
        <w:jc w:val="both"/>
        <w:rPr>
          <w:rFonts w:ascii="Arial" w:hAnsi="Arial"/>
          <w:sz w:val="24"/>
          <w:szCs w:val="24"/>
          <w:lang w:val="es-ES"/>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b/>
          <w:sz w:val="24"/>
          <w:szCs w:val="24"/>
          <w:lang w:val="es-ES"/>
        </w:rPr>
      </w:pPr>
      <w:r w:rsidRPr="00957615">
        <w:rPr>
          <w:rFonts w:ascii="Arial" w:hAnsi="Arial"/>
          <w:b/>
          <w:sz w:val="24"/>
          <w:szCs w:val="24"/>
          <w:lang w:val="es-ES"/>
        </w:rPr>
        <w:t>Mala apropiación de una cuenta</w:t>
      </w:r>
    </w:p>
    <w:p w:rsidR="00DA5211" w:rsidRDefault="008A22F6"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 xml:space="preserve">Estos errores se refieren cuando en vez de </w:t>
      </w:r>
      <w:r w:rsidR="00FB65A3" w:rsidRPr="00957615">
        <w:rPr>
          <w:rFonts w:ascii="Arial" w:hAnsi="Arial"/>
          <w:sz w:val="24"/>
          <w:szCs w:val="24"/>
          <w:lang w:val="es-ES"/>
        </w:rPr>
        <w:t>apropiar una</w:t>
      </w:r>
      <w:r w:rsidRPr="00957615">
        <w:rPr>
          <w:rFonts w:ascii="Arial" w:hAnsi="Arial"/>
          <w:sz w:val="24"/>
          <w:szCs w:val="24"/>
          <w:lang w:val="es-ES"/>
        </w:rPr>
        <w:t xml:space="preserve"> determinada cuenta que este acorde al tipo de transacción suscitada en la empresa, se emplea otra cuenta distinta.</w:t>
      </w:r>
    </w:p>
    <w:p w:rsidR="00A33564" w:rsidRDefault="00A33564" w:rsidP="00957615">
      <w:pPr>
        <w:tabs>
          <w:tab w:val="left" w:pos="6203"/>
        </w:tabs>
        <w:spacing w:line="360" w:lineRule="auto"/>
        <w:jc w:val="both"/>
        <w:rPr>
          <w:rFonts w:ascii="Arial" w:hAnsi="Arial"/>
          <w:sz w:val="24"/>
          <w:szCs w:val="24"/>
          <w:lang w:val="es-ES"/>
        </w:rPr>
      </w:pPr>
    </w:p>
    <w:p w:rsidR="00A33564" w:rsidRDefault="00A33564" w:rsidP="00957615">
      <w:pPr>
        <w:tabs>
          <w:tab w:val="left" w:pos="6203"/>
        </w:tabs>
        <w:spacing w:line="360" w:lineRule="auto"/>
        <w:jc w:val="both"/>
        <w:rPr>
          <w:rFonts w:ascii="Arial" w:hAnsi="Arial"/>
          <w:sz w:val="24"/>
          <w:szCs w:val="24"/>
          <w:lang w:val="es-ES"/>
        </w:rPr>
      </w:pPr>
    </w:p>
    <w:p w:rsidR="00A33564" w:rsidRPr="00957615" w:rsidRDefault="00A33564" w:rsidP="00957615">
      <w:pPr>
        <w:tabs>
          <w:tab w:val="left" w:pos="6203"/>
        </w:tabs>
        <w:spacing w:line="360" w:lineRule="auto"/>
        <w:jc w:val="both"/>
        <w:rPr>
          <w:rFonts w:ascii="Arial" w:hAnsi="Arial"/>
          <w:sz w:val="24"/>
          <w:szCs w:val="24"/>
          <w:lang w:val="es-ES"/>
        </w:rPr>
      </w:pPr>
    </w:p>
    <w:p w:rsidR="00505230" w:rsidRPr="00957615" w:rsidRDefault="00505230" w:rsidP="00957615">
      <w:pPr>
        <w:tabs>
          <w:tab w:val="left" w:pos="6203"/>
        </w:tabs>
        <w:spacing w:line="360" w:lineRule="auto"/>
        <w:jc w:val="both"/>
        <w:rPr>
          <w:rFonts w:ascii="Arial" w:hAnsi="Arial"/>
          <w:sz w:val="24"/>
          <w:szCs w:val="24"/>
          <w:lang w:val="es-ES"/>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lastRenderedPageBreak/>
        <w:t>Errores</w:t>
      </w:r>
      <w:proofErr w:type="spellEnd"/>
      <w:r w:rsidRPr="00957615">
        <w:rPr>
          <w:rFonts w:ascii="Arial" w:hAnsi="Arial"/>
          <w:b/>
          <w:sz w:val="24"/>
          <w:szCs w:val="24"/>
        </w:rPr>
        <w:t xml:space="preserve"> por </w:t>
      </w:r>
      <w:proofErr w:type="spellStart"/>
      <w:r w:rsidRPr="00957615">
        <w:rPr>
          <w:rFonts w:ascii="Arial" w:hAnsi="Arial"/>
          <w:b/>
          <w:sz w:val="24"/>
          <w:szCs w:val="24"/>
        </w:rPr>
        <w:t>defecto</w:t>
      </w:r>
      <w:proofErr w:type="spellEnd"/>
      <w:r w:rsidRPr="00957615">
        <w:rPr>
          <w:rFonts w:ascii="Arial" w:hAnsi="Arial"/>
          <w:b/>
          <w:sz w:val="24"/>
          <w:szCs w:val="24"/>
        </w:rPr>
        <w:t xml:space="preserve"> </w:t>
      </w:r>
    </w:p>
    <w:p w:rsidR="008A22F6" w:rsidRDefault="008A22F6"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establecida una determinada cantidad cualquiera que sea esta, se registra una cantidad menor a la indicada.</w:t>
      </w:r>
    </w:p>
    <w:p w:rsidR="00FB65A3" w:rsidRPr="00957615" w:rsidRDefault="00FB65A3" w:rsidP="00957615">
      <w:pPr>
        <w:tabs>
          <w:tab w:val="left" w:pos="6203"/>
        </w:tabs>
        <w:spacing w:line="360" w:lineRule="auto"/>
        <w:jc w:val="both"/>
        <w:rPr>
          <w:rFonts w:ascii="Arial" w:hAnsi="Arial"/>
          <w:sz w:val="24"/>
          <w:szCs w:val="24"/>
          <w:lang w:val="es-ES"/>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t>Errores</w:t>
      </w:r>
      <w:proofErr w:type="spellEnd"/>
      <w:r w:rsidRPr="00957615">
        <w:rPr>
          <w:rFonts w:ascii="Arial" w:hAnsi="Arial"/>
          <w:b/>
          <w:sz w:val="24"/>
          <w:szCs w:val="24"/>
        </w:rPr>
        <w:t xml:space="preserve"> por </w:t>
      </w:r>
      <w:proofErr w:type="spellStart"/>
      <w:r w:rsidRPr="00957615">
        <w:rPr>
          <w:rFonts w:ascii="Arial" w:hAnsi="Arial"/>
          <w:b/>
          <w:sz w:val="24"/>
          <w:szCs w:val="24"/>
        </w:rPr>
        <w:t>exceso</w:t>
      </w:r>
      <w:proofErr w:type="spellEnd"/>
      <w:r w:rsidRPr="00957615">
        <w:rPr>
          <w:rFonts w:ascii="Arial" w:hAnsi="Arial"/>
          <w:b/>
          <w:sz w:val="24"/>
          <w:szCs w:val="24"/>
        </w:rPr>
        <w:t xml:space="preserve"> </w:t>
      </w:r>
    </w:p>
    <w:p w:rsidR="008A22F6" w:rsidRPr="00957615" w:rsidRDefault="008A22F6"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establecida una determinada cantidad cualquiera que sea esta, se registra una cantidad mayor a la indicada.</w:t>
      </w:r>
    </w:p>
    <w:p w:rsidR="00957615" w:rsidRPr="00957615" w:rsidRDefault="00957615" w:rsidP="00957615">
      <w:pPr>
        <w:tabs>
          <w:tab w:val="left" w:pos="6203"/>
        </w:tabs>
        <w:spacing w:line="360" w:lineRule="auto"/>
        <w:jc w:val="both"/>
        <w:rPr>
          <w:rFonts w:ascii="Arial" w:hAnsi="Arial"/>
          <w:sz w:val="24"/>
          <w:szCs w:val="24"/>
          <w:lang w:val="es-ES"/>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b/>
          <w:sz w:val="24"/>
          <w:szCs w:val="24"/>
          <w:lang w:val="es-ES"/>
        </w:rPr>
      </w:pPr>
      <w:r w:rsidRPr="00957615">
        <w:rPr>
          <w:rFonts w:ascii="Arial" w:hAnsi="Arial"/>
          <w:b/>
          <w:sz w:val="24"/>
          <w:szCs w:val="24"/>
          <w:lang w:val="es-ES"/>
        </w:rPr>
        <w:t>Asientos que no cumplen con la partida doble</w:t>
      </w:r>
    </w:p>
    <w:p w:rsidR="008A22F6" w:rsidRPr="00957615" w:rsidRDefault="008A22F6"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en un asiento la columna titulada debe no iguala con la columna titulada haber o viceversa, suscitándose en una contabilidad manual.</w:t>
      </w:r>
    </w:p>
    <w:p w:rsidR="003E4F50" w:rsidRPr="00957615" w:rsidRDefault="003E4F50" w:rsidP="00957615">
      <w:pPr>
        <w:tabs>
          <w:tab w:val="left" w:pos="6203"/>
        </w:tabs>
        <w:spacing w:line="360" w:lineRule="auto"/>
        <w:jc w:val="both"/>
        <w:rPr>
          <w:rFonts w:ascii="Arial" w:hAnsi="Arial"/>
          <w:sz w:val="24"/>
          <w:szCs w:val="24"/>
          <w:lang w:val="es-ES"/>
        </w:rPr>
      </w:pPr>
    </w:p>
    <w:p w:rsidR="008A22F6" w:rsidRPr="00957615" w:rsidRDefault="008A22F6" w:rsidP="00957615">
      <w:pPr>
        <w:pStyle w:val="Prrafodelista"/>
        <w:numPr>
          <w:ilvl w:val="0"/>
          <w:numId w:val="20"/>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t>Omisión</w:t>
      </w:r>
      <w:proofErr w:type="spellEnd"/>
      <w:r w:rsidRPr="00957615">
        <w:rPr>
          <w:rFonts w:ascii="Arial" w:hAnsi="Arial"/>
          <w:b/>
          <w:sz w:val="24"/>
          <w:szCs w:val="24"/>
        </w:rPr>
        <w:t xml:space="preserve"> de asientos </w:t>
      </w:r>
    </w:p>
    <w:p w:rsidR="004B4C1D" w:rsidRPr="00957615" w:rsidRDefault="008A22F6" w:rsidP="00957615">
      <w:pPr>
        <w:spacing w:after="200" w:line="360" w:lineRule="auto"/>
        <w:jc w:val="both"/>
        <w:rPr>
          <w:rFonts w:ascii="Arial" w:hAnsi="Arial"/>
          <w:sz w:val="24"/>
          <w:szCs w:val="24"/>
          <w:lang w:val="es-ES"/>
        </w:rPr>
      </w:pPr>
      <w:r w:rsidRPr="00957615">
        <w:rPr>
          <w:rFonts w:ascii="Arial" w:hAnsi="Arial"/>
          <w:sz w:val="24"/>
          <w:szCs w:val="24"/>
          <w:lang w:val="es-ES"/>
        </w:rPr>
        <w:t xml:space="preserve">Estos errores hacen referencia, cuando no se </w:t>
      </w:r>
      <w:r w:rsidR="00F04771" w:rsidRPr="00957615">
        <w:rPr>
          <w:rFonts w:ascii="Arial" w:hAnsi="Arial"/>
          <w:sz w:val="24"/>
          <w:szCs w:val="24"/>
          <w:lang w:val="es-ES"/>
        </w:rPr>
        <w:t>registró</w:t>
      </w:r>
      <w:r w:rsidRPr="00957615">
        <w:rPr>
          <w:rFonts w:ascii="Arial" w:hAnsi="Arial"/>
          <w:sz w:val="24"/>
          <w:szCs w:val="24"/>
          <w:lang w:val="es-ES"/>
        </w:rPr>
        <w:t xml:space="preserve"> la transacción suscitada en la empresa.</w:t>
      </w:r>
      <w:r w:rsidR="00823D83" w:rsidRPr="00957615">
        <w:rPr>
          <w:rFonts w:ascii="Arial" w:hAnsi="Arial"/>
          <w:sz w:val="24"/>
          <w:szCs w:val="24"/>
          <w:lang w:val="es-ES"/>
        </w:rPr>
        <w:t xml:space="preserve"> </w:t>
      </w:r>
    </w:p>
    <w:p w:rsidR="00823D83" w:rsidRPr="00957615" w:rsidRDefault="00823D83" w:rsidP="00957615">
      <w:pPr>
        <w:pStyle w:val="Prrafodelista"/>
        <w:numPr>
          <w:ilvl w:val="0"/>
          <w:numId w:val="20"/>
        </w:numPr>
        <w:spacing w:after="200" w:line="360" w:lineRule="auto"/>
        <w:jc w:val="both"/>
        <w:rPr>
          <w:rFonts w:ascii="Arial" w:hAnsi="Arial"/>
          <w:b/>
          <w:sz w:val="24"/>
          <w:szCs w:val="24"/>
          <w:lang w:val="es-ES"/>
        </w:rPr>
      </w:pPr>
      <w:r w:rsidRPr="00957615">
        <w:rPr>
          <w:rFonts w:ascii="Arial" w:hAnsi="Arial"/>
          <w:b/>
          <w:sz w:val="24"/>
          <w:szCs w:val="24"/>
          <w:lang w:val="es-ES"/>
        </w:rPr>
        <w:t>Errores por volteo de números</w:t>
      </w:r>
    </w:p>
    <w:p w:rsidR="00823D83" w:rsidRPr="00957615" w:rsidRDefault="00823D83" w:rsidP="00957615">
      <w:pPr>
        <w:pStyle w:val="NormalWeb"/>
        <w:shd w:val="clear" w:color="auto" w:fill="FFFFFF"/>
        <w:spacing w:before="0" w:beforeAutospacing="0" w:after="168" w:afterAutospacing="0" w:line="360" w:lineRule="auto"/>
        <w:jc w:val="both"/>
        <w:rPr>
          <w:rFonts w:ascii="Arial" w:hAnsi="Arial" w:cs="Arial"/>
        </w:rPr>
      </w:pPr>
      <w:r w:rsidRPr="00957615">
        <w:rPr>
          <w:rFonts w:ascii="Arial" w:hAnsi="Arial" w:cs="Arial"/>
        </w:rPr>
        <w:t>Se denominan errores en registros contables, a todo aquel conjunto de incorrectas apropiaciones de cuentas y/o de cifras que se suscitan en el proceso de registración contable.</w:t>
      </w:r>
    </w:p>
    <w:p w:rsidR="00E96C5B" w:rsidRDefault="00823D83" w:rsidP="00957615">
      <w:pPr>
        <w:pStyle w:val="NormalWeb"/>
        <w:shd w:val="clear" w:color="auto" w:fill="FFFFFF"/>
        <w:spacing w:before="0" w:beforeAutospacing="0" w:after="168" w:afterAutospacing="0" w:line="360" w:lineRule="auto"/>
        <w:jc w:val="both"/>
        <w:rPr>
          <w:rFonts w:ascii="Arial" w:hAnsi="Arial" w:cs="Arial"/>
        </w:rPr>
      </w:pPr>
      <w:r w:rsidRPr="00957615">
        <w:rPr>
          <w:rFonts w:ascii="Arial" w:hAnsi="Arial" w:cs="Arial"/>
        </w:rPr>
        <w:t>Estos errores pueden ser grandemente minimizados mediante uso de un adecuado sistema informático de registración contable.</w:t>
      </w:r>
    </w:p>
    <w:p w:rsidR="00753CD9" w:rsidRDefault="00753CD9" w:rsidP="00957615">
      <w:pPr>
        <w:pStyle w:val="NormalWeb"/>
        <w:shd w:val="clear" w:color="auto" w:fill="FFFFFF"/>
        <w:spacing w:before="0" w:beforeAutospacing="0" w:after="168" w:afterAutospacing="0" w:line="360" w:lineRule="auto"/>
        <w:jc w:val="both"/>
        <w:rPr>
          <w:rFonts w:ascii="Arial" w:hAnsi="Arial" w:cs="Arial"/>
        </w:rPr>
      </w:pPr>
    </w:p>
    <w:p w:rsidR="00A33564" w:rsidRDefault="00A33564" w:rsidP="00957615">
      <w:pPr>
        <w:pStyle w:val="NormalWeb"/>
        <w:shd w:val="clear" w:color="auto" w:fill="FFFFFF"/>
        <w:spacing w:before="0" w:beforeAutospacing="0" w:after="168" w:afterAutospacing="0" w:line="360" w:lineRule="auto"/>
        <w:jc w:val="both"/>
        <w:rPr>
          <w:rFonts w:ascii="Arial" w:hAnsi="Arial" w:cs="Arial"/>
        </w:rPr>
      </w:pPr>
    </w:p>
    <w:p w:rsidR="00A33564" w:rsidRDefault="00A33564" w:rsidP="00957615">
      <w:pPr>
        <w:pStyle w:val="NormalWeb"/>
        <w:shd w:val="clear" w:color="auto" w:fill="FFFFFF"/>
        <w:spacing w:before="0" w:beforeAutospacing="0" w:after="168" w:afterAutospacing="0" w:line="360" w:lineRule="auto"/>
        <w:jc w:val="both"/>
        <w:rPr>
          <w:rFonts w:ascii="Arial" w:hAnsi="Arial" w:cs="Arial"/>
        </w:rPr>
      </w:pPr>
    </w:p>
    <w:p w:rsidR="00A33564" w:rsidRDefault="00A33564" w:rsidP="00957615">
      <w:pPr>
        <w:pStyle w:val="NormalWeb"/>
        <w:shd w:val="clear" w:color="auto" w:fill="FFFFFF"/>
        <w:spacing w:before="0" w:beforeAutospacing="0" w:after="168" w:afterAutospacing="0" w:line="360" w:lineRule="auto"/>
        <w:jc w:val="both"/>
        <w:rPr>
          <w:rFonts w:ascii="Arial" w:hAnsi="Arial" w:cs="Arial"/>
        </w:rPr>
      </w:pPr>
    </w:p>
    <w:p w:rsidR="00A33564" w:rsidRPr="00957615" w:rsidRDefault="00A33564" w:rsidP="00957615">
      <w:pPr>
        <w:pStyle w:val="NormalWeb"/>
        <w:shd w:val="clear" w:color="auto" w:fill="FFFFFF"/>
        <w:spacing w:before="0" w:beforeAutospacing="0" w:after="168" w:afterAutospacing="0" w:line="360" w:lineRule="auto"/>
        <w:jc w:val="both"/>
        <w:rPr>
          <w:rFonts w:ascii="Arial" w:hAnsi="Arial" w:cs="Arial"/>
        </w:rPr>
      </w:pPr>
    </w:p>
    <w:p w:rsidR="00A15D93" w:rsidRPr="00957615" w:rsidRDefault="00A15D93" w:rsidP="00957615">
      <w:pPr>
        <w:pStyle w:val="Prrafodelista"/>
        <w:numPr>
          <w:ilvl w:val="0"/>
          <w:numId w:val="20"/>
        </w:numPr>
        <w:spacing w:line="360" w:lineRule="auto"/>
        <w:jc w:val="both"/>
        <w:rPr>
          <w:rFonts w:ascii="Arial" w:eastAsia="Arial" w:hAnsi="Arial"/>
          <w:b/>
          <w:sz w:val="24"/>
          <w:szCs w:val="24"/>
          <w:lang w:val="es-ES"/>
        </w:rPr>
      </w:pPr>
      <w:bookmarkStart w:id="1" w:name="page5"/>
      <w:bookmarkEnd w:id="1"/>
      <w:r w:rsidRPr="00957615">
        <w:rPr>
          <w:rFonts w:ascii="Arial" w:eastAsia="Arial" w:hAnsi="Arial"/>
          <w:b/>
          <w:sz w:val="24"/>
          <w:szCs w:val="24"/>
          <w:lang w:val="es-ES"/>
        </w:rPr>
        <w:lastRenderedPageBreak/>
        <w:t>–</w:t>
      </w:r>
      <w:r w:rsidR="0082414E" w:rsidRPr="00957615">
        <w:rPr>
          <w:rFonts w:ascii="Arial" w:eastAsia="Arial" w:hAnsi="Arial"/>
          <w:b/>
          <w:sz w:val="24"/>
          <w:szCs w:val="24"/>
          <w:lang w:val="es-ES"/>
        </w:rPr>
        <w:t xml:space="preserve"> OBJETIVOS</w:t>
      </w:r>
    </w:p>
    <w:p w:rsidR="00F04771" w:rsidRPr="00957615" w:rsidRDefault="00F04771" w:rsidP="00957615">
      <w:pPr>
        <w:pStyle w:val="Prrafodelista"/>
        <w:spacing w:line="360" w:lineRule="auto"/>
        <w:ind w:left="360"/>
        <w:jc w:val="both"/>
        <w:rPr>
          <w:rFonts w:ascii="Arial" w:eastAsia="Arial" w:hAnsi="Arial"/>
          <w:b/>
          <w:sz w:val="24"/>
          <w:szCs w:val="24"/>
          <w:lang w:val="es-ES"/>
        </w:rPr>
      </w:pPr>
    </w:p>
    <w:p w:rsidR="004B4C1D"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OBJETIVO GENERAL</w:t>
      </w:r>
    </w:p>
    <w:p w:rsidR="00B51C82" w:rsidRPr="00957615" w:rsidRDefault="004B4C1D" w:rsidP="00957615">
      <w:pPr>
        <w:spacing w:line="360" w:lineRule="auto"/>
        <w:jc w:val="both"/>
        <w:rPr>
          <w:rFonts w:ascii="Arial" w:hAnsi="Arial"/>
          <w:sz w:val="24"/>
          <w:szCs w:val="24"/>
          <w:lang w:val="es-ES"/>
        </w:rPr>
      </w:pPr>
      <w:r w:rsidRPr="00957615">
        <w:rPr>
          <w:rFonts w:ascii="Arial" w:hAnsi="Arial"/>
          <w:sz w:val="24"/>
          <w:szCs w:val="24"/>
          <w:lang w:val="es-ES"/>
        </w:rPr>
        <w:t xml:space="preserve">El objetivo de la investigación es reducir a lo mínimo los errores involuntarios en registros contables explorando reglas y métodos, para que los mismos sean expuestos con saldos reales en los Estados Financieros </w:t>
      </w:r>
      <w:r w:rsidR="00B51C82" w:rsidRPr="00957615">
        <w:rPr>
          <w:rFonts w:ascii="Arial" w:hAnsi="Arial"/>
          <w:sz w:val="24"/>
          <w:szCs w:val="24"/>
          <w:lang w:val="es-ES"/>
        </w:rPr>
        <w:t>del Fondo Comunitario de Salud Tupiza por 5 gestiones terminadas.</w:t>
      </w:r>
    </w:p>
    <w:p w:rsidR="00B51C82" w:rsidRPr="00957615" w:rsidRDefault="00B51C82" w:rsidP="00957615">
      <w:pPr>
        <w:spacing w:line="360" w:lineRule="auto"/>
        <w:jc w:val="both"/>
        <w:rPr>
          <w:rFonts w:ascii="Arial" w:hAnsi="Arial"/>
          <w:sz w:val="24"/>
          <w:szCs w:val="24"/>
          <w:lang w:val="es-ES"/>
        </w:rPr>
      </w:pPr>
    </w:p>
    <w:p w:rsidR="004B4C1D" w:rsidRPr="00957615" w:rsidRDefault="0082414E" w:rsidP="00957615">
      <w:pPr>
        <w:tabs>
          <w:tab w:val="left" w:pos="720"/>
        </w:tabs>
        <w:spacing w:line="360" w:lineRule="auto"/>
        <w:jc w:val="both"/>
        <w:rPr>
          <w:rFonts w:ascii="Arial" w:eastAsia="Arial" w:hAnsi="Arial"/>
          <w:b/>
          <w:sz w:val="24"/>
          <w:szCs w:val="24"/>
          <w:lang w:val="es-ES"/>
        </w:rPr>
      </w:pPr>
      <w:r w:rsidRPr="00957615">
        <w:rPr>
          <w:rFonts w:ascii="Arial" w:eastAsia="Arial" w:hAnsi="Arial"/>
          <w:b/>
          <w:sz w:val="24"/>
          <w:szCs w:val="24"/>
          <w:lang w:val="es-ES"/>
        </w:rPr>
        <w:t>OBJETIVOS ESPECIFICOS</w:t>
      </w:r>
    </w:p>
    <w:p w:rsidR="004B4C1D" w:rsidRPr="00957615" w:rsidRDefault="004B4C1D" w:rsidP="00957615">
      <w:pPr>
        <w:pStyle w:val="Prrafodelista"/>
        <w:numPr>
          <w:ilvl w:val="0"/>
          <w:numId w:val="16"/>
        </w:numPr>
        <w:spacing w:after="200" w:line="360" w:lineRule="auto"/>
        <w:jc w:val="both"/>
        <w:rPr>
          <w:rFonts w:ascii="Arial" w:hAnsi="Arial"/>
          <w:sz w:val="24"/>
          <w:szCs w:val="24"/>
          <w:lang w:val="es-ES"/>
        </w:rPr>
      </w:pPr>
      <w:r w:rsidRPr="00957615">
        <w:rPr>
          <w:rFonts w:ascii="Arial" w:hAnsi="Arial"/>
          <w:sz w:val="24"/>
          <w:szCs w:val="24"/>
          <w:lang w:val="es-ES"/>
        </w:rPr>
        <w:t xml:space="preserve">Conocer las actualizaciones de las leyes y principios contables. </w:t>
      </w:r>
    </w:p>
    <w:p w:rsidR="004B4C1D" w:rsidRPr="00957615" w:rsidRDefault="004B4C1D" w:rsidP="00957615">
      <w:pPr>
        <w:pStyle w:val="Prrafodelista"/>
        <w:numPr>
          <w:ilvl w:val="0"/>
          <w:numId w:val="16"/>
        </w:numPr>
        <w:spacing w:after="200" w:line="360" w:lineRule="auto"/>
        <w:jc w:val="both"/>
        <w:rPr>
          <w:rFonts w:ascii="Arial" w:hAnsi="Arial"/>
          <w:sz w:val="24"/>
          <w:szCs w:val="24"/>
          <w:lang w:val="es-ES"/>
        </w:rPr>
      </w:pPr>
      <w:r w:rsidRPr="00957615">
        <w:rPr>
          <w:rFonts w:ascii="Arial" w:hAnsi="Arial"/>
          <w:sz w:val="24"/>
          <w:szCs w:val="24"/>
          <w:lang w:val="es-ES"/>
        </w:rPr>
        <w:t xml:space="preserve">Identificar correctamente </w:t>
      </w:r>
      <w:r w:rsidR="00FB65A3" w:rsidRPr="00957615">
        <w:rPr>
          <w:rFonts w:ascii="Arial" w:hAnsi="Arial"/>
          <w:sz w:val="24"/>
          <w:szCs w:val="24"/>
          <w:lang w:val="es-ES"/>
        </w:rPr>
        <w:t>la estructura</w:t>
      </w:r>
      <w:r w:rsidRPr="00957615">
        <w:rPr>
          <w:rFonts w:ascii="Arial" w:hAnsi="Arial"/>
          <w:sz w:val="24"/>
          <w:szCs w:val="24"/>
          <w:lang w:val="es-ES"/>
        </w:rPr>
        <w:t xml:space="preserve"> del plan de cuentas.</w:t>
      </w:r>
    </w:p>
    <w:p w:rsidR="00C331F8" w:rsidRPr="00957615" w:rsidRDefault="004B4C1D" w:rsidP="00957615">
      <w:pPr>
        <w:pStyle w:val="Prrafodelista"/>
        <w:numPr>
          <w:ilvl w:val="0"/>
          <w:numId w:val="16"/>
        </w:numPr>
        <w:spacing w:after="200" w:line="360" w:lineRule="auto"/>
        <w:jc w:val="both"/>
        <w:rPr>
          <w:rFonts w:ascii="Arial" w:hAnsi="Arial"/>
          <w:sz w:val="24"/>
          <w:szCs w:val="24"/>
          <w:lang w:val="es-ES"/>
        </w:rPr>
      </w:pPr>
      <w:r w:rsidRPr="00957615">
        <w:rPr>
          <w:rFonts w:ascii="Arial" w:hAnsi="Arial"/>
          <w:sz w:val="24"/>
          <w:szCs w:val="24"/>
          <w:lang w:val="es-ES"/>
        </w:rPr>
        <w:t xml:space="preserve">Establecer el manejo de la recopilación de documentos de respaldo en el área </w:t>
      </w:r>
      <w:r w:rsidR="00FB65A3" w:rsidRPr="00957615">
        <w:rPr>
          <w:rFonts w:ascii="Arial" w:hAnsi="Arial"/>
          <w:sz w:val="24"/>
          <w:szCs w:val="24"/>
          <w:lang w:val="es-ES"/>
        </w:rPr>
        <w:t>contable acorde</w:t>
      </w:r>
      <w:r w:rsidRPr="00957615">
        <w:rPr>
          <w:rFonts w:ascii="Arial" w:hAnsi="Arial"/>
          <w:sz w:val="24"/>
          <w:szCs w:val="24"/>
          <w:lang w:val="es-ES"/>
        </w:rPr>
        <w:t xml:space="preserve"> a las necesidades.</w:t>
      </w:r>
    </w:p>
    <w:p w:rsidR="00957615" w:rsidRPr="00957615" w:rsidRDefault="00957615" w:rsidP="00957615">
      <w:pPr>
        <w:spacing w:after="200" w:line="360" w:lineRule="auto"/>
        <w:jc w:val="both"/>
        <w:rPr>
          <w:rFonts w:ascii="Arial"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8.- TIPO DE INVESTIGACION</w:t>
      </w:r>
    </w:p>
    <w:p w:rsidR="00C331F8" w:rsidRPr="00957615" w:rsidRDefault="004B4C1D" w:rsidP="00957615">
      <w:pPr>
        <w:spacing w:line="360" w:lineRule="auto"/>
        <w:jc w:val="both"/>
        <w:rPr>
          <w:rFonts w:ascii="Arial" w:hAnsi="Arial"/>
          <w:sz w:val="24"/>
          <w:szCs w:val="24"/>
          <w:lang w:val="es-ES"/>
        </w:rPr>
      </w:pPr>
      <w:r w:rsidRPr="00957615">
        <w:rPr>
          <w:rFonts w:ascii="Arial" w:hAnsi="Arial"/>
          <w:sz w:val="24"/>
          <w:szCs w:val="24"/>
          <w:lang w:val="es-ES"/>
        </w:rPr>
        <w:t>Los casos a investigar son los errores involuntarios, reduciendo a lo mínimo estos errores hasta antes de la presentación de Estados Financieros, de tal modo que se pueda disminuir los saldos irreales de las cuentas contables y estas sean identificados en el periodo que corresponda.</w:t>
      </w:r>
    </w:p>
    <w:p w:rsidR="00B51C82" w:rsidRPr="00957615" w:rsidRDefault="00B51C82" w:rsidP="00957615">
      <w:pPr>
        <w:spacing w:line="360" w:lineRule="auto"/>
        <w:jc w:val="both"/>
        <w:rPr>
          <w:rFonts w:ascii="Arial" w:hAnsi="Arial"/>
          <w:sz w:val="24"/>
          <w:szCs w:val="24"/>
          <w:lang w:val="es-ES"/>
        </w:rPr>
      </w:pPr>
    </w:p>
    <w:p w:rsidR="004B4C1D"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9.- HIPOTESIS</w:t>
      </w:r>
    </w:p>
    <w:p w:rsidR="00C331F8" w:rsidRPr="00957615" w:rsidRDefault="004B4C1D" w:rsidP="00957615">
      <w:pPr>
        <w:spacing w:line="360" w:lineRule="auto"/>
        <w:jc w:val="both"/>
        <w:rPr>
          <w:rFonts w:ascii="Arial" w:hAnsi="Arial"/>
          <w:sz w:val="24"/>
          <w:szCs w:val="24"/>
          <w:lang w:val="es-ES"/>
        </w:rPr>
      </w:pPr>
      <w:r w:rsidRPr="00957615">
        <w:rPr>
          <w:rFonts w:ascii="Arial" w:hAnsi="Arial"/>
          <w:sz w:val="24"/>
          <w:szCs w:val="24"/>
          <w:lang w:val="es-ES"/>
        </w:rPr>
        <w:t xml:space="preserve">Definir cada una de las actividades para que sean llevadas a cabo sin ningún inconveniente y se cumplan con los objetivos propuestos, que le permitan mantener un seguimiento y control de los pasos establecidos. </w:t>
      </w:r>
    </w:p>
    <w:p w:rsidR="00B51C82" w:rsidRPr="00957615" w:rsidRDefault="00B51C82" w:rsidP="00957615">
      <w:pPr>
        <w:spacing w:line="360" w:lineRule="auto"/>
        <w:jc w:val="both"/>
        <w:rPr>
          <w:rFonts w:ascii="Arial" w:hAnsi="Arial"/>
          <w:sz w:val="24"/>
          <w:szCs w:val="24"/>
          <w:lang w:val="es-ES"/>
        </w:rPr>
      </w:pP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10.- MARCO REFERENCIAL TEORICO CONCEPTUAL</w:t>
      </w:r>
    </w:p>
    <w:p w:rsidR="00B51C82" w:rsidRPr="00957615" w:rsidRDefault="00B51C82" w:rsidP="00957615">
      <w:pPr>
        <w:spacing w:line="360" w:lineRule="auto"/>
        <w:jc w:val="both"/>
        <w:rPr>
          <w:rFonts w:ascii="Arial" w:eastAsia="Arial" w:hAnsi="Arial"/>
          <w:b/>
          <w:sz w:val="24"/>
          <w:szCs w:val="24"/>
          <w:lang w:val="es-ES"/>
        </w:rPr>
      </w:pPr>
    </w:p>
    <w:p w:rsidR="00F4631E" w:rsidRPr="00957615" w:rsidRDefault="00F4631E" w:rsidP="00957615">
      <w:pPr>
        <w:spacing w:line="360" w:lineRule="auto"/>
        <w:jc w:val="both"/>
        <w:rPr>
          <w:rFonts w:ascii="Arial" w:hAnsi="Arial"/>
          <w:sz w:val="24"/>
          <w:szCs w:val="24"/>
          <w:lang w:val="es-ES"/>
        </w:rPr>
      </w:pPr>
      <w:r w:rsidRPr="00957615">
        <w:rPr>
          <w:rFonts w:ascii="Arial" w:hAnsi="Arial"/>
          <w:sz w:val="24"/>
          <w:szCs w:val="24"/>
          <w:lang w:val="es-ES"/>
        </w:rPr>
        <w:t>Es importante saber que el sistema de control interno genera normas, reglamentos y procedimientos para cada área o departamento, a base de los cuales se generan procesos apropiados.</w:t>
      </w:r>
    </w:p>
    <w:p w:rsidR="00F4631E" w:rsidRPr="00957615" w:rsidRDefault="00F4631E" w:rsidP="00957615">
      <w:pPr>
        <w:spacing w:line="360" w:lineRule="auto"/>
        <w:jc w:val="both"/>
        <w:rPr>
          <w:rFonts w:ascii="Arial" w:hAnsi="Arial"/>
          <w:sz w:val="24"/>
          <w:szCs w:val="24"/>
          <w:lang w:val="es-ES"/>
        </w:rPr>
      </w:pPr>
      <w:r w:rsidRPr="00957615">
        <w:rPr>
          <w:rFonts w:ascii="Arial" w:hAnsi="Arial"/>
          <w:sz w:val="24"/>
          <w:szCs w:val="24"/>
          <w:lang w:val="es-ES"/>
        </w:rPr>
        <w:lastRenderedPageBreak/>
        <w:t>Se presentan errores en el proceso contable debido a que existe leyes y principios contables aplicados parcialmente, además un plan de cuentas mal estructurado, escasa recopilación de documentos de respaldo en el área co</w:t>
      </w:r>
      <w:r w:rsidR="00B51C82" w:rsidRPr="00957615">
        <w:rPr>
          <w:rFonts w:ascii="Arial" w:hAnsi="Arial"/>
          <w:sz w:val="24"/>
          <w:szCs w:val="24"/>
          <w:lang w:val="es-ES"/>
        </w:rPr>
        <w:t>ntable; esta situación provoca E</w:t>
      </w:r>
      <w:r w:rsidRPr="00957615">
        <w:rPr>
          <w:rFonts w:ascii="Arial" w:hAnsi="Arial"/>
          <w:sz w:val="24"/>
          <w:szCs w:val="24"/>
          <w:lang w:val="es-ES"/>
        </w:rPr>
        <w:t>stad</w:t>
      </w:r>
      <w:r w:rsidR="00B51C82" w:rsidRPr="00957615">
        <w:rPr>
          <w:rFonts w:ascii="Arial" w:hAnsi="Arial"/>
          <w:sz w:val="24"/>
          <w:szCs w:val="24"/>
          <w:lang w:val="es-ES"/>
        </w:rPr>
        <w:t>os F</w:t>
      </w:r>
      <w:r w:rsidRPr="00957615">
        <w:rPr>
          <w:rFonts w:ascii="Arial" w:hAnsi="Arial"/>
          <w:sz w:val="24"/>
          <w:szCs w:val="24"/>
          <w:lang w:val="es-ES"/>
        </w:rPr>
        <w:t xml:space="preserve">inancieros elaborados en forma anti técnica, saldos irreales de las cuentas contables. </w:t>
      </w:r>
    </w:p>
    <w:p w:rsidR="00F4631E" w:rsidRPr="00957615" w:rsidRDefault="00F4631E" w:rsidP="00957615">
      <w:pPr>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1"/>
        </w:numPr>
        <w:tabs>
          <w:tab w:val="left" w:pos="6203"/>
        </w:tabs>
        <w:spacing w:after="200" w:line="360" w:lineRule="auto"/>
        <w:jc w:val="both"/>
        <w:rPr>
          <w:rFonts w:ascii="Arial" w:hAnsi="Arial"/>
          <w:sz w:val="24"/>
          <w:szCs w:val="24"/>
          <w:lang w:val="es-ES"/>
        </w:rPr>
      </w:pPr>
      <w:r w:rsidRPr="00957615">
        <w:rPr>
          <w:rFonts w:ascii="Arial" w:hAnsi="Arial"/>
          <w:sz w:val="24"/>
          <w:szCs w:val="24"/>
          <w:lang w:val="es-ES"/>
        </w:rPr>
        <w:t>Reglas para debitar y acreditar las cuentas</w:t>
      </w:r>
    </w:p>
    <w:p w:rsidR="00F4631E" w:rsidRPr="00957615" w:rsidRDefault="00F4631E" w:rsidP="00957615">
      <w:pPr>
        <w:pStyle w:val="Prrafodelista"/>
        <w:numPr>
          <w:ilvl w:val="0"/>
          <w:numId w:val="21"/>
        </w:numPr>
        <w:tabs>
          <w:tab w:val="left" w:pos="6203"/>
        </w:tabs>
        <w:spacing w:after="200" w:line="360" w:lineRule="auto"/>
        <w:jc w:val="both"/>
        <w:rPr>
          <w:rFonts w:ascii="Arial" w:hAnsi="Arial"/>
          <w:sz w:val="24"/>
          <w:szCs w:val="24"/>
        </w:rPr>
      </w:pPr>
      <w:r w:rsidRPr="00957615">
        <w:rPr>
          <w:rFonts w:ascii="Arial" w:hAnsi="Arial"/>
          <w:sz w:val="24"/>
          <w:szCs w:val="24"/>
        </w:rPr>
        <w:t xml:space="preserve">Origen de </w:t>
      </w:r>
      <w:proofErr w:type="spellStart"/>
      <w:r w:rsidRPr="00957615">
        <w:rPr>
          <w:rFonts w:ascii="Arial" w:hAnsi="Arial"/>
          <w:sz w:val="24"/>
          <w:szCs w:val="24"/>
        </w:rPr>
        <w:t>datos</w:t>
      </w:r>
      <w:proofErr w:type="spellEnd"/>
    </w:p>
    <w:p w:rsidR="00F4631E" w:rsidRPr="00957615" w:rsidRDefault="00F4631E" w:rsidP="00957615">
      <w:pPr>
        <w:pStyle w:val="Prrafodelista"/>
        <w:numPr>
          <w:ilvl w:val="0"/>
          <w:numId w:val="21"/>
        </w:numPr>
        <w:tabs>
          <w:tab w:val="left" w:pos="6203"/>
        </w:tabs>
        <w:spacing w:after="200" w:line="360" w:lineRule="auto"/>
        <w:jc w:val="both"/>
        <w:rPr>
          <w:rFonts w:ascii="Arial" w:hAnsi="Arial"/>
          <w:sz w:val="24"/>
          <w:szCs w:val="24"/>
        </w:rPr>
      </w:pPr>
      <w:proofErr w:type="spellStart"/>
      <w:r w:rsidRPr="00957615">
        <w:rPr>
          <w:rFonts w:ascii="Arial" w:hAnsi="Arial"/>
          <w:sz w:val="24"/>
          <w:szCs w:val="24"/>
        </w:rPr>
        <w:t>Registro</w:t>
      </w:r>
      <w:proofErr w:type="spellEnd"/>
      <w:r w:rsidRPr="00957615">
        <w:rPr>
          <w:rFonts w:ascii="Arial" w:hAnsi="Arial"/>
          <w:sz w:val="24"/>
          <w:szCs w:val="24"/>
        </w:rPr>
        <w:t xml:space="preserve"> de </w:t>
      </w:r>
      <w:proofErr w:type="spellStart"/>
      <w:r w:rsidRPr="00957615">
        <w:rPr>
          <w:rFonts w:ascii="Arial" w:hAnsi="Arial"/>
          <w:sz w:val="24"/>
          <w:szCs w:val="24"/>
        </w:rPr>
        <w:t>transacciones</w:t>
      </w:r>
      <w:proofErr w:type="spellEnd"/>
      <w:r w:rsidRPr="00957615">
        <w:rPr>
          <w:rFonts w:ascii="Arial" w:hAnsi="Arial"/>
          <w:sz w:val="24"/>
          <w:szCs w:val="24"/>
        </w:rPr>
        <w:t xml:space="preserve"> </w:t>
      </w:r>
    </w:p>
    <w:p w:rsidR="00F4631E" w:rsidRPr="00957615" w:rsidRDefault="00F4631E" w:rsidP="00957615">
      <w:pPr>
        <w:pStyle w:val="Prrafodelista"/>
        <w:numPr>
          <w:ilvl w:val="0"/>
          <w:numId w:val="21"/>
        </w:numPr>
        <w:tabs>
          <w:tab w:val="left" w:pos="6203"/>
        </w:tabs>
        <w:spacing w:after="200" w:line="360" w:lineRule="auto"/>
        <w:jc w:val="both"/>
        <w:rPr>
          <w:rFonts w:ascii="Arial" w:hAnsi="Arial"/>
          <w:sz w:val="24"/>
          <w:szCs w:val="24"/>
          <w:lang w:val="es-ES"/>
        </w:rPr>
      </w:pPr>
      <w:r w:rsidRPr="00957615">
        <w:rPr>
          <w:rFonts w:ascii="Arial" w:hAnsi="Arial"/>
          <w:sz w:val="24"/>
          <w:szCs w:val="24"/>
          <w:lang w:val="es-ES"/>
        </w:rPr>
        <w:t>Pases o posteo al mayor principal y auxiliares</w:t>
      </w:r>
    </w:p>
    <w:p w:rsidR="00F4631E" w:rsidRPr="00957615" w:rsidRDefault="00F4631E" w:rsidP="00957615">
      <w:pPr>
        <w:pStyle w:val="Prrafodelista"/>
        <w:numPr>
          <w:ilvl w:val="0"/>
          <w:numId w:val="21"/>
        </w:numPr>
        <w:tabs>
          <w:tab w:val="left" w:pos="6203"/>
        </w:tabs>
        <w:spacing w:after="200" w:line="360" w:lineRule="auto"/>
        <w:jc w:val="both"/>
        <w:rPr>
          <w:rFonts w:ascii="Arial" w:hAnsi="Arial"/>
          <w:sz w:val="24"/>
          <w:szCs w:val="24"/>
          <w:lang w:val="es-ES"/>
        </w:rPr>
      </w:pPr>
      <w:r w:rsidRPr="00957615">
        <w:rPr>
          <w:rFonts w:ascii="Arial" w:hAnsi="Arial"/>
          <w:sz w:val="24"/>
          <w:szCs w:val="24"/>
          <w:lang w:val="es-ES"/>
        </w:rPr>
        <w:t>Balance de comprobación de sumas y saldos</w:t>
      </w:r>
    </w:p>
    <w:p w:rsidR="00957615" w:rsidRPr="00957615" w:rsidRDefault="00957615" w:rsidP="00957615">
      <w:pPr>
        <w:pStyle w:val="Prrafodelista"/>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lang w:val="es-ES"/>
        </w:rPr>
      </w:pPr>
      <w:r w:rsidRPr="00957615">
        <w:rPr>
          <w:rFonts w:ascii="Arial" w:hAnsi="Arial"/>
          <w:b/>
          <w:sz w:val="24"/>
          <w:szCs w:val="24"/>
          <w:lang w:val="es-ES"/>
        </w:rPr>
        <w:t>Duplicidad de asientos</w:t>
      </w:r>
    </w:p>
    <w:p w:rsidR="00F4631E" w:rsidRPr="00957615" w:rsidRDefault="00F4631E" w:rsidP="00957615">
      <w:pPr>
        <w:pStyle w:val="Prrafodelista"/>
        <w:tabs>
          <w:tab w:val="left" w:pos="6203"/>
        </w:tabs>
        <w:spacing w:after="200" w:line="360" w:lineRule="auto"/>
        <w:ind w:left="360"/>
        <w:jc w:val="both"/>
        <w:rPr>
          <w:rFonts w:ascii="Arial" w:hAnsi="Arial"/>
          <w:sz w:val="24"/>
          <w:szCs w:val="24"/>
          <w:lang w:val="es-ES"/>
        </w:rPr>
      </w:pPr>
      <w:r w:rsidRPr="00957615">
        <w:rPr>
          <w:rFonts w:ascii="Arial" w:hAnsi="Arial"/>
          <w:sz w:val="24"/>
          <w:szCs w:val="24"/>
          <w:lang w:val="es-ES"/>
        </w:rPr>
        <w:t>Estos errores se refieren cuando un asiento cualquiera que sea, fue registrado dos veces.</w:t>
      </w:r>
    </w:p>
    <w:p w:rsidR="00F4631E"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Regla: para corregir esta clase de errores se deberá invertir el asiento duplicado, es decir, la o las cuentas abonadas deberán ser cargadas y la o las cuentas cargadas deberán ser abonadas con sus respectivos valores.</w:t>
      </w:r>
    </w:p>
    <w:p w:rsidR="00FB65A3" w:rsidRPr="00957615" w:rsidRDefault="00FB65A3" w:rsidP="00957615">
      <w:pPr>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rPr>
      </w:pPr>
      <w:r w:rsidRPr="00957615">
        <w:rPr>
          <w:rFonts w:ascii="Arial" w:hAnsi="Arial"/>
          <w:b/>
          <w:sz w:val="24"/>
          <w:szCs w:val="24"/>
        </w:rPr>
        <w:t xml:space="preserve">Mala </w:t>
      </w:r>
      <w:proofErr w:type="spellStart"/>
      <w:r w:rsidRPr="00957615">
        <w:rPr>
          <w:rFonts w:ascii="Arial" w:hAnsi="Arial"/>
          <w:b/>
          <w:sz w:val="24"/>
          <w:szCs w:val="24"/>
        </w:rPr>
        <w:t>apropiación</w:t>
      </w:r>
      <w:proofErr w:type="spellEnd"/>
      <w:r w:rsidRPr="00957615">
        <w:rPr>
          <w:rFonts w:ascii="Arial" w:hAnsi="Arial"/>
          <w:b/>
          <w:sz w:val="24"/>
          <w:szCs w:val="24"/>
        </w:rPr>
        <w:t xml:space="preserve"> de una </w:t>
      </w:r>
      <w:proofErr w:type="spellStart"/>
      <w:r w:rsidRPr="00957615">
        <w:rPr>
          <w:rFonts w:ascii="Arial" w:hAnsi="Arial"/>
          <w:b/>
          <w:sz w:val="24"/>
          <w:szCs w:val="24"/>
        </w:rPr>
        <w:t>cuenta</w:t>
      </w:r>
      <w:proofErr w:type="spellEnd"/>
    </w:p>
    <w:p w:rsidR="00F4631E"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 xml:space="preserve">Estos errores se refieren cuando en vez de </w:t>
      </w:r>
      <w:r w:rsidR="00FB65A3" w:rsidRPr="00957615">
        <w:rPr>
          <w:rFonts w:ascii="Arial" w:hAnsi="Arial"/>
          <w:sz w:val="24"/>
          <w:szCs w:val="24"/>
          <w:lang w:val="es-ES"/>
        </w:rPr>
        <w:t>apropiar una</w:t>
      </w:r>
      <w:r w:rsidRPr="00957615">
        <w:rPr>
          <w:rFonts w:ascii="Arial" w:hAnsi="Arial"/>
          <w:sz w:val="24"/>
          <w:szCs w:val="24"/>
          <w:lang w:val="es-ES"/>
        </w:rPr>
        <w:t xml:space="preserve"> determinada cuenta que este acorde al tipo de transacción suscitada en la empresa, se emplea otra cuenta distinta.</w:t>
      </w:r>
    </w:p>
    <w:p w:rsidR="00E96C5B"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 xml:space="preserve">Regla: para corregir esta clase de errores debemos establecer, si la cuenta mal apropiada fue debitada, entonces esta deberá ser abonada y en su reemplazo cargar la cuenta correcta; </w:t>
      </w:r>
      <w:r w:rsidR="00FB65A3" w:rsidRPr="00957615">
        <w:rPr>
          <w:rFonts w:ascii="Arial" w:hAnsi="Arial"/>
          <w:sz w:val="24"/>
          <w:szCs w:val="24"/>
          <w:lang w:val="es-ES"/>
        </w:rPr>
        <w:t>más</w:t>
      </w:r>
      <w:r w:rsidRPr="00957615">
        <w:rPr>
          <w:rFonts w:ascii="Arial" w:hAnsi="Arial"/>
          <w:sz w:val="24"/>
          <w:szCs w:val="24"/>
          <w:lang w:val="es-ES"/>
        </w:rPr>
        <w:t xml:space="preserve"> por el contrario, si la cuenta mal apropiada fue abonada, esta deberá ser cargada y en su reemplazo abonar la cuenta correcta; si en caso fuesen </w:t>
      </w:r>
      <w:r w:rsidR="00B51C82" w:rsidRPr="00957615">
        <w:rPr>
          <w:rFonts w:ascii="Arial" w:hAnsi="Arial"/>
          <w:sz w:val="24"/>
          <w:szCs w:val="24"/>
          <w:lang w:val="es-ES"/>
        </w:rPr>
        <w:t>más</w:t>
      </w:r>
      <w:r w:rsidRPr="00957615">
        <w:rPr>
          <w:rFonts w:ascii="Arial" w:hAnsi="Arial"/>
          <w:sz w:val="24"/>
          <w:szCs w:val="24"/>
          <w:lang w:val="es-ES"/>
        </w:rPr>
        <w:t xml:space="preserve"> cuentas se debe corregir este error preparando dos asientos, el primero para anular el comprobante equivocado, invirtiendo el asiento erróneo y el segundo para incorporar un nuevo comprobante que apropie debidamente las cuentas.</w:t>
      </w:r>
    </w:p>
    <w:p w:rsidR="00FB65A3" w:rsidRPr="00957615" w:rsidRDefault="00FB65A3" w:rsidP="00957615">
      <w:pPr>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lastRenderedPageBreak/>
        <w:t>Errores</w:t>
      </w:r>
      <w:proofErr w:type="spellEnd"/>
      <w:r w:rsidRPr="00957615">
        <w:rPr>
          <w:rFonts w:ascii="Arial" w:hAnsi="Arial"/>
          <w:b/>
          <w:sz w:val="24"/>
          <w:szCs w:val="24"/>
        </w:rPr>
        <w:t xml:space="preserve"> por </w:t>
      </w:r>
      <w:proofErr w:type="spellStart"/>
      <w:r w:rsidRPr="00957615">
        <w:rPr>
          <w:rFonts w:ascii="Arial" w:hAnsi="Arial"/>
          <w:b/>
          <w:sz w:val="24"/>
          <w:szCs w:val="24"/>
        </w:rPr>
        <w:t>defecto</w:t>
      </w:r>
      <w:proofErr w:type="spellEnd"/>
      <w:r w:rsidRPr="00957615">
        <w:rPr>
          <w:rFonts w:ascii="Arial" w:hAnsi="Arial"/>
          <w:b/>
          <w:sz w:val="24"/>
          <w:szCs w:val="24"/>
        </w:rPr>
        <w:t xml:space="preserve"> </w:t>
      </w:r>
    </w:p>
    <w:p w:rsidR="00F4631E"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establecida una determinada cantidad cualquiera que sea esta, se registra una cantidad menor a la indicada.</w:t>
      </w:r>
    </w:p>
    <w:p w:rsidR="00DA5211"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Regla: para corregir esta clase de errores se debe proceder a duplicar el asiento y por la diferencia de los valores ya registrados.</w:t>
      </w: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t>Errores</w:t>
      </w:r>
      <w:proofErr w:type="spellEnd"/>
      <w:r w:rsidRPr="00957615">
        <w:rPr>
          <w:rFonts w:ascii="Arial" w:hAnsi="Arial"/>
          <w:b/>
          <w:sz w:val="24"/>
          <w:szCs w:val="24"/>
        </w:rPr>
        <w:t xml:space="preserve"> por </w:t>
      </w:r>
      <w:proofErr w:type="spellStart"/>
      <w:r w:rsidRPr="00957615">
        <w:rPr>
          <w:rFonts w:ascii="Arial" w:hAnsi="Arial"/>
          <w:b/>
          <w:sz w:val="24"/>
          <w:szCs w:val="24"/>
        </w:rPr>
        <w:t>exceso</w:t>
      </w:r>
      <w:proofErr w:type="spellEnd"/>
      <w:r w:rsidRPr="00957615">
        <w:rPr>
          <w:rFonts w:ascii="Arial" w:hAnsi="Arial"/>
          <w:b/>
          <w:sz w:val="24"/>
          <w:szCs w:val="24"/>
        </w:rPr>
        <w:t xml:space="preserve"> </w:t>
      </w:r>
    </w:p>
    <w:p w:rsidR="00F4631E"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establecida una determinada cantidad cualquiera que sea esta, se registra una cantidad mayor a la indicada.</w:t>
      </w:r>
    </w:p>
    <w:p w:rsidR="00F4631E"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 xml:space="preserve">Regla: para corregir esta clase de errores </w:t>
      </w:r>
      <w:r w:rsidR="00FB65A3" w:rsidRPr="00957615">
        <w:rPr>
          <w:rFonts w:ascii="Arial" w:hAnsi="Arial"/>
          <w:sz w:val="24"/>
          <w:szCs w:val="24"/>
          <w:lang w:val="es-ES"/>
        </w:rPr>
        <w:t>se debe</w:t>
      </w:r>
      <w:r w:rsidRPr="00957615">
        <w:rPr>
          <w:rFonts w:ascii="Arial" w:hAnsi="Arial"/>
          <w:sz w:val="24"/>
          <w:szCs w:val="24"/>
          <w:lang w:val="es-ES"/>
        </w:rPr>
        <w:t xml:space="preserve"> invertir el asiento y por la diferencia de los valores registrados.</w:t>
      </w:r>
    </w:p>
    <w:p w:rsidR="00FB65A3" w:rsidRPr="00957615" w:rsidRDefault="00FB65A3" w:rsidP="00957615">
      <w:pPr>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lang w:val="es-ES"/>
        </w:rPr>
      </w:pPr>
      <w:r w:rsidRPr="00957615">
        <w:rPr>
          <w:rFonts w:ascii="Arial" w:hAnsi="Arial"/>
          <w:b/>
          <w:sz w:val="24"/>
          <w:szCs w:val="24"/>
          <w:lang w:val="es-ES"/>
        </w:rPr>
        <w:t>Asientos que no cumplen con la partida doble</w:t>
      </w:r>
    </w:p>
    <w:p w:rsidR="00F4631E"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Estos errores se refieren cuando en un asiento la columna titulada debe no iguala con la columna titulada haber o viceversa, suscitándose en una contabilidad manual.</w:t>
      </w:r>
    </w:p>
    <w:p w:rsidR="00F4631E"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Regla: para corregir esta clase de errores, se deban preparar dos asientos, el primero para anular el comprobante equivocado invirtiendo el asiento erróneo y el segundo para incorporar un nuevo comprobante de diario que apropia debidamente las cifras.</w:t>
      </w:r>
    </w:p>
    <w:p w:rsidR="00FB65A3" w:rsidRPr="00957615" w:rsidRDefault="00FB65A3" w:rsidP="00957615">
      <w:pPr>
        <w:tabs>
          <w:tab w:val="left" w:pos="6203"/>
        </w:tabs>
        <w:spacing w:line="360" w:lineRule="auto"/>
        <w:jc w:val="both"/>
        <w:rPr>
          <w:rFonts w:ascii="Arial" w:hAnsi="Arial"/>
          <w:sz w:val="24"/>
          <w:szCs w:val="24"/>
          <w:lang w:val="es-ES"/>
        </w:rPr>
      </w:pPr>
    </w:p>
    <w:p w:rsidR="00F4631E" w:rsidRPr="00957615" w:rsidRDefault="00F4631E" w:rsidP="00957615">
      <w:pPr>
        <w:pStyle w:val="Prrafodelista"/>
        <w:numPr>
          <w:ilvl w:val="0"/>
          <w:numId w:val="22"/>
        </w:numPr>
        <w:tabs>
          <w:tab w:val="left" w:pos="6203"/>
        </w:tabs>
        <w:spacing w:after="200" w:line="360" w:lineRule="auto"/>
        <w:jc w:val="both"/>
        <w:rPr>
          <w:rFonts w:ascii="Arial" w:hAnsi="Arial"/>
          <w:b/>
          <w:sz w:val="24"/>
          <w:szCs w:val="24"/>
        </w:rPr>
      </w:pPr>
      <w:proofErr w:type="spellStart"/>
      <w:r w:rsidRPr="00957615">
        <w:rPr>
          <w:rFonts w:ascii="Arial" w:hAnsi="Arial"/>
          <w:b/>
          <w:sz w:val="24"/>
          <w:szCs w:val="24"/>
        </w:rPr>
        <w:t>Omisión</w:t>
      </w:r>
      <w:proofErr w:type="spellEnd"/>
      <w:r w:rsidRPr="00957615">
        <w:rPr>
          <w:rFonts w:ascii="Arial" w:hAnsi="Arial"/>
          <w:b/>
          <w:sz w:val="24"/>
          <w:szCs w:val="24"/>
        </w:rPr>
        <w:t xml:space="preserve"> de asientos </w:t>
      </w:r>
    </w:p>
    <w:p w:rsidR="00364A15" w:rsidRPr="00957615" w:rsidRDefault="00F4631E" w:rsidP="00957615">
      <w:pPr>
        <w:tabs>
          <w:tab w:val="left" w:pos="6203"/>
        </w:tabs>
        <w:spacing w:line="360" w:lineRule="auto"/>
        <w:jc w:val="both"/>
        <w:rPr>
          <w:rFonts w:ascii="Arial" w:hAnsi="Arial"/>
          <w:sz w:val="24"/>
          <w:szCs w:val="24"/>
          <w:lang w:val="es-ES"/>
        </w:rPr>
      </w:pPr>
      <w:r w:rsidRPr="00957615">
        <w:rPr>
          <w:rFonts w:ascii="Arial" w:hAnsi="Arial"/>
          <w:sz w:val="24"/>
          <w:szCs w:val="24"/>
          <w:lang w:val="es-ES"/>
        </w:rPr>
        <w:t xml:space="preserve">Estos errores hacen referencia, cuando no se </w:t>
      </w:r>
      <w:r w:rsidR="00B51C82" w:rsidRPr="00957615">
        <w:rPr>
          <w:rFonts w:ascii="Arial" w:hAnsi="Arial"/>
          <w:sz w:val="24"/>
          <w:szCs w:val="24"/>
          <w:lang w:val="es-ES"/>
        </w:rPr>
        <w:t>registró</w:t>
      </w:r>
      <w:r w:rsidRPr="00957615">
        <w:rPr>
          <w:rFonts w:ascii="Arial" w:hAnsi="Arial"/>
          <w:sz w:val="24"/>
          <w:szCs w:val="24"/>
          <w:lang w:val="es-ES"/>
        </w:rPr>
        <w:t xml:space="preserve"> la transacción suscitada en la empresa. </w:t>
      </w:r>
    </w:p>
    <w:p w:rsidR="00F4631E" w:rsidRPr="00957615" w:rsidRDefault="00F4631E" w:rsidP="00957615">
      <w:pPr>
        <w:tabs>
          <w:tab w:val="left" w:pos="6203"/>
        </w:tabs>
        <w:spacing w:line="360" w:lineRule="auto"/>
        <w:jc w:val="both"/>
        <w:rPr>
          <w:rFonts w:ascii="Arial" w:hAnsi="Arial"/>
          <w:sz w:val="24"/>
          <w:szCs w:val="24"/>
          <w:lang w:val="es-ES"/>
        </w:rPr>
      </w:pPr>
    </w:p>
    <w:p w:rsidR="00364A15" w:rsidRPr="00957615" w:rsidRDefault="0082414E" w:rsidP="00957615">
      <w:pPr>
        <w:spacing w:line="360" w:lineRule="auto"/>
        <w:ind w:left="340" w:right="4800" w:hanging="335"/>
        <w:jc w:val="both"/>
        <w:rPr>
          <w:rFonts w:ascii="Arial" w:eastAsia="Arial" w:hAnsi="Arial"/>
          <w:b/>
          <w:sz w:val="24"/>
          <w:szCs w:val="24"/>
          <w:lang w:val="es-ES"/>
        </w:rPr>
      </w:pPr>
      <w:r w:rsidRPr="00957615">
        <w:rPr>
          <w:rFonts w:ascii="Arial" w:eastAsia="Arial" w:hAnsi="Arial"/>
          <w:b/>
          <w:sz w:val="24"/>
          <w:szCs w:val="24"/>
          <w:lang w:val="es-ES"/>
        </w:rPr>
        <w:t xml:space="preserve">11.- DISEÑO METODOLOGICO </w:t>
      </w:r>
    </w:p>
    <w:p w:rsidR="00C331F8" w:rsidRPr="00957615" w:rsidRDefault="0082414E" w:rsidP="00957615">
      <w:pPr>
        <w:spacing w:line="360" w:lineRule="auto"/>
        <w:ind w:left="340" w:right="4800" w:hanging="335"/>
        <w:jc w:val="both"/>
        <w:rPr>
          <w:rFonts w:ascii="Arial" w:eastAsia="Arial" w:hAnsi="Arial"/>
          <w:b/>
          <w:sz w:val="24"/>
          <w:szCs w:val="24"/>
          <w:lang w:val="es-ES"/>
        </w:rPr>
      </w:pPr>
      <w:r w:rsidRPr="00957615">
        <w:rPr>
          <w:rFonts w:ascii="Arial" w:eastAsia="Arial" w:hAnsi="Arial"/>
          <w:b/>
          <w:sz w:val="24"/>
          <w:szCs w:val="24"/>
          <w:lang w:val="es-ES"/>
        </w:rPr>
        <w:t>11.1. METODOS TEORICOS</w:t>
      </w:r>
    </w:p>
    <w:p w:rsidR="00C331F8" w:rsidRPr="00957615" w:rsidRDefault="00C331F8" w:rsidP="00957615">
      <w:pPr>
        <w:spacing w:line="360" w:lineRule="auto"/>
        <w:jc w:val="both"/>
        <w:rPr>
          <w:rFonts w:ascii="Arial" w:eastAsia="Times New Roman" w:hAnsi="Arial"/>
          <w:sz w:val="24"/>
          <w:szCs w:val="24"/>
          <w:lang w:val="es-ES"/>
        </w:rPr>
      </w:pPr>
    </w:p>
    <w:p w:rsidR="00C331F8" w:rsidRPr="00957615" w:rsidRDefault="0082414E" w:rsidP="00957615">
      <w:pPr>
        <w:spacing w:line="360" w:lineRule="auto"/>
        <w:jc w:val="both"/>
        <w:rPr>
          <w:rFonts w:ascii="Arial" w:eastAsia="Arial" w:hAnsi="Arial"/>
          <w:sz w:val="24"/>
          <w:szCs w:val="24"/>
          <w:lang w:val="es-ES"/>
        </w:rPr>
      </w:pPr>
      <w:r w:rsidRPr="00957615">
        <w:rPr>
          <w:rFonts w:ascii="Arial" w:eastAsia="Arial" w:hAnsi="Arial"/>
          <w:b/>
          <w:sz w:val="24"/>
          <w:szCs w:val="24"/>
          <w:lang w:val="es-ES"/>
        </w:rPr>
        <w:t xml:space="preserve">Método de Análisis y síntesis. – </w:t>
      </w:r>
      <w:r w:rsidRPr="00957615">
        <w:rPr>
          <w:rFonts w:ascii="Arial" w:eastAsia="Arial" w:hAnsi="Arial"/>
          <w:sz w:val="24"/>
          <w:szCs w:val="24"/>
          <w:lang w:val="es-ES"/>
        </w:rPr>
        <w:t>Que sirve para el perfeccionamiento de la</w:t>
      </w:r>
      <w:r w:rsidRPr="00957615">
        <w:rPr>
          <w:rFonts w:ascii="Arial" w:eastAsia="Arial" w:hAnsi="Arial"/>
          <w:b/>
          <w:sz w:val="24"/>
          <w:szCs w:val="24"/>
          <w:lang w:val="es-ES"/>
        </w:rPr>
        <w:t xml:space="preserve"> </w:t>
      </w:r>
      <w:r w:rsidRPr="00957615">
        <w:rPr>
          <w:rFonts w:ascii="Arial" w:eastAsia="Arial" w:hAnsi="Arial"/>
          <w:sz w:val="24"/>
          <w:szCs w:val="24"/>
          <w:lang w:val="es-ES"/>
        </w:rPr>
        <w:t>información durante la investigación.</w:t>
      </w:r>
    </w:p>
    <w:p w:rsidR="003E4F50" w:rsidRPr="00957615" w:rsidRDefault="003E4F50" w:rsidP="00957615">
      <w:pPr>
        <w:spacing w:line="360" w:lineRule="auto"/>
        <w:jc w:val="both"/>
        <w:rPr>
          <w:rFonts w:ascii="Arial" w:eastAsia="Arial" w:hAnsi="Arial"/>
          <w:sz w:val="24"/>
          <w:szCs w:val="24"/>
          <w:lang w:val="es-ES"/>
        </w:rPr>
      </w:pPr>
    </w:p>
    <w:p w:rsidR="003E4F50" w:rsidRPr="00957615" w:rsidRDefault="0082414E" w:rsidP="00957615">
      <w:pPr>
        <w:spacing w:line="360" w:lineRule="auto"/>
        <w:jc w:val="both"/>
        <w:rPr>
          <w:rFonts w:ascii="Arial" w:eastAsia="Arial" w:hAnsi="Arial"/>
          <w:sz w:val="24"/>
          <w:szCs w:val="24"/>
          <w:lang w:val="es-ES"/>
        </w:rPr>
      </w:pPr>
      <w:r w:rsidRPr="00957615">
        <w:rPr>
          <w:rFonts w:ascii="Arial" w:eastAsia="Arial" w:hAnsi="Arial"/>
          <w:b/>
          <w:sz w:val="24"/>
          <w:szCs w:val="24"/>
          <w:lang w:val="es-ES"/>
        </w:rPr>
        <w:lastRenderedPageBreak/>
        <w:t xml:space="preserve">Método Deductivo. - </w:t>
      </w:r>
      <w:r w:rsidRPr="00957615">
        <w:rPr>
          <w:rFonts w:ascii="Arial" w:eastAsia="Arial" w:hAnsi="Arial"/>
          <w:sz w:val="24"/>
          <w:szCs w:val="24"/>
          <w:lang w:val="es-ES"/>
        </w:rPr>
        <w:t>En aplicación a datos que se tienen de anteriores años</w:t>
      </w:r>
      <w:r w:rsidRPr="00957615">
        <w:rPr>
          <w:rFonts w:ascii="Arial" w:eastAsia="Arial" w:hAnsi="Arial"/>
          <w:b/>
          <w:sz w:val="24"/>
          <w:szCs w:val="24"/>
          <w:lang w:val="es-ES"/>
        </w:rPr>
        <w:t xml:space="preserve"> </w:t>
      </w:r>
      <w:r w:rsidR="00F4631E" w:rsidRPr="00957615">
        <w:rPr>
          <w:rFonts w:ascii="Arial" w:eastAsia="Arial" w:hAnsi="Arial"/>
          <w:sz w:val="24"/>
          <w:szCs w:val="24"/>
          <w:lang w:val="es-ES"/>
        </w:rPr>
        <w:t>sobre la detección d</w:t>
      </w:r>
      <w:r w:rsidR="003E4F50" w:rsidRPr="00957615">
        <w:rPr>
          <w:rFonts w:ascii="Arial" w:eastAsia="Arial" w:hAnsi="Arial"/>
          <w:sz w:val="24"/>
          <w:szCs w:val="24"/>
          <w:lang w:val="es-ES"/>
        </w:rPr>
        <w:t>e errores por volteo de números</w:t>
      </w:r>
    </w:p>
    <w:p w:rsidR="00C331F8" w:rsidRPr="00957615" w:rsidRDefault="0082414E" w:rsidP="00957615">
      <w:pPr>
        <w:spacing w:line="360" w:lineRule="auto"/>
        <w:jc w:val="both"/>
        <w:rPr>
          <w:rFonts w:ascii="Arial" w:eastAsia="Arial" w:hAnsi="Arial"/>
          <w:sz w:val="24"/>
          <w:szCs w:val="24"/>
          <w:lang w:val="es-ES"/>
        </w:rPr>
      </w:pPr>
      <w:r w:rsidRPr="00957615">
        <w:rPr>
          <w:rFonts w:ascii="Arial" w:eastAsia="Arial" w:hAnsi="Arial"/>
          <w:b/>
          <w:sz w:val="24"/>
          <w:szCs w:val="24"/>
          <w:lang w:val="es-ES"/>
        </w:rPr>
        <w:t xml:space="preserve">Método Inductivo. - </w:t>
      </w:r>
      <w:r w:rsidRPr="00957615">
        <w:rPr>
          <w:rFonts w:ascii="Arial" w:eastAsia="Arial" w:hAnsi="Arial"/>
          <w:sz w:val="24"/>
          <w:szCs w:val="24"/>
          <w:lang w:val="es-ES"/>
        </w:rPr>
        <w:t>De la verificación de hechos particulares suscitados en</w:t>
      </w:r>
      <w:r w:rsidRPr="00957615">
        <w:rPr>
          <w:rFonts w:ascii="Arial" w:eastAsia="Arial" w:hAnsi="Arial"/>
          <w:b/>
          <w:sz w:val="24"/>
          <w:szCs w:val="24"/>
          <w:lang w:val="es-ES"/>
        </w:rPr>
        <w:t xml:space="preserve"> </w:t>
      </w:r>
      <w:r w:rsidR="00F4631E" w:rsidRPr="00957615">
        <w:rPr>
          <w:rFonts w:ascii="Arial" w:eastAsia="Arial" w:hAnsi="Arial"/>
          <w:sz w:val="24"/>
          <w:szCs w:val="24"/>
          <w:lang w:val="es-ES"/>
        </w:rPr>
        <w:t>detección de errores por volteo de números.</w:t>
      </w:r>
    </w:p>
    <w:p w:rsidR="003E4F50" w:rsidRPr="00957615" w:rsidRDefault="003E4F50" w:rsidP="00957615">
      <w:pPr>
        <w:spacing w:line="360" w:lineRule="auto"/>
        <w:jc w:val="both"/>
        <w:rPr>
          <w:rFonts w:ascii="Arial" w:eastAsia="Times New Roman" w:hAnsi="Arial"/>
          <w:sz w:val="24"/>
          <w:szCs w:val="24"/>
          <w:lang w:val="es-ES"/>
        </w:rPr>
      </w:pPr>
    </w:p>
    <w:p w:rsidR="00C331F8" w:rsidRPr="00957615" w:rsidRDefault="0082414E" w:rsidP="00957615">
      <w:pPr>
        <w:spacing w:line="360" w:lineRule="auto"/>
        <w:jc w:val="both"/>
        <w:rPr>
          <w:rFonts w:ascii="Arial" w:eastAsia="Arial" w:hAnsi="Arial"/>
          <w:sz w:val="24"/>
          <w:szCs w:val="24"/>
          <w:lang w:val="es-ES"/>
        </w:rPr>
      </w:pPr>
      <w:r w:rsidRPr="00957615">
        <w:rPr>
          <w:rFonts w:ascii="Arial" w:eastAsia="Arial" w:hAnsi="Arial"/>
          <w:b/>
          <w:sz w:val="24"/>
          <w:szCs w:val="24"/>
          <w:lang w:val="es-ES"/>
        </w:rPr>
        <w:t xml:space="preserve">Método Heurístico. - </w:t>
      </w:r>
      <w:r w:rsidRPr="00957615">
        <w:rPr>
          <w:rFonts w:ascii="Arial" w:eastAsia="Arial" w:hAnsi="Arial"/>
          <w:sz w:val="24"/>
          <w:szCs w:val="24"/>
          <w:lang w:val="es-ES"/>
        </w:rPr>
        <w:t>Este método es requerido de los conocimientos y</w:t>
      </w:r>
      <w:r w:rsidRPr="00957615">
        <w:rPr>
          <w:rFonts w:ascii="Arial" w:eastAsia="Arial" w:hAnsi="Arial"/>
          <w:b/>
          <w:sz w:val="24"/>
          <w:szCs w:val="24"/>
          <w:lang w:val="es-ES"/>
        </w:rPr>
        <w:t xml:space="preserve"> </w:t>
      </w:r>
      <w:r w:rsidRPr="00957615">
        <w:rPr>
          <w:rFonts w:ascii="Arial" w:eastAsia="Arial" w:hAnsi="Arial"/>
          <w:sz w:val="24"/>
          <w:szCs w:val="24"/>
          <w:lang w:val="es-ES"/>
        </w:rPr>
        <w:t>experiencias, de los contribuyentes los que nos permitirán el proceso de solución de los problemas existentes</w:t>
      </w:r>
      <w:r w:rsidR="00F4631E" w:rsidRPr="00957615">
        <w:rPr>
          <w:rFonts w:ascii="Arial" w:eastAsia="Arial" w:hAnsi="Arial"/>
          <w:sz w:val="24"/>
          <w:szCs w:val="24"/>
          <w:lang w:val="es-ES"/>
        </w:rPr>
        <w:t xml:space="preserve"> en la</w:t>
      </w:r>
      <w:r w:rsidRPr="00957615">
        <w:rPr>
          <w:rFonts w:ascii="Arial" w:eastAsia="Arial" w:hAnsi="Arial"/>
          <w:sz w:val="24"/>
          <w:szCs w:val="24"/>
          <w:lang w:val="es-ES"/>
        </w:rPr>
        <w:t xml:space="preserve"> </w:t>
      </w:r>
      <w:bookmarkStart w:id="2" w:name="page7"/>
      <w:bookmarkEnd w:id="2"/>
      <w:r w:rsidR="00F4631E" w:rsidRPr="00957615">
        <w:rPr>
          <w:rFonts w:ascii="Arial" w:eastAsia="Arial" w:hAnsi="Arial"/>
          <w:sz w:val="24"/>
          <w:szCs w:val="24"/>
          <w:lang w:val="es-ES"/>
        </w:rPr>
        <w:t>detección de errores por volteo de números.</w:t>
      </w:r>
    </w:p>
    <w:p w:rsidR="003E4F50" w:rsidRPr="00957615" w:rsidRDefault="003E4F50" w:rsidP="00957615">
      <w:pPr>
        <w:spacing w:line="360" w:lineRule="auto"/>
        <w:jc w:val="both"/>
        <w:rPr>
          <w:rFonts w:ascii="Arial" w:eastAsia="Times New Roman" w:hAnsi="Arial"/>
          <w:sz w:val="24"/>
          <w:szCs w:val="24"/>
          <w:lang w:val="es-ES"/>
        </w:rPr>
      </w:pPr>
    </w:p>
    <w:p w:rsidR="00C331F8" w:rsidRDefault="0082414E" w:rsidP="00957615">
      <w:pPr>
        <w:spacing w:line="360" w:lineRule="auto"/>
        <w:jc w:val="both"/>
        <w:rPr>
          <w:rFonts w:ascii="Arial" w:eastAsia="Arial" w:hAnsi="Arial"/>
          <w:sz w:val="24"/>
          <w:szCs w:val="24"/>
          <w:lang w:val="es-ES"/>
        </w:rPr>
      </w:pPr>
      <w:r w:rsidRPr="00957615">
        <w:rPr>
          <w:rFonts w:ascii="Arial" w:eastAsia="Arial" w:hAnsi="Arial"/>
          <w:b/>
          <w:sz w:val="24"/>
          <w:szCs w:val="24"/>
          <w:lang w:val="es-ES"/>
        </w:rPr>
        <w:t xml:space="preserve">Método Histórico – Lógico. - </w:t>
      </w:r>
      <w:r w:rsidRPr="00957615">
        <w:rPr>
          <w:rFonts w:ascii="Arial" w:eastAsia="Arial" w:hAnsi="Arial"/>
          <w:sz w:val="24"/>
          <w:szCs w:val="24"/>
          <w:lang w:val="es-ES"/>
        </w:rPr>
        <w:t>Este método nos servirá para saber cuál</w:t>
      </w:r>
      <w:r w:rsidRPr="00957615">
        <w:rPr>
          <w:rFonts w:ascii="Arial" w:eastAsia="Arial" w:hAnsi="Arial"/>
          <w:b/>
          <w:sz w:val="24"/>
          <w:szCs w:val="24"/>
          <w:lang w:val="es-ES"/>
        </w:rPr>
        <w:t xml:space="preserve"> </w:t>
      </w:r>
      <w:r w:rsidRPr="00957615">
        <w:rPr>
          <w:rFonts w:ascii="Arial" w:eastAsia="Arial" w:hAnsi="Arial"/>
          <w:sz w:val="24"/>
          <w:szCs w:val="24"/>
          <w:lang w:val="es-ES"/>
        </w:rPr>
        <w:t>es</w:t>
      </w:r>
      <w:r w:rsidR="00F4631E" w:rsidRPr="00957615">
        <w:rPr>
          <w:rFonts w:ascii="Arial" w:eastAsia="Arial" w:hAnsi="Arial"/>
          <w:sz w:val="24"/>
          <w:szCs w:val="24"/>
          <w:lang w:val="es-ES"/>
        </w:rPr>
        <w:t xml:space="preserve"> el origen sobre el error</w:t>
      </w:r>
      <w:r w:rsidR="00E96C5B" w:rsidRPr="00957615">
        <w:rPr>
          <w:rFonts w:ascii="Arial" w:eastAsia="Arial" w:hAnsi="Arial"/>
          <w:sz w:val="24"/>
          <w:szCs w:val="24"/>
          <w:lang w:val="es-ES"/>
        </w:rPr>
        <w:t xml:space="preserve"> </w:t>
      </w:r>
      <w:r w:rsidR="00F4631E" w:rsidRPr="00957615">
        <w:rPr>
          <w:rFonts w:ascii="Arial" w:eastAsia="Arial" w:hAnsi="Arial"/>
          <w:sz w:val="24"/>
          <w:szCs w:val="24"/>
          <w:lang w:val="es-ES"/>
        </w:rPr>
        <w:t>es por volteo de números.</w:t>
      </w:r>
    </w:p>
    <w:p w:rsidR="009E010F" w:rsidRPr="009E010F" w:rsidRDefault="009E010F" w:rsidP="00957615">
      <w:pPr>
        <w:spacing w:line="360" w:lineRule="auto"/>
        <w:jc w:val="both"/>
        <w:rPr>
          <w:rFonts w:ascii="Arial" w:eastAsia="Arial" w:hAnsi="Arial"/>
          <w:sz w:val="24"/>
          <w:szCs w:val="24"/>
          <w:lang w:val="es-ES"/>
        </w:rPr>
      </w:pPr>
    </w:p>
    <w:p w:rsidR="00C331F8" w:rsidRPr="00957615" w:rsidRDefault="001C05A2"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1</w:t>
      </w:r>
      <w:r w:rsidR="0082414E" w:rsidRPr="00957615">
        <w:rPr>
          <w:rFonts w:ascii="Arial" w:eastAsia="Arial" w:hAnsi="Arial"/>
          <w:b/>
          <w:sz w:val="24"/>
          <w:szCs w:val="24"/>
          <w:lang w:val="es-ES"/>
        </w:rPr>
        <w:t>1.2 MÉTODOS EMPÍRICO:</w:t>
      </w:r>
    </w:p>
    <w:p w:rsidR="00C331F8" w:rsidRPr="00957615" w:rsidRDefault="0082414E" w:rsidP="00957615">
      <w:pPr>
        <w:spacing w:line="360" w:lineRule="auto"/>
        <w:jc w:val="both"/>
        <w:rPr>
          <w:rFonts w:ascii="Arial" w:eastAsia="Arial" w:hAnsi="Arial"/>
          <w:b/>
          <w:sz w:val="24"/>
          <w:szCs w:val="24"/>
          <w:lang w:val="es-ES"/>
        </w:rPr>
      </w:pPr>
      <w:r w:rsidRPr="00957615">
        <w:rPr>
          <w:rFonts w:ascii="Arial" w:eastAsia="Arial" w:hAnsi="Arial"/>
          <w:b/>
          <w:sz w:val="24"/>
          <w:szCs w:val="24"/>
          <w:lang w:val="es-ES"/>
        </w:rPr>
        <w:t>Método de la encuesta y la entrevista. –</w:t>
      </w:r>
    </w:p>
    <w:p w:rsidR="00C331F8" w:rsidRPr="00957615" w:rsidRDefault="00C331F8" w:rsidP="00957615">
      <w:pPr>
        <w:spacing w:line="360" w:lineRule="auto"/>
        <w:jc w:val="both"/>
        <w:rPr>
          <w:rFonts w:ascii="Arial" w:eastAsia="Times New Roman" w:hAnsi="Arial"/>
          <w:sz w:val="24"/>
          <w:szCs w:val="24"/>
          <w:lang w:val="es-ES"/>
        </w:rPr>
      </w:pPr>
    </w:p>
    <w:p w:rsidR="005A10F3" w:rsidRPr="00957615" w:rsidRDefault="0082414E" w:rsidP="00957615">
      <w:pPr>
        <w:spacing w:line="360" w:lineRule="auto"/>
        <w:jc w:val="both"/>
        <w:rPr>
          <w:rFonts w:ascii="Arial" w:eastAsia="Arial" w:hAnsi="Arial"/>
          <w:sz w:val="24"/>
          <w:szCs w:val="24"/>
          <w:lang w:val="es-ES"/>
        </w:rPr>
      </w:pPr>
      <w:r w:rsidRPr="00957615">
        <w:rPr>
          <w:rFonts w:ascii="Arial" w:eastAsia="Arial" w:hAnsi="Arial"/>
          <w:sz w:val="24"/>
          <w:szCs w:val="24"/>
          <w:lang w:val="es-ES"/>
        </w:rPr>
        <w:t xml:space="preserve">Este método se emplea para obtener información </w:t>
      </w:r>
      <w:r w:rsidR="00F4631E" w:rsidRPr="00957615">
        <w:rPr>
          <w:rFonts w:ascii="Arial" w:eastAsia="Arial" w:hAnsi="Arial"/>
          <w:sz w:val="24"/>
          <w:szCs w:val="24"/>
          <w:lang w:val="es-ES"/>
        </w:rPr>
        <w:t>para detección de errores por volteo de números</w:t>
      </w:r>
      <w:r w:rsidRPr="00957615">
        <w:rPr>
          <w:rFonts w:ascii="Arial" w:eastAsia="Arial" w:hAnsi="Arial"/>
          <w:sz w:val="24"/>
          <w:szCs w:val="24"/>
          <w:lang w:val="es-ES"/>
        </w:rPr>
        <w:t xml:space="preserve"> con el fin de conocer las ca</w:t>
      </w:r>
      <w:r w:rsidR="00B51C82" w:rsidRPr="00957615">
        <w:rPr>
          <w:rFonts w:ascii="Arial" w:eastAsia="Arial" w:hAnsi="Arial"/>
          <w:sz w:val="24"/>
          <w:szCs w:val="24"/>
          <w:lang w:val="es-ES"/>
        </w:rPr>
        <w:t>usas que generan dicho problema</w:t>
      </w:r>
    </w:p>
    <w:p w:rsidR="005A10F3" w:rsidRPr="00957615" w:rsidRDefault="005A10F3" w:rsidP="00957615">
      <w:pPr>
        <w:spacing w:line="360" w:lineRule="auto"/>
        <w:jc w:val="both"/>
        <w:rPr>
          <w:rFonts w:ascii="Arial" w:eastAsia="Arial" w:hAnsi="Arial"/>
          <w:sz w:val="24"/>
          <w:szCs w:val="24"/>
          <w:lang w:val="es-ES"/>
        </w:rPr>
      </w:pPr>
    </w:p>
    <w:p w:rsidR="00C331F8" w:rsidRPr="00957615" w:rsidRDefault="0082414E" w:rsidP="00957615">
      <w:pPr>
        <w:numPr>
          <w:ilvl w:val="1"/>
          <w:numId w:val="4"/>
        </w:numPr>
        <w:tabs>
          <w:tab w:val="left" w:pos="960"/>
        </w:tabs>
        <w:spacing w:line="360" w:lineRule="auto"/>
        <w:ind w:left="960" w:hanging="523"/>
        <w:jc w:val="both"/>
        <w:rPr>
          <w:rFonts w:ascii="Arial" w:eastAsia="Arial" w:hAnsi="Arial"/>
          <w:b/>
          <w:sz w:val="24"/>
          <w:szCs w:val="24"/>
          <w:lang w:val="es-ES"/>
        </w:rPr>
      </w:pPr>
      <w:r w:rsidRPr="00957615">
        <w:rPr>
          <w:rFonts w:ascii="Arial" w:eastAsia="Arial" w:hAnsi="Arial"/>
          <w:b/>
          <w:sz w:val="24"/>
          <w:szCs w:val="24"/>
          <w:lang w:val="es-ES"/>
        </w:rPr>
        <w:t>TECNICAS E INSTRUMENTOS DE INVESTIGACION</w:t>
      </w:r>
    </w:p>
    <w:p w:rsidR="00C331F8" w:rsidRPr="00957615" w:rsidRDefault="00F4631E" w:rsidP="00957615">
      <w:pPr>
        <w:pStyle w:val="Prrafodelista"/>
        <w:numPr>
          <w:ilvl w:val="0"/>
          <w:numId w:val="23"/>
        </w:numPr>
        <w:tabs>
          <w:tab w:val="left" w:pos="960"/>
        </w:tabs>
        <w:spacing w:line="360" w:lineRule="auto"/>
        <w:jc w:val="both"/>
        <w:rPr>
          <w:rFonts w:ascii="Arial" w:eastAsia="Arial" w:hAnsi="Arial"/>
          <w:b/>
          <w:sz w:val="24"/>
          <w:szCs w:val="24"/>
        </w:rPr>
      </w:pPr>
      <w:r w:rsidRPr="00957615">
        <w:rPr>
          <w:rFonts w:ascii="Arial" w:eastAsia="Arial" w:hAnsi="Arial"/>
          <w:b/>
          <w:sz w:val="24"/>
          <w:szCs w:val="24"/>
        </w:rPr>
        <w:t>TECNICA DEL CUESTIONARIO</w:t>
      </w:r>
    </w:p>
    <w:p w:rsidR="00C331F8" w:rsidRPr="00957615" w:rsidRDefault="0082414E" w:rsidP="00957615">
      <w:pPr>
        <w:spacing w:line="360" w:lineRule="auto"/>
        <w:ind w:left="440"/>
        <w:jc w:val="both"/>
        <w:rPr>
          <w:rFonts w:ascii="Arial" w:eastAsia="Arial" w:hAnsi="Arial"/>
          <w:sz w:val="24"/>
          <w:szCs w:val="24"/>
          <w:lang w:val="es-ES"/>
        </w:rPr>
      </w:pPr>
      <w:r w:rsidRPr="00957615">
        <w:rPr>
          <w:rFonts w:ascii="Arial" w:eastAsia="Arial" w:hAnsi="Arial"/>
          <w:sz w:val="24"/>
          <w:szCs w:val="24"/>
          <w:lang w:val="es-ES"/>
        </w:rPr>
        <w:t>El mismo nos permitirá reunir respuestas a las interrogantes que se tienen pa</w:t>
      </w:r>
      <w:r w:rsidR="00505230" w:rsidRPr="00957615">
        <w:rPr>
          <w:rFonts w:ascii="Arial" w:eastAsia="Arial" w:hAnsi="Arial"/>
          <w:sz w:val="24"/>
          <w:szCs w:val="24"/>
          <w:lang w:val="es-ES"/>
        </w:rPr>
        <w:t>ra la identificación del porqué de los errores por volteo de números.</w:t>
      </w:r>
      <w:r w:rsidRPr="00957615">
        <w:rPr>
          <w:rFonts w:ascii="Arial" w:eastAsia="Arial" w:hAnsi="Arial"/>
          <w:sz w:val="24"/>
          <w:szCs w:val="24"/>
          <w:lang w:val="es-ES"/>
        </w:rPr>
        <w:t xml:space="preserve">; se ha </w:t>
      </w:r>
      <w:r w:rsidR="00505230" w:rsidRPr="00957615">
        <w:rPr>
          <w:rFonts w:ascii="Arial" w:eastAsia="Arial" w:hAnsi="Arial"/>
          <w:sz w:val="24"/>
          <w:szCs w:val="24"/>
          <w:lang w:val="es-ES"/>
        </w:rPr>
        <w:t>aplicara</w:t>
      </w:r>
      <w:r w:rsidRPr="00957615">
        <w:rPr>
          <w:rFonts w:ascii="Arial" w:eastAsia="Arial" w:hAnsi="Arial"/>
          <w:sz w:val="24"/>
          <w:szCs w:val="24"/>
          <w:lang w:val="es-ES"/>
        </w:rPr>
        <w:t xml:space="preserve"> un cuestionario elaborado y estructurado que me permita obtener dicha información</w:t>
      </w:r>
    </w:p>
    <w:p w:rsidR="00C331F8" w:rsidRPr="00957615" w:rsidRDefault="00A16F8E" w:rsidP="00957615">
      <w:pPr>
        <w:spacing w:line="360" w:lineRule="auto"/>
        <w:jc w:val="both"/>
        <w:rPr>
          <w:rFonts w:ascii="Arial" w:eastAsia="Times New Roman" w:hAnsi="Arial"/>
          <w:sz w:val="24"/>
          <w:szCs w:val="24"/>
          <w:lang w:val="es-ES"/>
        </w:rPr>
      </w:pPr>
      <w:r>
        <w:rPr>
          <w:rFonts w:ascii="Arial" w:eastAsia="Times New Roman" w:hAnsi="Arial"/>
          <w:sz w:val="24"/>
          <w:szCs w:val="24"/>
          <w:lang w:val="es-ES"/>
        </w:rPr>
        <w:t xml:space="preserve"> </w:t>
      </w:r>
    </w:p>
    <w:p w:rsidR="00C331F8" w:rsidRPr="00957615" w:rsidRDefault="00E96C5B" w:rsidP="00957615">
      <w:pPr>
        <w:spacing w:line="360" w:lineRule="auto"/>
        <w:jc w:val="both"/>
        <w:rPr>
          <w:rFonts w:ascii="Arial" w:eastAsia="Arial" w:hAnsi="Arial"/>
          <w:b/>
          <w:sz w:val="24"/>
          <w:szCs w:val="24"/>
        </w:rPr>
      </w:pPr>
      <w:r w:rsidRPr="00957615">
        <w:rPr>
          <w:rFonts w:ascii="Arial" w:eastAsia="Arial" w:hAnsi="Arial"/>
          <w:b/>
          <w:sz w:val="24"/>
          <w:szCs w:val="24"/>
        </w:rPr>
        <w:t>12.</w:t>
      </w:r>
      <w:r w:rsidR="0082414E" w:rsidRPr="00957615">
        <w:rPr>
          <w:rFonts w:ascii="Arial" w:eastAsia="Arial" w:hAnsi="Arial"/>
          <w:b/>
          <w:sz w:val="24"/>
          <w:szCs w:val="24"/>
        </w:rPr>
        <w:t xml:space="preserve"> IMPORTANCIA CIENTIFICA</w:t>
      </w:r>
    </w:p>
    <w:p w:rsidR="00B51C82" w:rsidRPr="00957615" w:rsidRDefault="00B51C82" w:rsidP="00957615">
      <w:pPr>
        <w:spacing w:line="360" w:lineRule="auto"/>
        <w:jc w:val="both"/>
        <w:rPr>
          <w:rFonts w:ascii="Arial" w:eastAsia="Arial" w:hAnsi="Arial"/>
          <w:b/>
          <w:sz w:val="24"/>
          <w:szCs w:val="24"/>
        </w:rPr>
      </w:pPr>
    </w:p>
    <w:p w:rsidR="00505230" w:rsidRPr="00957615" w:rsidRDefault="00505230" w:rsidP="00957615">
      <w:pPr>
        <w:pStyle w:val="Prrafodelista"/>
        <w:numPr>
          <w:ilvl w:val="0"/>
          <w:numId w:val="23"/>
        </w:numPr>
        <w:spacing w:line="360" w:lineRule="auto"/>
        <w:jc w:val="both"/>
        <w:rPr>
          <w:rFonts w:ascii="Arial" w:eastAsia="Arial" w:hAnsi="Arial"/>
          <w:b/>
          <w:sz w:val="24"/>
          <w:szCs w:val="24"/>
        </w:rPr>
      </w:pPr>
      <w:r w:rsidRPr="00957615">
        <w:rPr>
          <w:rFonts w:ascii="Arial" w:eastAsia="Arial" w:hAnsi="Arial"/>
          <w:b/>
          <w:sz w:val="24"/>
          <w:szCs w:val="24"/>
        </w:rPr>
        <w:t>SIGNIFICACION PRACTICA</w:t>
      </w:r>
    </w:p>
    <w:p w:rsidR="003E4F50" w:rsidRPr="00957615" w:rsidRDefault="00505230" w:rsidP="00957615">
      <w:pPr>
        <w:pStyle w:val="Prrafodelista"/>
        <w:spacing w:line="360" w:lineRule="auto"/>
        <w:ind w:left="142"/>
        <w:jc w:val="both"/>
        <w:rPr>
          <w:rFonts w:ascii="Arial" w:eastAsia="Times New Roman" w:hAnsi="Arial"/>
          <w:sz w:val="24"/>
          <w:szCs w:val="24"/>
          <w:lang w:val="es-ES" w:eastAsia="es-ES"/>
        </w:rPr>
      </w:pPr>
      <w:r w:rsidRPr="00957615">
        <w:rPr>
          <w:rFonts w:ascii="Arial" w:eastAsia="Times New Roman" w:hAnsi="Arial"/>
          <w:sz w:val="24"/>
          <w:szCs w:val="24"/>
          <w:lang w:val="es-ES" w:eastAsia="es-ES"/>
        </w:rPr>
        <w:t>El presente trabajo es de carácter científico está orientado a realizar una indagación o investigación de los errores en los registros contables por volteos de cifras, con una propuesta metodológica que permita identificar el porqué de los errores por volteo de cifras.</w:t>
      </w:r>
    </w:p>
    <w:p w:rsidR="00C331F8" w:rsidRPr="00957615" w:rsidRDefault="00505230" w:rsidP="00957615">
      <w:pPr>
        <w:pStyle w:val="Prrafodelista"/>
        <w:numPr>
          <w:ilvl w:val="0"/>
          <w:numId w:val="23"/>
        </w:numPr>
        <w:spacing w:line="360" w:lineRule="auto"/>
        <w:jc w:val="both"/>
        <w:rPr>
          <w:rFonts w:ascii="Arial" w:eastAsia="Times New Roman" w:hAnsi="Arial"/>
          <w:sz w:val="24"/>
          <w:szCs w:val="24"/>
          <w:lang w:val="es-ES" w:eastAsia="es-ES"/>
        </w:rPr>
      </w:pPr>
      <w:r w:rsidRPr="00957615">
        <w:rPr>
          <w:rFonts w:ascii="Arial" w:eastAsia="Times New Roman" w:hAnsi="Arial"/>
          <w:b/>
          <w:sz w:val="24"/>
          <w:szCs w:val="24"/>
          <w:lang w:val="es-ES" w:eastAsia="es-ES"/>
        </w:rPr>
        <w:lastRenderedPageBreak/>
        <w:t>NOVEDAD CIENTIFICA</w:t>
      </w:r>
    </w:p>
    <w:p w:rsidR="00C331F8" w:rsidRPr="00957615" w:rsidRDefault="003E4F50" w:rsidP="00957615">
      <w:pPr>
        <w:spacing w:line="360" w:lineRule="auto"/>
        <w:jc w:val="both"/>
        <w:rPr>
          <w:rFonts w:ascii="Arial" w:eastAsia="Arial" w:hAnsi="Arial"/>
          <w:sz w:val="24"/>
          <w:szCs w:val="24"/>
          <w:lang w:val="es-ES"/>
        </w:rPr>
        <w:sectPr w:rsidR="00C331F8" w:rsidRPr="00957615" w:rsidSect="00DA5211">
          <w:footerReference w:type="default" r:id="rId11"/>
          <w:pgSz w:w="12240" w:h="15840" w:code="1"/>
          <w:pgMar w:top="1440" w:right="1200" w:bottom="1440" w:left="1760" w:header="340" w:footer="737" w:gutter="0"/>
          <w:cols w:space="0" w:equalWidth="0">
            <w:col w:w="9280"/>
          </w:cols>
          <w:docGrid w:linePitch="360"/>
        </w:sectPr>
      </w:pPr>
      <w:r w:rsidRPr="00957615">
        <w:rPr>
          <w:rFonts w:ascii="Arial" w:eastAsia="Arial" w:hAnsi="Arial"/>
          <w:sz w:val="24"/>
          <w:szCs w:val="24"/>
          <w:lang w:val="es-ES"/>
        </w:rPr>
        <w:t xml:space="preserve">  </w:t>
      </w:r>
      <w:r w:rsidR="0082414E" w:rsidRPr="00957615">
        <w:rPr>
          <w:rFonts w:ascii="Arial" w:eastAsia="Arial" w:hAnsi="Arial"/>
          <w:sz w:val="24"/>
          <w:szCs w:val="24"/>
          <w:lang w:val="es-ES"/>
        </w:rPr>
        <w:t xml:space="preserve">El presente trabajo servirá como base de otros trabajos a realizar de la misma </w:t>
      </w:r>
      <w:r w:rsidRPr="00957615">
        <w:rPr>
          <w:rFonts w:ascii="Arial" w:eastAsia="Arial" w:hAnsi="Arial"/>
          <w:sz w:val="24"/>
          <w:szCs w:val="24"/>
          <w:lang w:val="es-ES"/>
        </w:rPr>
        <w:t xml:space="preserve">         </w:t>
      </w:r>
      <w:r w:rsidR="0082414E" w:rsidRPr="00957615">
        <w:rPr>
          <w:rFonts w:ascii="Arial" w:eastAsia="Arial" w:hAnsi="Arial"/>
          <w:sz w:val="24"/>
          <w:szCs w:val="24"/>
          <w:lang w:val="es-ES"/>
        </w:rPr>
        <w:t>naturalez</w:t>
      </w:r>
      <w:bookmarkStart w:id="3" w:name="page9"/>
      <w:bookmarkEnd w:id="3"/>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28544" behindDoc="1" locked="0" layoutInCell="0" allowOverlap="1" wp14:anchorId="71E55232" wp14:editId="058F4A3F">
                <wp:simplePos x="0" y="0"/>
                <wp:positionH relativeFrom="column">
                  <wp:posOffset>1848485</wp:posOffset>
                </wp:positionH>
                <wp:positionV relativeFrom="paragraph">
                  <wp:posOffset>-6638290</wp:posOffset>
                </wp:positionV>
                <wp:extent cx="12700" cy="12700"/>
                <wp:effectExtent l="10160" t="10160" r="5715" b="571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E816F" id="Rectangle 2" o:spid="_x0000_s1026" style="position:absolute;margin-left:145.55pt;margin-top:-522.7pt;width:1pt;height: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29568" behindDoc="1" locked="0" layoutInCell="0" allowOverlap="1" wp14:anchorId="1833B460" wp14:editId="129B7D0D">
                <wp:simplePos x="0" y="0"/>
                <wp:positionH relativeFrom="column">
                  <wp:posOffset>1857375</wp:posOffset>
                </wp:positionH>
                <wp:positionV relativeFrom="paragraph">
                  <wp:posOffset>-6629400</wp:posOffset>
                </wp:positionV>
                <wp:extent cx="1255395" cy="0"/>
                <wp:effectExtent l="9525" t="9525" r="11430" b="9525"/>
                <wp:wrapNone/>
                <wp:docPr id="3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BA6C1" id="Line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522pt" to="245.1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0592" behindDoc="1" locked="0" layoutInCell="0" allowOverlap="1" wp14:anchorId="4848F39A" wp14:editId="31B636BC">
                <wp:simplePos x="0" y="0"/>
                <wp:positionH relativeFrom="column">
                  <wp:posOffset>1857375</wp:posOffset>
                </wp:positionH>
                <wp:positionV relativeFrom="paragraph">
                  <wp:posOffset>-6085840</wp:posOffset>
                </wp:positionV>
                <wp:extent cx="1255395" cy="0"/>
                <wp:effectExtent l="9525" t="10160" r="11430" b="8890"/>
                <wp:wrapNone/>
                <wp:docPr id="3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4DCF0" id="Line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479.2pt" to="245.1pt,-4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1616" behindDoc="1" locked="0" layoutInCell="0" allowOverlap="1" wp14:anchorId="64FA24D8" wp14:editId="6B6470CC">
                <wp:simplePos x="0" y="0"/>
                <wp:positionH relativeFrom="column">
                  <wp:posOffset>-1270</wp:posOffset>
                </wp:positionH>
                <wp:positionV relativeFrom="paragraph">
                  <wp:posOffset>-5576570</wp:posOffset>
                </wp:positionV>
                <wp:extent cx="12700" cy="12700"/>
                <wp:effectExtent l="8255" t="5080" r="7620" b="1079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6304" id="Rectangle 5" o:spid="_x0000_s1026" style="position:absolute;margin-left:-.1pt;margin-top:-439.1pt;width:1pt;height: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2640" behindDoc="1" locked="0" layoutInCell="0" allowOverlap="1" wp14:anchorId="75CF3ABA" wp14:editId="2A0CE3C3">
                <wp:simplePos x="0" y="0"/>
                <wp:positionH relativeFrom="column">
                  <wp:posOffset>949325</wp:posOffset>
                </wp:positionH>
                <wp:positionV relativeFrom="paragraph">
                  <wp:posOffset>-5576570</wp:posOffset>
                </wp:positionV>
                <wp:extent cx="12700" cy="12700"/>
                <wp:effectExtent l="6350" t="5080" r="9525" b="1079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787E5" id="Rectangle 6" o:spid="_x0000_s1026" style="position:absolute;margin-left:74.75pt;margin-top:-439.1pt;width:1pt;height: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3664" behindDoc="1" locked="0" layoutInCell="0" allowOverlap="1" wp14:anchorId="1BC835C9" wp14:editId="6AC40E8C">
                <wp:simplePos x="0" y="0"/>
                <wp:positionH relativeFrom="column">
                  <wp:posOffset>1848485</wp:posOffset>
                </wp:positionH>
                <wp:positionV relativeFrom="paragraph">
                  <wp:posOffset>-5576570</wp:posOffset>
                </wp:positionV>
                <wp:extent cx="12700" cy="12700"/>
                <wp:effectExtent l="10160" t="5080" r="5715" b="10795"/>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3196E" id="Rectangle 7" o:spid="_x0000_s1026" style="position:absolute;margin-left:145.55pt;margin-top:-439.1pt;width:1pt;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4688" behindDoc="1" locked="0" layoutInCell="0" allowOverlap="1" wp14:anchorId="04C651CF" wp14:editId="473D27C6">
                <wp:simplePos x="0" y="0"/>
                <wp:positionH relativeFrom="column">
                  <wp:posOffset>1857375</wp:posOffset>
                </wp:positionH>
                <wp:positionV relativeFrom="paragraph">
                  <wp:posOffset>-5567680</wp:posOffset>
                </wp:positionV>
                <wp:extent cx="1255395" cy="0"/>
                <wp:effectExtent l="9525" t="13970" r="11430" b="5080"/>
                <wp:wrapNone/>
                <wp:docPr id="2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76355" id="Line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438.4pt" to="245.1pt,-4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5712" behindDoc="1" locked="0" layoutInCell="0" allowOverlap="1" wp14:anchorId="766E6FA4" wp14:editId="05BDE5A9">
                <wp:simplePos x="0" y="0"/>
                <wp:positionH relativeFrom="column">
                  <wp:posOffset>3108960</wp:posOffset>
                </wp:positionH>
                <wp:positionV relativeFrom="paragraph">
                  <wp:posOffset>-5576570</wp:posOffset>
                </wp:positionV>
                <wp:extent cx="12700" cy="12700"/>
                <wp:effectExtent l="13335" t="5080" r="12065" b="1079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B9C6D" id="Rectangle 9" o:spid="_x0000_s1026" style="position:absolute;margin-left:244.8pt;margin-top:-439.1pt;width:1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6736" behindDoc="1" locked="0" layoutInCell="0" allowOverlap="1" wp14:anchorId="2C68338C" wp14:editId="348E4A77">
                <wp:simplePos x="0" y="0"/>
                <wp:positionH relativeFrom="column">
                  <wp:posOffset>4549775</wp:posOffset>
                </wp:positionH>
                <wp:positionV relativeFrom="paragraph">
                  <wp:posOffset>-5576570</wp:posOffset>
                </wp:positionV>
                <wp:extent cx="12065" cy="12700"/>
                <wp:effectExtent l="6350" t="5080" r="10160" b="10795"/>
                <wp:wrapNone/>
                <wp:docPr id="2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7D7B0" id="Rectangle 10" o:spid="_x0000_s1026" style="position:absolute;margin-left:358.25pt;margin-top:-439.1pt;width:.95pt;height: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7760" behindDoc="1" locked="0" layoutInCell="0" allowOverlap="1" wp14:anchorId="09979091" wp14:editId="1691CF76">
                <wp:simplePos x="0" y="0"/>
                <wp:positionH relativeFrom="column">
                  <wp:posOffset>5888355</wp:posOffset>
                </wp:positionH>
                <wp:positionV relativeFrom="paragraph">
                  <wp:posOffset>-5576570</wp:posOffset>
                </wp:positionV>
                <wp:extent cx="12700" cy="12700"/>
                <wp:effectExtent l="11430" t="5080" r="13970" b="10795"/>
                <wp:wrapNone/>
                <wp:docPr id="2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C8505" id="Rectangle 11" o:spid="_x0000_s1026" style="position:absolute;margin-left:463.65pt;margin-top:-439.1pt;width:1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8784" behindDoc="1" locked="0" layoutInCell="0" allowOverlap="1" wp14:anchorId="4B48313D" wp14:editId="2B95C934">
                <wp:simplePos x="0" y="0"/>
                <wp:positionH relativeFrom="column">
                  <wp:posOffset>7620</wp:posOffset>
                </wp:positionH>
                <wp:positionV relativeFrom="paragraph">
                  <wp:posOffset>-5049520</wp:posOffset>
                </wp:positionV>
                <wp:extent cx="945515" cy="0"/>
                <wp:effectExtent l="7620" t="8255" r="8890" b="10795"/>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4A8A7" id="Line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97.6pt" to="75.0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39808" behindDoc="1" locked="0" layoutInCell="0" allowOverlap="1" wp14:anchorId="43B6027F" wp14:editId="388AADBC">
                <wp:simplePos x="0" y="0"/>
                <wp:positionH relativeFrom="column">
                  <wp:posOffset>958215</wp:posOffset>
                </wp:positionH>
                <wp:positionV relativeFrom="paragraph">
                  <wp:posOffset>-5049520</wp:posOffset>
                </wp:positionV>
                <wp:extent cx="894080" cy="0"/>
                <wp:effectExtent l="5715" t="8255" r="5080" b="10795"/>
                <wp:wrapNone/>
                <wp:docPr id="2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457CC" id="Line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397.6pt" to="145.8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0832" behindDoc="1" locked="0" layoutInCell="0" allowOverlap="1" wp14:anchorId="68869E3F" wp14:editId="0F71D78B">
                <wp:simplePos x="0" y="0"/>
                <wp:positionH relativeFrom="column">
                  <wp:posOffset>1857375</wp:posOffset>
                </wp:positionH>
                <wp:positionV relativeFrom="paragraph">
                  <wp:posOffset>-5049520</wp:posOffset>
                </wp:positionV>
                <wp:extent cx="1255395" cy="0"/>
                <wp:effectExtent l="9525" t="8255" r="11430" b="10795"/>
                <wp:wrapNone/>
                <wp:docPr id="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6B514" id="Line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397.6pt" to="245.1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1856" behindDoc="1" locked="0" layoutInCell="0" allowOverlap="1" wp14:anchorId="04D1E448" wp14:editId="032F4845">
                <wp:simplePos x="0" y="0"/>
                <wp:positionH relativeFrom="column">
                  <wp:posOffset>3117850</wp:posOffset>
                </wp:positionH>
                <wp:positionV relativeFrom="paragraph">
                  <wp:posOffset>-5049520</wp:posOffset>
                </wp:positionV>
                <wp:extent cx="1435735" cy="0"/>
                <wp:effectExtent l="12700" t="8255" r="8890" b="10795"/>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45BFF" id="Line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pt,-397.6pt" to="358.5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2880" behindDoc="1" locked="0" layoutInCell="0" allowOverlap="1" wp14:anchorId="7EBC8ABC" wp14:editId="2223516C">
                <wp:simplePos x="0" y="0"/>
                <wp:positionH relativeFrom="column">
                  <wp:posOffset>4558665</wp:posOffset>
                </wp:positionH>
                <wp:positionV relativeFrom="paragraph">
                  <wp:posOffset>-5049520</wp:posOffset>
                </wp:positionV>
                <wp:extent cx="1333500" cy="0"/>
                <wp:effectExtent l="5715" t="8255" r="13335" b="10795"/>
                <wp:wrapNone/>
                <wp:docPr id="2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169A1" id="Line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95pt,-397.6pt" to="463.9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3904" behindDoc="1" locked="0" layoutInCell="0" allowOverlap="1" wp14:anchorId="12BBD11D" wp14:editId="4A51FC02">
                <wp:simplePos x="0" y="0"/>
                <wp:positionH relativeFrom="column">
                  <wp:posOffset>7620</wp:posOffset>
                </wp:positionH>
                <wp:positionV relativeFrom="paragraph">
                  <wp:posOffset>-4020185</wp:posOffset>
                </wp:positionV>
                <wp:extent cx="945515" cy="0"/>
                <wp:effectExtent l="7620" t="8890" r="8890" b="1016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E9FFF" id="Line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6.55pt" to="75.0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4928" behindDoc="1" locked="0" layoutInCell="0" allowOverlap="1" wp14:anchorId="4845D2DB" wp14:editId="39B6F8C5">
                <wp:simplePos x="0" y="0"/>
                <wp:positionH relativeFrom="column">
                  <wp:posOffset>958215</wp:posOffset>
                </wp:positionH>
                <wp:positionV relativeFrom="paragraph">
                  <wp:posOffset>-4020185</wp:posOffset>
                </wp:positionV>
                <wp:extent cx="894080" cy="0"/>
                <wp:effectExtent l="5715" t="8890" r="5080" b="1016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4757" id="Line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316.55pt" to="145.8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5952" behindDoc="1" locked="0" layoutInCell="0" allowOverlap="1" wp14:anchorId="3122250A" wp14:editId="05F3CFB8">
                <wp:simplePos x="0" y="0"/>
                <wp:positionH relativeFrom="column">
                  <wp:posOffset>1857375</wp:posOffset>
                </wp:positionH>
                <wp:positionV relativeFrom="paragraph">
                  <wp:posOffset>-4020185</wp:posOffset>
                </wp:positionV>
                <wp:extent cx="1255395" cy="0"/>
                <wp:effectExtent l="9525" t="8890" r="11430" b="10160"/>
                <wp:wrapNone/>
                <wp:docPr id="1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C8495" id="Line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316.55pt" to="245.1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6976" behindDoc="1" locked="0" layoutInCell="0" allowOverlap="1" wp14:anchorId="1341CF3A" wp14:editId="5EB7A63B">
                <wp:simplePos x="0" y="0"/>
                <wp:positionH relativeFrom="column">
                  <wp:posOffset>3117850</wp:posOffset>
                </wp:positionH>
                <wp:positionV relativeFrom="paragraph">
                  <wp:posOffset>-4020185</wp:posOffset>
                </wp:positionV>
                <wp:extent cx="1435735" cy="0"/>
                <wp:effectExtent l="12700" t="8890" r="8890" b="1016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258CD" id="Line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pt,-316.55pt" to="358.5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8000" behindDoc="1" locked="0" layoutInCell="0" allowOverlap="1" wp14:anchorId="7A39F85D" wp14:editId="1CF9F914">
                <wp:simplePos x="0" y="0"/>
                <wp:positionH relativeFrom="column">
                  <wp:posOffset>4558665</wp:posOffset>
                </wp:positionH>
                <wp:positionV relativeFrom="paragraph">
                  <wp:posOffset>-4020185</wp:posOffset>
                </wp:positionV>
                <wp:extent cx="1333500" cy="0"/>
                <wp:effectExtent l="5715" t="8890" r="13335" b="10160"/>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D4050" id="Line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95pt,-316.55pt" to="463.9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49024" behindDoc="1" locked="0" layoutInCell="0" allowOverlap="1" wp14:anchorId="5C114B46" wp14:editId="1E81B332">
                <wp:simplePos x="0" y="0"/>
                <wp:positionH relativeFrom="column">
                  <wp:posOffset>7620</wp:posOffset>
                </wp:positionH>
                <wp:positionV relativeFrom="paragraph">
                  <wp:posOffset>-3245485</wp:posOffset>
                </wp:positionV>
                <wp:extent cx="945515" cy="0"/>
                <wp:effectExtent l="7620" t="12065" r="8890" b="6985"/>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FC2B0" id="Line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55.55pt" to="75.0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0048" behindDoc="1" locked="0" layoutInCell="0" allowOverlap="1" wp14:anchorId="322B23D9" wp14:editId="3C0B014B">
                <wp:simplePos x="0" y="0"/>
                <wp:positionH relativeFrom="column">
                  <wp:posOffset>958215</wp:posOffset>
                </wp:positionH>
                <wp:positionV relativeFrom="paragraph">
                  <wp:posOffset>-3245485</wp:posOffset>
                </wp:positionV>
                <wp:extent cx="894080" cy="0"/>
                <wp:effectExtent l="5715" t="12065" r="5080" b="6985"/>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7604B" id="Line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255.55pt" to="145.8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1072" behindDoc="1" locked="0" layoutInCell="0" allowOverlap="1" wp14:anchorId="060C0AAA" wp14:editId="1701D0CF">
                <wp:simplePos x="0" y="0"/>
                <wp:positionH relativeFrom="column">
                  <wp:posOffset>1857375</wp:posOffset>
                </wp:positionH>
                <wp:positionV relativeFrom="paragraph">
                  <wp:posOffset>-3245485</wp:posOffset>
                </wp:positionV>
                <wp:extent cx="1255395" cy="0"/>
                <wp:effectExtent l="9525" t="12065" r="11430" b="6985"/>
                <wp:wrapNone/>
                <wp:docPr id="1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CB52" id="Line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255.55pt" to="245.1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2096" behindDoc="1" locked="0" layoutInCell="0" allowOverlap="1" wp14:anchorId="11CA3EB1" wp14:editId="16D3BC08">
                <wp:simplePos x="0" y="0"/>
                <wp:positionH relativeFrom="column">
                  <wp:posOffset>3117850</wp:posOffset>
                </wp:positionH>
                <wp:positionV relativeFrom="paragraph">
                  <wp:posOffset>-3245485</wp:posOffset>
                </wp:positionV>
                <wp:extent cx="1435735" cy="0"/>
                <wp:effectExtent l="12700" t="12065" r="8890" b="6985"/>
                <wp:wrapNone/>
                <wp:docPr id="1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A7F3F"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pt,-255.55pt" to="358.5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3120" behindDoc="1" locked="0" layoutInCell="0" allowOverlap="1" wp14:anchorId="05645C97" wp14:editId="7640C858">
                <wp:simplePos x="0" y="0"/>
                <wp:positionH relativeFrom="column">
                  <wp:posOffset>4558665</wp:posOffset>
                </wp:positionH>
                <wp:positionV relativeFrom="paragraph">
                  <wp:posOffset>-3245485</wp:posOffset>
                </wp:positionV>
                <wp:extent cx="1333500" cy="0"/>
                <wp:effectExtent l="5715" t="12065" r="13335" b="6985"/>
                <wp:wrapNone/>
                <wp:docPr id="1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8B2DF" id="Line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95pt,-255.55pt" to="463.9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4144" behindDoc="1" locked="0" layoutInCell="0" allowOverlap="1" wp14:anchorId="3C8392FD" wp14:editId="1EAACAD4">
                <wp:simplePos x="0" y="0"/>
                <wp:positionH relativeFrom="column">
                  <wp:posOffset>1857375</wp:posOffset>
                </wp:positionH>
                <wp:positionV relativeFrom="paragraph">
                  <wp:posOffset>-2470785</wp:posOffset>
                </wp:positionV>
                <wp:extent cx="1255395" cy="0"/>
                <wp:effectExtent l="9525" t="5715" r="11430" b="13335"/>
                <wp:wrapNone/>
                <wp:docPr id="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EDE28" id="Line 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194.55pt" to="245.1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5168" behindDoc="1" locked="0" layoutInCell="0" allowOverlap="1" wp14:anchorId="795CB6E3" wp14:editId="74E10870">
                <wp:simplePos x="0" y="0"/>
                <wp:positionH relativeFrom="column">
                  <wp:posOffset>7620</wp:posOffset>
                </wp:positionH>
                <wp:positionV relativeFrom="paragraph">
                  <wp:posOffset>-1749425</wp:posOffset>
                </wp:positionV>
                <wp:extent cx="945515" cy="0"/>
                <wp:effectExtent l="7620" t="12700" r="8890" b="6350"/>
                <wp:wrapNone/>
                <wp:docPr id="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7DB5F" id="Line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37.75pt" to="75.0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6192" behindDoc="1" locked="0" layoutInCell="0" allowOverlap="1" wp14:anchorId="41841E59" wp14:editId="048D23D0">
                <wp:simplePos x="0" y="0"/>
                <wp:positionH relativeFrom="column">
                  <wp:posOffset>958215</wp:posOffset>
                </wp:positionH>
                <wp:positionV relativeFrom="paragraph">
                  <wp:posOffset>-1749425</wp:posOffset>
                </wp:positionV>
                <wp:extent cx="894080" cy="0"/>
                <wp:effectExtent l="5715" t="12700" r="5080" b="63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08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6CF9B" id="Line 2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45pt,-137.75pt" to="145.8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7216" behindDoc="1" locked="0" layoutInCell="0" allowOverlap="1" wp14:anchorId="5EDCB985" wp14:editId="54C60F5D">
                <wp:simplePos x="0" y="0"/>
                <wp:positionH relativeFrom="column">
                  <wp:posOffset>1857375</wp:posOffset>
                </wp:positionH>
                <wp:positionV relativeFrom="paragraph">
                  <wp:posOffset>-1749425</wp:posOffset>
                </wp:positionV>
                <wp:extent cx="1255395" cy="0"/>
                <wp:effectExtent l="9525" t="12700" r="11430" b="6350"/>
                <wp:wrapNone/>
                <wp:docPr id="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BCA6D" id="Line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137.75pt" to="245.1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8240" behindDoc="1" locked="0" layoutInCell="0" allowOverlap="1" wp14:anchorId="66DD5CB6" wp14:editId="553A8EA7">
                <wp:simplePos x="0" y="0"/>
                <wp:positionH relativeFrom="column">
                  <wp:posOffset>3108960</wp:posOffset>
                </wp:positionH>
                <wp:positionV relativeFrom="paragraph">
                  <wp:posOffset>-1758315</wp:posOffset>
                </wp:positionV>
                <wp:extent cx="12700" cy="12700"/>
                <wp:effectExtent l="13335" t="13335" r="12065" b="12065"/>
                <wp:wrapNone/>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7D445" id="Rectangle 31" o:spid="_x0000_s1026" style="position:absolute;margin-left:244.8pt;margin-top:-138.45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" o:allowincell="f" fillcolor="black"/>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59264" behindDoc="1" locked="0" layoutInCell="0" allowOverlap="1" wp14:anchorId="30D2354D" wp14:editId="0B53A6B0">
                <wp:simplePos x="0" y="0"/>
                <wp:positionH relativeFrom="column">
                  <wp:posOffset>3117850</wp:posOffset>
                </wp:positionH>
                <wp:positionV relativeFrom="paragraph">
                  <wp:posOffset>-1749425</wp:posOffset>
                </wp:positionV>
                <wp:extent cx="1435735" cy="0"/>
                <wp:effectExtent l="12700" t="12700" r="8890" b="6350"/>
                <wp:wrapNone/>
                <wp:docPr id="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735"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4DF10" id="Line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5pt,-137.75pt" to="358.5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60288" behindDoc="1" locked="0" layoutInCell="0" allowOverlap="1" wp14:anchorId="473EDB74" wp14:editId="5175C8BB">
                <wp:simplePos x="0" y="0"/>
                <wp:positionH relativeFrom="column">
                  <wp:posOffset>4558665</wp:posOffset>
                </wp:positionH>
                <wp:positionV relativeFrom="paragraph">
                  <wp:posOffset>-1749425</wp:posOffset>
                </wp:positionV>
                <wp:extent cx="1333500" cy="0"/>
                <wp:effectExtent l="5715" t="12700" r="13335" b="6350"/>
                <wp:wrapNone/>
                <wp:docPr id="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line">
                          <a:avLst/>
                        </a:prstGeom>
                        <a:noFill/>
                        <a:ln w="254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D0FB5" id="Line 3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95pt,-137.75pt" to="463.9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" o:allowincell="f" strokecolor="white" strokeweight=".2pt"/>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61312" behindDoc="1" locked="0" layoutInCell="0" allowOverlap="1" wp14:anchorId="2E30D23B" wp14:editId="21FDE46C">
                <wp:simplePos x="0" y="0"/>
                <wp:positionH relativeFrom="column">
                  <wp:posOffset>1857375</wp:posOffset>
                </wp:positionH>
                <wp:positionV relativeFrom="paragraph">
                  <wp:posOffset>-720090</wp:posOffset>
                </wp:positionV>
                <wp:extent cx="1255395" cy="0"/>
                <wp:effectExtent l="9525" t="13335" r="11430" b="571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5395" cy="0"/>
                        </a:xfrm>
                        <a:prstGeom prst="line">
                          <a:avLst/>
                        </a:prstGeom>
                        <a:noFill/>
                        <a:ln w="253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0E1A9" id="Line 3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56.7pt" to="24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" o:allowincell="f" strokecolor="white" strokeweight=".07053mm"/>
            </w:pict>
          </mc:Fallback>
        </mc:AlternateContent>
      </w:r>
      <w:r w:rsidR="002C4152" w:rsidRPr="00957615">
        <w:rPr>
          <w:rFonts w:ascii="Arial" w:eastAsia="Times New Roman" w:hAnsi="Arial"/>
          <w:noProof/>
          <w:sz w:val="24"/>
          <w:szCs w:val="24"/>
          <w:lang w:val="es-ES" w:eastAsia="es-ES"/>
        </w:rPr>
        <mc:AlternateContent>
          <mc:Choice Requires="wps">
            <w:drawing>
              <wp:anchor distT="0" distB="0" distL="114300" distR="114300" simplePos="0" relativeHeight="251662336" behindDoc="1" locked="0" layoutInCell="0" allowOverlap="1" wp14:anchorId="7E175C2E" wp14:editId="6138461F">
                <wp:simplePos x="0" y="0"/>
                <wp:positionH relativeFrom="column">
                  <wp:posOffset>3108960</wp:posOffset>
                </wp:positionH>
                <wp:positionV relativeFrom="paragraph">
                  <wp:posOffset>-728980</wp:posOffset>
                </wp:positionV>
                <wp:extent cx="12700" cy="12700"/>
                <wp:effectExtent l="13335" t="13970" r="12065" b="11430"/>
                <wp:wrapNone/>
                <wp:docPr id="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4B817" id="Rectangle 35" o:spid="_x0000_s1026" style="position:absolute;margin-left:244.8pt;margin-top:-57.4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" o:allowincell="f" fillcolor="black"/>
            </w:pict>
          </mc:Fallback>
        </mc:AlternateContent>
      </w:r>
      <w:r w:rsidR="00E961E6" w:rsidRPr="00957615">
        <w:rPr>
          <w:rFonts w:ascii="Arial" w:eastAsia="Arial" w:hAnsi="Arial"/>
          <w:sz w:val="24"/>
          <w:szCs w:val="24"/>
          <w:lang w:val="es-ES"/>
        </w:rPr>
        <w:t>a.</w:t>
      </w:r>
    </w:p>
    <w:p w:rsidR="00957615" w:rsidRPr="00957615" w:rsidRDefault="00957615" w:rsidP="00957615">
      <w:pPr>
        <w:spacing w:line="360" w:lineRule="auto"/>
        <w:jc w:val="center"/>
        <w:rPr>
          <w:rFonts w:ascii="Arial" w:hAnsi="Arial"/>
          <w:b/>
          <w:sz w:val="24"/>
          <w:szCs w:val="24"/>
          <w:lang w:val="es-ES"/>
        </w:rPr>
      </w:pPr>
      <w:bookmarkStart w:id="4" w:name="page10"/>
      <w:bookmarkStart w:id="5" w:name="page11"/>
      <w:bookmarkStart w:id="6" w:name="page12"/>
      <w:bookmarkEnd w:id="4"/>
      <w:bookmarkEnd w:id="5"/>
      <w:bookmarkEnd w:id="6"/>
      <w:r w:rsidRPr="00957615">
        <w:rPr>
          <w:rFonts w:ascii="Arial" w:hAnsi="Arial"/>
          <w:b/>
          <w:sz w:val="24"/>
          <w:szCs w:val="24"/>
          <w:lang w:val="es-ES"/>
        </w:rPr>
        <w:lastRenderedPageBreak/>
        <w:t>CAPITULO I</w:t>
      </w:r>
    </w:p>
    <w:p w:rsidR="00957615" w:rsidRPr="00957615" w:rsidRDefault="00957615" w:rsidP="00957615">
      <w:pPr>
        <w:spacing w:line="360" w:lineRule="auto"/>
        <w:jc w:val="center"/>
        <w:rPr>
          <w:rFonts w:ascii="Arial" w:hAnsi="Arial"/>
          <w:b/>
          <w:sz w:val="24"/>
          <w:szCs w:val="24"/>
          <w:lang w:val="es-ES"/>
        </w:rPr>
      </w:pPr>
      <w:r w:rsidRPr="00957615">
        <w:rPr>
          <w:rFonts w:ascii="Arial" w:hAnsi="Arial"/>
          <w:b/>
          <w:sz w:val="24"/>
          <w:szCs w:val="24"/>
          <w:lang w:val="es-ES"/>
        </w:rPr>
        <w:t>MARCO TEÓRICO</w:t>
      </w:r>
      <w:r w:rsidR="00E67A6D">
        <w:rPr>
          <w:rFonts w:ascii="Arial" w:hAnsi="Arial"/>
          <w:b/>
          <w:sz w:val="24"/>
          <w:szCs w:val="24"/>
          <w:lang w:val="es-ES"/>
        </w:rPr>
        <w:t xml:space="preserve"> O REFERENCIAL</w:t>
      </w:r>
      <w:r w:rsidR="00511B32">
        <w:rPr>
          <w:rFonts w:ascii="Arial" w:hAnsi="Arial"/>
          <w:b/>
          <w:sz w:val="24"/>
          <w:szCs w:val="24"/>
          <w:lang w:val="es-ES"/>
        </w:rPr>
        <w:t xml:space="preserve"> </w:t>
      </w:r>
    </w:p>
    <w:p w:rsidR="00957615" w:rsidRPr="00957615" w:rsidRDefault="00957615" w:rsidP="00957615">
      <w:pPr>
        <w:spacing w:line="360" w:lineRule="auto"/>
        <w:jc w:val="both"/>
        <w:rPr>
          <w:rFonts w:ascii="Arial" w:hAnsi="Arial"/>
          <w:b/>
          <w:sz w:val="24"/>
          <w:szCs w:val="24"/>
          <w:lang w:val="es-ES"/>
        </w:rPr>
      </w:pPr>
    </w:p>
    <w:p w:rsidR="00957615" w:rsidRPr="00957615"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t>13.- ERRORES EN REGISTROS CONTABLES</w:t>
      </w:r>
    </w:p>
    <w:p w:rsidR="00957615" w:rsidRPr="00957615"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t>CONCEPTO DE CONTABILIDAD</w:t>
      </w:r>
    </w:p>
    <w:p w:rsidR="00A33183"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La contabilidad es una ciencia social, que permite identificar, medir, clasificar, registrar, interpretar, analizar, evaluar e informar las operaciones financieras realizadas por una empresa, con la finalidad de suministrar información en un momento dado, que analizados e interpretados permitan planear, controlar y tomar decisiones sobre la actividad de la empresa. </w:t>
      </w:r>
    </w:p>
    <w:p w:rsidR="00A33183" w:rsidRPr="00957615" w:rsidRDefault="00A33183" w:rsidP="00957615">
      <w:pPr>
        <w:spacing w:line="360" w:lineRule="auto"/>
        <w:jc w:val="both"/>
        <w:rPr>
          <w:rFonts w:ascii="Arial" w:hAnsi="Arial"/>
          <w:sz w:val="24"/>
          <w:szCs w:val="24"/>
          <w:lang w:val="es-ES"/>
        </w:rPr>
      </w:pPr>
    </w:p>
    <w:p w:rsidR="00957615" w:rsidRP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A </w:t>
      </w:r>
      <w:r w:rsidR="0097738D" w:rsidRPr="00957615">
        <w:rPr>
          <w:rFonts w:ascii="Arial" w:hAnsi="Arial"/>
          <w:sz w:val="24"/>
          <w:szCs w:val="24"/>
          <w:lang w:val="es-ES"/>
        </w:rPr>
        <w:t>continuación,</w:t>
      </w:r>
      <w:r w:rsidRPr="00957615">
        <w:rPr>
          <w:rFonts w:ascii="Arial" w:hAnsi="Arial"/>
          <w:sz w:val="24"/>
          <w:szCs w:val="24"/>
          <w:lang w:val="es-ES"/>
        </w:rPr>
        <w:t xml:space="preserve"> se muestra algunas definiciones sobre contabilidad:</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Lic. Gonzalo J. Terán Gandarillas: La contabilidad es un sistema de información de hechos económicos, financieros y sociales suscitados en una empresa, sujetos de medición, registración, examen e interpretación para la toma de decisiones </w:t>
      </w:r>
      <w:proofErr w:type="gramStart"/>
      <w:r w:rsidRPr="00957615">
        <w:rPr>
          <w:rFonts w:ascii="Arial" w:hAnsi="Arial"/>
          <w:sz w:val="24"/>
          <w:szCs w:val="24"/>
          <w:lang w:val="es-ES"/>
        </w:rPr>
        <w:t>generales.*</w:t>
      </w:r>
      <w:proofErr w:type="gramEnd"/>
      <w:r w:rsidRPr="00957615">
        <w:rPr>
          <w:rFonts w:ascii="Arial" w:hAnsi="Arial"/>
          <w:sz w:val="24"/>
          <w:szCs w:val="24"/>
          <w:lang w:val="es-ES"/>
        </w:rPr>
        <w:t>4 (ABC DE LA CONTABILIDAD, 2001) “</w:t>
      </w:r>
    </w:p>
    <w:p w:rsidR="00A33183" w:rsidRPr="00957615" w:rsidRDefault="00A33183" w:rsidP="00957615">
      <w:pPr>
        <w:spacing w:line="360" w:lineRule="auto"/>
        <w:jc w:val="both"/>
        <w:rPr>
          <w:rFonts w:ascii="Arial" w:hAnsi="Arial"/>
          <w:sz w:val="24"/>
          <w:szCs w:val="24"/>
          <w:lang w:val="es-ES"/>
        </w:rPr>
      </w:pP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Félix Blasco Martí y enrique Ortega Masiá: La palabra “contabilidad” tiene su origen etimológico en la voz “contable”, del latín “</w:t>
      </w:r>
      <w:proofErr w:type="spellStart"/>
      <w:r w:rsidRPr="00957615">
        <w:rPr>
          <w:rFonts w:ascii="Arial" w:hAnsi="Arial"/>
          <w:sz w:val="24"/>
          <w:szCs w:val="24"/>
          <w:lang w:val="es-ES"/>
        </w:rPr>
        <w:t>computabilis</w:t>
      </w:r>
      <w:proofErr w:type="spellEnd"/>
      <w:r w:rsidRPr="00957615">
        <w:rPr>
          <w:rFonts w:ascii="Arial" w:hAnsi="Arial"/>
          <w:sz w:val="24"/>
          <w:szCs w:val="24"/>
          <w:lang w:val="es-ES"/>
        </w:rPr>
        <w:t>”, lo que puede ser contado. Así pues, contabilidad no es más que el sistema de llevar las cuentas, de contar lo contable, en una empresa determinada. *5 ("PRONTUARIO DE CONTABILIDAD" 1967)</w:t>
      </w:r>
      <w:r w:rsidR="0097738D">
        <w:rPr>
          <w:rFonts w:ascii="Arial" w:hAnsi="Arial"/>
          <w:sz w:val="24"/>
          <w:szCs w:val="24"/>
          <w:lang w:val="es-ES"/>
        </w:rPr>
        <w:t>.</w:t>
      </w:r>
    </w:p>
    <w:p w:rsidR="0097738D" w:rsidRPr="00957615" w:rsidRDefault="0097738D" w:rsidP="00957615">
      <w:pPr>
        <w:spacing w:line="360" w:lineRule="auto"/>
        <w:jc w:val="both"/>
        <w:rPr>
          <w:rFonts w:ascii="Arial" w:hAnsi="Arial"/>
          <w:sz w:val="24"/>
          <w:szCs w:val="24"/>
          <w:lang w:val="es-ES"/>
        </w:rPr>
      </w:pPr>
    </w:p>
    <w:p w:rsidR="00957615" w:rsidRPr="00957615" w:rsidRDefault="00957615" w:rsidP="00957615">
      <w:pPr>
        <w:spacing w:line="360" w:lineRule="auto"/>
        <w:jc w:val="both"/>
        <w:rPr>
          <w:rFonts w:ascii="Arial" w:hAnsi="Arial"/>
          <w:sz w:val="24"/>
          <w:szCs w:val="24"/>
          <w:lang w:val="es-ES"/>
        </w:rPr>
      </w:pPr>
      <w:r w:rsidRPr="00957615">
        <w:rPr>
          <w:rFonts w:ascii="Arial" w:hAnsi="Arial"/>
          <w:b/>
          <w:sz w:val="24"/>
          <w:szCs w:val="24"/>
          <w:lang w:val="es-ES"/>
        </w:rPr>
        <w:t>OBJETIVO GENERAL DE LA CONTABILIDAD</w:t>
      </w:r>
      <w:r w:rsidRPr="00957615">
        <w:rPr>
          <w:rFonts w:ascii="Arial" w:hAnsi="Arial"/>
          <w:sz w:val="24"/>
          <w:szCs w:val="24"/>
          <w:lang w:val="es-ES"/>
        </w:rPr>
        <w:t xml:space="preserve"> </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Proporcionar información de hechos económicos, financieros y sociales suscitados en una empresa u organización; de forma continua, ordenada y sistemática, sobre la marcha y/o desenvolvimiento de la misma, con relación a sus metas y objetivos trazados, con el objeto de llevar CUENTA Y RAZON del movimiento de las riquezas públicas y privadas con el fin de conocer sus resultados, para una acertada toma de decisiones</w:t>
      </w:r>
      <w:r w:rsidR="0097738D">
        <w:rPr>
          <w:rFonts w:ascii="Arial" w:hAnsi="Arial"/>
          <w:sz w:val="24"/>
          <w:szCs w:val="24"/>
          <w:lang w:val="es-ES"/>
        </w:rPr>
        <w:t>.</w:t>
      </w:r>
    </w:p>
    <w:p w:rsidR="0097738D" w:rsidRPr="00957615" w:rsidRDefault="0097738D" w:rsidP="00957615">
      <w:pPr>
        <w:spacing w:line="360" w:lineRule="auto"/>
        <w:jc w:val="both"/>
        <w:rPr>
          <w:rFonts w:ascii="Arial" w:hAnsi="Arial"/>
          <w:sz w:val="24"/>
          <w:szCs w:val="24"/>
          <w:lang w:val="es-ES"/>
        </w:rPr>
      </w:pPr>
    </w:p>
    <w:p w:rsidR="00957615" w:rsidRPr="00957615"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lastRenderedPageBreak/>
        <w:t>OBJETIVOS ESPECÍFICOS DE LA CONTABILIDAD</w:t>
      </w:r>
    </w:p>
    <w:p w:rsidR="00957615" w:rsidRP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La contabilidad tiene por objeto proporcionar los siguientes informes: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 xml:space="preserve">Obtener en cualquier momento información ordenada y sistemática sobre el movimiento económico y financiero del negocio.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 xml:space="preserve">Establecer en términos monetarios, la información histórica o predictiva, la cuantía de los bienes, deudas y el patrimonio que dispone la empresa.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Registrar en forma clara y precisa, todas las operaciones de ingresos y egresos.</w:t>
      </w:r>
    </w:p>
    <w:p w:rsidR="00957615" w:rsidRPr="00957615" w:rsidRDefault="00957615" w:rsidP="00957615">
      <w:pPr>
        <w:pStyle w:val="Prrafodelista"/>
        <w:numPr>
          <w:ilvl w:val="0"/>
          <w:numId w:val="28"/>
        </w:numPr>
        <w:spacing w:after="200" w:line="360" w:lineRule="auto"/>
        <w:jc w:val="both"/>
        <w:rPr>
          <w:rFonts w:ascii="Arial" w:hAnsi="Arial"/>
          <w:sz w:val="24"/>
          <w:szCs w:val="24"/>
        </w:rPr>
      </w:pPr>
      <w:r w:rsidRPr="00957615">
        <w:rPr>
          <w:rFonts w:ascii="Arial" w:hAnsi="Arial"/>
          <w:sz w:val="24"/>
          <w:szCs w:val="24"/>
          <w:lang w:val="es-ES"/>
        </w:rPr>
        <w:t xml:space="preserve">Proporcionar, en cualquier momento, una imagen clara de la situación financiera del negocio. </w:t>
      </w:r>
      <w:r w:rsidR="00285207" w:rsidRPr="00957615">
        <w:rPr>
          <w:rFonts w:ascii="Arial" w:hAnsi="Arial"/>
          <w:sz w:val="24"/>
          <w:szCs w:val="24"/>
        </w:rPr>
        <w:t>Prover</w:t>
      </w:r>
      <w:r w:rsidRPr="00957615">
        <w:rPr>
          <w:rFonts w:ascii="Arial" w:hAnsi="Arial"/>
          <w:sz w:val="24"/>
          <w:szCs w:val="24"/>
        </w:rPr>
        <w:t xml:space="preserve"> con </w:t>
      </w:r>
      <w:r w:rsidR="00285207" w:rsidRPr="00957615">
        <w:rPr>
          <w:rFonts w:ascii="Arial" w:hAnsi="Arial"/>
          <w:sz w:val="24"/>
          <w:szCs w:val="24"/>
        </w:rPr>
        <w:t>anticipation</w:t>
      </w:r>
      <w:r w:rsidRPr="00957615">
        <w:rPr>
          <w:rFonts w:ascii="Arial" w:hAnsi="Arial"/>
          <w:sz w:val="24"/>
          <w:szCs w:val="24"/>
        </w:rPr>
        <w:t xml:space="preserve"> las </w:t>
      </w:r>
      <w:proofErr w:type="spellStart"/>
      <w:r w:rsidR="00285207">
        <w:rPr>
          <w:rFonts w:ascii="Arial" w:hAnsi="Arial"/>
          <w:sz w:val="24"/>
          <w:szCs w:val="24"/>
        </w:rPr>
        <w:t>probabilidad</w:t>
      </w:r>
      <w:r w:rsidR="00285207" w:rsidRPr="00957615">
        <w:rPr>
          <w:rFonts w:ascii="Arial" w:hAnsi="Arial"/>
          <w:sz w:val="24"/>
          <w:szCs w:val="24"/>
        </w:rPr>
        <w:t>es</w:t>
      </w:r>
      <w:proofErr w:type="spellEnd"/>
      <w:r w:rsidRPr="00957615">
        <w:rPr>
          <w:rFonts w:ascii="Arial" w:hAnsi="Arial"/>
          <w:sz w:val="24"/>
          <w:szCs w:val="24"/>
        </w:rPr>
        <w:t xml:space="preserve"> </w:t>
      </w:r>
      <w:proofErr w:type="spellStart"/>
      <w:r w:rsidRPr="00957615">
        <w:rPr>
          <w:rFonts w:ascii="Arial" w:hAnsi="Arial"/>
          <w:sz w:val="24"/>
          <w:szCs w:val="24"/>
        </w:rPr>
        <w:t>futuras</w:t>
      </w:r>
      <w:proofErr w:type="spellEnd"/>
      <w:r w:rsidRPr="00957615">
        <w:rPr>
          <w:rFonts w:ascii="Arial" w:hAnsi="Arial"/>
          <w:sz w:val="24"/>
          <w:szCs w:val="24"/>
        </w:rPr>
        <w:t xml:space="preserve"> del </w:t>
      </w:r>
      <w:proofErr w:type="spellStart"/>
      <w:r w:rsidRPr="00957615">
        <w:rPr>
          <w:rFonts w:ascii="Arial" w:hAnsi="Arial"/>
          <w:sz w:val="24"/>
          <w:szCs w:val="24"/>
        </w:rPr>
        <w:t>negocio</w:t>
      </w:r>
      <w:proofErr w:type="spellEnd"/>
      <w:r w:rsidRPr="00957615">
        <w:rPr>
          <w:rFonts w:ascii="Arial" w:hAnsi="Arial"/>
          <w:sz w:val="24"/>
          <w:szCs w:val="24"/>
        </w:rPr>
        <w:t xml:space="preserve">.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 xml:space="preserve">Determinar las utilidades o pérdidas obtenidas al finalizar el ciclo económico.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 xml:space="preserve">Servir como comprobante fidedigno, ante terceras personas de todos aquellos actos de carácter jurídico en que la contabilidad puede tener fuerza probatoria conforme a Ley.  Proporcionar oportunamente información en términos de unidades monetarias, referidas a la situación de las cuentas que hayan tenido movimiento hasta la fecha de emisión. </w:t>
      </w:r>
    </w:p>
    <w:p w:rsidR="00957615" w:rsidRPr="00957615" w:rsidRDefault="00957615" w:rsidP="00957615">
      <w:pPr>
        <w:pStyle w:val="Prrafodelista"/>
        <w:numPr>
          <w:ilvl w:val="0"/>
          <w:numId w:val="28"/>
        </w:numPr>
        <w:spacing w:after="200" w:line="360" w:lineRule="auto"/>
        <w:jc w:val="both"/>
        <w:rPr>
          <w:rFonts w:ascii="Arial" w:hAnsi="Arial"/>
          <w:sz w:val="24"/>
          <w:szCs w:val="24"/>
          <w:lang w:val="es-ES"/>
        </w:rPr>
      </w:pPr>
      <w:r w:rsidRPr="00957615">
        <w:rPr>
          <w:rFonts w:ascii="Arial" w:hAnsi="Arial"/>
          <w:sz w:val="24"/>
          <w:szCs w:val="24"/>
          <w:lang w:val="es-ES"/>
        </w:rPr>
        <w:t xml:space="preserve">Suministrar información requerida para las operaciones de planeación, evaluación y control, salvaguardar los activos de la institución y comunicarse con las partes interesadas y ajenas a la empresa.  </w:t>
      </w:r>
    </w:p>
    <w:p w:rsidR="00957615" w:rsidRPr="00957615" w:rsidRDefault="00957615" w:rsidP="00957615">
      <w:pPr>
        <w:pStyle w:val="Prrafodelista"/>
        <w:numPr>
          <w:ilvl w:val="0"/>
          <w:numId w:val="28"/>
        </w:numPr>
        <w:spacing w:after="200" w:line="360" w:lineRule="auto"/>
        <w:ind w:right="-285"/>
        <w:jc w:val="both"/>
        <w:rPr>
          <w:rFonts w:ascii="Arial" w:hAnsi="Arial"/>
          <w:sz w:val="24"/>
          <w:szCs w:val="24"/>
          <w:lang w:val="es-ES"/>
        </w:rPr>
      </w:pPr>
      <w:r w:rsidRPr="00957615">
        <w:rPr>
          <w:rFonts w:ascii="Arial" w:hAnsi="Arial"/>
          <w:sz w:val="24"/>
          <w:szCs w:val="24"/>
          <w:lang w:val="es-ES"/>
        </w:rPr>
        <w:t>Participar en la toma de decisiones estratégicas, tácticas y operacionales, y ayudar a coordinar los efectos en toda la organización.</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El propósito fundamental de la contabilidad es proporcionar información relacionada con una entidad económica, así la contabilidad se refiere a la medición, al registro y a la presentación de este tipo de información a varios tipos de usuarios.</w:t>
      </w:r>
    </w:p>
    <w:p w:rsidR="00A33183" w:rsidRPr="00957615" w:rsidRDefault="00A33183" w:rsidP="00957615">
      <w:pPr>
        <w:spacing w:line="360" w:lineRule="auto"/>
        <w:jc w:val="both"/>
        <w:rPr>
          <w:rFonts w:ascii="Arial" w:hAnsi="Arial"/>
          <w:sz w:val="24"/>
          <w:szCs w:val="24"/>
          <w:lang w:val="es-ES"/>
        </w:rPr>
      </w:pP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La contabilidad proporciona datos para convertirlos en indicadores de actuación, en cierto modo coadyuvan a evaluar la trayectoria de la organización, da un parámetro general del valor de la misma en el tiempo que se precisa dicha información, porque se llevan los registros (anotaciones) de las operaciones que se susciten a lo largo </w:t>
      </w:r>
      <w:r w:rsidRPr="00957615">
        <w:rPr>
          <w:rFonts w:ascii="Arial" w:hAnsi="Arial"/>
          <w:sz w:val="24"/>
          <w:szCs w:val="24"/>
          <w:lang w:val="es-ES"/>
        </w:rPr>
        <w:lastRenderedPageBreak/>
        <w:t>de un determinado tiempo de trabajo, ya sea diario, semanal o anual, de dinero, mercaderías y/o servicios por muy pequeñas o voluminosas que sean estas.* 6 (GOOGLE, 2015)</w:t>
      </w:r>
    </w:p>
    <w:p w:rsidR="00DA5211" w:rsidRPr="00957615" w:rsidRDefault="00DA5211" w:rsidP="00957615">
      <w:pPr>
        <w:spacing w:line="360" w:lineRule="auto"/>
        <w:jc w:val="both"/>
        <w:rPr>
          <w:rFonts w:ascii="Arial" w:hAnsi="Arial"/>
          <w:sz w:val="24"/>
          <w:szCs w:val="24"/>
          <w:lang w:val="es-ES"/>
        </w:rPr>
      </w:pPr>
    </w:p>
    <w:p w:rsidR="00957615" w:rsidRPr="00957615"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t>ESTADOS FINANCIEROS</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Los estados financieros, también denominados estados contables, informes financieros o cuentas anuales, son informes que utilizan las instituciones para dar a conocer la situación económica y financiera y los cambios que experimenta la misma a una fecha o periodo determinado. Esta información resulta útil para la administración, gestores, reguladores y otros tipos de interesados como los socios, acreedores.</w:t>
      </w:r>
    </w:p>
    <w:p w:rsidR="00A33183" w:rsidRPr="00957615" w:rsidRDefault="00A33183" w:rsidP="00957615">
      <w:pPr>
        <w:spacing w:line="360" w:lineRule="auto"/>
        <w:jc w:val="both"/>
        <w:rPr>
          <w:rFonts w:ascii="Arial" w:hAnsi="Arial"/>
          <w:sz w:val="24"/>
          <w:szCs w:val="24"/>
          <w:lang w:val="es-ES"/>
        </w:rPr>
      </w:pP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La mayoría de estos informes constituyen el producto final de la contabilidad y son elaborados de acuerdo a principios de contabilidad generalmente aceptados, normas contables o normas de información financiera. La contabilidad es llevada adelante por contadores, en la mayoría de los países del mundo, deben registrarse en organismos de control públicos o privados para poder ejercer la profesión.</w:t>
      </w:r>
    </w:p>
    <w:p w:rsidR="00A33183" w:rsidRPr="00957615" w:rsidRDefault="00A33183" w:rsidP="00957615">
      <w:pPr>
        <w:spacing w:line="360" w:lineRule="auto"/>
        <w:jc w:val="both"/>
        <w:rPr>
          <w:rFonts w:ascii="Arial" w:hAnsi="Arial"/>
          <w:sz w:val="24"/>
          <w:szCs w:val="24"/>
          <w:lang w:val="es-ES"/>
        </w:rPr>
      </w:pPr>
    </w:p>
    <w:p w:rsidR="00957615" w:rsidRP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Los Estados financieros obligatorios dependen de cada país, siendo los componentes más habituales los siguientes: </w:t>
      </w:r>
    </w:p>
    <w:p w:rsidR="00957615" w:rsidRPr="00957615" w:rsidRDefault="00957615" w:rsidP="00957615">
      <w:pPr>
        <w:pStyle w:val="Prrafodelista"/>
        <w:numPr>
          <w:ilvl w:val="0"/>
          <w:numId w:val="29"/>
        </w:numPr>
        <w:spacing w:after="200" w:line="360" w:lineRule="auto"/>
        <w:jc w:val="both"/>
        <w:rPr>
          <w:rFonts w:ascii="Arial" w:hAnsi="Arial"/>
          <w:sz w:val="24"/>
          <w:szCs w:val="24"/>
          <w:lang w:val="es-ES"/>
        </w:rPr>
      </w:pPr>
      <w:r w:rsidRPr="00957615">
        <w:rPr>
          <w:rFonts w:ascii="Arial" w:hAnsi="Arial"/>
          <w:sz w:val="24"/>
          <w:szCs w:val="24"/>
          <w:lang w:val="es-ES"/>
        </w:rPr>
        <w:t xml:space="preserve">ESTADO DE SITUACIÓN PATRIMONIAL (también denominado Estado de Situación Financiera, Balance General o Balance de Situación) </w:t>
      </w:r>
    </w:p>
    <w:p w:rsidR="00957615" w:rsidRPr="00957615" w:rsidRDefault="00957615" w:rsidP="00957615">
      <w:pPr>
        <w:pStyle w:val="Prrafodelista"/>
        <w:numPr>
          <w:ilvl w:val="0"/>
          <w:numId w:val="29"/>
        </w:numPr>
        <w:spacing w:after="200" w:line="360" w:lineRule="auto"/>
        <w:jc w:val="both"/>
        <w:rPr>
          <w:rFonts w:ascii="Arial" w:hAnsi="Arial"/>
          <w:sz w:val="24"/>
          <w:szCs w:val="24"/>
          <w:lang w:val="es-ES"/>
        </w:rPr>
      </w:pPr>
      <w:r w:rsidRPr="00957615">
        <w:rPr>
          <w:rFonts w:ascii="Arial" w:hAnsi="Arial"/>
          <w:sz w:val="24"/>
          <w:szCs w:val="24"/>
          <w:lang w:val="es-ES"/>
        </w:rPr>
        <w:t xml:space="preserve">ESTADO DE RESULTADOS (también denominado Estado de Pérdidas y Ganancias o cuenta de pérdidas y ganancias) </w:t>
      </w:r>
    </w:p>
    <w:p w:rsidR="00957615" w:rsidRPr="00957615" w:rsidRDefault="00957615" w:rsidP="00957615">
      <w:pPr>
        <w:pStyle w:val="Prrafodelista"/>
        <w:numPr>
          <w:ilvl w:val="0"/>
          <w:numId w:val="29"/>
        </w:numPr>
        <w:spacing w:after="200" w:line="360" w:lineRule="auto"/>
        <w:jc w:val="both"/>
        <w:rPr>
          <w:rFonts w:ascii="Arial" w:hAnsi="Arial"/>
          <w:sz w:val="24"/>
          <w:szCs w:val="24"/>
          <w:lang w:val="es-ES"/>
        </w:rPr>
      </w:pPr>
      <w:r w:rsidRPr="00957615">
        <w:rPr>
          <w:rFonts w:ascii="Arial" w:hAnsi="Arial"/>
          <w:sz w:val="24"/>
          <w:szCs w:val="24"/>
          <w:lang w:val="es-ES"/>
        </w:rPr>
        <w:t>ESTADO DE EVOLUCIÓN DE PATRIMONIO NETO (también denominado Estado de Cambios en el Patrimonio Neto</w:t>
      </w:r>
    </w:p>
    <w:p w:rsidR="00A33183" w:rsidRDefault="00957615" w:rsidP="00A33183">
      <w:pPr>
        <w:pStyle w:val="Prrafodelista"/>
        <w:numPr>
          <w:ilvl w:val="0"/>
          <w:numId w:val="29"/>
        </w:numPr>
        <w:spacing w:after="200" w:line="360" w:lineRule="auto"/>
        <w:jc w:val="both"/>
        <w:rPr>
          <w:rFonts w:ascii="Arial" w:hAnsi="Arial"/>
          <w:sz w:val="24"/>
          <w:szCs w:val="24"/>
          <w:lang w:val="es-ES"/>
        </w:rPr>
      </w:pPr>
      <w:r w:rsidRPr="00957615">
        <w:rPr>
          <w:rFonts w:ascii="Arial" w:hAnsi="Arial"/>
          <w:sz w:val="24"/>
          <w:szCs w:val="24"/>
          <w:lang w:val="es-ES"/>
        </w:rPr>
        <w:t>ESTADO DE UTILIDADES RETENIDAS (también denominado Estado de Resultados Acumulados</w:t>
      </w:r>
      <w:r w:rsidR="00A33183">
        <w:rPr>
          <w:rFonts w:ascii="Arial" w:hAnsi="Arial"/>
          <w:sz w:val="24"/>
          <w:szCs w:val="24"/>
          <w:lang w:val="es-ES"/>
        </w:rPr>
        <w:t>}</w:t>
      </w:r>
    </w:p>
    <w:p w:rsidR="00A33183" w:rsidRPr="00A33183" w:rsidRDefault="00A33183" w:rsidP="00A33183">
      <w:pPr>
        <w:pStyle w:val="Prrafodelista"/>
        <w:spacing w:after="200" w:line="360" w:lineRule="auto"/>
        <w:ind w:left="769"/>
        <w:jc w:val="both"/>
        <w:rPr>
          <w:rFonts w:ascii="Arial" w:hAnsi="Arial"/>
          <w:sz w:val="24"/>
          <w:szCs w:val="24"/>
          <w:lang w:val="es-ES"/>
        </w:rPr>
      </w:pPr>
    </w:p>
    <w:p w:rsidR="00957615" w:rsidRPr="00957615" w:rsidRDefault="00957615" w:rsidP="00957615">
      <w:pPr>
        <w:pStyle w:val="Prrafodelista"/>
        <w:numPr>
          <w:ilvl w:val="0"/>
          <w:numId w:val="29"/>
        </w:numPr>
        <w:spacing w:after="200" w:line="360" w:lineRule="auto"/>
        <w:jc w:val="both"/>
        <w:rPr>
          <w:rFonts w:ascii="Arial" w:hAnsi="Arial"/>
          <w:sz w:val="24"/>
          <w:szCs w:val="24"/>
          <w:lang w:val="es-ES"/>
        </w:rPr>
      </w:pPr>
      <w:r w:rsidRPr="00957615">
        <w:rPr>
          <w:rFonts w:ascii="Arial" w:hAnsi="Arial"/>
          <w:sz w:val="24"/>
          <w:szCs w:val="24"/>
          <w:lang w:val="es-ES"/>
        </w:rPr>
        <w:t xml:space="preserve"> ESTADO DE FLUJO DE EFECTIVO </w:t>
      </w:r>
    </w:p>
    <w:p w:rsidR="00957615" w:rsidRPr="00957615" w:rsidRDefault="00957615" w:rsidP="00957615">
      <w:pPr>
        <w:pStyle w:val="Prrafodelista"/>
        <w:numPr>
          <w:ilvl w:val="0"/>
          <w:numId w:val="29"/>
        </w:numPr>
        <w:spacing w:after="200" w:line="360" w:lineRule="auto"/>
        <w:jc w:val="both"/>
        <w:rPr>
          <w:rFonts w:ascii="Arial" w:hAnsi="Arial"/>
          <w:sz w:val="24"/>
          <w:szCs w:val="24"/>
        </w:rPr>
      </w:pPr>
      <w:r w:rsidRPr="00957615">
        <w:rPr>
          <w:rFonts w:ascii="Arial" w:hAnsi="Arial"/>
          <w:sz w:val="24"/>
          <w:szCs w:val="24"/>
        </w:rPr>
        <w:t xml:space="preserve">NOTAS A LOS ESTADOS FINANCIEROS </w:t>
      </w:r>
    </w:p>
    <w:p w:rsidR="00957615" w:rsidRP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lastRenderedPageBreak/>
        <w:t xml:space="preserve"> Los Estados Financieros resultan útiles para los usuarios ya que contienen datos que complementados con otras informaciones </w:t>
      </w:r>
      <w:r w:rsidR="0097738D" w:rsidRPr="00957615">
        <w:rPr>
          <w:rFonts w:ascii="Arial" w:hAnsi="Arial"/>
          <w:sz w:val="24"/>
          <w:szCs w:val="24"/>
          <w:lang w:val="es-ES"/>
        </w:rPr>
        <w:t>como,</w:t>
      </w:r>
      <w:r w:rsidRPr="00957615">
        <w:rPr>
          <w:rFonts w:ascii="Arial" w:hAnsi="Arial"/>
          <w:sz w:val="24"/>
          <w:szCs w:val="24"/>
          <w:lang w:val="es-ES"/>
        </w:rPr>
        <w:t xml:space="preserve"> por ejemplo; las condiciones del mercado en que se opera, permiten diagnosticar las políticas a seguir considerando nuevas tendencias (limitaciones de los estados financieros). Asimismo, se dice que para la presentación de los estados financieros se deberá considerar información real para ser más exactos con los resultados.</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7 ("RINCON DEL VAGO", 2015)</w:t>
      </w:r>
    </w:p>
    <w:p w:rsidR="00A33183" w:rsidRPr="00957615" w:rsidRDefault="00A33183" w:rsidP="00957615">
      <w:pPr>
        <w:spacing w:line="360" w:lineRule="auto"/>
        <w:jc w:val="both"/>
        <w:rPr>
          <w:rFonts w:ascii="Arial" w:hAnsi="Arial"/>
          <w:sz w:val="24"/>
          <w:szCs w:val="24"/>
          <w:lang w:val="es-ES"/>
        </w:rPr>
      </w:pPr>
    </w:p>
    <w:p w:rsidR="00957615" w:rsidRPr="00957615" w:rsidRDefault="0097738D" w:rsidP="00957615">
      <w:pPr>
        <w:spacing w:line="360" w:lineRule="auto"/>
        <w:jc w:val="both"/>
        <w:rPr>
          <w:rFonts w:ascii="Arial" w:hAnsi="Arial"/>
          <w:sz w:val="24"/>
          <w:szCs w:val="24"/>
          <w:lang w:val="es-ES"/>
        </w:rPr>
      </w:pPr>
      <w:r>
        <w:rPr>
          <w:rFonts w:ascii="Arial" w:hAnsi="Arial"/>
          <w:b/>
          <w:sz w:val="24"/>
          <w:szCs w:val="24"/>
          <w:lang w:val="es-ES"/>
        </w:rPr>
        <w:t xml:space="preserve">NORMA DE CONTABILIDAD N°1 (PRINCIPIOS Y NORMA TECNICO – CONTABLE GENERALMENTE ACEPTADOS PARA LA PREPARACION DE LOS ESTADOS FINANCIEROS) </w:t>
      </w:r>
      <w:r w:rsidR="00957615" w:rsidRPr="00957615">
        <w:rPr>
          <w:rFonts w:ascii="Arial" w:hAnsi="Arial"/>
          <w:sz w:val="24"/>
          <w:szCs w:val="24"/>
          <w:lang w:val="es-ES"/>
        </w:rPr>
        <w:t>En toda entidad económica, para lograr de manera eficiente y concisa, los fines que se persiguen debe imperar un buen sistema de organización. En la rama de la contabilidad esa organización se logra con el diseño de un buen sistema de contabilidad, acompañado de sus respectivos procedimientos de control y fundamentalmente, con la aplicación uniforme y consistente de los principios de contabilidad generalmente aceptados (PCGA). ("COMPENDIO DE NORMAS DE CONTABILIDAD NACIONALES", 2004)</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 Los 14 principios de contabilidad generalmente aceptados (PCGA) aprobados por la VII Conferencia Interamericana de Contabilidad y la VII Asamblea Nacional de Graduados en ciencias económicas efectuada en Mar del Plata en 1965, se enuncian de la siguiente forma:</w:t>
      </w:r>
    </w:p>
    <w:p w:rsidR="0097738D" w:rsidRPr="00957615" w:rsidRDefault="0097738D" w:rsidP="00957615">
      <w:pPr>
        <w:spacing w:line="360" w:lineRule="auto"/>
        <w:jc w:val="both"/>
        <w:rPr>
          <w:rFonts w:ascii="Arial" w:hAnsi="Arial"/>
          <w:sz w:val="24"/>
          <w:szCs w:val="24"/>
          <w:lang w:val="es-ES"/>
        </w:rPr>
      </w:pPr>
    </w:p>
    <w:p w:rsidR="00957615" w:rsidRPr="00957615" w:rsidRDefault="00957615" w:rsidP="00957615">
      <w:pPr>
        <w:pStyle w:val="Prrafodelista"/>
        <w:numPr>
          <w:ilvl w:val="0"/>
          <w:numId w:val="30"/>
        </w:numPr>
        <w:spacing w:after="200" w:line="360" w:lineRule="auto"/>
        <w:jc w:val="both"/>
        <w:rPr>
          <w:rFonts w:ascii="Arial" w:hAnsi="Arial"/>
          <w:sz w:val="24"/>
          <w:szCs w:val="24"/>
          <w:lang w:val="es-ES"/>
        </w:rPr>
      </w:pPr>
      <w:r w:rsidRPr="00957615">
        <w:rPr>
          <w:rFonts w:ascii="Arial" w:hAnsi="Arial"/>
          <w:b/>
          <w:sz w:val="24"/>
          <w:szCs w:val="24"/>
          <w:lang w:val="es-ES"/>
        </w:rPr>
        <w:t>EQUIDAD:</w:t>
      </w:r>
      <w:r w:rsidRPr="00957615">
        <w:rPr>
          <w:rFonts w:ascii="Arial" w:hAnsi="Arial"/>
          <w:sz w:val="24"/>
          <w:szCs w:val="24"/>
          <w:lang w:val="es-ES"/>
        </w:rPr>
        <w:t xml:space="preserve"> La equidad entre intereses opuestos debe ser una preocupación constante en la contabilidad, dado que los que se sirven o utilizan los datos contables pueden encontrarse ante el hecho de que sus intereses particulares se hallen en conflicto.</w:t>
      </w:r>
    </w:p>
    <w:p w:rsidR="00957615" w:rsidRPr="0097738D" w:rsidRDefault="00957615" w:rsidP="0097738D">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De esto se desprende que los estados financieros deben prepararse de tal modo que reflejen con equidad, los distintos intereses en juego en una hacienda o empresa dada. En el libro Tratado de Contabilidad de Mario </w:t>
      </w:r>
      <w:proofErr w:type="spellStart"/>
      <w:r w:rsidRPr="00957615">
        <w:rPr>
          <w:rFonts w:ascii="Arial" w:hAnsi="Arial"/>
          <w:sz w:val="24"/>
          <w:szCs w:val="24"/>
          <w:lang w:val="es-ES"/>
        </w:rPr>
        <w:t>Biondi</w:t>
      </w:r>
      <w:proofErr w:type="spellEnd"/>
      <w:r w:rsidRPr="00957615">
        <w:rPr>
          <w:rFonts w:ascii="Arial" w:hAnsi="Arial"/>
          <w:sz w:val="24"/>
          <w:szCs w:val="24"/>
          <w:lang w:val="es-ES"/>
        </w:rPr>
        <w:t xml:space="preserve"> señala:</w:t>
      </w:r>
    </w:p>
    <w:p w:rsidR="00DA5211" w:rsidRDefault="00957615" w:rsidP="00285207">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El postulado fundamental o básico, EQUIDAD, se refiere a la variada gama de interesados en el producto final del sistema contable, y los mismos deben </w:t>
      </w:r>
      <w:r w:rsidRPr="00957615">
        <w:rPr>
          <w:rFonts w:ascii="Arial" w:hAnsi="Arial"/>
          <w:sz w:val="24"/>
          <w:szCs w:val="24"/>
          <w:lang w:val="es-ES"/>
        </w:rPr>
        <w:lastRenderedPageBreak/>
        <w:t xml:space="preserve">confeccionarse de tal 8 *”TRATADO DE CONTABILIDAD INTERMEDIA Y SUPERIOR” de Mario </w:t>
      </w:r>
      <w:proofErr w:type="spellStart"/>
      <w:r w:rsidRPr="00957615">
        <w:rPr>
          <w:rFonts w:ascii="Arial" w:hAnsi="Arial"/>
          <w:sz w:val="24"/>
          <w:szCs w:val="24"/>
          <w:lang w:val="es-ES"/>
        </w:rPr>
        <w:t>Biondi</w:t>
      </w:r>
      <w:proofErr w:type="spellEnd"/>
      <w:r w:rsidRPr="00957615">
        <w:rPr>
          <w:rFonts w:ascii="Arial" w:hAnsi="Arial"/>
          <w:sz w:val="24"/>
          <w:szCs w:val="24"/>
          <w:lang w:val="es-ES"/>
        </w:rPr>
        <w:t xml:space="preserve"> 21 manera que no favorezcan intereses de algunos de ellos en detrimento de otros, ya que entre esos interesados tenemos: consumidores, trabajadores, gerencia, inversionistas, proveedores, clientes, Estado (físico), analistas, consultores financieros, profesionales de otras ramas, bolsas de comercio, organismos de control, asociaciones comerciales, sindicatos, obreros, etc.</w:t>
      </w:r>
    </w:p>
    <w:p w:rsidR="0097738D" w:rsidRPr="00285207" w:rsidRDefault="0097738D" w:rsidP="00285207">
      <w:pPr>
        <w:pStyle w:val="Prrafodelista"/>
        <w:spacing w:line="360" w:lineRule="auto"/>
        <w:ind w:left="405"/>
        <w:jc w:val="both"/>
        <w:rPr>
          <w:rFonts w:ascii="Arial" w:hAnsi="Arial"/>
          <w:sz w:val="24"/>
          <w:szCs w:val="24"/>
          <w:lang w:val="es-ES"/>
        </w:rPr>
      </w:pPr>
    </w:p>
    <w:p w:rsidR="0097738D" w:rsidRDefault="0097738D" w:rsidP="0097738D">
      <w:pPr>
        <w:pStyle w:val="Prrafodelista"/>
        <w:spacing w:line="360" w:lineRule="auto"/>
        <w:ind w:left="405"/>
        <w:jc w:val="both"/>
        <w:rPr>
          <w:rFonts w:ascii="Arial" w:hAnsi="Arial"/>
          <w:sz w:val="24"/>
          <w:szCs w:val="24"/>
          <w:lang w:val="es-ES"/>
        </w:rPr>
      </w:pPr>
      <w:r>
        <w:rPr>
          <w:rFonts w:ascii="Arial" w:hAnsi="Arial"/>
          <w:b/>
          <w:sz w:val="24"/>
          <w:szCs w:val="24"/>
          <w:lang w:val="es-ES"/>
        </w:rPr>
        <w:t xml:space="preserve">2.- </w:t>
      </w:r>
      <w:r w:rsidR="00957615" w:rsidRPr="0097738D">
        <w:rPr>
          <w:rFonts w:ascii="Arial" w:hAnsi="Arial"/>
          <w:b/>
          <w:sz w:val="24"/>
          <w:szCs w:val="24"/>
          <w:lang w:val="es-ES"/>
        </w:rPr>
        <w:t xml:space="preserve">ENTE: </w:t>
      </w:r>
      <w:r w:rsidR="00957615" w:rsidRPr="0097738D">
        <w:rPr>
          <w:rFonts w:ascii="Arial" w:hAnsi="Arial"/>
          <w:sz w:val="24"/>
          <w:szCs w:val="24"/>
          <w:lang w:val="es-ES"/>
        </w:rPr>
        <w:t xml:space="preserve">Los estados financieros se refieren siempre a un ente donde el elemento subjetivo o propietario es considerado como tercero. El concepto de "ente" es distinto del de "persona" ya que una misma persona puede producir estados financieros de varios "entes" de su propiedad. </w:t>
      </w:r>
    </w:p>
    <w:p w:rsidR="0097738D" w:rsidRPr="0097738D" w:rsidRDefault="0097738D" w:rsidP="0097738D">
      <w:pPr>
        <w:pStyle w:val="Prrafodelista"/>
        <w:spacing w:line="360" w:lineRule="auto"/>
        <w:ind w:left="405"/>
        <w:jc w:val="both"/>
        <w:rPr>
          <w:rFonts w:ascii="Arial" w:hAnsi="Arial"/>
          <w:sz w:val="24"/>
          <w:szCs w:val="24"/>
          <w:lang w:val="es-ES"/>
        </w:rPr>
      </w:pPr>
    </w:p>
    <w:p w:rsidR="00957615" w:rsidRDefault="0097738D" w:rsidP="0097738D">
      <w:pPr>
        <w:pStyle w:val="Prrafodelista"/>
        <w:spacing w:line="360" w:lineRule="auto"/>
        <w:ind w:left="405"/>
        <w:jc w:val="both"/>
        <w:rPr>
          <w:rFonts w:ascii="Arial" w:hAnsi="Arial"/>
          <w:sz w:val="24"/>
          <w:szCs w:val="24"/>
          <w:lang w:val="es-ES"/>
        </w:rPr>
      </w:pPr>
      <w:r>
        <w:rPr>
          <w:rFonts w:ascii="Arial" w:hAnsi="Arial"/>
          <w:b/>
          <w:sz w:val="24"/>
          <w:szCs w:val="24"/>
          <w:lang w:val="es-ES"/>
        </w:rPr>
        <w:t xml:space="preserve">3.- </w:t>
      </w:r>
      <w:r w:rsidR="00957615" w:rsidRPr="00957615">
        <w:rPr>
          <w:rFonts w:ascii="Arial" w:hAnsi="Arial"/>
          <w:b/>
          <w:sz w:val="24"/>
          <w:szCs w:val="24"/>
          <w:lang w:val="es-ES"/>
        </w:rPr>
        <w:t>BIENES ECONÓMICOS:</w:t>
      </w:r>
      <w:r w:rsidR="00957615" w:rsidRPr="00957615">
        <w:rPr>
          <w:rFonts w:ascii="Arial" w:hAnsi="Arial"/>
          <w:sz w:val="24"/>
          <w:szCs w:val="24"/>
          <w:lang w:val="es-ES"/>
        </w:rPr>
        <w:t xml:space="preserve"> Los estados financieros se refieren siempre a bienes económicos, es decir bienes materiales e inmateriales que posean valor económico y por ende susceptibles de ser valuados en términos monetarios.</w:t>
      </w:r>
    </w:p>
    <w:p w:rsidR="0097738D" w:rsidRPr="00957615" w:rsidRDefault="0097738D" w:rsidP="0097738D">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26"/>
        <w:jc w:val="both"/>
        <w:rPr>
          <w:rFonts w:ascii="Arial" w:hAnsi="Arial"/>
          <w:sz w:val="24"/>
          <w:szCs w:val="24"/>
          <w:lang w:val="es-ES"/>
        </w:rPr>
      </w:pPr>
      <w:r w:rsidRPr="00957615">
        <w:rPr>
          <w:rFonts w:ascii="Arial" w:hAnsi="Arial"/>
          <w:b/>
          <w:sz w:val="24"/>
          <w:szCs w:val="24"/>
          <w:lang w:val="es-ES"/>
        </w:rPr>
        <w:t xml:space="preserve"> 4</w:t>
      </w:r>
      <w:r w:rsidR="0097738D">
        <w:rPr>
          <w:rFonts w:ascii="Arial" w:hAnsi="Arial"/>
          <w:b/>
          <w:sz w:val="24"/>
          <w:szCs w:val="24"/>
          <w:lang w:val="es-ES"/>
        </w:rPr>
        <w:t xml:space="preserve">.- </w:t>
      </w:r>
      <w:r w:rsidRPr="00957615">
        <w:rPr>
          <w:rFonts w:ascii="Arial" w:hAnsi="Arial"/>
          <w:b/>
          <w:sz w:val="24"/>
          <w:szCs w:val="24"/>
          <w:lang w:val="es-ES"/>
        </w:rPr>
        <w:t>MONEDA DE CUENTA:</w:t>
      </w:r>
      <w:r w:rsidRPr="00957615">
        <w:rPr>
          <w:rFonts w:ascii="Arial" w:hAnsi="Arial"/>
          <w:sz w:val="24"/>
          <w:szCs w:val="24"/>
          <w:lang w:val="es-ES"/>
        </w:rPr>
        <w:t xml:space="preserve"> Los estados financieros reflejan el patrimonio mediante un recurso que se emplea para reducir todos sus componentes heterogéneos a una expresión que permita agruparlos y compararlos fácilmente. Este recurso consiste en elegir una moneda de cuenta y valorizar los elementos patrimoniales aplicando un "precio" a cada unidad. Generalmente se utiliza como moneda de cuenta el dinero que tiene curso legal en el país dentro del cual funciona el "ente" y en este caso el "precio".</w:t>
      </w:r>
    </w:p>
    <w:p w:rsidR="009E010F" w:rsidRPr="00957615" w:rsidRDefault="009E010F" w:rsidP="00957615">
      <w:pPr>
        <w:pStyle w:val="Prrafodelista"/>
        <w:spacing w:line="360" w:lineRule="auto"/>
        <w:ind w:left="426"/>
        <w:jc w:val="both"/>
        <w:rPr>
          <w:rFonts w:ascii="Arial" w:hAnsi="Arial"/>
          <w:sz w:val="24"/>
          <w:szCs w:val="24"/>
          <w:lang w:val="es-ES"/>
        </w:rPr>
      </w:pPr>
    </w:p>
    <w:p w:rsidR="00957615" w:rsidRDefault="0097738D" w:rsidP="00957615">
      <w:pPr>
        <w:pStyle w:val="Prrafodelista"/>
        <w:spacing w:line="360" w:lineRule="auto"/>
        <w:ind w:left="426"/>
        <w:jc w:val="both"/>
        <w:rPr>
          <w:rFonts w:ascii="Arial" w:hAnsi="Arial"/>
          <w:sz w:val="24"/>
          <w:szCs w:val="24"/>
          <w:lang w:val="es-ES"/>
        </w:rPr>
      </w:pPr>
      <w:r w:rsidRPr="00957615">
        <w:rPr>
          <w:rFonts w:ascii="Arial" w:hAnsi="Arial"/>
          <w:sz w:val="24"/>
          <w:szCs w:val="24"/>
          <w:lang w:val="es-ES"/>
        </w:rPr>
        <w:t>Este dado</w:t>
      </w:r>
      <w:r w:rsidR="00957615" w:rsidRPr="00957615">
        <w:rPr>
          <w:rFonts w:ascii="Arial" w:hAnsi="Arial"/>
          <w:sz w:val="24"/>
          <w:szCs w:val="24"/>
          <w:lang w:val="es-ES"/>
        </w:rPr>
        <w:t xml:space="preserve"> en unidades de dinero de curso legal. En aquellos casos donde la moneda utilizada no constituya un patrón estable de valor, en razón de las fluctuaciones que experimente, no se altera la validez del principio que se sustenta, por cuanto es factible la corrección mediante la aplicación de mecanismos apropiados de ajuste. 8 *Tratado de Contabilidad Intermedia y </w:t>
      </w:r>
      <w:r w:rsidR="00957615" w:rsidRPr="00957615">
        <w:rPr>
          <w:rFonts w:ascii="Arial" w:hAnsi="Arial"/>
          <w:sz w:val="24"/>
          <w:szCs w:val="24"/>
          <w:lang w:val="es-ES"/>
        </w:rPr>
        <w:lastRenderedPageBreak/>
        <w:t xml:space="preserve">Superior de Mario </w:t>
      </w:r>
      <w:proofErr w:type="spellStart"/>
      <w:r w:rsidR="00957615" w:rsidRPr="00957615">
        <w:rPr>
          <w:rFonts w:ascii="Arial" w:hAnsi="Arial"/>
          <w:sz w:val="24"/>
          <w:szCs w:val="24"/>
          <w:lang w:val="es-ES"/>
        </w:rPr>
        <w:t>Biondi</w:t>
      </w:r>
      <w:proofErr w:type="spellEnd"/>
      <w:r w:rsidR="00957615" w:rsidRPr="00957615">
        <w:rPr>
          <w:rFonts w:ascii="Arial" w:hAnsi="Arial"/>
          <w:sz w:val="24"/>
          <w:szCs w:val="24"/>
          <w:lang w:val="es-ES"/>
        </w:rPr>
        <w:t xml:space="preserve"> – Ediciones Macchi – Edición 1989 – Buenos Aires-Argentina. 22</w:t>
      </w:r>
    </w:p>
    <w:p w:rsidR="0097738D" w:rsidRPr="00957615" w:rsidRDefault="0097738D" w:rsidP="00957615">
      <w:pPr>
        <w:pStyle w:val="Prrafodelista"/>
        <w:spacing w:line="360" w:lineRule="auto"/>
        <w:ind w:left="426"/>
        <w:jc w:val="both"/>
        <w:rPr>
          <w:rFonts w:ascii="Arial" w:hAnsi="Arial"/>
          <w:sz w:val="24"/>
          <w:szCs w:val="24"/>
          <w:lang w:val="es-ES"/>
        </w:rPr>
      </w:pPr>
    </w:p>
    <w:p w:rsidR="00957615" w:rsidRDefault="00957615" w:rsidP="00957615">
      <w:pPr>
        <w:pStyle w:val="Prrafodelista"/>
        <w:spacing w:line="360" w:lineRule="auto"/>
        <w:ind w:left="426"/>
        <w:jc w:val="both"/>
        <w:rPr>
          <w:rFonts w:ascii="Arial" w:hAnsi="Arial"/>
          <w:sz w:val="24"/>
          <w:szCs w:val="24"/>
          <w:lang w:val="es-ES"/>
        </w:rPr>
      </w:pPr>
      <w:r w:rsidRPr="00957615">
        <w:rPr>
          <w:rFonts w:ascii="Arial" w:hAnsi="Arial"/>
          <w:b/>
          <w:sz w:val="24"/>
          <w:szCs w:val="24"/>
          <w:lang w:val="es-ES"/>
        </w:rPr>
        <w:t xml:space="preserve">5. EMPRESA EN MARCHA: </w:t>
      </w:r>
      <w:r w:rsidRPr="00957615">
        <w:rPr>
          <w:rFonts w:ascii="Arial" w:hAnsi="Arial"/>
          <w:sz w:val="24"/>
          <w:szCs w:val="24"/>
          <w:lang w:val="es-ES"/>
        </w:rPr>
        <w:t xml:space="preserve">Salvo indicación expresa en contrario se entiende que los </w:t>
      </w:r>
      <w:r w:rsidR="0097738D" w:rsidRPr="00957615">
        <w:rPr>
          <w:rFonts w:ascii="Arial" w:hAnsi="Arial"/>
          <w:sz w:val="24"/>
          <w:szCs w:val="24"/>
          <w:lang w:val="es-ES"/>
        </w:rPr>
        <w:t>estados financieros</w:t>
      </w:r>
      <w:r w:rsidRPr="00957615">
        <w:rPr>
          <w:rFonts w:ascii="Arial" w:hAnsi="Arial"/>
          <w:sz w:val="24"/>
          <w:szCs w:val="24"/>
          <w:lang w:val="es-ES"/>
        </w:rPr>
        <w:t xml:space="preserve"> pertenecen a una "empresa en marcha", considerándose que el concepto que informa la mencionada expresión, se refiere a todo organismo económico cuya existencia personal tiene plena vigencia y proyección futura. </w:t>
      </w:r>
    </w:p>
    <w:p w:rsidR="0097738D" w:rsidRPr="00957615" w:rsidRDefault="0097738D" w:rsidP="00957615">
      <w:pPr>
        <w:pStyle w:val="Prrafodelista"/>
        <w:spacing w:line="360" w:lineRule="auto"/>
        <w:ind w:left="426"/>
        <w:jc w:val="both"/>
        <w:rPr>
          <w:rFonts w:ascii="Arial" w:hAnsi="Arial"/>
          <w:sz w:val="24"/>
          <w:szCs w:val="24"/>
          <w:lang w:val="es-ES"/>
        </w:rPr>
      </w:pPr>
    </w:p>
    <w:p w:rsidR="00DA5211" w:rsidRDefault="00957615" w:rsidP="00957615">
      <w:pPr>
        <w:pStyle w:val="Prrafodelista"/>
        <w:spacing w:line="360" w:lineRule="auto"/>
        <w:ind w:left="426"/>
        <w:jc w:val="both"/>
        <w:rPr>
          <w:rFonts w:ascii="Arial" w:hAnsi="Arial"/>
          <w:sz w:val="24"/>
          <w:szCs w:val="24"/>
          <w:lang w:val="es-ES"/>
        </w:rPr>
      </w:pPr>
      <w:r w:rsidRPr="00957615">
        <w:rPr>
          <w:rFonts w:ascii="Arial" w:hAnsi="Arial"/>
          <w:b/>
          <w:sz w:val="24"/>
          <w:szCs w:val="24"/>
          <w:lang w:val="es-ES"/>
        </w:rPr>
        <w:t xml:space="preserve">6. VALUACIÓN AL COSTO: </w:t>
      </w:r>
      <w:r w:rsidRPr="00957615">
        <w:rPr>
          <w:rFonts w:ascii="Arial" w:hAnsi="Arial"/>
          <w:sz w:val="24"/>
          <w:szCs w:val="24"/>
          <w:lang w:val="es-ES"/>
        </w:rPr>
        <w:t xml:space="preserve">El valor de costo –adquisición o producción constituye el criterio principal y básico de la valuación, que condiciona la formulación de los estados financieros llamados "de situación", en correspondencia también con el concepto de "empresa en marcha", razón por la </w:t>
      </w:r>
    </w:p>
    <w:p w:rsidR="00DA5211" w:rsidRDefault="00DA5211" w:rsidP="00957615">
      <w:pPr>
        <w:pStyle w:val="Prrafodelista"/>
        <w:spacing w:line="360" w:lineRule="auto"/>
        <w:ind w:left="426"/>
        <w:jc w:val="both"/>
        <w:rPr>
          <w:rFonts w:ascii="Arial" w:hAnsi="Arial"/>
          <w:sz w:val="24"/>
          <w:szCs w:val="24"/>
          <w:lang w:val="es-ES"/>
        </w:rPr>
      </w:pPr>
    </w:p>
    <w:p w:rsidR="00957615" w:rsidRDefault="00957615" w:rsidP="00957615">
      <w:pPr>
        <w:pStyle w:val="Prrafodelista"/>
        <w:spacing w:line="360" w:lineRule="auto"/>
        <w:ind w:left="426"/>
        <w:jc w:val="both"/>
        <w:rPr>
          <w:rFonts w:ascii="Arial" w:hAnsi="Arial"/>
          <w:sz w:val="24"/>
          <w:szCs w:val="24"/>
          <w:lang w:val="es-ES"/>
        </w:rPr>
      </w:pPr>
      <w:r w:rsidRPr="00957615">
        <w:rPr>
          <w:rFonts w:ascii="Arial" w:hAnsi="Arial"/>
          <w:sz w:val="24"/>
          <w:szCs w:val="24"/>
          <w:lang w:val="es-ES"/>
        </w:rPr>
        <w:t xml:space="preserve">cual esta norma adquiere el carácter de principio. Esta afirmación no significa desconocer la existencia y procedencia de otras reglas y criterios aplicables en determinadas circunstancias, sino que, por el contrario, significa afirmar que en caso de no existir una circunstancia especial que justifique la aplicación de otro criterio, debe prevalecer el de "costo" como concepto básico de valuación. Por otra parte, las fluctuaciones del valor de la moneda de cuenta, con su secuela de correctivos que inciden o modifican las cifras monetarias de los costos de determinados bienes, no constituyen, asimismo, alteraciones al principio expresado, sino que, en sustancia, constituyen meros ajustes a la expresión numeraria de los respectivos costos. </w:t>
      </w:r>
    </w:p>
    <w:p w:rsidR="0097738D" w:rsidRPr="00957615" w:rsidRDefault="0097738D" w:rsidP="00957615">
      <w:pPr>
        <w:pStyle w:val="Prrafodelista"/>
        <w:spacing w:line="360" w:lineRule="auto"/>
        <w:ind w:left="426"/>
        <w:jc w:val="both"/>
        <w:rPr>
          <w:rFonts w:ascii="Arial" w:hAnsi="Arial"/>
          <w:sz w:val="24"/>
          <w:szCs w:val="24"/>
          <w:lang w:val="es-ES"/>
        </w:rPr>
      </w:pPr>
    </w:p>
    <w:p w:rsidR="00957615" w:rsidRDefault="00957615" w:rsidP="0097738D">
      <w:pPr>
        <w:pStyle w:val="Prrafodelista"/>
        <w:numPr>
          <w:ilvl w:val="0"/>
          <w:numId w:val="22"/>
        </w:numPr>
        <w:spacing w:line="360" w:lineRule="auto"/>
        <w:jc w:val="both"/>
        <w:rPr>
          <w:rFonts w:ascii="Arial" w:hAnsi="Arial"/>
          <w:sz w:val="24"/>
          <w:szCs w:val="24"/>
          <w:lang w:val="es-ES"/>
        </w:rPr>
      </w:pPr>
      <w:r w:rsidRPr="00957615">
        <w:rPr>
          <w:rFonts w:ascii="Arial" w:hAnsi="Arial"/>
          <w:b/>
          <w:sz w:val="24"/>
          <w:szCs w:val="24"/>
          <w:lang w:val="es-ES"/>
        </w:rPr>
        <w:t>EJERCICIO:</w:t>
      </w:r>
      <w:r w:rsidRPr="00957615">
        <w:rPr>
          <w:rFonts w:ascii="Arial" w:hAnsi="Arial"/>
          <w:sz w:val="24"/>
          <w:szCs w:val="24"/>
          <w:lang w:val="es-ES"/>
        </w:rPr>
        <w:t xml:space="preserve"> En las empresas en marcha es necesario medir el resultado de la gestión de tiempo en tiempo, ya sea para satisfacer razones de administración, legales, fiscales o para cumplir con compromisos financieros, etc. Es una condición que los ejercicios sean de igual duración, para que los resultados de dos o más ejercicios sean comparables entre sí. </w:t>
      </w:r>
    </w:p>
    <w:p w:rsidR="0097738D" w:rsidRPr="00957615" w:rsidRDefault="0097738D" w:rsidP="0097738D">
      <w:pPr>
        <w:pStyle w:val="Prrafodelista"/>
        <w:spacing w:line="360" w:lineRule="auto"/>
        <w:ind w:left="360"/>
        <w:jc w:val="both"/>
        <w:rPr>
          <w:rFonts w:ascii="Arial" w:hAnsi="Arial"/>
          <w:sz w:val="24"/>
          <w:szCs w:val="24"/>
          <w:lang w:val="es-ES"/>
        </w:rPr>
      </w:pPr>
    </w:p>
    <w:p w:rsidR="00957615" w:rsidRDefault="00957615" w:rsidP="0097738D">
      <w:pPr>
        <w:pStyle w:val="Prrafodelista"/>
        <w:numPr>
          <w:ilvl w:val="0"/>
          <w:numId w:val="22"/>
        </w:numPr>
        <w:spacing w:line="360" w:lineRule="auto"/>
        <w:jc w:val="both"/>
        <w:rPr>
          <w:rFonts w:ascii="Arial" w:hAnsi="Arial"/>
          <w:sz w:val="24"/>
          <w:szCs w:val="24"/>
          <w:lang w:val="es-ES"/>
        </w:rPr>
      </w:pPr>
      <w:r w:rsidRPr="00957615">
        <w:rPr>
          <w:rFonts w:ascii="Arial" w:hAnsi="Arial"/>
          <w:b/>
          <w:sz w:val="24"/>
          <w:szCs w:val="24"/>
          <w:lang w:val="es-ES"/>
        </w:rPr>
        <w:lastRenderedPageBreak/>
        <w:t>DEVENGADO:</w:t>
      </w:r>
      <w:r w:rsidRPr="00957615">
        <w:rPr>
          <w:rFonts w:ascii="Arial" w:hAnsi="Arial"/>
          <w:sz w:val="24"/>
          <w:szCs w:val="24"/>
          <w:lang w:val="es-ES"/>
        </w:rPr>
        <w:t xml:space="preserve"> Las variaciones patrimoniales que deben considerarse para establecer el resultado económico son las que competen a un ejercicio sin entrar a considerar si se han cobrado o pagado. </w:t>
      </w:r>
    </w:p>
    <w:p w:rsidR="0097738D" w:rsidRPr="0097738D" w:rsidRDefault="0097738D" w:rsidP="0097738D">
      <w:pPr>
        <w:pStyle w:val="Prrafodelista"/>
        <w:rPr>
          <w:rFonts w:ascii="Arial" w:hAnsi="Arial"/>
          <w:sz w:val="24"/>
          <w:szCs w:val="24"/>
          <w:lang w:val="es-ES"/>
        </w:rPr>
      </w:pPr>
    </w:p>
    <w:p w:rsidR="0097738D" w:rsidRPr="00957615" w:rsidRDefault="0097738D" w:rsidP="0097738D">
      <w:pPr>
        <w:pStyle w:val="Prrafodelista"/>
        <w:spacing w:line="360" w:lineRule="auto"/>
        <w:ind w:left="360"/>
        <w:jc w:val="both"/>
        <w:rPr>
          <w:rFonts w:ascii="Arial" w:hAnsi="Arial"/>
          <w:sz w:val="24"/>
          <w:szCs w:val="24"/>
          <w:lang w:val="es-ES"/>
        </w:rPr>
      </w:pPr>
    </w:p>
    <w:p w:rsidR="00957615" w:rsidRDefault="00957615" w:rsidP="0097738D">
      <w:pPr>
        <w:pStyle w:val="Prrafodelista"/>
        <w:numPr>
          <w:ilvl w:val="0"/>
          <w:numId w:val="22"/>
        </w:numPr>
        <w:spacing w:line="360" w:lineRule="auto"/>
        <w:jc w:val="both"/>
        <w:rPr>
          <w:rFonts w:ascii="Arial" w:hAnsi="Arial"/>
          <w:sz w:val="24"/>
          <w:szCs w:val="24"/>
          <w:lang w:val="es-ES"/>
        </w:rPr>
      </w:pPr>
      <w:r w:rsidRPr="00957615">
        <w:rPr>
          <w:rFonts w:ascii="Arial" w:hAnsi="Arial"/>
          <w:b/>
          <w:sz w:val="24"/>
          <w:szCs w:val="24"/>
          <w:lang w:val="es-ES"/>
        </w:rPr>
        <w:t>OBJETIVIDAD:</w:t>
      </w:r>
      <w:r w:rsidRPr="00957615">
        <w:rPr>
          <w:rFonts w:ascii="Arial" w:hAnsi="Arial"/>
          <w:sz w:val="24"/>
          <w:szCs w:val="24"/>
          <w:lang w:val="es-ES"/>
        </w:rPr>
        <w:t xml:space="preserve"> Los cambios en los activos, pasivos y en la expresión contable del patrimonio neto, deben reconocerse formalmente en los registros contables, tan pronto como sea posible medirlos objetivamente y expresar esa medida en moneda de cuenta. </w:t>
      </w:r>
    </w:p>
    <w:p w:rsidR="0097738D" w:rsidRPr="00957615" w:rsidRDefault="0097738D" w:rsidP="0097738D">
      <w:pPr>
        <w:pStyle w:val="Prrafodelista"/>
        <w:spacing w:line="360" w:lineRule="auto"/>
        <w:ind w:left="360"/>
        <w:jc w:val="both"/>
        <w:rPr>
          <w:rFonts w:ascii="Arial" w:hAnsi="Arial"/>
          <w:sz w:val="24"/>
          <w:szCs w:val="24"/>
          <w:lang w:val="es-ES"/>
        </w:rPr>
      </w:pPr>
    </w:p>
    <w:p w:rsidR="00957615" w:rsidRDefault="00A33183" w:rsidP="00A33183">
      <w:pPr>
        <w:pStyle w:val="Prrafodelista"/>
        <w:numPr>
          <w:ilvl w:val="0"/>
          <w:numId w:val="22"/>
        </w:numPr>
        <w:spacing w:line="360" w:lineRule="auto"/>
        <w:jc w:val="both"/>
        <w:rPr>
          <w:rFonts w:ascii="Arial" w:hAnsi="Arial"/>
          <w:sz w:val="24"/>
          <w:szCs w:val="24"/>
          <w:lang w:val="es-ES"/>
        </w:rPr>
      </w:pPr>
      <w:r>
        <w:rPr>
          <w:rFonts w:ascii="Arial" w:hAnsi="Arial"/>
          <w:b/>
          <w:sz w:val="24"/>
          <w:szCs w:val="24"/>
          <w:lang w:val="es-ES"/>
        </w:rPr>
        <w:t xml:space="preserve"> </w:t>
      </w:r>
      <w:r w:rsidR="00957615" w:rsidRPr="00957615">
        <w:rPr>
          <w:rFonts w:ascii="Arial" w:hAnsi="Arial"/>
          <w:b/>
          <w:sz w:val="24"/>
          <w:szCs w:val="24"/>
          <w:lang w:val="es-ES"/>
        </w:rPr>
        <w:t>REALIZACIÓN:</w:t>
      </w:r>
      <w:r w:rsidR="00957615" w:rsidRPr="00957615">
        <w:rPr>
          <w:rFonts w:ascii="Arial" w:hAnsi="Arial"/>
          <w:sz w:val="24"/>
          <w:szCs w:val="24"/>
          <w:lang w:val="es-ES"/>
        </w:rPr>
        <w:t xml:space="preserve"> Los resultados económicos solo deben computarse cuando sean realizados, o sea cuando la operación que los origina queda perfeccionada desde el punto de vista de la legislación o prácticas comerciales aplicables y se hayan ponderado fundamentalmente todos los riesgos inherentes a tal operación. Debe establecerse con carácter general que el concepto "realizado" participa del concepto devengado. </w:t>
      </w:r>
    </w:p>
    <w:p w:rsidR="0097738D" w:rsidRPr="0097738D" w:rsidRDefault="0097738D" w:rsidP="0097738D">
      <w:pPr>
        <w:pStyle w:val="Prrafodelista"/>
        <w:rPr>
          <w:rFonts w:ascii="Arial" w:hAnsi="Arial"/>
          <w:sz w:val="24"/>
          <w:szCs w:val="24"/>
          <w:lang w:val="es-ES"/>
        </w:rPr>
      </w:pPr>
    </w:p>
    <w:p w:rsidR="0097738D" w:rsidRPr="00957615" w:rsidRDefault="0097738D" w:rsidP="0097738D">
      <w:pPr>
        <w:pStyle w:val="Prrafodelista"/>
        <w:spacing w:line="360" w:lineRule="auto"/>
        <w:ind w:left="360"/>
        <w:jc w:val="both"/>
        <w:rPr>
          <w:rFonts w:ascii="Arial" w:hAnsi="Arial"/>
          <w:sz w:val="24"/>
          <w:szCs w:val="24"/>
          <w:lang w:val="es-ES"/>
        </w:rPr>
      </w:pPr>
    </w:p>
    <w:p w:rsidR="00DA5211" w:rsidRDefault="00957615" w:rsidP="00957615">
      <w:pPr>
        <w:pStyle w:val="Prrafodelista"/>
        <w:spacing w:line="360" w:lineRule="auto"/>
        <w:ind w:left="405"/>
        <w:jc w:val="both"/>
        <w:rPr>
          <w:rFonts w:ascii="Arial" w:hAnsi="Arial"/>
          <w:sz w:val="24"/>
          <w:szCs w:val="24"/>
          <w:lang w:val="es-ES"/>
        </w:rPr>
      </w:pPr>
      <w:r w:rsidRPr="00957615">
        <w:rPr>
          <w:rFonts w:ascii="Arial" w:hAnsi="Arial"/>
          <w:b/>
          <w:sz w:val="24"/>
          <w:szCs w:val="24"/>
          <w:lang w:val="es-ES"/>
        </w:rPr>
        <w:t>11. PRUDENCIA:</w:t>
      </w:r>
      <w:r w:rsidRPr="00957615">
        <w:rPr>
          <w:rFonts w:ascii="Arial" w:hAnsi="Arial"/>
          <w:sz w:val="24"/>
          <w:szCs w:val="24"/>
          <w:lang w:val="es-ES"/>
        </w:rPr>
        <w:t xml:space="preserve"> Significa que cuando se deba elegir entre dos valores por un elemento del activo, normalmente se debe optar por el más bajo, o bien que una </w:t>
      </w:r>
    </w:p>
    <w:p w:rsidR="00DA5211" w:rsidRDefault="00DA5211" w:rsidP="00957615">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operación se contabilice de tal modo que la alícuota del propietario sea menor. Este principio general se puede expresar también diciendo: "contabilizar todas las pérdidas cuando se conocen y las ganancias solamente cuando se hayan realizado". La exageración en la aplicación de este principio no es conveniente si resulta en detrimento de la presentación razonable de la situación financiera y el resultado de las operaciones. </w:t>
      </w:r>
    </w:p>
    <w:p w:rsidR="0097738D" w:rsidRPr="00957615" w:rsidRDefault="0097738D" w:rsidP="00957615">
      <w:pPr>
        <w:pStyle w:val="Prrafodelista"/>
        <w:spacing w:line="360" w:lineRule="auto"/>
        <w:ind w:left="405"/>
        <w:jc w:val="both"/>
        <w:rPr>
          <w:rFonts w:ascii="Arial" w:hAnsi="Arial"/>
          <w:sz w:val="24"/>
          <w:szCs w:val="24"/>
          <w:lang w:val="es-ES"/>
        </w:rPr>
      </w:pPr>
    </w:p>
    <w:p w:rsidR="00957615" w:rsidRPr="00A33183" w:rsidRDefault="00A33183" w:rsidP="00A33183">
      <w:pPr>
        <w:spacing w:line="360" w:lineRule="auto"/>
        <w:jc w:val="both"/>
        <w:rPr>
          <w:rFonts w:ascii="Arial" w:hAnsi="Arial"/>
          <w:sz w:val="24"/>
          <w:szCs w:val="24"/>
          <w:lang w:val="es-ES"/>
        </w:rPr>
      </w:pPr>
      <w:r>
        <w:rPr>
          <w:rFonts w:ascii="Arial" w:hAnsi="Arial"/>
          <w:b/>
          <w:sz w:val="24"/>
          <w:szCs w:val="24"/>
          <w:lang w:val="es-ES"/>
        </w:rPr>
        <w:t xml:space="preserve">12. </w:t>
      </w:r>
      <w:r w:rsidR="00957615" w:rsidRPr="00A33183">
        <w:rPr>
          <w:rFonts w:ascii="Arial" w:hAnsi="Arial"/>
          <w:b/>
          <w:sz w:val="24"/>
          <w:szCs w:val="24"/>
          <w:lang w:val="es-ES"/>
        </w:rPr>
        <w:t>UNIFORMIDAD:</w:t>
      </w:r>
      <w:r w:rsidR="00957615" w:rsidRPr="00A33183">
        <w:rPr>
          <w:rFonts w:ascii="Arial" w:hAnsi="Arial"/>
          <w:sz w:val="24"/>
          <w:szCs w:val="24"/>
          <w:lang w:val="es-ES"/>
        </w:rPr>
        <w:t xml:space="preserve"> Los principios generales, cuando fuere aplicable, y las normas particulares utilizadas para preparar los estados financieros de un determinado ente deben ser aplicados uniformemente de un ejercicio al otro. Debe señalarse por </w:t>
      </w:r>
      <w:r w:rsidR="00957615" w:rsidRPr="00A33183">
        <w:rPr>
          <w:rFonts w:ascii="Arial" w:hAnsi="Arial"/>
          <w:sz w:val="24"/>
          <w:szCs w:val="24"/>
          <w:lang w:val="es-ES"/>
        </w:rPr>
        <w:lastRenderedPageBreak/>
        <w:t>medio de una nota aclaratoria, el efecto en los estados financieros de cualquier cambio de importancia en la aplicación de los principios generales y de las normas particulares. Sin embargo, el principio de la uniformidad no debe conducir a mantener inalterables aquellos principios generales, cuando fuere aplicable, o normas particulares que las circunstancias aconsejen sean modificadas.</w:t>
      </w:r>
    </w:p>
    <w:p w:rsidR="0097738D" w:rsidRPr="00957615" w:rsidRDefault="0097738D" w:rsidP="0097738D">
      <w:pPr>
        <w:pStyle w:val="Prrafodelista"/>
        <w:spacing w:line="360" w:lineRule="auto"/>
        <w:ind w:left="360"/>
        <w:jc w:val="both"/>
        <w:rPr>
          <w:rFonts w:ascii="Arial" w:hAnsi="Arial"/>
          <w:sz w:val="24"/>
          <w:szCs w:val="24"/>
          <w:lang w:val="es-ES"/>
        </w:rPr>
      </w:pPr>
    </w:p>
    <w:p w:rsidR="00A33183" w:rsidRDefault="00A33183" w:rsidP="00A33183">
      <w:pPr>
        <w:spacing w:line="360" w:lineRule="auto"/>
        <w:jc w:val="both"/>
        <w:rPr>
          <w:rFonts w:ascii="Arial" w:hAnsi="Arial"/>
          <w:sz w:val="24"/>
          <w:szCs w:val="24"/>
          <w:lang w:val="es-ES"/>
        </w:rPr>
      </w:pPr>
      <w:r>
        <w:rPr>
          <w:rFonts w:ascii="Arial" w:hAnsi="Arial"/>
          <w:b/>
          <w:sz w:val="24"/>
          <w:szCs w:val="24"/>
          <w:lang w:val="es-ES"/>
        </w:rPr>
        <w:t>13.</w:t>
      </w:r>
      <w:r w:rsidR="00957615" w:rsidRPr="00A33183">
        <w:rPr>
          <w:rFonts w:ascii="Arial" w:hAnsi="Arial"/>
          <w:b/>
          <w:sz w:val="24"/>
          <w:szCs w:val="24"/>
          <w:lang w:val="es-ES"/>
        </w:rPr>
        <w:t>MATERIALIDAD</w:t>
      </w:r>
      <w:r w:rsidR="00957615" w:rsidRPr="00A33183">
        <w:rPr>
          <w:rFonts w:ascii="Arial" w:hAnsi="Arial"/>
          <w:sz w:val="24"/>
          <w:szCs w:val="24"/>
          <w:lang w:val="es-ES"/>
        </w:rPr>
        <w:t xml:space="preserve"> (significación o importancia relativa): Al ponderar la correcta aplicación de los principios generales y de las normas particulares debe necesariamente actuarse con sentido práctico.</w:t>
      </w:r>
    </w:p>
    <w:p w:rsidR="00A33183" w:rsidRPr="00A33183" w:rsidRDefault="00A33183" w:rsidP="00A33183">
      <w:pPr>
        <w:spacing w:line="360" w:lineRule="auto"/>
        <w:jc w:val="both"/>
        <w:rPr>
          <w:rFonts w:ascii="Arial" w:hAnsi="Arial"/>
          <w:sz w:val="24"/>
          <w:szCs w:val="24"/>
          <w:lang w:val="es-ES"/>
        </w:rPr>
      </w:pPr>
    </w:p>
    <w:p w:rsidR="00957615" w:rsidRPr="001D7E2E" w:rsidRDefault="00957615" w:rsidP="001D7E2E">
      <w:pPr>
        <w:spacing w:line="360" w:lineRule="auto"/>
        <w:jc w:val="both"/>
        <w:rPr>
          <w:rFonts w:ascii="Arial" w:hAnsi="Arial"/>
          <w:sz w:val="24"/>
          <w:szCs w:val="24"/>
          <w:lang w:val="es-ES"/>
        </w:rPr>
      </w:pPr>
      <w:r w:rsidRPr="001D7E2E">
        <w:rPr>
          <w:rFonts w:ascii="Arial" w:hAnsi="Arial"/>
          <w:sz w:val="24"/>
          <w:szCs w:val="24"/>
          <w:lang w:val="es-ES"/>
        </w:rPr>
        <w:t xml:space="preserve"> Frecuentemente se presentan situaciones que no encuadran dentro de aquéllos y, que, sin embargo, no presentan problemas porque el efecto que producen no distorsiona el cuadro general. Desde luego, no existe una línea demarcatoria que fije los límites de lo que es y no es significativo y debe aplicarse el mejor criterio para resolver lo que corresponda en cada caso, de acuerdo con las circunstancias, teniendo en cuenta factores tales como el efecto relativo en los activos o pasivos, en el patrimonio o en el resultado de las operaciones. </w:t>
      </w:r>
    </w:p>
    <w:p w:rsidR="0097738D" w:rsidRPr="00957615" w:rsidRDefault="0097738D" w:rsidP="00957615">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b/>
          <w:sz w:val="24"/>
          <w:szCs w:val="24"/>
          <w:lang w:val="es-ES"/>
        </w:rPr>
        <w:t>14. EXPOSICIÓN:</w:t>
      </w:r>
      <w:r w:rsidRPr="00957615">
        <w:rPr>
          <w:rFonts w:ascii="Arial" w:hAnsi="Arial"/>
          <w:sz w:val="24"/>
          <w:szCs w:val="24"/>
          <w:lang w:val="es-ES"/>
        </w:rPr>
        <w:t xml:space="preserve"> Los estados financieros deben contener toda la información y discriminación básica y adicional que sea necesaria para una adecuada interpretación de la situación financiera y de los resultados económicos del ente a que se refieren. El principio de equidad se lo puede catalogar como fundamental o básico, dado que marca como una conducta general a tener en cuenta en el momento de poner en práctica la contabilidad.</w:t>
      </w:r>
    </w:p>
    <w:p w:rsidR="001D7E2E" w:rsidRPr="00957615" w:rsidRDefault="001D7E2E"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b/>
          <w:sz w:val="24"/>
          <w:szCs w:val="24"/>
          <w:lang w:val="es-ES"/>
        </w:rPr>
        <w:t>PROCESO CONTABLE</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Es el conjunto de pasos o fases de la contabilidad que se repiten en cada período contable, durante la vida de un negocio, además este se refiere al proceso de registros que va desde el registro inicial, con lo que empieza la empresa su ejercicio económico y con el registro de las transacciones a las que incurre la empresa hasta los estados financieros finales.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lastRenderedPageBreak/>
        <w:t xml:space="preserve"> El proceso contable es la vía por el cual un hecho económico pasa a ser reconocido, medido, valuado, y reportado.</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A </w:t>
      </w:r>
      <w:r w:rsidR="0097738D" w:rsidRPr="00957615">
        <w:rPr>
          <w:rFonts w:ascii="Arial" w:hAnsi="Arial"/>
          <w:sz w:val="24"/>
          <w:szCs w:val="24"/>
          <w:lang w:val="es-ES"/>
        </w:rPr>
        <w:t>continuación,</w:t>
      </w:r>
      <w:r w:rsidRPr="00957615">
        <w:rPr>
          <w:rFonts w:ascii="Arial" w:hAnsi="Arial"/>
          <w:sz w:val="24"/>
          <w:szCs w:val="24"/>
          <w:lang w:val="es-ES"/>
        </w:rPr>
        <w:t xml:space="preserve"> veamos la secuencia de este proceso, que al menos considera los siguientes pasos, de una forma general:</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Identificación de operaciones: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a. Qué registrar</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b. Reconocimiento contable, comprobantes, contables, asientos de diario</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c. Registros en los libros mayores – plan de cuentas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d. Preparación del balance de comprobación</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e. Preparación de los asientos de ajustes</w:t>
      </w:r>
    </w:p>
    <w:p w:rsidR="00957615" w:rsidRPr="001D7E2E" w:rsidRDefault="00957615" w:rsidP="001D7E2E">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f. Emisión del balance sumas y saldos ajustados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w:t>
      </w:r>
      <w:r w:rsidR="001D7E2E">
        <w:rPr>
          <w:rFonts w:ascii="Arial" w:hAnsi="Arial"/>
          <w:sz w:val="24"/>
          <w:szCs w:val="24"/>
          <w:lang w:val="es-ES"/>
        </w:rPr>
        <w:t>g</w:t>
      </w:r>
      <w:r w:rsidRPr="00957615">
        <w:rPr>
          <w:rFonts w:ascii="Arial" w:hAnsi="Arial"/>
          <w:sz w:val="24"/>
          <w:szCs w:val="24"/>
          <w:lang w:val="es-ES"/>
        </w:rPr>
        <w:t>. Elaboración de los estados financieros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w:t>
      </w:r>
      <w:r w:rsidR="001D7E2E">
        <w:rPr>
          <w:rFonts w:ascii="Arial" w:hAnsi="Arial"/>
          <w:sz w:val="24"/>
          <w:szCs w:val="24"/>
          <w:lang w:val="es-ES"/>
        </w:rPr>
        <w:t>h</w:t>
      </w:r>
      <w:r w:rsidRPr="00957615">
        <w:rPr>
          <w:rFonts w:ascii="Arial" w:hAnsi="Arial"/>
          <w:sz w:val="24"/>
          <w:szCs w:val="24"/>
          <w:lang w:val="es-ES"/>
        </w:rPr>
        <w:t>. Preparación del cierre de las cuentas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w:t>
      </w:r>
      <w:r w:rsidR="001D7E2E">
        <w:rPr>
          <w:rFonts w:ascii="Arial" w:hAnsi="Arial"/>
          <w:sz w:val="24"/>
          <w:szCs w:val="24"/>
          <w:lang w:val="es-ES"/>
        </w:rPr>
        <w:t>i</w:t>
      </w:r>
      <w:r w:rsidRPr="00957615">
        <w:rPr>
          <w:rFonts w:ascii="Arial" w:hAnsi="Arial"/>
          <w:sz w:val="24"/>
          <w:szCs w:val="24"/>
          <w:lang w:val="es-ES"/>
        </w:rPr>
        <w:t>. Preparación del balance de comprobación después del cierre</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w:t>
      </w:r>
      <w:r w:rsidR="001D7E2E">
        <w:rPr>
          <w:rFonts w:ascii="Arial" w:hAnsi="Arial"/>
          <w:sz w:val="24"/>
          <w:szCs w:val="24"/>
          <w:lang w:val="es-ES"/>
        </w:rPr>
        <w:t>j</w:t>
      </w:r>
      <w:r w:rsidRPr="00957615">
        <w:rPr>
          <w:rFonts w:ascii="Arial" w:hAnsi="Arial"/>
          <w:sz w:val="24"/>
          <w:szCs w:val="24"/>
          <w:lang w:val="es-ES"/>
        </w:rPr>
        <w:t>. Asientos de revisión</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w:t>
      </w:r>
      <w:r w:rsidR="001D7E2E">
        <w:rPr>
          <w:rFonts w:ascii="Arial" w:hAnsi="Arial"/>
          <w:sz w:val="24"/>
          <w:szCs w:val="24"/>
          <w:lang w:val="es-ES"/>
        </w:rPr>
        <w:t>k</w:t>
      </w:r>
      <w:r w:rsidRPr="00957615">
        <w:rPr>
          <w:rFonts w:ascii="Arial" w:hAnsi="Arial"/>
          <w:sz w:val="24"/>
          <w:szCs w:val="24"/>
          <w:lang w:val="es-ES"/>
        </w:rPr>
        <w:t>. Asientos de apertura para la nueva gestión y continuación del proceso.</w:t>
      </w:r>
    </w:p>
    <w:p w:rsidR="00285207" w:rsidRPr="0097738D" w:rsidRDefault="00285207" w:rsidP="0097738D">
      <w:pPr>
        <w:spacing w:line="360" w:lineRule="auto"/>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b/>
          <w:sz w:val="24"/>
          <w:szCs w:val="24"/>
          <w:lang w:val="es-ES"/>
        </w:rPr>
        <w:t>REGISTROS CONTABLES</w:t>
      </w:r>
      <w:r w:rsidRPr="00957615">
        <w:rPr>
          <w:rFonts w:ascii="Arial" w:hAnsi="Arial"/>
          <w:sz w:val="24"/>
          <w:szCs w:val="24"/>
          <w:lang w:val="es-ES"/>
        </w:rPr>
        <w:t xml:space="preserve"> </w:t>
      </w:r>
    </w:p>
    <w:p w:rsidR="00DA5211"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Registro contable es un concepto que suele emplearse como sinónimo de apunte contable o de asiento contable. Se trata de la anotación que se realiza en un libro de contabilidad para registrar un movimiento económico. Los registros contables suelen componerse de la fecha, las cuentas intervinientes, el importe y una descripción. Todos estos datos quedan registrados en el libro contable y permiten controlar el estado económico de la entidad. Cabe destacar </w:t>
      </w:r>
    </w:p>
    <w:p w:rsidR="00DA5211" w:rsidRDefault="00DA5211"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que, de acuerdo a cada código de comercio, existen registros contables que resultan obligatorios para las empresas.</w:t>
      </w:r>
    </w:p>
    <w:p w:rsidR="00957615" w:rsidRPr="00957615" w:rsidRDefault="00957615"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Es habitual que llevar un libro diario (con todos los registros o asientos contables y sus correspondientes comprobantes) y un libro de inventarios y </w:t>
      </w:r>
      <w:r w:rsidRPr="00957615">
        <w:rPr>
          <w:rFonts w:ascii="Arial" w:hAnsi="Arial"/>
          <w:sz w:val="24"/>
          <w:szCs w:val="24"/>
          <w:lang w:val="es-ES"/>
        </w:rPr>
        <w:lastRenderedPageBreak/>
        <w:t>balances (que detallen los cambios en el estado contable de cada ejercicio) sea una exigencia legal para el funcionamiento de una organización.</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La información volcada en los registros contables no sólo es útil para la empresa en cuestión: también resulta imprescindible para el Estado, ya que estos datos son fiscalizados y analizados para determinar si la compañía actúa de acuerdo con las exigencias de la ley. </w:t>
      </w:r>
    </w:p>
    <w:p w:rsidR="001D7E2E" w:rsidRPr="00957615" w:rsidRDefault="001D7E2E" w:rsidP="00957615">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El término registro o asiento contable hace referencia al ingreso de información que se realiza en los libros de contabilidad a fin de construir una bitácora de todos los movimientos económicos realizados por un ente, bien sea persona natural o jurídica.</w:t>
      </w:r>
    </w:p>
    <w:p w:rsidR="001D7E2E" w:rsidRPr="00957615" w:rsidRDefault="001D7E2E" w:rsidP="00957615">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En términos generales un registro contable es la representación de las transacciones que involucran el movimiento de los recursos del ente. El registro contable responde al principio de partida doble; lo cual significa que toda transacción debe guardar en la memoria contable, tanto la destinación como la procedencia del recurso.</w:t>
      </w:r>
    </w:p>
    <w:p w:rsidR="001D7E2E" w:rsidRPr="00957615" w:rsidRDefault="001D7E2E" w:rsidP="00957615">
      <w:pPr>
        <w:pStyle w:val="Prrafodelista"/>
        <w:spacing w:line="360" w:lineRule="auto"/>
        <w:ind w:left="405"/>
        <w:jc w:val="both"/>
        <w:rPr>
          <w:rFonts w:ascii="Arial" w:hAnsi="Arial"/>
          <w:sz w:val="24"/>
          <w:szCs w:val="24"/>
          <w:lang w:val="es-ES"/>
        </w:rPr>
      </w:pPr>
    </w:p>
    <w:p w:rsidR="00DA5211" w:rsidRDefault="00957615" w:rsidP="009C3763">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Es importante tener en cuenta </w:t>
      </w:r>
      <w:proofErr w:type="gramStart"/>
      <w:r w:rsidRPr="00957615">
        <w:rPr>
          <w:rFonts w:ascii="Arial" w:hAnsi="Arial"/>
          <w:sz w:val="24"/>
          <w:szCs w:val="24"/>
          <w:lang w:val="es-ES"/>
        </w:rPr>
        <w:t>que</w:t>
      </w:r>
      <w:proofErr w:type="gramEnd"/>
      <w:r w:rsidRPr="00957615">
        <w:rPr>
          <w:rFonts w:ascii="Arial" w:hAnsi="Arial"/>
          <w:sz w:val="24"/>
          <w:szCs w:val="24"/>
          <w:lang w:val="es-ES"/>
        </w:rPr>
        <w:t xml:space="preserve"> de acuerdo con norma contable de causación, las transacciones o hechos económicos realizados por todos los ente, deben ser reconocidos y registrados en el periodo en el que suceden, de forma cronológica y a más tardar en el mes siguiente al cual se realizaron las operaciones, con comprobantes debidamente soportados. Adicionalmente, el registro de las operaciones del ente económico debe hacerse en forma de diario independientemente de si la contabilidad es procesada de forma manual o con el apoyo de medios automatizados.</w:t>
      </w:r>
    </w:p>
    <w:p w:rsidR="009E010F" w:rsidRPr="009C3763" w:rsidRDefault="009E010F" w:rsidP="009C3763">
      <w:pPr>
        <w:pStyle w:val="Prrafodelista"/>
        <w:spacing w:line="360" w:lineRule="auto"/>
        <w:ind w:left="405"/>
        <w:jc w:val="both"/>
        <w:rPr>
          <w:rFonts w:ascii="Arial" w:hAnsi="Arial"/>
          <w:sz w:val="24"/>
          <w:szCs w:val="24"/>
          <w:lang w:val="es-ES"/>
        </w:rPr>
      </w:pP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Así </w:t>
      </w:r>
      <w:r w:rsidR="009C3763" w:rsidRPr="00957615">
        <w:rPr>
          <w:rFonts w:ascii="Arial" w:hAnsi="Arial"/>
          <w:sz w:val="24"/>
          <w:szCs w:val="24"/>
          <w:lang w:val="es-ES"/>
        </w:rPr>
        <w:t>pues,</w:t>
      </w:r>
      <w:r w:rsidRPr="00957615">
        <w:rPr>
          <w:rFonts w:ascii="Arial" w:hAnsi="Arial"/>
          <w:sz w:val="24"/>
          <w:szCs w:val="24"/>
          <w:lang w:val="es-ES"/>
        </w:rPr>
        <w:t xml:space="preserve"> puede simplificarse el término registro contable como la anotación constante de sucesos vivenciados por un ente económico, en su diario (libros contables).</w:t>
      </w:r>
    </w:p>
    <w:p w:rsidR="009E010F" w:rsidRPr="00957615" w:rsidRDefault="009E010F" w:rsidP="00957615">
      <w:pPr>
        <w:pStyle w:val="Prrafodelista"/>
        <w:spacing w:line="360" w:lineRule="auto"/>
        <w:ind w:left="405"/>
        <w:jc w:val="both"/>
        <w:rPr>
          <w:rFonts w:ascii="Arial" w:hAnsi="Arial"/>
          <w:sz w:val="24"/>
          <w:szCs w:val="24"/>
          <w:lang w:val="es-ES"/>
        </w:rPr>
      </w:pPr>
    </w:p>
    <w:p w:rsidR="00957615" w:rsidRDefault="00957615" w:rsidP="009C3763">
      <w:pPr>
        <w:pStyle w:val="Prrafodelista"/>
        <w:spacing w:line="360" w:lineRule="auto"/>
        <w:ind w:left="405"/>
        <w:jc w:val="both"/>
        <w:rPr>
          <w:rFonts w:ascii="Arial" w:hAnsi="Arial"/>
          <w:sz w:val="24"/>
          <w:szCs w:val="24"/>
          <w:lang w:val="es-ES"/>
        </w:rPr>
      </w:pPr>
      <w:r w:rsidRPr="00957615">
        <w:rPr>
          <w:rFonts w:ascii="Arial" w:hAnsi="Arial"/>
          <w:sz w:val="24"/>
          <w:szCs w:val="24"/>
          <w:lang w:val="es-ES"/>
        </w:rPr>
        <w:lastRenderedPageBreak/>
        <w:t>La ecuación contable está formulada de la siguiente manera:</w:t>
      </w:r>
    </w:p>
    <w:p w:rsidR="008A6425" w:rsidRPr="009C3763" w:rsidRDefault="008A6425" w:rsidP="009C3763">
      <w:pPr>
        <w:pStyle w:val="Prrafodelista"/>
        <w:spacing w:line="360" w:lineRule="auto"/>
        <w:ind w:left="405"/>
        <w:jc w:val="both"/>
        <w:rPr>
          <w:rFonts w:ascii="Arial" w:hAnsi="Arial"/>
          <w:sz w:val="24"/>
          <w:szCs w:val="24"/>
          <w:lang w:val="es-ES"/>
        </w:rPr>
      </w:pPr>
    </w:p>
    <w:p w:rsidR="00957615" w:rsidRDefault="00957615" w:rsidP="001D7E2E">
      <w:pPr>
        <w:pStyle w:val="Prrafodelista"/>
        <w:spacing w:line="360" w:lineRule="auto"/>
        <w:ind w:left="405"/>
        <w:jc w:val="center"/>
        <w:rPr>
          <w:rFonts w:ascii="Arial" w:hAnsi="Arial"/>
          <w:b/>
          <w:sz w:val="24"/>
          <w:szCs w:val="24"/>
          <w:lang w:val="es-ES"/>
        </w:rPr>
      </w:pPr>
      <w:r w:rsidRPr="00957615">
        <w:rPr>
          <w:rFonts w:ascii="Arial" w:hAnsi="Arial"/>
          <w:b/>
          <w:sz w:val="24"/>
          <w:szCs w:val="24"/>
          <w:lang w:val="es-ES"/>
        </w:rPr>
        <w:t>ACTIVO = PASIVO + PATRIMONIO</w:t>
      </w:r>
    </w:p>
    <w:p w:rsidR="001D7E2E" w:rsidRPr="009C3763" w:rsidRDefault="001D7E2E" w:rsidP="001D7E2E">
      <w:pPr>
        <w:pStyle w:val="Prrafodelista"/>
        <w:spacing w:line="360" w:lineRule="auto"/>
        <w:ind w:left="405"/>
        <w:jc w:val="center"/>
        <w:rPr>
          <w:rFonts w:ascii="Arial" w:hAnsi="Arial"/>
          <w:b/>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r w:rsidRPr="00957615">
        <w:rPr>
          <w:rFonts w:ascii="Arial" w:hAnsi="Arial"/>
          <w:b/>
          <w:sz w:val="24"/>
          <w:szCs w:val="24"/>
          <w:lang w:val="es-ES"/>
        </w:rPr>
        <w:t>ACTIVO</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Se denomina activo a la suma de bienes, valores y/o derechos que posee una empresa, administrados por recursos humanos.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Se denomina bienes al conjunto de recursos con los que cuenta una empresa, pudiendo ser: Bienes de cambio, bienes de uso, bienes inmateriales.</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Se denominan valores a los títulos negociables: Letras de cambio, acciones, certificados de aportación, bonos, etc., que representan la colocación transitoria o permanente de recursos en otra empresa con la finalidad de obtener beneficio adicional y/o control de esta.</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Se denominan derechos, al conjunto de facultades que posee una empresa para poder exigir algo en su beneficio a otras personas naturales y/o jurídicas, emergentes de realizarse principalmente operaciones de venta de mercaderías al crédito.</w:t>
      </w:r>
    </w:p>
    <w:p w:rsidR="008A6425" w:rsidRPr="00957615" w:rsidRDefault="008A6425"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r w:rsidRPr="00957615">
        <w:rPr>
          <w:rFonts w:ascii="Arial" w:hAnsi="Arial"/>
          <w:b/>
          <w:sz w:val="24"/>
          <w:szCs w:val="24"/>
          <w:lang w:val="es-ES"/>
        </w:rPr>
        <w:t xml:space="preserve">PASIVO </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Se denomina pasivo a la suma de obligaciones de una empresa hacia terceras personas naturales y/o jurídicas. </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Se denominan obligaciones, al conjunto de imposiciones con la que debe cumplir una empresa en favor de otras personas naturales y/o jurídicas, emergentes de realizarse principalmente operaciones de compra de mercaderías, bienes que no sean mercaderías y/o servicios al crédito. </w:t>
      </w:r>
    </w:p>
    <w:p w:rsidR="00957615" w:rsidRDefault="00957615" w:rsidP="009C3763">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Contablemente utilizamos la terminología de obligaciones para identificar todas aquellas transacciones, que como resultado originaron algo por pagar en favor de terceras personas.</w:t>
      </w:r>
    </w:p>
    <w:p w:rsidR="009E010F" w:rsidRDefault="009E010F" w:rsidP="009C3763">
      <w:pPr>
        <w:pStyle w:val="Prrafodelista"/>
        <w:spacing w:line="360" w:lineRule="auto"/>
        <w:ind w:left="405"/>
        <w:jc w:val="both"/>
        <w:rPr>
          <w:rFonts w:ascii="Arial" w:hAnsi="Arial"/>
          <w:sz w:val="24"/>
          <w:szCs w:val="24"/>
          <w:lang w:val="es-ES"/>
        </w:rPr>
      </w:pPr>
    </w:p>
    <w:p w:rsidR="009E010F" w:rsidRDefault="009E010F" w:rsidP="009C3763">
      <w:pPr>
        <w:pStyle w:val="Prrafodelista"/>
        <w:spacing w:line="360" w:lineRule="auto"/>
        <w:ind w:left="405"/>
        <w:jc w:val="both"/>
        <w:rPr>
          <w:rFonts w:ascii="Arial" w:hAnsi="Arial"/>
          <w:sz w:val="24"/>
          <w:szCs w:val="24"/>
          <w:lang w:val="es-ES"/>
        </w:rPr>
      </w:pPr>
    </w:p>
    <w:p w:rsidR="008A6425" w:rsidRPr="009C3763" w:rsidRDefault="008A6425" w:rsidP="009C3763">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r w:rsidRPr="00957615">
        <w:rPr>
          <w:rFonts w:ascii="Arial" w:hAnsi="Arial"/>
          <w:b/>
          <w:sz w:val="24"/>
          <w:szCs w:val="24"/>
          <w:lang w:val="es-ES"/>
        </w:rPr>
        <w:lastRenderedPageBreak/>
        <w:t>PATRIMONIO</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 xml:space="preserve"> Se denomina patrimonio a la suma de aportes de capital, reservas de capital y resultados. Se denominan aportes de capital al conjunto de recursos que el propietario (socio, accionista) de su patrimonio personal, entrega a la empresa para el desarrollo de sus actividades. Tales aportes pueden ser, en bienes, valores y/o derechos.</w:t>
      </w:r>
    </w:p>
    <w:p w:rsidR="00957615" w:rsidRPr="00957615" w:rsidRDefault="00957615"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r w:rsidRPr="00957615">
        <w:rPr>
          <w:rFonts w:ascii="Arial" w:hAnsi="Arial"/>
          <w:b/>
          <w:sz w:val="24"/>
          <w:szCs w:val="24"/>
          <w:lang w:val="es-ES"/>
        </w:rPr>
        <w:t>ERRORES QUE AFECTAN A LA UTILIDAD NETA</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Los errores que afectan al estado de resultados de un ejercicio determinado y al balance general al finalizar dicho ejercicio son de dos clases</w:t>
      </w:r>
      <w:r w:rsidR="008A6425">
        <w:rPr>
          <w:rFonts w:ascii="Arial" w:hAnsi="Arial"/>
          <w:sz w:val="24"/>
          <w:szCs w:val="24"/>
          <w:lang w:val="es-ES"/>
        </w:rPr>
        <w:t>:</w:t>
      </w:r>
    </w:p>
    <w:p w:rsidR="008A6425" w:rsidRPr="00957615" w:rsidRDefault="008A6425" w:rsidP="00957615">
      <w:pPr>
        <w:pStyle w:val="Prrafodelista"/>
        <w:spacing w:line="360" w:lineRule="auto"/>
        <w:ind w:left="405"/>
        <w:jc w:val="both"/>
        <w:rPr>
          <w:rFonts w:ascii="Arial" w:hAnsi="Arial"/>
          <w:sz w:val="24"/>
          <w:szCs w:val="24"/>
          <w:lang w:val="es-ES"/>
        </w:rPr>
      </w:pPr>
    </w:p>
    <w:p w:rsidR="00957615" w:rsidRPr="009C3763" w:rsidRDefault="009C3763" w:rsidP="009C3763">
      <w:pPr>
        <w:spacing w:line="360" w:lineRule="auto"/>
        <w:jc w:val="both"/>
        <w:rPr>
          <w:rFonts w:ascii="Arial" w:hAnsi="Arial"/>
          <w:b/>
          <w:sz w:val="24"/>
          <w:szCs w:val="24"/>
          <w:lang w:val="es-ES"/>
        </w:rPr>
      </w:pPr>
      <w:r>
        <w:rPr>
          <w:rFonts w:ascii="Arial" w:hAnsi="Arial"/>
          <w:sz w:val="24"/>
          <w:szCs w:val="24"/>
          <w:lang w:val="es-ES"/>
        </w:rPr>
        <w:t xml:space="preserve">      </w:t>
      </w:r>
      <w:r w:rsidR="00957615" w:rsidRPr="009C3763">
        <w:rPr>
          <w:rFonts w:ascii="Arial" w:hAnsi="Arial"/>
          <w:b/>
          <w:sz w:val="24"/>
          <w:szCs w:val="24"/>
          <w:lang w:val="es-ES"/>
        </w:rPr>
        <w:t xml:space="preserve">1.- </w:t>
      </w:r>
      <w:r w:rsidR="001D7E2E">
        <w:rPr>
          <w:rFonts w:ascii="Arial" w:hAnsi="Arial"/>
          <w:b/>
          <w:sz w:val="24"/>
          <w:szCs w:val="24"/>
          <w:lang w:val="es-ES"/>
        </w:rPr>
        <w:t>E</w:t>
      </w:r>
      <w:r w:rsidR="00957615" w:rsidRPr="009C3763">
        <w:rPr>
          <w:rFonts w:ascii="Arial" w:hAnsi="Arial"/>
          <w:b/>
          <w:sz w:val="24"/>
          <w:szCs w:val="24"/>
          <w:lang w:val="es-ES"/>
        </w:rPr>
        <w:t>rrores de compensación</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Errores que sobreestiman o subestiman la utilidad neta de un ejercicio, y correspondiente subestiman o sobreestiman la utilidad neta del ejercicio siguiente. La utilidad neta y el balance general al final del primer ejercicio son incorrectos, la utilidad neta de los dos ejercicios combinados es correcta, como así mismo el balance general al final del segundo ejercicio.</w:t>
      </w:r>
    </w:p>
    <w:p w:rsidR="008A6425" w:rsidRPr="00957615" w:rsidRDefault="008A6425"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r w:rsidRPr="00957615">
        <w:rPr>
          <w:rFonts w:ascii="Arial" w:hAnsi="Arial"/>
          <w:b/>
          <w:sz w:val="24"/>
          <w:szCs w:val="24"/>
          <w:lang w:val="es-ES"/>
        </w:rPr>
        <w:t xml:space="preserve">2.- </w:t>
      </w:r>
      <w:r w:rsidR="001D7E2E">
        <w:rPr>
          <w:rFonts w:ascii="Arial" w:hAnsi="Arial"/>
          <w:b/>
          <w:sz w:val="24"/>
          <w:szCs w:val="24"/>
          <w:lang w:val="es-ES"/>
        </w:rPr>
        <w:t>E</w:t>
      </w:r>
      <w:r w:rsidRPr="00957615">
        <w:rPr>
          <w:rFonts w:ascii="Arial" w:hAnsi="Arial"/>
          <w:b/>
          <w:sz w:val="24"/>
          <w:szCs w:val="24"/>
          <w:lang w:val="es-ES"/>
        </w:rPr>
        <w:t>rrores que no compensan</w:t>
      </w:r>
    </w:p>
    <w:p w:rsidR="00957615" w:rsidRP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Errores que subestiman y sobreestiman la utilidad neta de un ejercicio, y no se compensan por una correspondiente sobreestimación o subestimaciones la utilidad neta en el ejercicio siguiente.</w:t>
      </w:r>
    </w:p>
    <w:p w:rsidR="00957615" w:rsidRDefault="00957615" w:rsidP="00957615">
      <w:pPr>
        <w:pStyle w:val="Prrafodelista"/>
        <w:spacing w:line="360" w:lineRule="auto"/>
        <w:ind w:left="405"/>
        <w:jc w:val="both"/>
        <w:rPr>
          <w:rFonts w:ascii="Arial" w:hAnsi="Arial"/>
          <w:sz w:val="24"/>
          <w:szCs w:val="24"/>
          <w:lang w:val="es-ES"/>
        </w:rPr>
      </w:pPr>
      <w:r w:rsidRPr="00957615">
        <w:rPr>
          <w:rFonts w:ascii="Arial" w:hAnsi="Arial"/>
          <w:sz w:val="24"/>
          <w:szCs w:val="24"/>
          <w:lang w:val="es-ES"/>
        </w:rPr>
        <w:t>Tales errores hacen que en las utilidades retenidas y en una o más cuentas de activo o pasivo, haya una inexactitud que no se elimina hasta que se anota un asiento para rectificar los errores, o en el caso de los activos fijos, hasta que se venden o quedan totalmente depreciados.</w:t>
      </w: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b/>
          <w:bCs/>
          <w:sz w:val="24"/>
          <w:szCs w:val="24"/>
          <w:lang w:val="es-ES"/>
        </w:rPr>
      </w:pPr>
      <w:r w:rsidRPr="008A6425">
        <w:rPr>
          <w:rFonts w:ascii="Arial" w:hAnsi="Arial"/>
          <w:b/>
          <w:bCs/>
          <w:sz w:val="24"/>
          <w:szCs w:val="24"/>
          <w:lang w:val="es-ES"/>
        </w:rPr>
        <w:t>DEFINICION DE EMPRESA PUBLICA DE SERVICIO</w:t>
      </w:r>
      <w:r>
        <w:rPr>
          <w:rFonts w:ascii="Arial" w:hAnsi="Arial"/>
          <w:b/>
          <w:bCs/>
          <w:sz w:val="24"/>
          <w:szCs w:val="24"/>
          <w:lang w:val="es-ES"/>
        </w:rPr>
        <w:t xml:space="preserve"> </w:t>
      </w:r>
    </w:p>
    <w:p w:rsidR="008A6425" w:rsidRDefault="008A6425" w:rsidP="00957615">
      <w:pPr>
        <w:pStyle w:val="Prrafodelista"/>
        <w:spacing w:line="360" w:lineRule="auto"/>
        <w:ind w:left="405"/>
        <w:jc w:val="both"/>
        <w:rPr>
          <w:rFonts w:ascii="Arial" w:hAnsi="Arial"/>
          <w:sz w:val="24"/>
          <w:szCs w:val="24"/>
          <w:lang w:val="es-ES"/>
        </w:rPr>
      </w:pPr>
      <w:r w:rsidRPr="008A6425">
        <w:rPr>
          <w:rFonts w:ascii="Arial" w:hAnsi="Arial"/>
          <w:sz w:val="24"/>
          <w:szCs w:val="24"/>
          <w:lang w:val="es-ES"/>
        </w:rPr>
        <w:t>So</w:t>
      </w:r>
      <w:r>
        <w:rPr>
          <w:rFonts w:ascii="Arial" w:hAnsi="Arial"/>
          <w:sz w:val="24"/>
          <w:szCs w:val="24"/>
          <w:lang w:val="es-ES"/>
        </w:rPr>
        <w:t xml:space="preserve">n Empresas creadas para el Gobierno para prestar servicios públicos. Son aquellas entidades que pertenecen al estado, y tienen personalidad jurídica, patrimonio y régimen jurídico propios. Se crean para la realización de </w:t>
      </w:r>
      <w:r>
        <w:rPr>
          <w:rFonts w:ascii="Arial" w:hAnsi="Arial"/>
          <w:sz w:val="24"/>
          <w:szCs w:val="24"/>
          <w:lang w:val="es-ES"/>
        </w:rPr>
        <w:lastRenderedPageBreak/>
        <w:t xml:space="preserve">actividades mercantiles, industriales y cualquier otra actividad conforme a su denominación y forma jurídica. </w:t>
      </w: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b/>
          <w:bCs/>
          <w:sz w:val="24"/>
          <w:szCs w:val="24"/>
          <w:lang w:val="es-ES"/>
        </w:rPr>
      </w:pPr>
      <w:r w:rsidRPr="008A6425">
        <w:rPr>
          <w:rFonts w:ascii="Arial" w:hAnsi="Arial"/>
          <w:b/>
          <w:bCs/>
          <w:sz w:val="24"/>
          <w:szCs w:val="24"/>
          <w:lang w:val="es-ES"/>
        </w:rPr>
        <w:t>DEFINICIÓN DE SALUD</w:t>
      </w:r>
    </w:p>
    <w:p w:rsidR="004D1DA9" w:rsidRDefault="008A6425" w:rsidP="00957615">
      <w:pPr>
        <w:pStyle w:val="Prrafodelista"/>
        <w:spacing w:line="360" w:lineRule="auto"/>
        <w:ind w:left="405"/>
        <w:jc w:val="both"/>
        <w:rPr>
          <w:rFonts w:ascii="Arial" w:hAnsi="Arial"/>
          <w:sz w:val="24"/>
          <w:szCs w:val="24"/>
          <w:lang w:val="es-ES"/>
        </w:rPr>
      </w:pPr>
      <w:r w:rsidRPr="008A6425">
        <w:rPr>
          <w:rFonts w:ascii="Arial" w:hAnsi="Arial"/>
          <w:sz w:val="24"/>
          <w:szCs w:val="24"/>
          <w:lang w:val="es-ES"/>
        </w:rPr>
        <w:t xml:space="preserve">Según la </w:t>
      </w:r>
      <w:r>
        <w:rPr>
          <w:rFonts w:ascii="Arial" w:hAnsi="Arial"/>
          <w:sz w:val="24"/>
          <w:szCs w:val="24"/>
          <w:lang w:val="es-ES"/>
        </w:rPr>
        <w:t>OMS (ORGANIZACIÓN MUNDIAL DE LA SALUD)</w:t>
      </w:r>
      <w:r w:rsidR="004D1DA9">
        <w:rPr>
          <w:rFonts w:ascii="Arial" w:hAnsi="Arial"/>
          <w:sz w:val="24"/>
          <w:szCs w:val="24"/>
          <w:lang w:val="es-ES"/>
        </w:rPr>
        <w:t xml:space="preserve"> La salud es un estado de completo bienestar físico, mental y social, y no solamente la ausencia de afecciones o enfermedades. </w:t>
      </w:r>
      <w:r w:rsidR="00E67A6D">
        <w:rPr>
          <w:rFonts w:ascii="Arial" w:hAnsi="Arial"/>
          <w:sz w:val="24"/>
          <w:szCs w:val="24"/>
          <w:lang w:val="es-ES"/>
        </w:rPr>
        <w:t xml:space="preserve"> La cita</w:t>
      </w:r>
      <w:r w:rsidR="004D1DA9">
        <w:rPr>
          <w:rFonts w:ascii="Arial" w:hAnsi="Arial"/>
          <w:sz w:val="24"/>
          <w:szCs w:val="24"/>
          <w:lang w:val="es-ES"/>
        </w:rPr>
        <w:t xml:space="preserve"> procede del preámbulo de la constitución de la organización mundial de la salud, que fue adoptada por la conferencia Sanitaria Internacional, </w:t>
      </w:r>
      <w:proofErr w:type="gramStart"/>
      <w:r w:rsidR="004D1DA9">
        <w:rPr>
          <w:rFonts w:ascii="Arial" w:hAnsi="Arial"/>
          <w:sz w:val="24"/>
          <w:szCs w:val="24"/>
          <w:lang w:val="es-ES"/>
        </w:rPr>
        <w:t>celebrada  en</w:t>
      </w:r>
      <w:proofErr w:type="gramEnd"/>
      <w:r w:rsidR="004D1DA9">
        <w:rPr>
          <w:rFonts w:ascii="Arial" w:hAnsi="Arial"/>
          <w:sz w:val="24"/>
          <w:szCs w:val="24"/>
          <w:lang w:val="es-ES"/>
        </w:rPr>
        <w:t xml:space="preserve"> Nueva York  del 19 de julio al 22 de julio  de 1946, firmada el 22 de julio de 1946 por los representantes de 61 Estados (</w:t>
      </w:r>
      <w:proofErr w:type="spellStart"/>
      <w:r w:rsidR="004D1DA9">
        <w:rPr>
          <w:rFonts w:ascii="Arial" w:hAnsi="Arial"/>
          <w:sz w:val="24"/>
          <w:szCs w:val="24"/>
          <w:lang w:val="es-ES"/>
        </w:rPr>
        <w:t>official</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records</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of</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the</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world</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health</w:t>
      </w:r>
      <w:proofErr w:type="spellEnd"/>
      <w:r w:rsidR="004D1DA9">
        <w:rPr>
          <w:rFonts w:ascii="Arial" w:hAnsi="Arial"/>
          <w:sz w:val="24"/>
          <w:szCs w:val="24"/>
          <w:lang w:val="es-ES"/>
        </w:rPr>
        <w:t xml:space="preserve"> </w:t>
      </w:r>
      <w:proofErr w:type="spellStart"/>
      <w:r w:rsidR="004D1DA9">
        <w:rPr>
          <w:rFonts w:ascii="Arial" w:hAnsi="Arial"/>
          <w:sz w:val="24"/>
          <w:szCs w:val="24"/>
          <w:lang w:val="es-ES"/>
        </w:rPr>
        <w:t>organization</w:t>
      </w:r>
      <w:proofErr w:type="spellEnd"/>
      <w:r w:rsidR="004D1DA9">
        <w:rPr>
          <w:rFonts w:ascii="Arial" w:hAnsi="Arial"/>
          <w:sz w:val="24"/>
          <w:szCs w:val="24"/>
          <w:lang w:val="es-ES"/>
        </w:rPr>
        <w:t>, N°2)</w:t>
      </w:r>
    </w:p>
    <w:p w:rsidR="004D1DA9" w:rsidRPr="004D1DA9" w:rsidRDefault="004D1DA9" w:rsidP="00957615">
      <w:pPr>
        <w:pStyle w:val="Prrafodelista"/>
        <w:spacing w:line="360" w:lineRule="auto"/>
        <w:ind w:left="405"/>
        <w:jc w:val="both"/>
        <w:rPr>
          <w:rFonts w:ascii="Arial" w:hAnsi="Arial"/>
          <w:b/>
          <w:bCs/>
          <w:sz w:val="24"/>
          <w:szCs w:val="24"/>
          <w:lang w:val="es-ES"/>
        </w:rPr>
      </w:pPr>
    </w:p>
    <w:p w:rsidR="008A6425" w:rsidRDefault="004D1DA9" w:rsidP="00957615">
      <w:pPr>
        <w:pStyle w:val="Prrafodelista"/>
        <w:spacing w:line="360" w:lineRule="auto"/>
        <w:ind w:left="405"/>
        <w:jc w:val="both"/>
        <w:rPr>
          <w:rFonts w:ascii="Arial" w:hAnsi="Arial"/>
          <w:b/>
          <w:bCs/>
          <w:sz w:val="24"/>
          <w:szCs w:val="24"/>
          <w:lang w:val="es-ES"/>
        </w:rPr>
      </w:pPr>
      <w:r w:rsidRPr="004D1DA9">
        <w:rPr>
          <w:rFonts w:ascii="Arial" w:hAnsi="Arial"/>
          <w:b/>
          <w:bCs/>
          <w:sz w:val="24"/>
          <w:szCs w:val="24"/>
          <w:lang w:val="es-ES"/>
        </w:rPr>
        <w:t xml:space="preserve">DEFINICION DE SALUD COMUNITARIA </w:t>
      </w:r>
    </w:p>
    <w:p w:rsidR="00D740E8" w:rsidRDefault="004D1DA9" w:rsidP="00957615">
      <w:pPr>
        <w:pStyle w:val="Prrafodelista"/>
        <w:spacing w:line="360" w:lineRule="auto"/>
        <w:ind w:left="405"/>
        <w:jc w:val="both"/>
        <w:rPr>
          <w:rFonts w:ascii="Arial" w:hAnsi="Arial"/>
          <w:sz w:val="24"/>
          <w:szCs w:val="24"/>
          <w:lang w:val="es-ES"/>
        </w:rPr>
      </w:pPr>
      <w:r w:rsidRPr="004D1DA9">
        <w:rPr>
          <w:rFonts w:ascii="Arial" w:hAnsi="Arial"/>
          <w:sz w:val="24"/>
          <w:szCs w:val="24"/>
          <w:lang w:val="es-ES"/>
        </w:rPr>
        <w:t>La atención primaria</w:t>
      </w:r>
      <w:r>
        <w:rPr>
          <w:rFonts w:ascii="Arial" w:hAnsi="Arial"/>
          <w:sz w:val="24"/>
          <w:szCs w:val="24"/>
          <w:lang w:val="es-ES"/>
        </w:rPr>
        <w:t xml:space="preserve"> </w:t>
      </w:r>
      <w:r w:rsidR="00D740E8">
        <w:rPr>
          <w:rFonts w:ascii="Arial" w:hAnsi="Arial"/>
          <w:sz w:val="24"/>
          <w:szCs w:val="24"/>
          <w:lang w:val="es-ES"/>
        </w:rPr>
        <w:t>y la salud publica han tenido trayectorias paralelas, con escasos puntos de encuentro y coordinación en lo que se refiere a la acción comunitaria para la mejora de la salud de la población.</w:t>
      </w:r>
    </w:p>
    <w:p w:rsidR="00D740E8" w:rsidRDefault="00D740E8" w:rsidP="00957615">
      <w:pPr>
        <w:pStyle w:val="Prrafodelista"/>
        <w:spacing w:line="360" w:lineRule="auto"/>
        <w:ind w:left="405"/>
        <w:jc w:val="both"/>
        <w:rPr>
          <w:rFonts w:ascii="Arial" w:hAnsi="Arial"/>
          <w:sz w:val="24"/>
          <w:szCs w:val="24"/>
          <w:lang w:val="es-ES"/>
        </w:rPr>
      </w:pPr>
      <w:r>
        <w:rPr>
          <w:rFonts w:ascii="Arial" w:hAnsi="Arial"/>
          <w:sz w:val="24"/>
          <w:szCs w:val="24"/>
          <w:lang w:val="es-ES"/>
        </w:rPr>
        <w:t>La salud comunitaria y sus principales agentes sanitarios:</w:t>
      </w:r>
    </w:p>
    <w:p w:rsidR="00D740E8" w:rsidRDefault="00D740E8"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Se puede definir a la salud comunitaria como la salud individual y de grupos en una comunidad definida, determinada por la interacción de factores personales, familiares, por el ambiente socio – económico – cultural y físico. </w:t>
      </w:r>
    </w:p>
    <w:p w:rsidR="00D740E8" w:rsidRDefault="00D740E8"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Consideramos a la intervención en salud comunitaria como una estrategia de intervención sanitaria cuya finalidad es la mejora de la salud de una comunidad definida,  la salud comunitaria incluye una concepción social de la salud, que tiene en cuenta el ámbito social en que se producen los fenómenos de salud – enfermedad, la aplicación de un abordaje integral de los procesos salud </w:t>
      </w:r>
      <w:r w:rsidR="00CB19F7">
        <w:rPr>
          <w:rFonts w:ascii="Arial" w:hAnsi="Arial"/>
          <w:sz w:val="24"/>
          <w:szCs w:val="24"/>
          <w:lang w:val="es-ES"/>
        </w:rPr>
        <w:t>–</w:t>
      </w:r>
      <w:r>
        <w:rPr>
          <w:rFonts w:ascii="Arial" w:hAnsi="Arial"/>
          <w:sz w:val="24"/>
          <w:szCs w:val="24"/>
          <w:lang w:val="es-ES"/>
        </w:rPr>
        <w:t xml:space="preserve"> enfermedad</w:t>
      </w:r>
      <w:r w:rsidR="00CB19F7">
        <w:rPr>
          <w:rFonts w:ascii="Arial" w:hAnsi="Arial"/>
          <w:sz w:val="24"/>
          <w:szCs w:val="24"/>
          <w:lang w:val="es-ES"/>
        </w:rPr>
        <w:t xml:space="preserve">, teniendo en cuenta los niveles macrosocial y </w:t>
      </w:r>
      <w:proofErr w:type="spellStart"/>
      <w:r w:rsidR="00CB19F7">
        <w:rPr>
          <w:rFonts w:ascii="Arial" w:hAnsi="Arial"/>
          <w:sz w:val="24"/>
          <w:szCs w:val="24"/>
          <w:lang w:val="es-ES"/>
        </w:rPr>
        <w:t>microsocial</w:t>
      </w:r>
      <w:proofErr w:type="spellEnd"/>
      <w:r w:rsidR="00CB19F7">
        <w:rPr>
          <w:rFonts w:ascii="Arial" w:hAnsi="Arial"/>
          <w:sz w:val="24"/>
          <w:szCs w:val="24"/>
          <w:lang w:val="es-ES"/>
        </w:rPr>
        <w:t xml:space="preserve">, y la participación de las comunidades, instituciones y demás sectores en la toma de </w:t>
      </w:r>
      <w:r w:rsidR="00F45CF6">
        <w:rPr>
          <w:rFonts w:ascii="Arial" w:hAnsi="Arial"/>
          <w:sz w:val="24"/>
          <w:szCs w:val="24"/>
          <w:lang w:val="es-ES"/>
        </w:rPr>
        <w:t>decisiones</w:t>
      </w:r>
      <w:r w:rsidR="00CB19F7">
        <w:rPr>
          <w:rFonts w:ascii="Arial" w:hAnsi="Arial"/>
          <w:sz w:val="24"/>
          <w:szCs w:val="24"/>
          <w:lang w:val="es-ES"/>
        </w:rPr>
        <w:t xml:space="preserve">.  </w:t>
      </w:r>
    </w:p>
    <w:p w:rsidR="009E010F" w:rsidRDefault="009E010F" w:rsidP="00957615">
      <w:pPr>
        <w:pStyle w:val="Prrafodelista"/>
        <w:spacing w:line="360" w:lineRule="auto"/>
        <w:ind w:left="405"/>
        <w:jc w:val="both"/>
        <w:rPr>
          <w:rFonts w:ascii="Arial" w:hAnsi="Arial"/>
          <w:sz w:val="24"/>
          <w:szCs w:val="24"/>
          <w:lang w:val="es-ES"/>
        </w:rPr>
      </w:pPr>
    </w:p>
    <w:p w:rsidR="001D7E2E" w:rsidRDefault="001D7E2E" w:rsidP="00957615">
      <w:pPr>
        <w:pStyle w:val="Prrafodelista"/>
        <w:spacing w:line="360" w:lineRule="auto"/>
        <w:ind w:left="405"/>
        <w:jc w:val="both"/>
        <w:rPr>
          <w:rFonts w:ascii="Arial" w:hAnsi="Arial"/>
          <w:sz w:val="24"/>
          <w:szCs w:val="24"/>
          <w:lang w:val="es-ES"/>
        </w:rPr>
      </w:pPr>
    </w:p>
    <w:p w:rsidR="001D7E2E" w:rsidRDefault="001D7E2E" w:rsidP="00957615">
      <w:pPr>
        <w:pStyle w:val="Prrafodelista"/>
        <w:spacing w:line="360" w:lineRule="auto"/>
        <w:ind w:left="405"/>
        <w:jc w:val="both"/>
        <w:rPr>
          <w:rFonts w:ascii="Arial" w:hAnsi="Arial"/>
          <w:sz w:val="24"/>
          <w:szCs w:val="24"/>
          <w:lang w:val="es-ES"/>
        </w:rPr>
      </w:pPr>
    </w:p>
    <w:p w:rsidR="001D7E2E" w:rsidRPr="00B55B79" w:rsidRDefault="00B55B79" w:rsidP="00957615">
      <w:pPr>
        <w:pStyle w:val="Prrafodelista"/>
        <w:spacing w:line="360" w:lineRule="auto"/>
        <w:ind w:left="405"/>
        <w:jc w:val="both"/>
        <w:rPr>
          <w:rFonts w:ascii="Arial" w:hAnsi="Arial"/>
          <w:b/>
          <w:bCs/>
          <w:sz w:val="24"/>
          <w:szCs w:val="24"/>
          <w:lang w:val="es-ES"/>
        </w:rPr>
      </w:pPr>
      <w:r w:rsidRPr="00B55B79">
        <w:rPr>
          <w:rFonts w:ascii="Arial" w:hAnsi="Arial"/>
          <w:b/>
          <w:bCs/>
          <w:sz w:val="24"/>
          <w:szCs w:val="24"/>
          <w:lang w:val="es-ES"/>
        </w:rPr>
        <w:lastRenderedPageBreak/>
        <w:t>CONCEPTO DE HOSPITAL PUBLICO. -</w:t>
      </w:r>
    </w:p>
    <w:p w:rsidR="00B55B79" w:rsidRDefault="00B55B79"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El hospital </w:t>
      </w:r>
      <w:r w:rsidR="00927C9C">
        <w:rPr>
          <w:rFonts w:ascii="Arial" w:hAnsi="Arial"/>
          <w:sz w:val="24"/>
          <w:szCs w:val="24"/>
          <w:lang w:val="es-ES"/>
        </w:rPr>
        <w:t>público</w:t>
      </w:r>
      <w:r>
        <w:rPr>
          <w:rFonts w:ascii="Arial" w:hAnsi="Arial"/>
          <w:sz w:val="24"/>
          <w:szCs w:val="24"/>
          <w:lang w:val="es-ES"/>
        </w:rPr>
        <w:t xml:space="preserve"> es sede de tratamientos y atención en salud para las personas que no pueden contar con un servicio pago o privado. En muchos países, los hospitales públicos son sede de profesionales </w:t>
      </w:r>
      <w:r w:rsidR="00927C9C">
        <w:rPr>
          <w:rFonts w:ascii="Arial" w:hAnsi="Arial"/>
          <w:sz w:val="24"/>
          <w:szCs w:val="24"/>
          <w:lang w:val="es-ES"/>
        </w:rPr>
        <w:t>más</w:t>
      </w:r>
      <w:r>
        <w:rPr>
          <w:rFonts w:ascii="Arial" w:hAnsi="Arial"/>
          <w:sz w:val="24"/>
          <w:szCs w:val="24"/>
          <w:lang w:val="es-ES"/>
        </w:rPr>
        <w:t xml:space="preserve"> serios y mejor preparados, incluso </w:t>
      </w:r>
      <w:r w:rsidR="00927C9C">
        <w:rPr>
          <w:rFonts w:ascii="Arial" w:hAnsi="Arial"/>
          <w:sz w:val="24"/>
          <w:szCs w:val="24"/>
          <w:lang w:val="es-ES"/>
        </w:rPr>
        <w:t>más</w:t>
      </w:r>
      <w:r>
        <w:rPr>
          <w:rFonts w:ascii="Arial" w:hAnsi="Arial"/>
          <w:sz w:val="24"/>
          <w:szCs w:val="24"/>
          <w:lang w:val="es-ES"/>
        </w:rPr>
        <w:t xml:space="preserve"> que en el sector privado.</w:t>
      </w:r>
    </w:p>
    <w:p w:rsidR="00B55B79" w:rsidRDefault="00B55B79" w:rsidP="00957615">
      <w:pPr>
        <w:pStyle w:val="Prrafodelista"/>
        <w:spacing w:line="360" w:lineRule="auto"/>
        <w:ind w:left="405"/>
        <w:jc w:val="both"/>
        <w:rPr>
          <w:rFonts w:ascii="Arial" w:hAnsi="Arial"/>
          <w:sz w:val="24"/>
          <w:szCs w:val="24"/>
          <w:lang w:val="es-ES"/>
        </w:rPr>
      </w:pPr>
    </w:p>
    <w:p w:rsidR="00B55B79" w:rsidRPr="00B55B79" w:rsidRDefault="00B55B79" w:rsidP="00957615">
      <w:pPr>
        <w:pStyle w:val="Prrafodelista"/>
        <w:spacing w:line="360" w:lineRule="auto"/>
        <w:ind w:left="405"/>
        <w:jc w:val="both"/>
        <w:rPr>
          <w:rFonts w:ascii="Arial" w:hAnsi="Arial"/>
          <w:b/>
          <w:bCs/>
          <w:sz w:val="24"/>
          <w:szCs w:val="24"/>
          <w:lang w:val="es-ES"/>
        </w:rPr>
      </w:pPr>
      <w:r w:rsidRPr="00B55B79">
        <w:rPr>
          <w:rFonts w:ascii="Arial" w:hAnsi="Arial"/>
          <w:b/>
          <w:bCs/>
          <w:sz w:val="24"/>
          <w:szCs w:val="24"/>
          <w:lang w:val="es-ES"/>
        </w:rPr>
        <w:t>DEFINICIÓN DE POSTA SANITARIA. –</w:t>
      </w:r>
    </w:p>
    <w:p w:rsidR="00930D9E" w:rsidRDefault="00B55B79"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Con el fin de mejorar la cobertura sanitaria en el municipio se ha concedido la creación de Postas Sanitarias, las que constituyen el primer contacto del ciudadano con el sistema de salud y la puerta de acceso a niveles asistenciales </w:t>
      </w:r>
      <w:r w:rsidR="00927C9C">
        <w:rPr>
          <w:rFonts w:ascii="Arial" w:hAnsi="Arial"/>
          <w:sz w:val="24"/>
          <w:szCs w:val="24"/>
          <w:lang w:val="es-ES"/>
        </w:rPr>
        <w:t>más</w:t>
      </w:r>
    </w:p>
    <w:p w:rsidR="00B55B79" w:rsidRDefault="00B55B79"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 complejos donde prioriza acciones de salud en base a la situación local de la salud.</w:t>
      </w:r>
    </w:p>
    <w:p w:rsidR="00B55B79" w:rsidRDefault="00B55B79" w:rsidP="00957615">
      <w:pPr>
        <w:pStyle w:val="Prrafodelista"/>
        <w:spacing w:line="360" w:lineRule="auto"/>
        <w:ind w:left="405"/>
        <w:jc w:val="both"/>
        <w:rPr>
          <w:rFonts w:ascii="Arial" w:hAnsi="Arial"/>
          <w:sz w:val="24"/>
          <w:szCs w:val="24"/>
          <w:lang w:val="es-ES"/>
        </w:rPr>
      </w:pPr>
    </w:p>
    <w:p w:rsidR="00B55B79" w:rsidRPr="00325BD9" w:rsidRDefault="00325BD9" w:rsidP="00957615">
      <w:pPr>
        <w:pStyle w:val="Prrafodelista"/>
        <w:spacing w:line="360" w:lineRule="auto"/>
        <w:ind w:left="405"/>
        <w:jc w:val="both"/>
        <w:rPr>
          <w:rFonts w:ascii="Arial" w:hAnsi="Arial"/>
          <w:b/>
          <w:bCs/>
          <w:sz w:val="24"/>
          <w:szCs w:val="24"/>
          <w:lang w:val="es-ES"/>
        </w:rPr>
      </w:pPr>
      <w:r w:rsidRPr="00325BD9">
        <w:rPr>
          <w:rFonts w:ascii="Arial" w:hAnsi="Arial"/>
          <w:b/>
          <w:bCs/>
          <w:sz w:val="24"/>
          <w:szCs w:val="24"/>
          <w:lang w:val="es-ES"/>
        </w:rPr>
        <w:t>CONCEPTO DE CENTRO DE SALUD. –</w:t>
      </w:r>
      <w:r w:rsidR="009E010F">
        <w:rPr>
          <w:rFonts w:ascii="Arial" w:hAnsi="Arial"/>
          <w:b/>
          <w:bCs/>
          <w:sz w:val="24"/>
          <w:szCs w:val="24"/>
          <w:lang w:val="es-ES"/>
        </w:rPr>
        <w:t xml:space="preserve"> </w:t>
      </w:r>
    </w:p>
    <w:p w:rsidR="00B55B79" w:rsidRDefault="00B55B79" w:rsidP="00957615">
      <w:pPr>
        <w:pStyle w:val="Prrafodelista"/>
        <w:spacing w:line="360" w:lineRule="auto"/>
        <w:ind w:left="405"/>
        <w:jc w:val="both"/>
        <w:rPr>
          <w:rFonts w:ascii="Arial" w:hAnsi="Arial"/>
          <w:sz w:val="24"/>
          <w:szCs w:val="24"/>
          <w:lang w:val="es-ES"/>
        </w:rPr>
      </w:pPr>
      <w:r>
        <w:rPr>
          <w:rFonts w:ascii="Arial" w:hAnsi="Arial"/>
          <w:sz w:val="24"/>
          <w:szCs w:val="24"/>
          <w:lang w:val="es-ES"/>
        </w:rPr>
        <w:t>Un Centro de Salud es un edificio destinado a la atención sanitaria de la población. El tipo de actividad asistencial y la calificación del p</w:t>
      </w:r>
      <w:r w:rsidR="00325BD9">
        <w:rPr>
          <w:rFonts w:ascii="Arial" w:hAnsi="Arial"/>
          <w:sz w:val="24"/>
          <w:szCs w:val="24"/>
          <w:lang w:val="es-ES"/>
        </w:rPr>
        <w:t xml:space="preserve">ersonal pueden variar según el Centro y la región. Lo habitual es que el Centro de Salud cuente con la labor de Médicos Clínicos, Pediatras, Enfermeros y personal Administrativos. </w:t>
      </w:r>
    </w:p>
    <w:p w:rsidR="004D1DA9" w:rsidRPr="004D1DA9" w:rsidRDefault="00D740E8" w:rsidP="00957615">
      <w:pPr>
        <w:pStyle w:val="Prrafodelista"/>
        <w:spacing w:line="360" w:lineRule="auto"/>
        <w:ind w:left="405"/>
        <w:jc w:val="both"/>
        <w:rPr>
          <w:rFonts w:ascii="Arial" w:hAnsi="Arial"/>
          <w:sz w:val="24"/>
          <w:szCs w:val="24"/>
          <w:lang w:val="es-ES"/>
        </w:rPr>
      </w:pPr>
      <w:r>
        <w:rPr>
          <w:rFonts w:ascii="Arial" w:hAnsi="Arial"/>
          <w:sz w:val="24"/>
          <w:szCs w:val="24"/>
          <w:lang w:val="es-ES"/>
        </w:rPr>
        <w:t xml:space="preserve"> </w:t>
      </w:r>
    </w:p>
    <w:p w:rsidR="008A6425" w:rsidRPr="008A6425" w:rsidRDefault="008A6425" w:rsidP="00957615">
      <w:pPr>
        <w:pStyle w:val="Prrafodelista"/>
        <w:spacing w:line="360" w:lineRule="auto"/>
        <w:ind w:left="405"/>
        <w:jc w:val="both"/>
        <w:rPr>
          <w:rFonts w:ascii="Arial" w:hAnsi="Arial"/>
          <w:b/>
          <w:bCs/>
          <w:sz w:val="24"/>
          <w:szCs w:val="24"/>
          <w:lang w:val="es-ES"/>
        </w:rPr>
      </w:pPr>
    </w:p>
    <w:p w:rsidR="008A6425" w:rsidRPr="008A6425" w:rsidRDefault="008A6425" w:rsidP="00957615">
      <w:pPr>
        <w:pStyle w:val="Prrafodelista"/>
        <w:spacing w:line="360" w:lineRule="auto"/>
        <w:ind w:left="405"/>
        <w:jc w:val="both"/>
        <w:rPr>
          <w:rFonts w:ascii="Arial" w:hAnsi="Arial"/>
          <w:b/>
          <w:bCs/>
          <w:sz w:val="24"/>
          <w:szCs w:val="24"/>
          <w:lang w:val="es-ES"/>
        </w:rPr>
      </w:pP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sz w:val="24"/>
          <w:szCs w:val="24"/>
          <w:lang w:val="es-ES"/>
        </w:rPr>
      </w:pPr>
    </w:p>
    <w:p w:rsidR="008A6425" w:rsidRDefault="008A6425" w:rsidP="00957615">
      <w:pPr>
        <w:pStyle w:val="Prrafodelista"/>
        <w:spacing w:line="360" w:lineRule="auto"/>
        <w:ind w:left="405"/>
        <w:jc w:val="both"/>
        <w:rPr>
          <w:rFonts w:ascii="Arial" w:hAnsi="Arial"/>
          <w:sz w:val="24"/>
          <w:szCs w:val="24"/>
          <w:lang w:val="es-ES"/>
        </w:rPr>
      </w:pPr>
    </w:p>
    <w:p w:rsidR="008A6425" w:rsidRPr="00957615" w:rsidRDefault="008A6425" w:rsidP="00957615">
      <w:pPr>
        <w:pStyle w:val="Prrafodelista"/>
        <w:spacing w:line="360" w:lineRule="auto"/>
        <w:ind w:left="405"/>
        <w:jc w:val="both"/>
        <w:rPr>
          <w:rFonts w:ascii="Arial" w:hAnsi="Arial"/>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p>
    <w:p w:rsidR="00957615" w:rsidRPr="00957615" w:rsidRDefault="00957615" w:rsidP="00957615">
      <w:pPr>
        <w:pStyle w:val="Prrafodelista"/>
        <w:spacing w:line="360" w:lineRule="auto"/>
        <w:ind w:left="405"/>
        <w:jc w:val="both"/>
        <w:rPr>
          <w:rFonts w:ascii="Arial" w:hAnsi="Arial"/>
          <w:b/>
          <w:sz w:val="24"/>
          <w:szCs w:val="24"/>
          <w:lang w:val="es-ES"/>
        </w:rPr>
      </w:pPr>
    </w:p>
    <w:p w:rsidR="00957615" w:rsidRPr="00957615" w:rsidRDefault="00966327" w:rsidP="00DA5211">
      <w:pPr>
        <w:tabs>
          <w:tab w:val="left" w:pos="5421"/>
        </w:tabs>
        <w:spacing w:line="360" w:lineRule="auto"/>
        <w:jc w:val="both"/>
        <w:rPr>
          <w:rFonts w:ascii="Arial" w:hAnsi="Arial"/>
          <w:b/>
          <w:sz w:val="24"/>
          <w:szCs w:val="24"/>
          <w:lang w:val="es-ES"/>
        </w:rPr>
      </w:pPr>
      <w:r>
        <w:rPr>
          <w:rFonts w:ascii="Arial" w:hAnsi="Arial"/>
          <w:b/>
          <w:sz w:val="24"/>
          <w:szCs w:val="24"/>
          <w:lang w:val="es-ES"/>
        </w:rPr>
        <w:lastRenderedPageBreak/>
        <w:t xml:space="preserve"> </w:t>
      </w:r>
    </w:p>
    <w:p w:rsidR="00957615" w:rsidRPr="00957615" w:rsidRDefault="00957615" w:rsidP="00957615">
      <w:pPr>
        <w:spacing w:line="360" w:lineRule="auto"/>
        <w:jc w:val="both"/>
        <w:rPr>
          <w:rFonts w:ascii="Arial" w:hAnsi="Arial"/>
          <w:b/>
          <w:sz w:val="24"/>
          <w:szCs w:val="24"/>
          <w:lang w:val="es-ES"/>
        </w:rPr>
      </w:pPr>
    </w:p>
    <w:p w:rsidR="00957615" w:rsidRPr="00957615" w:rsidRDefault="00957615" w:rsidP="00957615">
      <w:pPr>
        <w:spacing w:line="360" w:lineRule="auto"/>
        <w:jc w:val="center"/>
        <w:rPr>
          <w:rFonts w:ascii="Arial" w:hAnsi="Arial"/>
          <w:b/>
          <w:sz w:val="24"/>
          <w:szCs w:val="24"/>
          <w:lang w:val="es-ES"/>
        </w:rPr>
      </w:pPr>
      <w:r w:rsidRPr="00957615">
        <w:rPr>
          <w:rFonts w:ascii="Arial" w:hAnsi="Arial"/>
          <w:b/>
          <w:sz w:val="24"/>
          <w:szCs w:val="24"/>
          <w:lang w:val="es-ES"/>
        </w:rPr>
        <w:t>CAPITULO II</w:t>
      </w:r>
    </w:p>
    <w:p w:rsidR="00957615" w:rsidRPr="00957615" w:rsidRDefault="00957615" w:rsidP="00957615">
      <w:pPr>
        <w:spacing w:line="360" w:lineRule="auto"/>
        <w:jc w:val="center"/>
        <w:rPr>
          <w:rFonts w:ascii="Arial" w:hAnsi="Arial"/>
          <w:sz w:val="24"/>
          <w:szCs w:val="24"/>
          <w:lang w:val="es-ES"/>
        </w:rPr>
      </w:pPr>
      <w:r w:rsidRPr="00957615">
        <w:rPr>
          <w:rFonts w:ascii="Arial" w:hAnsi="Arial"/>
          <w:b/>
          <w:sz w:val="24"/>
          <w:szCs w:val="24"/>
          <w:lang w:val="es-ES"/>
        </w:rPr>
        <w:t>MARCO METODOLOGICO</w:t>
      </w:r>
    </w:p>
    <w:p w:rsidR="00957615" w:rsidRPr="00801703"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t xml:space="preserve">3.1. DISEÑO METODOLÓGICO </w:t>
      </w:r>
    </w:p>
    <w:p w:rsidR="00957615" w:rsidRPr="00957615" w:rsidRDefault="00957615" w:rsidP="00957615">
      <w:pPr>
        <w:autoSpaceDE w:val="0"/>
        <w:autoSpaceDN w:val="0"/>
        <w:adjustRightInd w:val="0"/>
        <w:spacing w:line="360" w:lineRule="auto"/>
        <w:jc w:val="both"/>
        <w:rPr>
          <w:rFonts w:ascii="Arial" w:hAnsi="Arial"/>
          <w:sz w:val="24"/>
          <w:szCs w:val="24"/>
          <w:lang w:val="es-ES"/>
        </w:rPr>
      </w:pPr>
      <w:r w:rsidRPr="00957615">
        <w:rPr>
          <w:rFonts w:ascii="Arial" w:hAnsi="Arial"/>
          <w:sz w:val="24"/>
          <w:szCs w:val="24"/>
          <w:lang w:val="es-ES"/>
        </w:rPr>
        <w:t xml:space="preserve">De acuerdo a los objetivos propuestos, del presente trabajo de investigación, se estableció lo siguiente: </w:t>
      </w:r>
    </w:p>
    <w:p w:rsidR="00957615" w:rsidRPr="00957615" w:rsidRDefault="00957615" w:rsidP="00957615">
      <w:pPr>
        <w:autoSpaceDE w:val="0"/>
        <w:autoSpaceDN w:val="0"/>
        <w:adjustRightInd w:val="0"/>
        <w:spacing w:line="360" w:lineRule="auto"/>
        <w:jc w:val="both"/>
        <w:rPr>
          <w:rFonts w:ascii="Arial" w:hAnsi="Arial"/>
          <w:b/>
          <w:bCs/>
          <w:sz w:val="24"/>
          <w:szCs w:val="24"/>
          <w:lang w:val="es-ES"/>
        </w:rPr>
      </w:pPr>
    </w:p>
    <w:p w:rsidR="00892C87" w:rsidRPr="00957615" w:rsidRDefault="00957615" w:rsidP="00801703">
      <w:pPr>
        <w:spacing w:line="360" w:lineRule="auto"/>
        <w:jc w:val="both"/>
        <w:rPr>
          <w:rFonts w:ascii="Arial" w:hAnsi="Arial"/>
          <w:b/>
          <w:sz w:val="24"/>
          <w:szCs w:val="24"/>
          <w:lang w:val="es-ES"/>
        </w:rPr>
      </w:pPr>
      <w:r w:rsidRPr="00957615">
        <w:rPr>
          <w:rFonts w:ascii="Arial" w:hAnsi="Arial"/>
          <w:b/>
          <w:sz w:val="24"/>
          <w:szCs w:val="24"/>
          <w:lang w:val="es-ES"/>
        </w:rPr>
        <w:t xml:space="preserve">3.1.1. </w:t>
      </w:r>
      <w:r w:rsidR="009E010F" w:rsidRPr="00957615">
        <w:rPr>
          <w:rFonts w:ascii="Arial" w:hAnsi="Arial"/>
          <w:b/>
          <w:sz w:val="24"/>
          <w:szCs w:val="24"/>
          <w:lang w:val="es-ES"/>
        </w:rPr>
        <w:t xml:space="preserve">TIPO DE INVESTIGACIÓN </w:t>
      </w:r>
    </w:p>
    <w:p w:rsidR="00957615" w:rsidRDefault="00957615" w:rsidP="00957615">
      <w:pPr>
        <w:spacing w:line="360" w:lineRule="auto"/>
        <w:jc w:val="both"/>
        <w:rPr>
          <w:rFonts w:ascii="Arial" w:hAnsi="Arial"/>
          <w:sz w:val="24"/>
          <w:szCs w:val="24"/>
          <w:lang w:val="es-ES"/>
        </w:rPr>
      </w:pPr>
      <w:r w:rsidRPr="00957615">
        <w:rPr>
          <w:rFonts w:ascii="Arial" w:hAnsi="Arial"/>
          <w:b/>
          <w:bCs/>
          <w:sz w:val="24"/>
          <w:szCs w:val="24"/>
          <w:lang w:val="es-ES"/>
        </w:rPr>
        <w:t xml:space="preserve">Es Aplicativa: </w:t>
      </w:r>
      <w:r w:rsidRPr="00957615">
        <w:rPr>
          <w:rFonts w:ascii="Arial" w:hAnsi="Arial"/>
          <w:sz w:val="24"/>
          <w:szCs w:val="24"/>
          <w:lang w:val="es-ES"/>
        </w:rPr>
        <w:t>ya que se intervendrá al Fondo Comunitario de Salud Tupiza en la cual los resultados que se obtengan servirán para dar las conclusiones y recomendaciones pertinentes.</w:t>
      </w:r>
    </w:p>
    <w:p w:rsidR="00801703" w:rsidRPr="00957615" w:rsidRDefault="00801703" w:rsidP="00957615">
      <w:pPr>
        <w:spacing w:line="360" w:lineRule="auto"/>
        <w:jc w:val="both"/>
        <w:rPr>
          <w:rFonts w:ascii="Arial" w:hAnsi="Arial"/>
          <w:sz w:val="24"/>
          <w:szCs w:val="24"/>
          <w:lang w:val="es-ES"/>
        </w:rPr>
      </w:pPr>
    </w:p>
    <w:p w:rsidR="00892C87" w:rsidRPr="00957615" w:rsidRDefault="00957615" w:rsidP="00957615">
      <w:pPr>
        <w:spacing w:line="360" w:lineRule="auto"/>
        <w:jc w:val="both"/>
        <w:rPr>
          <w:rFonts w:ascii="Arial" w:hAnsi="Arial"/>
          <w:b/>
          <w:sz w:val="24"/>
          <w:szCs w:val="24"/>
          <w:lang w:val="es-ES"/>
        </w:rPr>
      </w:pPr>
      <w:r w:rsidRPr="00957615">
        <w:rPr>
          <w:rFonts w:ascii="Arial" w:hAnsi="Arial"/>
          <w:b/>
          <w:sz w:val="24"/>
          <w:szCs w:val="24"/>
          <w:lang w:val="es-ES"/>
        </w:rPr>
        <w:t xml:space="preserve">3.1.2. </w:t>
      </w:r>
      <w:r w:rsidR="00892C87" w:rsidRPr="00957615">
        <w:rPr>
          <w:rFonts w:ascii="Arial" w:hAnsi="Arial"/>
          <w:b/>
          <w:sz w:val="24"/>
          <w:szCs w:val="24"/>
          <w:lang w:val="es-ES"/>
        </w:rPr>
        <w:t xml:space="preserve">NIVEL DE INVESTIGACIÓN </w:t>
      </w:r>
    </w:p>
    <w:p w:rsidR="00957615" w:rsidRPr="00957615" w:rsidRDefault="00957615" w:rsidP="00957615">
      <w:pPr>
        <w:spacing w:line="360" w:lineRule="auto"/>
        <w:jc w:val="both"/>
        <w:rPr>
          <w:rFonts w:ascii="Arial" w:hAnsi="Arial"/>
          <w:sz w:val="24"/>
          <w:szCs w:val="24"/>
          <w:lang w:val="es-ES"/>
        </w:rPr>
      </w:pPr>
      <w:r w:rsidRPr="00957615">
        <w:rPr>
          <w:rFonts w:ascii="Arial" w:hAnsi="Arial"/>
          <w:b/>
          <w:bCs/>
          <w:sz w:val="24"/>
          <w:szCs w:val="24"/>
          <w:lang w:val="es-ES"/>
        </w:rPr>
        <w:t xml:space="preserve">Es Correlacional: </w:t>
      </w:r>
      <w:r w:rsidRPr="00957615">
        <w:rPr>
          <w:rFonts w:ascii="Arial" w:hAnsi="Arial"/>
          <w:sz w:val="24"/>
          <w:szCs w:val="24"/>
          <w:lang w:val="es-ES"/>
        </w:rPr>
        <w:t>Mediante la aplicación del test de preguntas al Fondo Comunitario de Salud Tupiza, se conocerá cuáles son los factores que inciden en el efecto de errores en los registros contables y cómo esta se relaciona con el funcionamiento de los ingresos y egresos del Fondo Comunitario de Salud Tupiza.</w:t>
      </w:r>
    </w:p>
    <w:p w:rsidR="00957615" w:rsidRPr="00957615" w:rsidRDefault="00957615" w:rsidP="00957615">
      <w:pPr>
        <w:pStyle w:val="Ttulo2"/>
        <w:spacing w:line="360" w:lineRule="auto"/>
        <w:jc w:val="both"/>
        <w:rPr>
          <w:rFonts w:ascii="Arial" w:hAnsi="Arial" w:cs="Arial"/>
          <w:color w:val="auto"/>
          <w:sz w:val="24"/>
          <w:szCs w:val="24"/>
          <w:lang w:val="es-ES"/>
        </w:rPr>
      </w:pPr>
      <w:r w:rsidRPr="00957615">
        <w:rPr>
          <w:rFonts w:ascii="Arial" w:hAnsi="Arial" w:cs="Arial"/>
          <w:color w:val="auto"/>
          <w:sz w:val="24"/>
          <w:szCs w:val="24"/>
          <w:lang w:val="es-ES"/>
        </w:rPr>
        <w:t xml:space="preserve">3.1.3. </w:t>
      </w:r>
      <w:r w:rsidR="00892C87" w:rsidRPr="00957615">
        <w:rPr>
          <w:rFonts w:ascii="Arial" w:hAnsi="Arial" w:cs="Arial"/>
          <w:color w:val="auto"/>
          <w:sz w:val="24"/>
          <w:szCs w:val="24"/>
          <w:lang w:val="es-ES"/>
        </w:rPr>
        <w:t xml:space="preserve">DISEÑO DE INVESTIGACIÓN </w:t>
      </w:r>
    </w:p>
    <w:p w:rsidR="00892C87" w:rsidRPr="00957615" w:rsidRDefault="00957615" w:rsidP="00957615">
      <w:pPr>
        <w:autoSpaceDE w:val="0"/>
        <w:autoSpaceDN w:val="0"/>
        <w:adjustRightInd w:val="0"/>
        <w:spacing w:line="360" w:lineRule="auto"/>
        <w:jc w:val="both"/>
        <w:rPr>
          <w:rFonts w:ascii="Arial" w:hAnsi="Arial"/>
          <w:sz w:val="24"/>
          <w:szCs w:val="24"/>
          <w:lang w:val="es-ES"/>
        </w:rPr>
      </w:pPr>
      <w:r w:rsidRPr="00957615">
        <w:rPr>
          <w:rFonts w:ascii="Arial" w:hAnsi="Arial"/>
          <w:sz w:val="24"/>
          <w:szCs w:val="24"/>
          <w:lang w:val="es-ES"/>
        </w:rPr>
        <w:t xml:space="preserve">De acuerdo a los objetivos propuestos, el presente trabajo de investigación es de tipo no experimental, siguiendo el diseño transversal. </w:t>
      </w:r>
    </w:p>
    <w:p w:rsidR="00957615" w:rsidRPr="00957615" w:rsidRDefault="00892C87" w:rsidP="00957615">
      <w:pPr>
        <w:pStyle w:val="Ttulo2"/>
        <w:spacing w:line="360" w:lineRule="auto"/>
        <w:jc w:val="both"/>
        <w:rPr>
          <w:rFonts w:ascii="Arial" w:hAnsi="Arial" w:cs="Arial"/>
          <w:color w:val="auto"/>
          <w:sz w:val="24"/>
          <w:szCs w:val="24"/>
          <w:lang w:val="es-ES"/>
        </w:rPr>
      </w:pPr>
      <w:r w:rsidRPr="00957615">
        <w:rPr>
          <w:rFonts w:ascii="Arial" w:hAnsi="Arial" w:cs="Arial"/>
          <w:color w:val="auto"/>
          <w:sz w:val="24"/>
          <w:szCs w:val="24"/>
          <w:lang w:val="es-ES"/>
        </w:rPr>
        <w:t xml:space="preserve">DISEÑO TRANSVERSAL </w:t>
      </w:r>
    </w:p>
    <w:p w:rsidR="00957615" w:rsidRDefault="00957615" w:rsidP="00957615">
      <w:pPr>
        <w:spacing w:line="360" w:lineRule="auto"/>
        <w:jc w:val="both"/>
        <w:rPr>
          <w:rFonts w:ascii="Arial" w:hAnsi="Arial"/>
          <w:sz w:val="24"/>
          <w:szCs w:val="24"/>
          <w:lang w:val="es-ES"/>
        </w:rPr>
      </w:pPr>
      <w:r w:rsidRPr="00957615">
        <w:rPr>
          <w:rFonts w:ascii="Arial" w:hAnsi="Arial"/>
          <w:sz w:val="24"/>
          <w:szCs w:val="24"/>
          <w:lang w:val="es-ES"/>
        </w:rPr>
        <w:t xml:space="preserve">Nuestra investigación es corte transversal, toda vez que los instrumentos: </w:t>
      </w:r>
      <w:proofErr w:type="gramStart"/>
      <w:r w:rsidRPr="00957615">
        <w:rPr>
          <w:rFonts w:ascii="Arial" w:hAnsi="Arial"/>
          <w:sz w:val="24"/>
          <w:szCs w:val="24"/>
          <w:lang w:val="es-ES"/>
        </w:rPr>
        <w:t>Test  de</w:t>
      </w:r>
      <w:proofErr w:type="gramEnd"/>
      <w:r w:rsidRPr="00957615">
        <w:rPr>
          <w:rFonts w:ascii="Arial" w:hAnsi="Arial"/>
          <w:sz w:val="24"/>
          <w:szCs w:val="24"/>
          <w:lang w:val="es-ES"/>
        </w:rPr>
        <w:t xml:space="preserve"> preguntas al Fondo Comunitario de Salud Tupiza, se conocerá cuáles son los factores que inciden en el efecto de errores en los registros contables, se aplicarán y recopilarán información en un solo momento, a fin de obtener las respuestas que nos faciliten al análisis, explicación, conclusiones y recomendaciones finales.</w:t>
      </w:r>
    </w:p>
    <w:p w:rsidR="00DA5211" w:rsidRPr="00957615" w:rsidRDefault="00DA5211" w:rsidP="00957615">
      <w:pPr>
        <w:spacing w:line="360" w:lineRule="auto"/>
        <w:jc w:val="both"/>
        <w:rPr>
          <w:rFonts w:ascii="Arial" w:hAnsi="Arial"/>
          <w:sz w:val="24"/>
          <w:szCs w:val="24"/>
          <w:lang w:val="es-ES"/>
        </w:rPr>
      </w:pPr>
    </w:p>
    <w:p w:rsidR="00957615" w:rsidRPr="00957615" w:rsidRDefault="00957615" w:rsidP="00957615">
      <w:pPr>
        <w:pStyle w:val="Ttulo2"/>
        <w:spacing w:line="360" w:lineRule="auto"/>
        <w:jc w:val="both"/>
        <w:rPr>
          <w:rFonts w:ascii="Arial" w:hAnsi="Arial" w:cs="Arial"/>
          <w:color w:val="auto"/>
          <w:sz w:val="24"/>
          <w:szCs w:val="24"/>
          <w:lang w:val="es-AR"/>
        </w:rPr>
      </w:pPr>
      <w:r w:rsidRPr="00957615">
        <w:rPr>
          <w:rFonts w:ascii="Arial" w:hAnsi="Arial" w:cs="Arial"/>
          <w:color w:val="auto"/>
          <w:sz w:val="24"/>
          <w:szCs w:val="24"/>
          <w:lang w:val="es-AR"/>
        </w:rPr>
        <w:lastRenderedPageBreak/>
        <w:t>3.2. METODOS DE INVESTIGACION</w:t>
      </w:r>
    </w:p>
    <w:p w:rsidR="00957615" w:rsidRDefault="00957615" w:rsidP="00957615">
      <w:pPr>
        <w:pStyle w:val="Ttulo2"/>
        <w:spacing w:line="360" w:lineRule="auto"/>
        <w:jc w:val="both"/>
        <w:rPr>
          <w:rFonts w:ascii="Arial" w:hAnsi="Arial" w:cs="Arial"/>
          <w:color w:val="auto"/>
          <w:sz w:val="24"/>
          <w:szCs w:val="24"/>
          <w:lang w:val="es-ES"/>
        </w:rPr>
      </w:pPr>
      <w:r w:rsidRPr="00957615">
        <w:rPr>
          <w:rFonts w:ascii="Arial" w:hAnsi="Arial" w:cs="Arial"/>
          <w:color w:val="auto"/>
          <w:sz w:val="24"/>
          <w:szCs w:val="24"/>
          <w:lang w:val="es-ES"/>
        </w:rPr>
        <w:t>3.2.1. MÉTODOS EMPÍRICO:</w:t>
      </w:r>
    </w:p>
    <w:p w:rsidR="00892C87" w:rsidRPr="00892C87" w:rsidRDefault="00892C87" w:rsidP="00892C87">
      <w:pPr>
        <w:rPr>
          <w:lang w:val="es-ES"/>
        </w:rPr>
      </w:pPr>
    </w:p>
    <w:p w:rsidR="00957615" w:rsidRDefault="00957615" w:rsidP="00957615">
      <w:pPr>
        <w:spacing w:line="360" w:lineRule="auto"/>
        <w:jc w:val="both"/>
        <w:rPr>
          <w:rFonts w:ascii="Arial" w:eastAsia="Times New Roman" w:hAnsi="Arial"/>
          <w:sz w:val="24"/>
          <w:szCs w:val="24"/>
          <w:lang w:val="es-ES" w:eastAsia="es-ES"/>
        </w:rPr>
      </w:pPr>
      <w:r w:rsidRPr="00957615">
        <w:rPr>
          <w:rStyle w:val="Ttulo3Car"/>
          <w:rFonts w:ascii="Arial" w:hAnsi="Arial" w:cs="Arial"/>
          <w:color w:val="auto"/>
          <w:sz w:val="24"/>
          <w:szCs w:val="24"/>
          <w:lang w:val="es-ES"/>
        </w:rPr>
        <w:t>Método de la observación. -</w:t>
      </w:r>
      <w:r w:rsidRPr="00957615">
        <w:rPr>
          <w:rFonts w:ascii="Arial" w:eastAsia="Times New Roman" w:hAnsi="Arial"/>
          <w:b/>
          <w:sz w:val="24"/>
          <w:szCs w:val="24"/>
          <w:lang w:val="es-ES" w:eastAsia="es-ES"/>
        </w:rPr>
        <w:t xml:space="preserve"> </w:t>
      </w:r>
      <w:r w:rsidRPr="00957615">
        <w:rPr>
          <w:rFonts w:ascii="Arial" w:eastAsia="Times New Roman" w:hAnsi="Arial"/>
          <w:sz w:val="24"/>
          <w:szCs w:val="24"/>
          <w:lang w:val="es-ES" w:eastAsia="es-ES"/>
        </w:rPr>
        <w:t xml:space="preserve">La observación habitualmente es la percepción dirigida a los objetivos del estudio, es el método que se emplea para obtener información la cual requerimos, básicamente se deberá presenciar un acontecimiento para definir la falencia existente, este método deberá ser controlado sistemáticamente y deberá estar relacionado con la fundamentación teórica referida a la investigación. </w:t>
      </w:r>
    </w:p>
    <w:p w:rsidR="00892C87" w:rsidRPr="00957615" w:rsidRDefault="00892C87" w:rsidP="00957615">
      <w:pPr>
        <w:spacing w:line="360" w:lineRule="auto"/>
        <w:jc w:val="both"/>
        <w:rPr>
          <w:rFonts w:ascii="Arial" w:hAnsi="Arial"/>
          <w:sz w:val="24"/>
          <w:szCs w:val="24"/>
          <w:lang w:val="es-ES"/>
        </w:rPr>
      </w:pPr>
    </w:p>
    <w:p w:rsidR="00957615" w:rsidRDefault="00957615" w:rsidP="00957615">
      <w:pPr>
        <w:spacing w:line="360" w:lineRule="auto"/>
        <w:jc w:val="both"/>
        <w:rPr>
          <w:rFonts w:ascii="Arial" w:eastAsia="Times New Roman" w:hAnsi="Arial"/>
          <w:sz w:val="24"/>
          <w:szCs w:val="24"/>
          <w:lang w:val="es-ES" w:eastAsia="es-ES"/>
        </w:rPr>
      </w:pPr>
      <w:r w:rsidRPr="00957615">
        <w:rPr>
          <w:rFonts w:ascii="Arial" w:eastAsia="Times New Roman" w:hAnsi="Arial"/>
          <w:sz w:val="24"/>
          <w:szCs w:val="24"/>
          <w:lang w:val="es-ES" w:eastAsia="es-ES"/>
        </w:rPr>
        <w:t>Este método consiste en apreciar o percibir ciertos aspectos de la realidad inmediata que en nuestro caso es el Efecto en los Estados Financieros del Fondo Comunitario de Salud Tupiza por Errores en los Registros Contables mediante el uso de nuestros sentidos. Los hechos y las circunstancias relacionadas con el funcionamiento de sus Ingresos y Egresos.</w:t>
      </w:r>
    </w:p>
    <w:p w:rsidR="00892C87" w:rsidRPr="00957615" w:rsidRDefault="00892C87" w:rsidP="00957615">
      <w:pPr>
        <w:spacing w:line="360" w:lineRule="auto"/>
        <w:jc w:val="both"/>
        <w:rPr>
          <w:rFonts w:ascii="Arial" w:eastAsia="Times New Roman" w:hAnsi="Arial"/>
          <w:sz w:val="24"/>
          <w:szCs w:val="24"/>
          <w:lang w:val="es-ES" w:eastAsia="es-ES"/>
        </w:rPr>
      </w:pPr>
    </w:p>
    <w:p w:rsidR="00957615" w:rsidRPr="00957615" w:rsidRDefault="00957615" w:rsidP="00957615">
      <w:pPr>
        <w:spacing w:line="360" w:lineRule="auto"/>
        <w:jc w:val="both"/>
        <w:rPr>
          <w:rFonts w:ascii="Arial" w:hAnsi="Arial"/>
          <w:sz w:val="24"/>
          <w:szCs w:val="24"/>
          <w:lang w:val="es-ES"/>
        </w:rPr>
      </w:pPr>
      <w:r w:rsidRPr="00957615">
        <w:rPr>
          <w:rFonts w:ascii="Arial" w:eastAsia="Times New Roman" w:hAnsi="Arial"/>
          <w:sz w:val="24"/>
          <w:szCs w:val="24"/>
          <w:lang w:val="es-ES" w:eastAsia="es-ES"/>
        </w:rPr>
        <w:t xml:space="preserve">La cual se llevó a cabo en el Fondo Comunitario de Salud Tupiza con el propósito de conocer los distintos hechos que suscitan en la realidad. </w:t>
      </w:r>
    </w:p>
    <w:p w:rsidR="00957615" w:rsidRPr="00957615" w:rsidRDefault="00957615" w:rsidP="00957615">
      <w:pPr>
        <w:pStyle w:val="Ttulo2"/>
        <w:spacing w:line="360" w:lineRule="auto"/>
        <w:jc w:val="both"/>
        <w:rPr>
          <w:rFonts w:ascii="Arial" w:hAnsi="Arial" w:cs="Arial"/>
          <w:color w:val="auto"/>
          <w:sz w:val="24"/>
          <w:szCs w:val="24"/>
          <w:lang w:val="es-ES"/>
        </w:rPr>
      </w:pPr>
      <w:r w:rsidRPr="00957615">
        <w:rPr>
          <w:rFonts w:ascii="Arial" w:hAnsi="Arial" w:cs="Arial"/>
          <w:color w:val="auto"/>
          <w:sz w:val="24"/>
          <w:szCs w:val="24"/>
          <w:lang w:val="es-ES"/>
        </w:rPr>
        <w:t xml:space="preserve">3.2.2 MÉTODOS TEÓRICOS </w:t>
      </w:r>
    </w:p>
    <w:p w:rsidR="00957615" w:rsidRPr="00957615" w:rsidRDefault="00957615" w:rsidP="00957615">
      <w:pPr>
        <w:spacing w:before="240" w:line="360" w:lineRule="auto"/>
        <w:jc w:val="both"/>
        <w:rPr>
          <w:rFonts w:ascii="Arial" w:hAnsi="Arial"/>
          <w:sz w:val="24"/>
          <w:szCs w:val="24"/>
          <w:lang w:val="es-ES"/>
        </w:rPr>
      </w:pPr>
      <w:r w:rsidRPr="00957615">
        <w:rPr>
          <w:rStyle w:val="Ttulo3Car"/>
          <w:rFonts w:ascii="Arial" w:hAnsi="Arial" w:cs="Arial"/>
          <w:color w:val="auto"/>
          <w:sz w:val="24"/>
          <w:szCs w:val="24"/>
          <w:lang w:val="es-ES"/>
        </w:rPr>
        <w:t xml:space="preserve">Método de la encuesta y la entrevista. - </w:t>
      </w:r>
      <w:r w:rsidRPr="00957615">
        <w:rPr>
          <w:rFonts w:ascii="Arial" w:hAnsi="Arial"/>
          <w:sz w:val="24"/>
          <w:szCs w:val="24"/>
          <w:lang w:val="es-ES"/>
        </w:rPr>
        <w:t>Este método se emplea para obtener información del Fondo Comunitario de Salud Tupiza con el fin de conocer las causas del Efecto en los Estados Financieros por Errores en los Registros Contables.</w:t>
      </w:r>
    </w:p>
    <w:p w:rsidR="00957615" w:rsidRPr="00957615" w:rsidRDefault="00957615" w:rsidP="00957615">
      <w:pPr>
        <w:autoSpaceDE w:val="0"/>
        <w:spacing w:before="240" w:line="360" w:lineRule="auto"/>
        <w:jc w:val="both"/>
        <w:rPr>
          <w:rFonts w:ascii="Arial" w:hAnsi="Arial"/>
          <w:sz w:val="24"/>
          <w:szCs w:val="24"/>
          <w:lang w:val="es-ES"/>
        </w:rPr>
      </w:pPr>
      <w:r w:rsidRPr="00957615">
        <w:rPr>
          <w:rStyle w:val="Ttulo3Car"/>
          <w:rFonts w:ascii="Arial" w:hAnsi="Arial" w:cs="Arial"/>
          <w:color w:val="auto"/>
          <w:sz w:val="24"/>
          <w:szCs w:val="24"/>
          <w:lang w:val="es-ES"/>
        </w:rPr>
        <w:t>Método de Análisis y síntesis. -</w:t>
      </w:r>
      <w:r w:rsidRPr="00957615">
        <w:rPr>
          <w:rFonts w:ascii="Arial" w:hAnsi="Arial"/>
          <w:sz w:val="24"/>
          <w:szCs w:val="24"/>
          <w:lang w:val="es-ES"/>
        </w:rPr>
        <w:t xml:space="preserve"> </w:t>
      </w:r>
      <w:r w:rsidR="00801703">
        <w:rPr>
          <w:rFonts w:ascii="Arial" w:hAnsi="Arial"/>
          <w:sz w:val="24"/>
          <w:szCs w:val="24"/>
          <w:lang w:val="es-ES"/>
        </w:rPr>
        <w:t>Q</w:t>
      </w:r>
      <w:r w:rsidRPr="00957615">
        <w:rPr>
          <w:rFonts w:ascii="Arial" w:hAnsi="Arial"/>
          <w:sz w:val="24"/>
          <w:szCs w:val="24"/>
          <w:lang w:val="es-ES"/>
        </w:rPr>
        <w:t>ue sirvió para el perfeccionamiento de la información durante la investigación.</w:t>
      </w:r>
    </w:p>
    <w:p w:rsidR="00957615" w:rsidRPr="00957615" w:rsidRDefault="00957615" w:rsidP="00957615">
      <w:pPr>
        <w:autoSpaceDE w:val="0"/>
        <w:spacing w:before="240" w:line="360" w:lineRule="auto"/>
        <w:jc w:val="both"/>
        <w:rPr>
          <w:rFonts w:ascii="Arial" w:hAnsi="Arial"/>
          <w:sz w:val="24"/>
          <w:szCs w:val="24"/>
          <w:lang w:val="es-ES"/>
        </w:rPr>
      </w:pPr>
      <w:r w:rsidRPr="00957615">
        <w:rPr>
          <w:rStyle w:val="Ttulo3Car"/>
          <w:rFonts w:ascii="Arial" w:hAnsi="Arial" w:cs="Arial"/>
          <w:color w:val="auto"/>
          <w:sz w:val="24"/>
          <w:szCs w:val="24"/>
          <w:lang w:val="es-ES"/>
        </w:rPr>
        <w:t>Método de Inducción y Deducción</w:t>
      </w:r>
      <w:r w:rsidRPr="00957615">
        <w:rPr>
          <w:rFonts w:ascii="Arial" w:hAnsi="Arial"/>
          <w:b/>
          <w:sz w:val="24"/>
          <w:szCs w:val="24"/>
          <w:lang w:val="es-ES"/>
        </w:rPr>
        <w:t>. -</w:t>
      </w:r>
      <w:r w:rsidRPr="00957615">
        <w:rPr>
          <w:rFonts w:ascii="Arial" w:hAnsi="Arial"/>
          <w:sz w:val="24"/>
          <w:szCs w:val="24"/>
          <w:lang w:val="es-ES"/>
        </w:rPr>
        <w:t xml:space="preserve"> </w:t>
      </w:r>
      <w:r w:rsidR="00801703">
        <w:rPr>
          <w:rFonts w:ascii="Arial" w:hAnsi="Arial"/>
          <w:sz w:val="24"/>
          <w:szCs w:val="24"/>
          <w:lang w:val="es-ES"/>
        </w:rPr>
        <w:t>Q</w:t>
      </w:r>
      <w:r w:rsidRPr="00957615">
        <w:rPr>
          <w:rFonts w:ascii="Arial" w:hAnsi="Arial"/>
          <w:sz w:val="24"/>
          <w:szCs w:val="24"/>
          <w:lang w:val="es-ES"/>
        </w:rPr>
        <w:t>ue se utilizó para la caracterización del efecto en los Estados Financieros del Fondo Comunitario de Salud Tupiza.</w:t>
      </w:r>
    </w:p>
    <w:p w:rsidR="00DA5211" w:rsidRDefault="00957615" w:rsidP="00957615">
      <w:pPr>
        <w:autoSpaceDE w:val="0"/>
        <w:spacing w:before="240" w:line="360" w:lineRule="auto"/>
        <w:jc w:val="both"/>
        <w:rPr>
          <w:rFonts w:ascii="Arial" w:hAnsi="Arial"/>
          <w:sz w:val="24"/>
          <w:szCs w:val="24"/>
          <w:lang w:val="es-ES"/>
        </w:rPr>
      </w:pPr>
      <w:r w:rsidRPr="00957615">
        <w:rPr>
          <w:rStyle w:val="Ttulo3Car"/>
          <w:rFonts w:ascii="Arial" w:hAnsi="Arial" w:cs="Arial"/>
          <w:color w:val="auto"/>
          <w:sz w:val="24"/>
          <w:szCs w:val="24"/>
          <w:lang w:val="es-ES"/>
        </w:rPr>
        <w:lastRenderedPageBreak/>
        <w:t>Método Histórico – Lógico</w:t>
      </w:r>
      <w:r w:rsidRPr="00957615">
        <w:rPr>
          <w:rFonts w:ascii="Arial" w:hAnsi="Arial"/>
          <w:b/>
          <w:sz w:val="24"/>
          <w:szCs w:val="24"/>
          <w:lang w:val="es-ES"/>
        </w:rPr>
        <w:t>. -</w:t>
      </w:r>
      <w:r w:rsidRPr="00957615">
        <w:rPr>
          <w:rFonts w:ascii="Arial" w:hAnsi="Arial"/>
          <w:sz w:val="24"/>
          <w:szCs w:val="24"/>
          <w:lang w:val="es-ES"/>
        </w:rPr>
        <w:t xml:space="preserve"> </w:t>
      </w:r>
      <w:r w:rsidR="00801703">
        <w:rPr>
          <w:rFonts w:ascii="Arial" w:hAnsi="Arial"/>
          <w:sz w:val="24"/>
          <w:szCs w:val="24"/>
          <w:lang w:val="es-ES"/>
        </w:rPr>
        <w:t>Q</w:t>
      </w:r>
      <w:r w:rsidRPr="00957615">
        <w:rPr>
          <w:rFonts w:ascii="Arial" w:hAnsi="Arial"/>
          <w:sz w:val="24"/>
          <w:szCs w:val="24"/>
          <w:lang w:val="es-ES"/>
        </w:rPr>
        <w:t>ue sirvió para el análisis de los antecedentes históricos del Fondo Comunitario de Salud Tupiza.</w:t>
      </w:r>
    </w:p>
    <w:p w:rsidR="00957615" w:rsidRPr="00DA5211" w:rsidRDefault="00957615" w:rsidP="00957615">
      <w:pPr>
        <w:autoSpaceDE w:val="0"/>
        <w:spacing w:before="240" w:line="360" w:lineRule="auto"/>
        <w:jc w:val="both"/>
        <w:rPr>
          <w:rFonts w:ascii="Arial" w:hAnsi="Arial"/>
          <w:b/>
          <w:sz w:val="24"/>
          <w:szCs w:val="24"/>
          <w:lang w:val="es-ES"/>
        </w:rPr>
      </w:pPr>
      <w:r w:rsidRPr="00DA5211">
        <w:rPr>
          <w:rFonts w:ascii="Arial" w:eastAsia="Times New Roman" w:hAnsi="Arial"/>
          <w:b/>
          <w:sz w:val="24"/>
          <w:szCs w:val="24"/>
          <w:lang w:val="es-BO" w:eastAsia="es-ES"/>
        </w:rPr>
        <w:t xml:space="preserve">3.3. TÉCNICAS UTILIZADAS </w:t>
      </w:r>
    </w:p>
    <w:p w:rsidR="00957615" w:rsidRPr="00957615" w:rsidRDefault="00957615" w:rsidP="00957615">
      <w:pPr>
        <w:pStyle w:val="Ttulo2"/>
        <w:spacing w:line="360" w:lineRule="auto"/>
        <w:jc w:val="both"/>
        <w:rPr>
          <w:rFonts w:ascii="Arial" w:eastAsia="Times New Roman" w:hAnsi="Arial" w:cs="Arial"/>
          <w:color w:val="auto"/>
          <w:sz w:val="24"/>
          <w:szCs w:val="24"/>
          <w:lang w:val="es-ES" w:eastAsia="es-ES"/>
        </w:rPr>
      </w:pPr>
      <w:r w:rsidRPr="00957615">
        <w:rPr>
          <w:rFonts w:ascii="Arial" w:eastAsia="Times New Roman" w:hAnsi="Arial" w:cs="Arial"/>
          <w:color w:val="auto"/>
          <w:sz w:val="24"/>
          <w:szCs w:val="24"/>
          <w:lang w:val="es-ES" w:eastAsia="es-ES"/>
        </w:rPr>
        <w:t>3.3.1. Técnica Del Cuestionario</w:t>
      </w:r>
    </w:p>
    <w:p w:rsidR="00957615" w:rsidRDefault="00957615" w:rsidP="00957615">
      <w:pPr>
        <w:spacing w:line="360" w:lineRule="auto"/>
        <w:jc w:val="both"/>
        <w:rPr>
          <w:rFonts w:ascii="Arial" w:eastAsia="Times New Roman" w:hAnsi="Arial"/>
          <w:sz w:val="24"/>
          <w:szCs w:val="24"/>
          <w:lang w:val="es-ES" w:eastAsia="es-ES"/>
        </w:rPr>
      </w:pPr>
      <w:r w:rsidRPr="00957615">
        <w:rPr>
          <w:rFonts w:ascii="Arial" w:eastAsia="Times New Roman" w:hAnsi="Arial"/>
          <w:sz w:val="24"/>
          <w:szCs w:val="24"/>
          <w:lang w:val="es-ES" w:eastAsia="es-ES"/>
        </w:rPr>
        <w:t>El mismo nos ha permitido reunir respuestas a las interrogantes que se tenían para la identificación del porqué el Efecto en los Estados Financieros del Fondo Comunitario de Salud Tupiza en los registros Contables, se ha aplicado un cuestionario semi estructurado que me permitirá obtener dicha información</w:t>
      </w:r>
      <w:r w:rsidR="0056761E">
        <w:rPr>
          <w:rFonts w:ascii="Arial" w:eastAsia="Times New Roman" w:hAnsi="Arial"/>
          <w:sz w:val="24"/>
          <w:szCs w:val="24"/>
          <w:lang w:val="es-ES" w:eastAsia="es-ES"/>
        </w:rPr>
        <w:t>.</w:t>
      </w:r>
    </w:p>
    <w:p w:rsidR="0056761E" w:rsidRPr="00957615" w:rsidRDefault="0056761E" w:rsidP="00957615">
      <w:pPr>
        <w:spacing w:line="360" w:lineRule="auto"/>
        <w:jc w:val="both"/>
        <w:rPr>
          <w:rFonts w:ascii="Arial" w:eastAsia="Times New Roman" w:hAnsi="Arial"/>
          <w:sz w:val="24"/>
          <w:szCs w:val="24"/>
          <w:lang w:val="es-ES" w:eastAsia="es-ES"/>
        </w:rPr>
      </w:pPr>
    </w:p>
    <w:p w:rsidR="00957615" w:rsidRPr="00957615" w:rsidRDefault="00957615" w:rsidP="00957615">
      <w:pPr>
        <w:spacing w:line="360" w:lineRule="auto"/>
        <w:jc w:val="both"/>
        <w:rPr>
          <w:rFonts w:ascii="Arial" w:eastAsia="Times New Roman" w:hAnsi="Arial"/>
          <w:sz w:val="24"/>
          <w:szCs w:val="24"/>
          <w:lang w:val="es-ES" w:eastAsia="es-ES"/>
        </w:rPr>
      </w:pPr>
      <w:r w:rsidRPr="00957615">
        <w:rPr>
          <w:rFonts w:ascii="Arial" w:eastAsia="Times New Roman" w:hAnsi="Arial"/>
          <w:sz w:val="24"/>
          <w:szCs w:val="24"/>
          <w:lang w:val="es-ES" w:eastAsia="es-ES"/>
        </w:rPr>
        <w:t xml:space="preserve">Este se realizó ya que se consideró de pertinencia para cumplir con los objetivos propuestos dentro de la investigación ya que posibilita la obtención de información mediante el discurso, construcción oral como un proceso dinámico de sentimientos y pensamientos frente a la realidad de los sujetos inmersos en la problemática. </w:t>
      </w:r>
    </w:p>
    <w:p w:rsidR="00801703" w:rsidRPr="002B462F" w:rsidRDefault="00801703" w:rsidP="00957615">
      <w:pPr>
        <w:autoSpaceDE w:val="0"/>
        <w:spacing w:line="360" w:lineRule="auto"/>
        <w:jc w:val="both"/>
        <w:rPr>
          <w:rFonts w:ascii="Arial" w:hAnsi="Arial"/>
          <w:sz w:val="24"/>
          <w:szCs w:val="24"/>
          <w:lang w:val="es-ES"/>
        </w:rPr>
      </w:pPr>
    </w:p>
    <w:p w:rsidR="00957615" w:rsidRPr="00957615" w:rsidRDefault="00801703" w:rsidP="00957615">
      <w:pPr>
        <w:autoSpaceDE w:val="0"/>
        <w:spacing w:line="360" w:lineRule="auto"/>
        <w:jc w:val="both"/>
        <w:rPr>
          <w:rFonts w:ascii="Arial" w:hAnsi="Arial"/>
          <w:sz w:val="24"/>
          <w:szCs w:val="24"/>
          <w:lang w:val="es-ES"/>
        </w:rPr>
      </w:pPr>
      <w:r w:rsidRPr="00957615">
        <w:rPr>
          <w:rFonts w:ascii="Arial" w:hAnsi="Arial"/>
          <w:sz w:val="24"/>
          <w:szCs w:val="24"/>
          <w:lang w:val="es-ES"/>
        </w:rPr>
        <w:t>Así</w:t>
      </w:r>
      <w:r w:rsidR="00957615" w:rsidRPr="00957615">
        <w:rPr>
          <w:rFonts w:ascii="Arial" w:hAnsi="Arial"/>
          <w:sz w:val="24"/>
          <w:szCs w:val="24"/>
          <w:lang w:val="es-ES"/>
        </w:rPr>
        <w:t xml:space="preserve"> mismo la estandarización de la información sobre el Fondo Comunitario de Salud Tupiza, ya ha sido aplicada en anteriores investigaciones a la nuestra. </w:t>
      </w:r>
    </w:p>
    <w:p w:rsidR="00957615" w:rsidRPr="00957615" w:rsidRDefault="00957615" w:rsidP="00957615">
      <w:pPr>
        <w:pStyle w:val="Ttulo1"/>
        <w:spacing w:line="360" w:lineRule="auto"/>
        <w:jc w:val="both"/>
        <w:rPr>
          <w:rFonts w:ascii="Arial" w:hAnsi="Arial" w:cs="Arial"/>
          <w:color w:val="auto"/>
          <w:sz w:val="24"/>
          <w:szCs w:val="24"/>
        </w:rPr>
      </w:pPr>
      <w:r w:rsidRPr="00957615">
        <w:rPr>
          <w:rFonts w:ascii="Arial" w:eastAsia="Times New Roman" w:hAnsi="Arial" w:cs="Arial"/>
          <w:color w:val="auto"/>
          <w:sz w:val="24"/>
          <w:szCs w:val="24"/>
          <w:lang w:eastAsia="es-ES"/>
        </w:rPr>
        <w:t>3.3.2 TÉCNICA DE LA ENTREVISTA</w:t>
      </w:r>
    </w:p>
    <w:p w:rsidR="00957615" w:rsidRDefault="00957615" w:rsidP="00957615">
      <w:pPr>
        <w:spacing w:line="360" w:lineRule="auto"/>
        <w:jc w:val="both"/>
        <w:rPr>
          <w:rFonts w:ascii="Arial" w:eastAsia="Times New Roman" w:hAnsi="Arial"/>
          <w:sz w:val="24"/>
          <w:szCs w:val="24"/>
          <w:lang w:val="es-ES" w:eastAsia="es-ES"/>
        </w:rPr>
      </w:pPr>
      <w:r w:rsidRPr="00957615">
        <w:rPr>
          <w:rFonts w:ascii="Arial" w:eastAsia="Times New Roman" w:hAnsi="Arial"/>
          <w:sz w:val="24"/>
          <w:szCs w:val="24"/>
          <w:lang w:val="es-ES" w:eastAsia="es-ES"/>
        </w:rPr>
        <w:t>La entrevista se entiende como una conversación entre el investigado y el investigador permite recoger información (opciones e ideas), sobre temas específicos.</w:t>
      </w:r>
    </w:p>
    <w:p w:rsidR="0056761E" w:rsidRDefault="0056761E" w:rsidP="00957615">
      <w:pPr>
        <w:spacing w:line="360" w:lineRule="auto"/>
        <w:jc w:val="both"/>
        <w:rPr>
          <w:rFonts w:ascii="Arial" w:eastAsia="Times New Roman" w:hAnsi="Arial"/>
          <w:sz w:val="24"/>
          <w:szCs w:val="24"/>
          <w:lang w:val="es-ES" w:eastAsia="es-ES"/>
        </w:rPr>
      </w:pPr>
    </w:p>
    <w:p w:rsidR="00801703" w:rsidRDefault="00801703" w:rsidP="00957615">
      <w:pPr>
        <w:spacing w:line="360" w:lineRule="auto"/>
        <w:jc w:val="both"/>
        <w:rPr>
          <w:rFonts w:ascii="Arial" w:eastAsia="Times New Roman" w:hAnsi="Arial"/>
          <w:sz w:val="24"/>
          <w:szCs w:val="24"/>
          <w:lang w:val="es-ES" w:eastAsia="es-ES"/>
        </w:rPr>
      </w:pPr>
      <w:r>
        <w:rPr>
          <w:rFonts w:ascii="Arial" w:eastAsia="Times New Roman" w:hAnsi="Arial"/>
          <w:sz w:val="24"/>
          <w:szCs w:val="24"/>
          <w:lang w:val="es-ES" w:eastAsia="es-ES"/>
        </w:rPr>
        <w:t xml:space="preserve">La Entrevista se realizó al </w:t>
      </w:r>
      <w:r w:rsidR="001B6396">
        <w:rPr>
          <w:rFonts w:ascii="Arial" w:eastAsia="Times New Roman" w:hAnsi="Arial"/>
          <w:sz w:val="24"/>
          <w:szCs w:val="24"/>
          <w:lang w:val="es-ES" w:eastAsia="es-ES"/>
        </w:rPr>
        <w:t>Administrador del</w:t>
      </w:r>
      <w:r>
        <w:rPr>
          <w:rFonts w:ascii="Arial" w:eastAsia="Times New Roman" w:hAnsi="Arial"/>
          <w:sz w:val="24"/>
          <w:szCs w:val="24"/>
          <w:lang w:val="es-ES" w:eastAsia="es-ES"/>
        </w:rPr>
        <w:t xml:space="preserve"> Fondo Comunitario de Salud Tupiza quien es encargado del mismo en la cual es el único funcionario que realiza las operaciones de esta institución </w:t>
      </w:r>
      <w:r w:rsidR="002F0945">
        <w:rPr>
          <w:rFonts w:ascii="Arial" w:eastAsia="Times New Roman" w:hAnsi="Arial"/>
          <w:sz w:val="24"/>
          <w:szCs w:val="24"/>
          <w:lang w:val="es-ES" w:eastAsia="es-ES"/>
        </w:rPr>
        <w:t xml:space="preserve">de las cuales se sacaron las conclusiones correspondientes de acuerdo a la entrevista realizada de los </w:t>
      </w:r>
      <w:r w:rsidR="001B6396">
        <w:rPr>
          <w:rFonts w:ascii="Arial" w:eastAsia="Times New Roman" w:hAnsi="Arial"/>
          <w:sz w:val="24"/>
          <w:szCs w:val="24"/>
          <w:lang w:val="es-ES" w:eastAsia="es-ES"/>
        </w:rPr>
        <w:t>efectos en</w:t>
      </w:r>
      <w:r w:rsidR="002F0945">
        <w:rPr>
          <w:rFonts w:ascii="Arial" w:eastAsia="Times New Roman" w:hAnsi="Arial"/>
          <w:sz w:val="24"/>
          <w:szCs w:val="24"/>
          <w:lang w:val="es-ES" w:eastAsia="es-ES"/>
        </w:rPr>
        <w:t xml:space="preserve"> los Estados </w:t>
      </w:r>
      <w:r w:rsidR="001B6396">
        <w:rPr>
          <w:rFonts w:ascii="Arial" w:eastAsia="Times New Roman" w:hAnsi="Arial"/>
          <w:sz w:val="24"/>
          <w:szCs w:val="24"/>
          <w:lang w:val="es-ES" w:eastAsia="es-ES"/>
        </w:rPr>
        <w:t>Financieros por</w:t>
      </w:r>
      <w:r w:rsidR="002F0945">
        <w:rPr>
          <w:rFonts w:ascii="Arial" w:eastAsia="Times New Roman" w:hAnsi="Arial"/>
          <w:sz w:val="24"/>
          <w:szCs w:val="24"/>
          <w:lang w:val="es-ES" w:eastAsia="es-ES"/>
        </w:rPr>
        <w:t xml:space="preserve"> errores en los registros contables. </w:t>
      </w:r>
    </w:p>
    <w:p w:rsidR="00022053" w:rsidRPr="002F0945" w:rsidRDefault="00022053" w:rsidP="002F0945">
      <w:pPr>
        <w:spacing w:line="360" w:lineRule="auto"/>
        <w:jc w:val="both"/>
        <w:rPr>
          <w:rFonts w:ascii="Arial" w:hAnsi="Arial"/>
          <w:b/>
          <w:sz w:val="24"/>
          <w:szCs w:val="24"/>
          <w:lang w:val="es-ES"/>
        </w:rPr>
      </w:pPr>
    </w:p>
    <w:p w:rsidR="00B31977" w:rsidRPr="0096171F" w:rsidRDefault="00B31977" w:rsidP="00892C87">
      <w:pPr>
        <w:spacing w:line="360" w:lineRule="auto"/>
        <w:rPr>
          <w:rFonts w:ascii="Arial" w:hAnsi="Arial"/>
          <w:b/>
          <w:bCs/>
          <w:sz w:val="24"/>
          <w:szCs w:val="24"/>
          <w:lang w:val="es-ES"/>
        </w:rPr>
      </w:pPr>
    </w:p>
    <w:p w:rsidR="00892C87" w:rsidRPr="0096171F" w:rsidRDefault="00B31977" w:rsidP="002F0945">
      <w:pPr>
        <w:spacing w:line="360" w:lineRule="auto"/>
        <w:jc w:val="center"/>
        <w:rPr>
          <w:rFonts w:ascii="Arial" w:hAnsi="Arial"/>
          <w:b/>
          <w:bCs/>
          <w:sz w:val="24"/>
          <w:szCs w:val="24"/>
          <w:lang w:val="es-ES"/>
        </w:rPr>
      </w:pPr>
      <w:r w:rsidRPr="0096171F">
        <w:rPr>
          <w:rFonts w:ascii="Arial" w:hAnsi="Arial"/>
          <w:b/>
          <w:bCs/>
          <w:sz w:val="24"/>
          <w:szCs w:val="24"/>
          <w:lang w:val="es-ES"/>
        </w:rPr>
        <w:lastRenderedPageBreak/>
        <w:t>RESULTADOS DE LA INVESTIGACIÓN</w:t>
      </w:r>
    </w:p>
    <w:p w:rsidR="00B31977" w:rsidRPr="0096171F" w:rsidRDefault="00B31977" w:rsidP="00B31977">
      <w:pPr>
        <w:pStyle w:val="Ttulo2"/>
        <w:spacing w:line="360" w:lineRule="auto"/>
        <w:rPr>
          <w:rFonts w:ascii="Arial" w:hAnsi="Arial" w:cs="Arial"/>
          <w:color w:val="auto"/>
          <w:sz w:val="24"/>
          <w:szCs w:val="24"/>
          <w:lang w:val="es-ES"/>
        </w:rPr>
      </w:pPr>
      <w:r w:rsidRPr="0096171F">
        <w:rPr>
          <w:rFonts w:ascii="Arial" w:hAnsi="Arial" w:cs="Arial"/>
          <w:color w:val="auto"/>
          <w:sz w:val="24"/>
          <w:szCs w:val="24"/>
          <w:lang w:val="es-ES"/>
        </w:rPr>
        <w:t>PRESENTACIÓN, ANÁLISIS E INTERPRETACIÓN DE RESULTADOS</w:t>
      </w:r>
    </w:p>
    <w:p w:rsidR="00B31977" w:rsidRPr="0096171F" w:rsidRDefault="00B31977" w:rsidP="00B31977">
      <w:pPr>
        <w:autoSpaceDE w:val="0"/>
        <w:spacing w:line="360" w:lineRule="auto"/>
        <w:ind w:right="360"/>
        <w:jc w:val="both"/>
        <w:rPr>
          <w:rFonts w:ascii="Arial" w:hAnsi="Arial"/>
          <w:color w:val="000000"/>
          <w:sz w:val="24"/>
          <w:szCs w:val="24"/>
          <w:lang w:val="es-ES"/>
        </w:rPr>
      </w:pPr>
      <w:r w:rsidRPr="0096171F">
        <w:rPr>
          <w:rFonts w:ascii="Arial" w:hAnsi="Arial"/>
          <w:color w:val="000000"/>
          <w:sz w:val="24"/>
          <w:szCs w:val="24"/>
          <w:lang w:val="es-ES"/>
        </w:rPr>
        <w:t xml:space="preserve">Después de realizado un estudio minucioso con respecto al planteamiento del </w:t>
      </w:r>
    </w:p>
    <w:p w:rsidR="00B31977" w:rsidRDefault="00B31977" w:rsidP="00B31977">
      <w:pPr>
        <w:autoSpaceDE w:val="0"/>
        <w:spacing w:line="360" w:lineRule="auto"/>
        <w:ind w:right="360"/>
        <w:jc w:val="both"/>
        <w:rPr>
          <w:rFonts w:ascii="Arial" w:hAnsi="Arial"/>
          <w:color w:val="000000"/>
          <w:sz w:val="24"/>
          <w:szCs w:val="24"/>
          <w:lang w:val="es-ES"/>
        </w:rPr>
      </w:pPr>
      <w:r w:rsidRPr="0096171F">
        <w:rPr>
          <w:rFonts w:ascii="Arial" w:hAnsi="Arial"/>
          <w:color w:val="000000"/>
          <w:sz w:val="24"/>
          <w:szCs w:val="24"/>
          <w:lang w:val="es-ES"/>
        </w:rPr>
        <w:t xml:space="preserve">problema, Marco teórico conceptual y Metodología, seguidamente ponemos a consideración los resultados obtenidos: En primera instancia anotamos los resultados referentes a las variables intervinientes como son el: </w:t>
      </w:r>
      <w:r w:rsidR="00E40901" w:rsidRPr="0096171F">
        <w:rPr>
          <w:rFonts w:ascii="Arial" w:hAnsi="Arial"/>
          <w:color w:val="000000"/>
          <w:sz w:val="24"/>
          <w:szCs w:val="24"/>
          <w:lang w:val="es-ES"/>
        </w:rPr>
        <w:t>cumple y no cumple</w:t>
      </w:r>
      <w:r w:rsidRPr="0096171F">
        <w:rPr>
          <w:rFonts w:ascii="Arial" w:hAnsi="Arial"/>
          <w:color w:val="000000"/>
          <w:sz w:val="24"/>
          <w:szCs w:val="24"/>
          <w:lang w:val="es-ES"/>
        </w:rPr>
        <w:t xml:space="preserve"> de l</w:t>
      </w:r>
      <w:r w:rsidR="002D1C11">
        <w:rPr>
          <w:rFonts w:ascii="Arial" w:hAnsi="Arial"/>
          <w:color w:val="000000"/>
          <w:sz w:val="24"/>
          <w:szCs w:val="24"/>
          <w:lang w:val="es-ES"/>
        </w:rPr>
        <w:t>a</w:t>
      </w:r>
      <w:r w:rsidRPr="0096171F">
        <w:rPr>
          <w:rFonts w:ascii="Arial" w:hAnsi="Arial"/>
          <w:color w:val="000000"/>
          <w:sz w:val="24"/>
          <w:szCs w:val="24"/>
          <w:lang w:val="es-ES"/>
        </w:rPr>
        <w:t xml:space="preserve">s </w:t>
      </w:r>
      <w:r w:rsidR="00E40901" w:rsidRPr="0096171F">
        <w:rPr>
          <w:rFonts w:ascii="Arial" w:hAnsi="Arial"/>
          <w:color w:val="000000"/>
          <w:sz w:val="24"/>
          <w:szCs w:val="24"/>
          <w:lang w:val="es-ES"/>
        </w:rPr>
        <w:t>preguntas</w:t>
      </w:r>
      <w:r w:rsidRPr="0096171F">
        <w:rPr>
          <w:rFonts w:ascii="Arial" w:hAnsi="Arial"/>
          <w:color w:val="000000"/>
          <w:sz w:val="24"/>
          <w:szCs w:val="24"/>
          <w:lang w:val="es-ES"/>
        </w:rPr>
        <w:t xml:space="preserve"> de</w:t>
      </w:r>
      <w:r w:rsidR="00E40901" w:rsidRPr="0096171F">
        <w:rPr>
          <w:rFonts w:ascii="Arial" w:hAnsi="Arial"/>
          <w:color w:val="000000"/>
          <w:sz w:val="24"/>
          <w:szCs w:val="24"/>
          <w:lang w:val="es-ES"/>
        </w:rPr>
        <w:t>l Fondo Comunitario de Salud Tupiza</w:t>
      </w:r>
      <w:r w:rsidRPr="0096171F">
        <w:rPr>
          <w:rFonts w:ascii="Arial" w:hAnsi="Arial"/>
          <w:color w:val="000000"/>
          <w:sz w:val="24"/>
          <w:szCs w:val="24"/>
          <w:lang w:val="es-ES"/>
        </w:rPr>
        <w:t xml:space="preserve"> que fueron tomados como</w:t>
      </w:r>
      <w:r w:rsidR="00E40901" w:rsidRPr="0096171F">
        <w:rPr>
          <w:rFonts w:ascii="Arial" w:hAnsi="Arial"/>
          <w:color w:val="000000"/>
          <w:sz w:val="24"/>
          <w:szCs w:val="24"/>
          <w:lang w:val="es-ES"/>
        </w:rPr>
        <w:t xml:space="preserve"> prueba. </w:t>
      </w:r>
      <w:r w:rsidR="00892C87" w:rsidRPr="0096171F">
        <w:rPr>
          <w:rFonts w:ascii="Arial" w:hAnsi="Arial"/>
          <w:color w:val="000000"/>
          <w:sz w:val="24"/>
          <w:szCs w:val="24"/>
          <w:lang w:val="es-ES"/>
        </w:rPr>
        <w:t>Asimismo,</w:t>
      </w:r>
      <w:r w:rsidRPr="0096171F">
        <w:rPr>
          <w:rFonts w:ascii="Arial" w:hAnsi="Arial"/>
          <w:color w:val="000000"/>
          <w:sz w:val="24"/>
          <w:szCs w:val="24"/>
          <w:lang w:val="es-ES"/>
        </w:rPr>
        <w:t xml:space="preserve"> elaboramos de forma detallada los resultados.</w:t>
      </w:r>
    </w:p>
    <w:p w:rsidR="00892C87" w:rsidRPr="0096171F" w:rsidRDefault="00892C87" w:rsidP="00B31977">
      <w:pPr>
        <w:autoSpaceDE w:val="0"/>
        <w:spacing w:line="360" w:lineRule="auto"/>
        <w:ind w:right="360"/>
        <w:jc w:val="both"/>
        <w:rPr>
          <w:rFonts w:ascii="Arial" w:hAnsi="Arial"/>
          <w:sz w:val="24"/>
          <w:szCs w:val="24"/>
          <w:lang w:val="es-ES"/>
        </w:rPr>
      </w:pPr>
    </w:p>
    <w:p w:rsidR="00B31977" w:rsidRPr="0096171F" w:rsidRDefault="00B31977" w:rsidP="00B31977">
      <w:pPr>
        <w:pStyle w:val="Ttulo2"/>
        <w:spacing w:line="360" w:lineRule="auto"/>
        <w:rPr>
          <w:rFonts w:ascii="Arial" w:hAnsi="Arial" w:cs="Arial"/>
          <w:color w:val="auto"/>
          <w:sz w:val="24"/>
          <w:szCs w:val="24"/>
          <w:lang w:val="es-ES"/>
        </w:rPr>
      </w:pPr>
      <w:r w:rsidRPr="0096171F">
        <w:rPr>
          <w:rFonts w:ascii="Arial" w:hAnsi="Arial" w:cs="Arial"/>
          <w:color w:val="auto"/>
          <w:sz w:val="24"/>
          <w:szCs w:val="24"/>
          <w:lang w:val="es-ES"/>
        </w:rPr>
        <w:t xml:space="preserve">4.1 RESULTADOS DE LA VARIABLE INTERVINIENTE: </w:t>
      </w:r>
    </w:p>
    <w:p w:rsidR="00472709" w:rsidRPr="0096171F" w:rsidRDefault="00E40901" w:rsidP="00B31977">
      <w:pPr>
        <w:spacing w:line="360" w:lineRule="auto"/>
        <w:jc w:val="both"/>
        <w:rPr>
          <w:rFonts w:ascii="Arial" w:hAnsi="Arial"/>
          <w:sz w:val="24"/>
          <w:szCs w:val="24"/>
          <w:lang w:val="es-ES" w:eastAsia="es-ES"/>
        </w:rPr>
      </w:pPr>
      <w:r w:rsidRPr="0096171F">
        <w:rPr>
          <w:rFonts w:ascii="Arial" w:hAnsi="Arial"/>
          <w:sz w:val="24"/>
          <w:szCs w:val="24"/>
          <w:lang w:val="es-ES" w:eastAsia="es-ES"/>
        </w:rPr>
        <w:t>preguntas</w:t>
      </w:r>
      <w:r w:rsidR="00B31977" w:rsidRPr="0096171F">
        <w:rPr>
          <w:rFonts w:ascii="Arial" w:hAnsi="Arial"/>
          <w:sz w:val="24"/>
          <w:szCs w:val="24"/>
          <w:lang w:val="es-ES" w:eastAsia="es-ES"/>
        </w:rPr>
        <w:t xml:space="preserve"> evaluad</w:t>
      </w:r>
      <w:r w:rsidRPr="0096171F">
        <w:rPr>
          <w:rFonts w:ascii="Arial" w:hAnsi="Arial"/>
          <w:sz w:val="24"/>
          <w:szCs w:val="24"/>
          <w:lang w:val="es-ES" w:eastAsia="es-ES"/>
        </w:rPr>
        <w:t>a</w:t>
      </w:r>
      <w:r w:rsidR="00B31977" w:rsidRPr="0096171F">
        <w:rPr>
          <w:rFonts w:ascii="Arial" w:hAnsi="Arial"/>
          <w:sz w:val="24"/>
          <w:szCs w:val="24"/>
          <w:lang w:val="es-ES" w:eastAsia="es-ES"/>
        </w:rPr>
        <w:t>s</w:t>
      </w:r>
      <w:r w:rsidR="00472709" w:rsidRPr="0096171F">
        <w:rPr>
          <w:rFonts w:ascii="Arial" w:hAnsi="Arial"/>
          <w:sz w:val="24"/>
          <w:szCs w:val="24"/>
          <w:lang w:val="es-ES" w:eastAsia="es-ES"/>
        </w:rPr>
        <w:t>:</w:t>
      </w:r>
    </w:p>
    <w:p w:rsidR="00472709" w:rsidRPr="0096171F" w:rsidRDefault="00472709" w:rsidP="00B31977">
      <w:pPr>
        <w:spacing w:line="360" w:lineRule="auto"/>
        <w:jc w:val="both"/>
        <w:rPr>
          <w:rFonts w:ascii="Arial" w:hAnsi="Arial"/>
          <w:sz w:val="24"/>
          <w:szCs w:val="24"/>
          <w:lang w:val="es-ES" w:eastAsia="es-ES"/>
        </w:rPr>
      </w:pPr>
    </w:p>
    <w:p w:rsidR="00B31977" w:rsidRPr="0096171F" w:rsidRDefault="00B31977" w:rsidP="00B31977">
      <w:pPr>
        <w:spacing w:line="360" w:lineRule="auto"/>
        <w:jc w:val="both"/>
        <w:rPr>
          <w:rFonts w:ascii="Arial" w:hAnsi="Arial"/>
          <w:sz w:val="24"/>
          <w:szCs w:val="24"/>
          <w:lang w:val="es-ES" w:eastAsia="es-ES"/>
        </w:rPr>
      </w:pPr>
      <w:r w:rsidRPr="0096171F">
        <w:rPr>
          <w:rStyle w:val="Ttulo2Car"/>
          <w:rFonts w:ascii="Arial" w:hAnsi="Arial" w:cs="Arial"/>
          <w:color w:val="auto"/>
          <w:sz w:val="24"/>
          <w:szCs w:val="24"/>
          <w:lang w:val="es-ES"/>
        </w:rPr>
        <w:t xml:space="preserve">Cuadro </w:t>
      </w:r>
      <w:r w:rsidR="002F0945" w:rsidRPr="0096171F">
        <w:rPr>
          <w:rStyle w:val="Ttulo2Car"/>
          <w:rFonts w:ascii="Arial" w:hAnsi="Arial" w:cs="Arial"/>
          <w:color w:val="auto"/>
          <w:sz w:val="24"/>
          <w:szCs w:val="24"/>
          <w:lang w:val="es-ES"/>
        </w:rPr>
        <w:t>N.º</w:t>
      </w:r>
      <w:r w:rsidRPr="0096171F">
        <w:rPr>
          <w:rStyle w:val="Ttulo2Car"/>
          <w:rFonts w:ascii="Arial" w:hAnsi="Arial" w:cs="Arial"/>
          <w:color w:val="auto"/>
          <w:sz w:val="24"/>
          <w:szCs w:val="24"/>
          <w:lang w:val="es-ES"/>
        </w:rPr>
        <w:t xml:space="preserve"> 1</w:t>
      </w:r>
      <w:r w:rsidRPr="0096171F">
        <w:rPr>
          <w:rFonts w:ascii="Arial" w:hAnsi="Arial"/>
          <w:sz w:val="24"/>
          <w:szCs w:val="24"/>
          <w:lang w:val="es-ES" w:eastAsia="es-ES"/>
        </w:rPr>
        <w:t xml:space="preserve">: cantidad de </w:t>
      </w:r>
      <w:r w:rsidR="00E40901" w:rsidRPr="0096171F">
        <w:rPr>
          <w:rFonts w:ascii="Arial" w:hAnsi="Arial"/>
          <w:sz w:val="24"/>
          <w:szCs w:val="24"/>
          <w:lang w:val="es-ES" w:eastAsia="es-ES"/>
        </w:rPr>
        <w:t>preguntas realizadas sobre el cumplimiento de la parte legal</w:t>
      </w:r>
      <w:r w:rsidRPr="0096171F">
        <w:rPr>
          <w:rFonts w:ascii="Arial" w:hAnsi="Arial"/>
          <w:sz w:val="24"/>
          <w:szCs w:val="24"/>
          <w:lang w:val="es-ES" w:eastAsia="es-ES"/>
        </w:rPr>
        <w:t xml:space="preserve"> </w:t>
      </w:r>
    </w:p>
    <w:p w:rsidR="00B31977" w:rsidRPr="0096171F" w:rsidRDefault="00B31977" w:rsidP="00B31977">
      <w:pPr>
        <w:spacing w:line="360" w:lineRule="auto"/>
        <w:jc w:val="both"/>
        <w:rPr>
          <w:rFonts w:ascii="Arial" w:hAnsi="Arial"/>
          <w:sz w:val="24"/>
          <w:szCs w:val="24"/>
          <w:lang w:val="es-ES" w:eastAsia="es-ES"/>
        </w:rPr>
      </w:pPr>
    </w:p>
    <w:tbl>
      <w:tblPr>
        <w:tblW w:w="6823" w:type="dxa"/>
        <w:tblInd w:w="674" w:type="dxa"/>
        <w:tblCellMar>
          <w:left w:w="10" w:type="dxa"/>
          <w:right w:w="10" w:type="dxa"/>
        </w:tblCellMar>
        <w:tblLook w:val="04A0" w:firstRow="1" w:lastRow="0" w:firstColumn="1" w:lastColumn="0" w:noHBand="0" w:noVBand="1"/>
      </w:tblPr>
      <w:tblGrid>
        <w:gridCol w:w="2828"/>
        <w:gridCol w:w="1647"/>
        <w:gridCol w:w="1394"/>
        <w:gridCol w:w="954"/>
      </w:tblGrid>
      <w:tr w:rsidR="00B31977" w:rsidRPr="00B31977" w:rsidTr="005B16D1">
        <w:trPr>
          <w:trHeight w:val="214"/>
        </w:trPr>
        <w:tc>
          <w:tcPr>
            <w:tcW w:w="4619"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5B16D1" w:rsidRPr="00B31977" w:rsidRDefault="005B16D1" w:rsidP="00B31977">
            <w:pPr>
              <w:jc w:val="center"/>
              <w:rPr>
                <w:rFonts w:ascii="Arial" w:eastAsia="Times New Roman" w:hAnsi="Arial"/>
                <w:b/>
                <w:color w:val="000000"/>
                <w:sz w:val="24"/>
                <w:szCs w:val="24"/>
                <w:lang w:eastAsia="es-ES"/>
              </w:rPr>
            </w:pPr>
            <w:r>
              <w:rPr>
                <w:rFonts w:ascii="Arial" w:eastAsia="Times New Roman" w:hAnsi="Arial"/>
                <w:b/>
                <w:noProof/>
                <w:color w:val="000000"/>
                <w:sz w:val="24"/>
                <w:szCs w:val="24"/>
                <w:lang w:eastAsia="es-ES"/>
              </w:rPr>
              <w:t>N</w:t>
            </w:r>
          </w:p>
        </w:tc>
        <w:tc>
          <w:tcPr>
            <w:tcW w:w="899"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FF4A9C" w:rsidP="00B31977">
            <w:pPr>
              <w:jc w:val="center"/>
              <w:rPr>
                <w:rFonts w:ascii="Arial" w:eastAsia="Times New Roman" w:hAnsi="Arial"/>
                <w:b/>
                <w:color w:val="000000"/>
                <w:sz w:val="24"/>
                <w:szCs w:val="24"/>
                <w:lang w:eastAsia="es-ES"/>
              </w:rPr>
            </w:pPr>
            <w:r>
              <w:rPr>
                <w:rFonts w:ascii="Arial" w:eastAsia="Times New Roman" w:hAnsi="Arial"/>
                <w:b/>
                <w:color w:val="000000"/>
                <w:sz w:val="24"/>
                <w:szCs w:val="24"/>
                <w:lang w:eastAsia="es-ES"/>
              </w:rPr>
              <w:t>PREGUNTAS</w:t>
            </w:r>
          </w:p>
        </w:tc>
        <w:tc>
          <w:tcPr>
            <w:tcW w:w="767"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b/>
                <w:color w:val="000000"/>
                <w:sz w:val="24"/>
                <w:szCs w:val="24"/>
                <w:lang w:eastAsia="es-ES"/>
              </w:rPr>
            </w:pPr>
            <w:r w:rsidRPr="00B31977">
              <w:rPr>
                <w:rFonts w:ascii="Arial" w:eastAsia="Times New Roman" w:hAnsi="Arial"/>
                <w:b/>
                <w:color w:val="000000"/>
                <w:sz w:val="24"/>
                <w:szCs w:val="24"/>
                <w:lang w:eastAsia="es-ES"/>
              </w:rPr>
              <w:t>CANTIDAD</w:t>
            </w:r>
          </w:p>
        </w:tc>
        <w:tc>
          <w:tcPr>
            <w:tcW w:w="538"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b/>
                <w:color w:val="000000"/>
                <w:sz w:val="24"/>
                <w:szCs w:val="24"/>
                <w:lang w:eastAsia="es-ES"/>
              </w:rPr>
            </w:pPr>
            <w:r w:rsidRPr="00B31977">
              <w:rPr>
                <w:rFonts w:ascii="Arial" w:eastAsia="Times New Roman" w:hAnsi="Arial"/>
                <w:b/>
                <w:color w:val="000000"/>
                <w:sz w:val="24"/>
                <w:szCs w:val="24"/>
                <w:lang w:eastAsia="es-ES"/>
              </w:rPr>
              <w:t>%</w:t>
            </w:r>
          </w:p>
        </w:tc>
      </w:tr>
      <w:tr w:rsidR="00B31977" w:rsidRPr="00B31977" w:rsidTr="005B16D1">
        <w:trPr>
          <w:trHeight w:val="214"/>
        </w:trPr>
        <w:tc>
          <w:tcPr>
            <w:tcW w:w="4619"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color w:val="000000"/>
                <w:sz w:val="24"/>
                <w:szCs w:val="24"/>
                <w:lang w:eastAsia="es-ES"/>
              </w:rPr>
            </w:pPr>
            <w:r w:rsidRPr="00B31977">
              <w:rPr>
                <w:rFonts w:ascii="Arial" w:eastAsia="Times New Roman" w:hAnsi="Arial"/>
                <w:color w:val="000000"/>
                <w:sz w:val="24"/>
                <w:szCs w:val="24"/>
                <w:lang w:eastAsia="es-ES"/>
              </w:rPr>
              <w:t>1</w:t>
            </w:r>
          </w:p>
        </w:tc>
        <w:tc>
          <w:tcPr>
            <w:tcW w:w="89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E40901" w:rsidP="00B31977">
            <w:pPr>
              <w:jc w:val="center"/>
              <w:rPr>
                <w:rFonts w:ascii="Arial" w:eastAsia="Times New Roman" w:hAnsi="Arial"/>
                <w:color w:val="000000"/>
                <w:sz w:val="24"/>
                <w:szCs w:val="24"/>
                <w:lang w:eastAsia="es-ES"/>
              </w:rPr>
            </w:pPr>
            <w:proofErr w:type="spellStart"/>
            <w:r>
              <w:rPr>
                <w:rFonts w:ascii="Arial" w:eastAsia="Times New Roman" w:hAnsi="Arial"/>
                <w:color w:val="000000"/>
                <w:sz w:val="24"/>
                <w:szCs w:val="24"/>
                <w:lang w:eastAsia="es-ES"/>
              </w:rPr>
              <w:t>cumple</w:t>
            </w:r>
            <w:proofErr w:type="spellEnd"/>
          </w:p>
        </w:tc>
        <w:tc>
          <w:tcPr>
            <w:tcW w:w="76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4A1AEA"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6</w:t>
            </w:r>
          </w:p>
        </w:tc>
        <w:tc>
          <w:tcPr>
            <w:tcW w:w="538"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4A1AEA"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85,71</w:t>
            </w:r>
            <w:r w:rsidR="00B31977" w:rsidRPr="00B31977">
              <w:rPr>
                <w:rFonts w:ascii="Arial" w:eastAsia="Times New Roman" w:hAnsi="Arial"/>
                <w:color w:val="000000"/>
                <w:sz w:val="24"/>
                <w:szCs w:val="24"/>
                <w:lang w:eastAsia="es-ES"/>
              </w:rPr>
              <w:t>%</w:t>
            </w:r>
          </w:p>
        </w:tc>
      </w:tr>
      <w:tr w:rsidR="00B31977" w:rsidRPr="00B31977" w:rsidTr="005B16D1">
        <w:trPr>
          <w:trHeight w:val="214"/>
        </w:trPr>
        <w:tc>
          <w:tcPr>
            <w:tcW w:w="4619"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color w:val="000000"/>
                <w:sz w:val="24"/>
                <w:szCs w:val="24"/>
                <w:lang w:eastAsia="es-ES"/>
              </w:rPr>
            </w:pPr>
            <w:r w:rsidRPr="00B31977">
              <w:rPr>
                <w:rFonts w:ascii="Arial" w:eastAsia="Times New Roman" w:hAnsi="Arial"/>
                <w:color w:val="000000"/>
                <w:sz w:val="24"/>
                <w:szCs w:val="24"/>
                <w:lang w:eastAsia="es-ES"/>
              </w:rPr>
              <w:t>2</w:t>
            </w:r>
          </w:p>
        </w:tc>
        <w:tc>
          <w:tcPr>
            <w:tcW w:w="89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E40901"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 xml:space="preserve">No </w:t>
            </w:r>
            <w:proofErr w:type="spellStart"/>
            <w:r>
              <w:rPr>
                <w:rFonts w:ascii="Arial" w:eastAsia="Times New Roman" w:hAnsi="Arial"/>
                <w:color w:val="000000"/>
                <w:sz w:val="24"/>
                <w:szCs w:val="24"/>
                <w:lang w:eastAsia="es-ES"/>
              </w:rPr>
              <w:t>cumple</w:t>
            </w:r>
            <w:proofErr w:type="spellEnd"/>
          </w:p>
        </w:tc>
        <w:tc>
          <w:tcPr>
            <w:tcW w:w="76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4A1AEA"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1</w:t>
            </w:r>
          </w:p>
        </w:tc>
        <w:tc>
          <w:tcPr>
            <w:tcW w:w="538"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4A1AEA"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14,29</w:t>
            </w:r>
            <w:r w:rsidR="00B31977" w:rsidRPr="00B31977">
              <w:rPr>
                <w:rFonts w:ascii="Arial" w:eastAsia="Times New Roman" w:hAnsi="Arial"/>
                <w:color w:val="000000"/>
                <w:sz w:val="24"/>
                <w:szCs w:val="24"/>
                <w:lang w:eastAsia="es-ES"/>
              </w:rPr>
              <w:t>%</w:t>
            </w:r>
          </w:p>
        </w:tc>
      </w:tr>
      <w:tr w:rsidR="00B31977" w:rsidRPr="00B31977" w:rsidTr="005B16D1">
        <w:trPr>
          <w:trHeight w:val="214"/>
        </w:trPr>
        <w:tc>
          <w:tcPr>
            <w:tcW w:w="4619"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color w:val="000000"/>
                <w:sz w:val="24"/>
                <w:szCs w:val="24"/>
                <w:lang w:eastAsia="es-ES"/>
              </w:rPr>
            </w:pPr>
            <w:r w:rsidRPr="00B31977">
              <w:rPr>
                <w:rFonts w:ascii="Arial" w:eastAsia="Times New Roman" w:hAnsi="Arial"/>
                <w:color w:val="000000"/>
                <w:sz w:val="24"/>
                <w:szCs w:val="24"/>
                <w:lang w:eastAsia="es-ES"/>
              </w:rPr>
              <w:t>Total</w:t>
            </w:r>
          </w:p>
        </w:tc>
        <w:tc>
          <w:tcPr>
            <w:tcW w:w="89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color w:val="000000"/>
                <w:sz w:val="24"/>
                <w:szCs w:val="24"/>
                <w:lang w:eastAsia="es-ES"/>
              </w:rPr>
            </w:pPr>
            <w:r w:rsidRPr="00B31977">
              <w:rPr>
                <w:rFonts w:ascii="Arial" w:eastAsia="Times New Roman" w:hAnsi="Arial"/>
                <w:color w:val="000000"/>
                <w:sz w:val="24"/>
                <w:szCs w:val="24"/>
                <w:lang w:eastAsia="es-ES"/>
              </w:rPr>
              <w:t> </w:t>
            </w:r>
          </w:p>
        </w:tc>
        <w:tc>
          <w:tcPr>
            <w:tcW w:w="76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4A1AEA" w:rsidP="00B31977">
            <w:pPr>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7</w:t>
            </w:r>
          </w:p>
        </w:tc>
        <w:tc>
          <w:tcPr>
            <w:tcW w:w="538"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B31977" w:rsidRPr="00B31977" w:rsidRDefault="00B31977" w:rsidP="00B31977">
            <w:pPr>
              <w:jc w:val="center"/>
              <w:rPr>
                <w:rFonts w:ascii="Arial" w:eastAsia="Times New Roman" w:hAnsi="Arial"/>
                <w:color w:val="000000"/>
                <w:sz w:val="24"/>
                <w:szCs w:val="24"/>
                <w:lang w:eastAsia="es-ES"/>
              </w:rPr>
            </w:pPr>
            <w:r w:rsidRPr="00B31977">
              <w:rPr>
                <w:rFonts w:ascii="Arial" w:eastAsia="Times New Roman" w:hAnsi="Arial"/>
                <w:color w:val="000000"/>
                <w:sz w:val="24"/>
                <w:szCs w:val="24"/>
                <w:lang w:eastAsia="es-ES"/>
              </w:rPr>
              <w:t>100%</w:t>
            </w:r>
          </w:p>
        </w:tc>
      </w:tr>
    </w:tbl>
    <w:p w:rsidR="00B31977" w:rsidRDefault="00B31977" w:rsidP="00B31977">
      <w:pPr>
        <w:tabs>
          <w:tab w:val="left" w:pos="493"/>
        </w:tabs>
        <w:rPr>
          <w:rFonts w:ascii="Arial" w:hAnsi="Arial"/>
          <w:sz w:val="24"/>
          <w:szCs w:val="24"/>
          <w:lang w:eastAsia="es-ES"/>
        </w:rPr>
      </w:pPr>
    </w:p>
    <w:p w:rsidR="00E40901" w:rsidRDefault="00E40901" w:rsidP="00B31977">
      <w:pPr>
        <w:tabs>
          <w:tab w:val="left" w:pos="493"/>
        </w:tabs>
        <w:rPr>
          <w:rFonts w:ascii="Arial" w:hAnsi="Arial"/>
          <w:sz w:val="24"/>
          <w:szCs w:val="24"/>
          <w:lang w:eastAsia="es-ES"/>
        </w:rPr>
      </w:pPr>
    </w:p>
    <w:p w:rsidR="00E40901" w:rsidRDefault="00E40901"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Default="00843BCC" w:rsidP="00B31977">
      <w:pPr>
        <w:tabs>
          <w:tab w:val="left" w:pos="493"/>
        </w:tabs>
        <w:rPr>
          <w:rFonts w:ascii="Arial" w:hAnsi="Arial"/>
          <w:sz w:val="24"/>
          <w:szCs w:val="24"/>
          <w:lang w:eastAsia="es-ES"/>
        </w:rPr>
      </w:pPr>
    </w:p>
    <w:p w:rsidR="00843BCC" w:rsidRPr="00B31977" w:rsidRDefault="00843BCC" w:rsidP="00B31977">
      <w:pPr>
        <w:tabs>
          <w:tab w:val="left" w:pos="493"/>
        </w:tabs>
        <w:rPr>
          <w:rFonts w:ascii="Arial" w:hAnsi="Arial"/>
          <w:sz w:val="24"/>
          <w:szCs w:val="24"/>
          <w:lang w:eastAsia="es-ES"/>
        </w:rPr>
      </w:pPr>
    </w:p>
    <w:p w:rsidR="00B31977" w:rsidRDefault="00B31977" w:rsidP="00B31977">
      <w:pPr>
        <w:tabs>
          <w:tab w:val="left" w:pos="493"/>
        </w:tabs>
        <w:rPr>
          <w:rFonts w:ascii="Arial" w:hAnsi="Arial"/>
          <w:b/>
          <w:sz w:val="24"/>
          <w:szCs w:val="24"/>
        </w:rPr>
      </w:pPr>
      <w:r w:rsidRPr="00B31977">
        <w:rPr>
          <w:rFonts w:ascii="Arial" w:hAnsi="Arial"/>
          <w:sz w:val="24"/>
          <w:szCs w:val="24"/>
        </w:rPr>
        <w:t xml:space="preserve"> </w:t>
      </w:r>
      <w:r w:rsidRPr="00B31977">
        <w:rPr>
          <w:rFonts w:ascii="Arial" w:hAnsi="Arial"/>
          <w:b/>
          <w:sz w:val="24"/>
          <w:szCs w:val="24"/>
        </w:rPr>
        <w:t>GRAFICO Nº 1</w:t>
      </w:r>
    </w:p>
    <w:p w:rsidR="004A6C4D" w:rsidRDefault="004A6C4D" w:rsidP="00B31977">
      <w:pPr>
        <w:tabs>
          <w:tab w:val="left" w:pos="493"/>
        </w:tabs>
        <w:rPr>
          <w:rFonts w:ascii="Arial" w:hAnsi="Arial"/>
          <w:b/>
          <w:sz w:val="24"/>
          <w:szCs w:val="24"/>
        </w:rPr>
      </w:pPr>
    </w:p>
    <w:p w:rsidR="004A6C4D" w:rsidRDefault="004A6C4D" w:rsidP="00B31977">
      <w:pPr>
        <w:tabs>
          <w:tab w:val="left" w:pos="493"/>
        </w:tabs>
        <w:rPr>
          <w:rFonts w:ascii="Arial" w:hAnsi="Arial"/>
          <w:b/>
          <w:sz w:val="24"/>
          <w:szCs w:val="24"/>
        </w:rPr>
      </w:pPr>
    </w:p>
    <w:p w:rsidR="00B31977" w:rsidRDefault="0096171F" w:rsidP="0096171F">
      <w:pPr>
        <w:tabs>
          <w:tab w:val="left" w:pos="493"/>
        </w:tabs>
        <w:jc w:val="center"/>
        <w:rPr>
          <w:rFonts w:ascii="Arial" w:hAnsi="Arial"/>
          <w:b/>
          <w:sz w:val="24"/>
          <w:szCs w:val="24"/>
        </w:rPr>
      </w:pPr>
      <w:r>
        <w:rPr>
          <w:rFonts w:ascii="Arial" w:hAnsi="Arial"/>
          <w:b/>
          <w:noProof/>
          <w:sz w:val="24"/>
          <w:szCs w:val="24"/>
          <w:lang w:val="es-ES" w:eastAsia="es-ES"/>
        </w:rPr>
        <w:drawing>
          <wp:inline distT="0" distB="0" distL="0" distR="0" wp14:anchorId="1D6E3A32" wp14:editId="28BB5FF7">
            <wp:extent cx="3880884" cy="2604977"/>
            <wp:effectExtent l="0" t="0" r="24765" b="2413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6171F" w:rsidRPr="0096171F" w:rsidRDefault="0096171F" w:rsidP="0096171F">
      <w:pPr>
        <w:tabs>
          <w:tab w:val="left" w:pos="493"/>
        </w:tabs>
        <w:jc w:val="center"/>
        <w:rPr>
          <w:rFonts w:ascii="Arial" w:hAnsi="Arial"/>
          <w:b/>
          <w:sz w:val="24"/>
          <w:szCs w:val="24"/>
        </w:rPr>
      </w:pPr>
    </w:p>
    <w:p w:rsidR="00843BCC" w:rsidRDefault="00B31977" w:rsidP="007E0C6E">
      <w:pPr>
        <w:tabs>
          <w:tab w:val="left" w:pos="493"/>
        </w:tabs>
        <w:spacing w:line="360" w:lineRule="auto"/>
        <w:jc w:val="both"/>
        <w:rPr>
          <w:rFonts w:ascii="Arial" w:hAnsi="Arial"/>
          <w:sz w:val="24"/>
          <w:szCs w:val="24"/>
          <w:lang w:val="es-ES"/>
        </w:rPr>
      </w:pPr>
      <w:r w:rsidRPr="0096171F">
        <w:rPr>
          <w:rFonts w:ascii="Arial" w:hAnsi="Arial"/>
          <w:sz w:val="24"/>
          <w:szCs w:val="24"/>
          <w:lang w:val="es-ES"/>
        </w:rPr>
        <w:t xml:space="preserve">De </w:t>
      </w:r>
      <w:r w:rsidR="00FF4A9C" w:rsidRPr="0096171F">
        <w:rPr>
          <w:rFonts w:ascii="Arial" w:hAnsi="Arial"/>
          <w:sz w:val="24"/>
          <w:szCs w:val="24"/>
          <w:lang w:val="es-ES"/>
        </w:rPr>
        <w:t>7</w:t>
      </w:r>
      <w:r w:rsidRPr="0096171F">
        <w:rPr>
          <w:rFonts w:ascii="Arial" w:hAnsi="Arial"/>
          <w:sz w:val="24"/>
          <w:szCs w:val="24"/>
          <w:lang w:val="es-ES"/>
        </w:rPr>
        <w:t xml:space="preserve"> </w:t>
      </w:r>
      <w:r w:rsidR="00FF4A9C" w:rsidRPr="0096171F">
        <w:rPr>
          <w:rFonts w:ascii="Arial" w:hAnsi="Arial"/>
          <w:sz w:val="24"/>
          <w:szCs w:val="24"/>
          <w:lang w:val="es-ES"/>
        </w:rPr>
        <w:t>preguntas</w:t>
      </w:r>
      <w:r w:rsidRPr="0096171F">
        <w:rPr>
          <w:rFonts w:ascii="Arial" w:hAnsi="Arial"/>
          <w:sz w:val="24"/>
          <w:szCs w:val="24"/>
          <w:lang w:val="es-ES"/>
        </w:rPr>
        <w:t xml:space="preserve"> que representa el 100% de la p</w:t>
      </w:r>
      <w:r w:rsidR="00FF4A9C" w:rsidRPr="0096171F">
        <w:rPr>
          <w:rFonts w:ascii="Arial" w:hAnsi="Arial"/>
          <w:sz w:val="24"/>
          <w:szCs w:val="24"/>
          <w:lang w:val="es-ES"/>
        </w:rPr>
        <w:t>rueba</w:t>
      </w:r>
      <w:r w:rsidRPr="0096171F">
        <w:rPr>
          <w:rFonts w:ascii="Arial" w:hAnsi="Arial"/>
          <w:sz w:val="24"/>
          <w:szCs w:val="24"/>
          <w:lang w:val="es-ES"/>
        </w:rPr>
        <w:t xml:space="preserve"> evaluada; </w:t>
      </w:r>
      <w:r w:rsidR="00FF4A9C" w:rsidRPr="0096171F">
        <w:rPr>
          <w:rFonts w:ascii="Arial" w:hAnsi="Arial"/>
          <w:sz w:val="24"/>
          <w:szCs w:val="24"/>
          <w:lang w:val="es-ES"/>
        </w:rPr>
        <w:t xml:space="preserve">6 cumplen </w:t>
      </w:r>
      <w:r w:rsidRPr="0096171F">
        <w:rPr>
          <w:rFonts w:ascii="Arial" w:hAnsi="Arial"/>
          <w:sz w:val="24"/>
          <w:szCs w:val="24"/>
          <w:lang w:val="es-ES"/>
        </w:rPr>
        <w:t xml:space="preserve">representando el </w:t>
      </w:r>
      <w:r w:rsidR="00FF4A9C" w:rsidRPr="0096171F">
        <w:rPr>
          <w:rFonts w:ascii="Arial" w:hAnsi="Arial"/>
          <w:sz w:val="24"/>
          <w:szCs w:val="24"/>
          <w:lang w:val="es-ES"/>
        </w:rPr>
        <w:t>85,71</w:t>
      </w:r>
      <w:r w:rsidR="00022053" w:rsidRPr="0096171F">
        <w:rPr>
          <w:rFonts w:ascii="Arial" w:hAnsi="Arial"/>
          <w:sz w:val="24"/>
          <w:szCs w:val="24"/>
          <w:lang w:val="es-ES"/>
        </w:rPr>
        <w:t>% y</w:t>
      </w:r>
      <w:r w:rsidRPr="0096171F">
        <w:rPr>
          <w:rFonts w:ascii="Arial" w:hAnsi="Arial"/>
          <w:sz w:val="24"/>
          <w:szCs w:val="24"/>
          <w:lang w:val="es-ES"/>
        </w:rPr>
        <w:t xml:space="preserve"> </w:t>
      </w:r>
      <w:r w:rsidR="00FF4A9C" w:rsidRPr="0096171F">
        <w:rPr>
          <w:rFonts w:ascii="Arial" w:hAnsi="Arial"/>
          <w:sz w:val="24"/>
          <w:szCs w:val="24"/>
          <w:lang w:val="es-ES"/>
        </w:rPr>
        <w:t>1</w:t>
      </w:r>
      <w:r w:rsidRPr="0096171F">
        <w:rPr>
          <w:rFonts w:ascii="Arial" w:hAnsi="Arial"/>
          <w:sz w:val="24"/>
          <w:szCs w:val="24"/>
          <w:lang w:val="es-ES"/>
        </w:rPr>
        <w:t xml:space="preserve"> </w:t>
      </w:r>
      <w:r w:rsidR="00FF4A9C" w:rsidRPr="0096171F">
        <w:rPr>
          <w:rFonts w:ascii="Arial" w:hAnsi="Arial"/>
          <w:sz w:val="24"/>
          <w:szCs w:val="24"/>
          <w:lang w:val="es-ES"/>
        </w:rPr>
        <w:t>pregunta</w:t>
      </w:r>
      <w:r w:rsidR="007E0C6E" w:rsidRPr="0096171F">
        <w:rPr>
          <w:rFonts w:ascii="Arial" w:hAnsi="Arial"/>
          <w:sz w:val="24"/>
          <w:szCs w:val="24"/>
          <w:lang w:val="es-ES"/>
        </w:rPr>
        <w:t xml:space="preserve"> no cumple</w:t>
      </w:r>
      <w:r w:rsidRPr="0096171F">
        <w:rPr>
          <w:rFonts w:ascii="Arial" w:hAnsi="Arial"/>
          <w:sz w:val="24"/>
          <w:szCs w:val="24"/>
          <w:lang w:val="es-ES"/>
        </w:rPr>
        <w:t xml:space="preserve"> representa el </w:t>
      </w:r>
      <w:r w:rsidR="00FF4A9C" w:rsidRPr="0096171F">
        <w:rPr>
          <w:rFonts w:ascii="Arial" w:hAnsi="Arial"/>
          <w:sz w:val="24"/>
          <w:szCs w:val="24"/>
          <w:lang w:val="es-ES"/>
        </w:rPr>
        <w:t>14.29</w:t>
      </w:r>
      <w:r w:rsidRPr="0096171F">
        <w:rPr>
          <w:rFonts w:ascii="Arial" w:hAnsi="Arial"/>
          <w:sz w:val="24"/>
          <w:szCs w:val="24"/>
          <w:lang w:val="es-ES"/>
        </w:rPr>
        <w:t>% son d</w:t>
      </w:r>
      <w:r w:rsidR="00FF4A9C" w:rsidRPr="0096171F">
        <w:rPr>
          <w:rFonts w:ascii="Arial" w:hAnsi="Arial"/>
          <w:sz w:val="24"/>
          <w:szCs w:val="24"/>
          <w:lang w:val="es-ES"/>
        </w:rPr>
        <w:t xml:space="preserve">e la parte legal de la </w:t>
      </w:r>
      <w:r w:rsidR="002F4705" w:rsidRPr="0096171F">
        <w:rPr>
          <w:rFonts w:ascii="Arial" w:hAnsi="Arial"/>
          <w:sz w:val="24"/>
          <w:szCs w:val="24"/>
          <w:lang w:val="es-ES"/>
        </w:rPr>
        <w:t>institución</w:t>
      </w:r>
      <w:r w:rsidR="007E0C6E" w:rsidRPr="0096171F">
        <w:rPr>
          <w:rFonts w:ascii="Arial" w:hAnsi="Arial"/>
          <w:sz w:val="24"/>
          <w:szCs w:val="24"/>
          <w:lang w:val="es-ES"/>
        </w:rPr>
        <w:t>.</w:t>
      </w:r>
    </w:p>
    <w:p w:rsidR="00843BCC" w:rsidRDefault="00843BCC" w:rsidP="007E0C6E">
      <w:pPr>
        <w:tabs>
          <w:tab w:val="left" w:pos="493"/>
        </w:tabs>
        <w:spacing w:line="360" w:lineRule="auto"/>
        <w:jc w:val="both"/>
        <w:rPr>
          <w:rFonts w:ascii="Arial" w:hAnsi="Arial"/>
          <w:sz w:val="24"/>
          <w:szCs w:val="24"/>
          <w:lang w:val="es-ES"/>
        </w:rPr>
      </w:pPr>
    </w:p>
    <w:p w:rsidR="00843BCC" w:rsidRPr="0096171F" w:rsidRDefault="00843BCC" w:rsidP="007E0C6E">
      <w:pPr>
        <w:tabs>
          <w:tab w:val="left" w:pos="493"/>
        </w:tabs>
        <w:spacing w:line="360" w:lineRule="auto"/>
        <w:jc w:val="both"/>
        <w:rPr>
          <w:rFonts w:ascii="Arial" w:hAnsi="Arial"/>
          <w:sz w:val="24"/>
          <w:szCs w:val="24"/>
          <w:lang w:val="es-ES"/>
        </w:rPr>
      </w:pPr>
    </w:p>
    <w:p w:rsidR="00472709" w:rsidRPr="0096171F" w:rsidRDefault="007E0C6E" w:rsidP="007E0C6E">
      <w:pPr>
        <w:spacing w:line="360" w:lineRule="auto"/>
        <w:jc w:val="both"/>
        <w:rPr>
          <w:rFonts w:ascii="Arial" w:hAnsi="Arial"/>
          <w:sz w:val="24"/>
          <w:szCs w:val="24"/>
          <w:lang w:val="es-ES" w:eastAsia="es-ES"/>
        </w:rPr>
      </w:pPr>
      <w:r w:rsidRPr="0096171F">
        <w:rPr>
          <w:rStyle w:val="Ttulo2Car"/>
          <w:rFonts w:ascii="Arial" w:hAnsi="Arial" w:cs="Arial"/>
          <w:color w:val="auto"/>
          <w:sz w:val="24"/>
          <w:szCs w:val="24"/>
          <w:lang w:val="es-ES"/>
        </w:rPr>
        <w:t xml:space="preserve">Cuadro </w:t>
      </w:r>
      <w:r w:rsidR="002F0945" w:rsidRPr="0096171F">
        <w:rPr>
          <w:rStyle w:val="Ttulo2Car"/>
          <w:rFonts w:ascii="Arial" w:hAnsi="Arial" w:cs="Arial"/>
          <w:color w:val="auto"/>
          <w:sz w:val="24"/>
          <w:szCs w:val="24"/>
          <w:lang w:val="es-ES"/>
        </w:rPr>
        <w:t>N.º</w:t>
      </w:r>
      <w:r w:rsidRPr="0096171F">
        <w:rPr>
          <w:rStyle w:val="Ttulo2Car"/>
          <w:rFonts w:ascii="Arial" w:hAnsi="Arial" w:cs="Arial"/>
          <w:color w:val="auto"/>
          <w:sz w:val="24"/>
          <w:szCs w:val="24"/>
          <w:lang w:val="es-ES"/>
        </w:rPr>
        <w:t xml:space="preserve"> 2:</w:t>
      </w:r>
      <w:r w:rsidRPr="0096171F">
        <w:rPr>
          <w:rFonts w:ascii="Arial" w:hAnsi="Arial"/>
          <w:sz w:val="24"/>
          <w:szCs w:val="24"/>
          <w:lang w:val="es-ES" w:eastAsia="es-ES"/>
        </w:rPr>
        <w:t xml:space="preserve"> cantidad de preguntas personales sobre el administrador</w:t>
      </w:r>
    </w:p>
    <w:p w:rsidR="00472709" w:rsidRPr="0096171F" w:rsidRDefault="00472709" w:rsidP="007E0C6E">
      <w:pPr>
        <w:spacing w:line="360" w:lineRule="auto"/>
        <w:jc w:val="both"/>
        <w:rPr>
          <w:rFonts w:ascii="Arial" w:hAnsi="Arial"/>
          <w:sz w:val="24"/>
          <w:szCs w:val="24"/>
          <w:lang w:val="es-ES" w:eastAsia="es-ES"/>
        </w:rPr>
      </w:pPr>
    </w:p>
    <w:tbl>
      <w:tblPr>
        <w:tblW w:w="6385" w:type="dxa"/>
        <w:tblCellMar>
          <w:left w:w="10" w:type="dxa"/>
          <w:right w:w="10" w:type="dxa"/>
        </w:tblCellMar>
        <w:tblLook w:val="04A0" w:firstRow="1" w:lastRow="0" w:firstColumn="1" w:lastColumn="0" w:noHBand="0" w:noVBand="1"/>
      </w:tblPr>
      <w:tblGrid>
        <w:gridCol w:w="728"/>
        <w:gridCol w:w="2339"/>
        <w:gridCol w:w="2347"/>
        <w:gridCol w:w="971"/>
      </w:tblGrid>
      <w:tr w:rsidR="007E0C6E" w:rsidRPr="007E0C6E" w:rsidTr="008A6425">
        <w:trPr>
          <w:trHeight w:val="302"/>
        </w:trPr>
        <w:tc>
          <w:tcPr>
            <w:tcW w:w="72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b/>
                <w:color w:val="000000"/>
                <w:sz w:val="24"/>
                <w:szCs w:val="24"/>
                <w:lang w:eastAsia="es-ES"/>
              </w:rPr>
            </w:pPr>
            <w:r w:rsidRPr="007E0C6E">
              <w:rPr>
                <w:rFonts w:ascii="Arial" w:eastAsia="Times New Roman" w:hAnsi="Arial"/>
                <w:b/>
                <w:color w:val="000000"/>
                <w:sz w:val="24"/>
                <w:szCs w:val="24"/>
                <w:lang w:eastAsia="es-ES"/>
              </w:rPr>
              <w:t>Nº</w:t>
            </w:r>
          </w:p>
        </w:tc>
        <w:tc>
          <w:tcPr>
            <w:tcW w:w="2339"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b/>
                <w:color w:val="000000"/>
                <w:sz w:val="24"/>
                <w:szCs w:val="24"/>
                <w:lang w:eastAsia="es-ES"/>
              </w:rPr>
            </w:pPr>
            <w:r>
              <w:rPr>
                <w:rFonts w:ascii="Arial" w:eastAsia="Times New Roman" w:hAnsi="Arial"/>
                <w:b/>
                <w:color w:val="000000"/>
                <w:sz w:val="24"/>
                <w:szCs w:val="24"/>
                <w:lang w:eastAsia="es-ES"/>
              </w:rPr>
              <w:t>PREGUNTA</w:t>
            </w:r>
          </w:p>
        </w:tc>
        <w:tc>
          <w:tcPr>
            <w:tcW w:w="2347"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b/>
                <w:color w:val="000000"/>
                <w:sz w:val="24"/>
                <w:szCs w:val="24"/>
                <w:lang w:eastAsia="es-ES"/>
              </w:rPr>
            </w:pPr>
            <w:r w:rsidRPr="007E0C6E">
              <w:rPr>
                <w:rFonts w:ascii="Arial" w:eastAsia="Times New Roman" w:hAnsi="Arial"/>
                <w:b/>
                <w:color w:val="000000"/>
                <w:sz w:val="24"/>
                <w:szCs w:val="24"/>
                <w:lang w:eastAsia="es-ES"/>
              </w:rPr>
              <w:t>CANTIDAD</w:t>
            </w:r>
          </w:p>
        </w:tc>
        <w:tc>
          <w:tcPr>
            <w:tcW w:w="971" w:type="dxa"/>
            <w:tcBorders>
              <w:top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b/>
                <w:color w:val="000000"/>
                <w:sz w:val="24"/>
                <w:szCs w:val="24"/>
                <w:lang w:eastAsia="es-ES"/>
              </w:rPr>
            </w:pPr>
            <w:r w:rsidRPr="007E0C6E">
              <w:rPr>
                <w:rFonts w:ascii="Arial" w:eastAsia="Times New Roman" w:hAnsi="Arial"/>
                <w:b/>
                <w:color w:val="000000"/>
                <w:sz w:val="24"/>
                <w:szCs w:val="24"/>
                <w:lang w:eastAsia="es-ES"/>
              </w:rPr>
              <w:t>%</w:t>
            </w:r>
          </w:p>
        </w:tc>
      </w:tr>
      <w:tr w:rsidR="007E0C6E" w:rsidRPr="007E0C6E" w:rsidTr="008A6425">
        <w:trPr>
          <w:trHeight w:val="302"/>
        </w:trPr>
        <w:tc>
          <w:tcPr>
            <w:tcW w:w="728"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sidRPr="007E0C6E">
              <w:rPr>
                <w:rFonts w:ascii="Arial" w:eastAsia="Times New Roman" w:hAnsi="Arial"/>
                <w:color w:val="000000"/>
                <w:sz w:val="24"/>
                <w:szCs w:val="24"/>
                <w:lang w:eastAsia="es-ES"/>
              </w:rPr>
              <w:t>1</w:t>
            </w:r>
          </w:p>
        </w:tc>
        <w:tc>
          <w:tcPr>
            <w:tcW w:w="233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proofErr w:type="spellStart"/>
            <w:r>
              <w:rPr>
                <w:rFonts w:ascii="Arial" w:eastAsia="Times New Roman" w:hAnsi="Arial"/>
                <w:color w:val="000000"/>
                <w:sz w:val="24"/>
                <w:szCs w:val="24"/>
                <w:lang w:eastAsia="es-ES"/>
              </w:rPr>
              <w:t>cumple</w:t>
            </w:r>
            <w:proofErr w:type="spellEnd"/>
          </w:p>
        </w:tc>
        <w:tc>
          <w:tcPr>
            <w:tcW w:w="234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7</w:t>
            </w:r>
          </w:p>
        </w:tc>
        <w:tc>
          <w:tcPr>
            <w:tcW w:w="971"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5B16D1"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58,33</w:t>
            </w:r>
            <w:r w:rsidR="007E0C6E" w:rsidRPr="007E0C6E">
              <w:rPr>
                <w:rFonts w:ascii="Arial" w:eastAsia="Times New Roman" w:hAnsi="Arial"/>
                <w:color w:val="000000"/>
                <w:sz w:val="24"/>
                <w:szCs w:val="24"/>
                <w:lang w:eastAsia="es-ES"/>
              </w:rPr>
              <w:t>%</w:t>
            </w:r>
          </w:p>
        </w:tc>
      </w:tr>
      <w:tr w:rsidR="007E0C6E" w:rsidRPr="007E0C6E" w:rsidTr="008A6425">
        <w:trPr>
          <w:trHeight w:val="302"/>
        </w:trPr>
        <w:tc>
          <w:tcPr>
            <w:tcW w:w="728"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sidRPr="007E0C6E">
              <w:rPr>
                <w:rFonts w:ascii="Arial" w:eastAsia="Times New Roman" w:hAnsi="Arial"/>
                <w:color w:val="000000"/>
                <w:sz w:val="24"/>
                <w:szCs w:val="24"/>
                <w:lang w:eastAsia="es-ES"/>
              </w:rPr>
              <w:t>2</w:t>
            </w:r>
          </w:p>
        </w:tc>
        <w:tc>
          <w:tcPr>
            <w:tcW w:w="233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 xml:space="preserve">No </w:t>
            </w:r>
            <w:proofErr w:type="spellStart"/>
            <w:r>
              <w:rPr>
                <w:rFonts w:ascii="Arial" w:eastAsia="Times New Roman" w:hAnsi="Arial"/>
                <w:color w:val="000000"/>
                <w:sz w:val="24"/>
                <w:szCs w:val="24"/>
                <w:lang w:eastAsia="es-ES"/>
              </w:rPr>
              <w:t>cumple</w:t>
            </w:r>
            <w:proofErr w:type="spellEnd"/>
          </w:p>
        </w:tc>
        <w:tc>
          <w:tcPr>
            <w:tcW w:w="234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5</w:t>
            </w:r>
          </w:p>
        </w:tc>
        <w:tc>
          <w:tcPr>
            <w:tcW w:w="971"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5B16D1"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41,67</w:t>
            </w:r>
            <w:r w:rsidR="007E0C6E" w:rsidRPr="007E0C6E">
              <w:rPr>
                <w:rFonts w:ascii="Arial" w:eastAsia="Times New Roman" w:hAnsi="Arial"/>
                <w:color w:val="000000"/>
                <w:sz w:val="24"/>
                <w:szCs w:val="24"/>
                <w:lang w:eastAsia="es-ES"/>
              </w:rPr>
              <w:t>%</w:t>
            </w:r>
          </w:p>
        </w:tc>
      </w:tr>
      <w:tr w:rsidR="007E0C6E" w:rsidRPr="007E0C6E" w:rsidTr="008A6425">
        <w:trPr>
          <w:trHeight w:val="302"/>
        </w:trPr>
        <w:tc>
          <w:tcPr>
            <w:tcW w:w="728" w:type="dxa"/>
            <w:tcBorders>
              <w:left w:val="single" w:sz="8" w:space="0" w:color="000000"/>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sidRPr="007E0C6E">
              <w:rPr>
                <w:rFonts w:ascii="Arial" w:eastAsia="Times New Roman" w:hAnsi="Arial"/>
                <w:color w:val="000000"/>
                <w:sz w:val="24"/>
                <w:szCs w:val="24"/>
                <w:lang w:eastAsia="es-ES"/>
              </w:rPr>
              <w:t>Total</w:t>
            </w:r>
          </w:p>
        </w:tc>
        <w:tc>
          <w:tcPr>
            <w:tcW w:w="2339"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sidRPr="007E0C6E">
              <w:rPr>
                <w:rFonts w:ascii="Arial" w:eastAsia="Times New Roman" w:hAnsi="Arial"/>
                <w:color w:val="000000"/>
                <w:sz w:val="24"/>
                <w:szCs w:val="24"/>
                <w:lang w:eastAsia="es-ES"/>
              </w:rPr>
              <w:t> </w:t>
            </w:r>
          </w:p>
        </w:tc>
        <w:tc>
          <w:tcPr>
            <w:tcW w:w="2347"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Pr>
                <w:rFonts w:ascii="Arial" w:eastAsia="Times New Roman" w:hAnsi="Arial"/>
                <w:color w:val="000000"/>
                <w:sz w:val="24"/>
                <w:szCs w:val="24"/>
                <w:lang w:eastAsia="es-ES"/>
              </w:rPr>
              <w:t>12</w:t>
            </w:r>
          </w:p>
        </w:tc>
        <w:tc>
          <w:tcPr>
            <w:tcW w:w="971" w:type="dxa"/>
            <w:tcBorders>
              <w:bottom w:val="single" w:sz="8" w:space="0" w:color="000000"/>
              <w:right w:val="single" w:sz="8" w:space="0" w:color="000000"/>
            </w:tcBorders>
            <w:shd w:val="clear" w:color="auto" w:fill="auto"/>
            <w:tcMar>
              <w:top w:w="0" w:type="dxa"/>
              <w:left w:w="70" w:type="dxa"/>
              <w:bottom w:w="0" w:type="dxa"/>
              <w:right w:w="70" w:type="dxa"/>
            </w:tcMar>
            <w:vAlign w:val="center"/>
          </w:tcPr>
          <w:p w:rsidR="007E0C6E" w:rsidRPr="007E0C6E" w:rsidRDefault="007E0C6E" w:rsidP="007E0C6E">
            <w:pPr>
              <w:spacing w:line="360" w:lineRule="auto"/>
              <w:jc w:val="center"/>
              <w:rPr>
                <w:rFonts w:ascii="Arial" w:eastAsia="Times New Roman" w:hAnsi="Arial"/>
                <w:color w:val="000000"/>
                <w:sz w:val="24"/>
                <w:szCs w:val="24"/>
                <w:lang w:eastAsia="es-ES"/>
              </w:rPr>
            </w:pPr>
            <w:r w:rsidRPr="007E0C6E">
              <w:rPr>
                <w:rFonts w:ascii="Arial" w:eastAsia="Times New Roman" w:hAnsi="Arial"/>
                <w:color w:val="000000"/>
                <w:sz w:val="24"/>
                <w:szCs w:val="24"/>
                <w:lang w:eastAsia="es-ES"/>
              </w:rPr>
              <w:t>100%</w:t>
            </w:r>
          </w:p>
        </w:tc>
      </w:tr>
    </w:tbl>
    <w:p w:rsidR="007E0C6E" w:rsidRDefault="007E0C6E" w:rsidP="007E0C6E">
      <w:pPr>
        <w:tabs>
          <w:tab w:val="left" w:pos="493"/>
        </w:tabs>
        <w:spacing w:line="360" w:lineRule="auto"/>
        <w:rPr>
          <w:rFonts w:ascii="Arial" w:hAnsi="Arial"/>
          <w:sz w:val="24"/>
          <w:szCs w:val="24"/>
          <w:lang w:eastAsia="es-ES"/>
        </w:rPr>
      </w:pPr>
    </w:p>
    <w:p w:rsidR="00843BCC" w:rsidRDefault="00843BCC" w:rsidP="007E0C6E">
      <w:pPr>
        <w:tabs>
          <w:tab w:val="left" w:pos="493"/>
        </w:tabs>
        <w:spacing w:line="360" w:lineRule="auto"/>
        <w:rPr>
          <w:rFonts w:ascii="Arial" w:hAnsi="Arial"/>
          <w:sz w:val="24"/>
          <w:szCs w:val="24"/>
          <w:lang w:eastAsia="es-ES"/>
        </w:rPr>
      </w:pPr>
    </w:p>
    <w:p w:rsidR="00843BCC" w:rsidRDefault="00843BCC" w:rsidP="007E0C6E">
      <w:pPr>
        <w:tabs>
          <w:tab w:val="left" w:pos="493"/>
        </w:tabs>
        <w:spacing w:line="360" w:lineRule="auto"/>
        <w:rPr>
          <w:rFonts w:ascii="Arial" w:hAnsi="Arial"/>
          <w:sz w:val="24"/>
          <w:szCs w:val="24"/>
          <w:lang w:eastAsia="es-ES"/>
        </w:rPr>
      </w:pPr>
    </w:p>
    <w:p w:rsidR="00843BCC" w:rsidRDefault="00843BCC" w:rsidP="007E0C6E">
      <w:pPr>
        <w:tabs>
          <w:tab w:val="left" w:pos="493"/>
        </w:tabs>
        <w:spacing w:line="360" w:lineRule="auto"/>
        <w:rPr>
          <w:rFonts w:ascii="Arial" w:hAnsi="Arial"/>
          <w:sz w:val="24"/>
          <w:szCs w:val="24"/>
          <w:lang w:eastAsia="es-ES"/>
        </w:rPr>
      </w:pPr>
    </w:p>
    <w:p w:rsidR="00843BCC" w:rsidRDefault="00843BCC" w:rsidP="007E0C6E">
      <w:pPr>
        <w:tabs>
          <w:tab w:val="left" w:pos="493"/>
        </w:tabs>
        <w:spacing w:line="360" w:lineRule="auto"/>
        <w:rPr>
          <w:rFonts w:ascii="Arial" w:hAnsi="Arial"/>
          <w:sz w:val="24"/>
          <w:szCs w:val="24"/>
          <w:lang w:eastAsia="es-ES"/>
        </w:rPr>
      </w:pPr>
    </w:p>
    <w:p w:rsidR="004A6C4D" w:rsidRPr="007E0C6E" w:rsidRDefault="004A6C4D" w:rsidP="007E0C6E">
      <w:pPr>
        <w:tabs>
          <w:tab w:val="left" w:pos="493"/>
        </w:tabs>
        <w:spacing w:line="360" w:lineRule="auto"/>
        <w:rPr>
          <w:rFonts w:ascii="Arial" w:hAnsi="Arial"/>
          <w:sz w:val="24"/>
          <w:szCs w:val="24"/>
          <w:lang w:eastAsia="es-ES"/>
        </w:rPr>
      </w:pPr>
    </w:p>
    <w:p w:rsidR="007E0C6E" w:rsidRDefault="007E0C6E" w:rsidP="007E0C6E">
      <w:pPr>
        <w:tabs>
          <w:tab w:val="left" w:pos="493"/>
        </w:tabs>
        <w:spacing w:line="360" w:lineRule="auto"/>
        <w:rPr>
          <w:rFonts w:ascii="Arial" w:hAnsi="Arial"/>
          <w:b/>
          <w:sz w:val="24"/>
          <w:szCs w:val="24"/>
        </w:rPr>
      </w:pPr>
      <w:r w:rsidRPr="007E0C6E">
        <w:rPr>
          <w:rFonts w:ascii="Arial" w:hAnsi="Arial"/>
          <w:sz w:val="24"/>
          <w:szCs w:val="24"/>
        </w:rPr>
        <w:lastRenderedPageBreak/>
        <w:t xml:space="preserve"> </w:t>
      </w:r>
      <w:r w:rsidRPr="007E0C6E">
        <w:rPr>
          <w:rFonts w:ascii="Arial" w:hAnsi="Arial"/>
          <w:b/>
          <w:sz w:val="24"/>
          <w:szCs w:val="24"/>
        </w:rPr>
        <w:t>GRAFICO Nº</w:t>
      </w:r>
      <w:r w:rsidR="005B16D1">
        <w:rPr>
          <w:rFonts w:ascii="Arial" w:hAnsi="Arial"/>
          <w:b/>
          <w:sz w:val="24"/>
          <w:szCs w:val="24"/>
        </w:rPr>
        <w:t xml:space="preserve"> 2</w:t>
      </w:r>
      <w:r w:rsidRPr="007E0C6E">
        <w:rPr>
          <w:rFonts w:ascii="Arial" w:hAnsi="Arial"/>
          <w:b/>
          <w:sz w:val="24"/>
          <w:szCs w:val="24"/>
        </w:rPr>
        <w:t xml:space="preserve"> </w:t>
      </w:r>
    </w:p>
    <w:p w:rsidR="002F4705" w:rsidRDefault="002F4705" w:rsidP="007E0C6E">
      <w:pPr>
        <w:tabs>
          <w:tab w:val="left" w:pos="493"/>
        </w:tabs>
        <w:spacing w:line="360" w:lineRule="auto"/>
        <w:rPr>
          <w:rFonts w:ascii="Arial" w:hAnsi="Arial"/>
          <w:b/>
          <w:sz w:val="24"/>
          <w:szCs w:val="24"/>
        </w:rPr>
      </w:pPr>
    </w:p>
    <w:p w:rsidR="005B16D1" w:rsidRPr="007E0C6E" w:rsidRDefault="002F4705" w:rsidP="002F4705">
      <w:pPr>
        <w:tabs>
          <w:tab w:val="left" w:pos="493"/>
        </w:tabs>
        <w:spacing w:line="360" w:lineRule="auto"/>
        <w:jc w:val="center"/>
        <w:rPr>
          <w:rFonts w:ascii="Arial" w:hAnsi="Arial"/>
          <w:b/>
          <w:sz w:val="24"/>
          <w:szCs w:val="24"/>
        </w:rPr>
      </w:pPr>
      <w:r>
        <w:rPr>
          <w:rFonts w:ascii="Arial" w:hAnsi="Arial"/>
          <w:b/>
          <w:noProof/>
          <w:sz w:val="24"/>
          <w:szCs w:val="24"/>
          <w:lang w:val="es-ES" w:eastAsia="es-ES"/>
        </w:rPr>
        <w:drawing>
          <wp:inline distT="0" distB="0" distL="0" distR="0">
            <wp:extent cx="4306186" cy="2286000"/>
            <wp:effectExtent l="0" t="0" r="18415" b="1905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E0C6E" w:rsidRPr="007E0C6E" w:rsidRDefault="007E0C6E" w:rsidP="007E0C6E">
      <w:pPr>
        <w:tabs>
          <w:tab w:val="left" w:pos="493"/>
        </w:tabs>
        <w:spacing w:line="360" w:lineRule="auto"/>
        <w:rPr>
          <w:rFonts w:ascii="Arial" w:hAnsi="Arial"/>
          <w:sz w:val="24"/>
          <w:szCs w:val="24"/>
        </w:rPr>
      </w:pPr>
    </w:p>
    <w:p w:rsidR="007E0C6E" w:rsidRDefault="007E0C6E" w:rsidP="007E0C6E">
      <w:pPr>
        <w:tabs>
          <w:tab w:val="left" w:pos="493"/>
        </w:tabs>
        <w:spacing w:line="360" w:lineRule="auto"/>
        <w:jc w:val="both"/>
        <w:rPr>
          <w:rFonts w:ascii="Arial" w:hAnsi="Arial"/>
          <w:sz w:val="24"/>
          <w:szCs w:val="24"/>
          <w:lang w:val="es-ES"/>
        </w:rPr>
      </w:pPr>
      <w:r w:rsidRPr="0096171F">
        <w:rPr>
          <w:rFonts w:ascii="Arial" w:hAnsi="Arial"/>
          <w:sz w:val="24"/>
          <w:szCs w:val="24"/>
          <w:lang w:val="es-ES"/>
        </w:rPr>
        <w:t xml:space="preserve">De </w:t>
      </w:r>
      <w:r w:rsidR="00F85A9B" w:rsidRPr="0096171F">
        <w:rPr>
          <w:rFonts w:ascii="Arial" w:hAnsi="Arial"/>
          <w:sz w:val="24"/>
          <w:szCs w:val="24"/>
          <w:lang w:val="es-ES"/>
        </w:rPr>
        <w:t>12 preguntas</w:t>
      </w:r>
      <w:r w:rsidRPr="0096171F">
        <w:rPr>
          <w:rFonts w:ascii="Arial" w:hAnsi="Arial"/>
          <w:sz w:val="24"/>
          <w:szCs w:val="24"/>
          <w:lang w:val="es-ES"/>
        </w:rPr>
        <w:t xml:space="preserve"> que representa el 100% de la p</w:t>
      </w:r>
      <w:r w:rsidR="00F85A9B" w:rsidRPr="0096171F">
        <w:rPr>
          <w:rFonts w:ascii="Arial" w:hAnsi="Arial"/>
          <w:sz w:val="24"/>
          <w:szCs w:val="24"/>
          <w:lang w:val="es-ES"/>
        </w:rPr>
        <w:t>rueba</w:t>
      </w:r>
      <w:r w:rsidRPr="0096171F">
        <w:rPr>
          <w:rFonts w:ascii="Arial" w:hAnsi="Arial"/>
          <w:sz w:val="24"/>
          <w:szCs w:val="24"/>
          <w:lang w:val="es-ES"/>
        </w:rPr>
        <w:t xml:space="preserve"> evaluada; </w:t>
      </w:r>
      <w:r w:rsidR="00F85A9B" w:rsidRPr="0096171F">
        <w:rPr>
          <w:rFonts w:ascii="Arial" w:hAnsi="Arial"/>
          <w:sz w:val="24"/>
          <w:szCs w:val="24"/>
          <w:lang w:val="es-ES"/>
        </w:rPr>
        <w:t>7</w:t>
      </w:r>
      <w:r w:rsidRPr="0096171F">
        <w:rPr>
          <w:rFonts w:ascii="Arial" w:hAnsi="Arial"/>
          <w:sz w:val="24"/>
          <w:szCs w:val="24"/>
          <w:lang w:val="es-ES"/>
        </w:rPr>
        <w:t xml:space="preserve"> </w:t>
      </w:r>
      <w:r w:rsidR="00F85A9B" w:rsidRPr="0096171F">
        <w:rPr>
          <w:rFonts w:ascii="Arial" w:hAnsi="Arial"/>
          <w:sz w:val="24"/>
          <w:szCs w:val="24"/>
          <w:lang w:val="es-ES"/>
        </w:rPr>
        <w:t xml:space="preserve">cumplen </w:t>
      </w:r>
      <w:r w:rsidRPr="0096171F">
        <w:rPr>
          <w:rFonts w:ascii="Arial" w:hAnsi="Arial"/>
          <w:sz w:val="24"/>
          <w:szCs w:val="24"/>
          <w:lang w:val="es-ES"/>
        </w:rPr>
        <w:t xml:space="preserve">representando el </w:t>
      </w:r>
      <w:r w:rsidR="00F85A9B" w:rsidRPr="0096171F">
        <w:rPr>
          <w:rFonts w:ascii="Arial" w:hAnsi="Arial"/>
          <w:sz w:val="24"/>
          <w:szCs w:val="24"/>
          <w:lang w:val="es-ES"/>
        </w:rPr>
        <w:t>58,33</w:t>
      </w:r>
      <w:r w:rsidR="00022053" w:rsidRPr="0096171F">
        <w:rPr>
          <w:rFonts w:ascii="Arial" w:hAnsi="Arial"/>
          <w:sz w:val="24"/>
          <w:szCs w:val="24"/>
          <w:lang w:val="es-ES"/>
        </w:rPr>
        <w:t>% y</w:t>
      </w:r>
      <w:r w:rsidRPr="0096171F">
        <w:rPr>
          <w:rFonts w:ascii="Arial" w:hAnsi="Arial"/>
          <w:sz w:val="24"/>
          <w:szCs w:val="24"/>
          <w:lang w:val="es-ES"/>
        </w:rPr>
        <w:t xml:space="preserve"> </w:t>
      </w:r>
      <w:r w:rsidR="00F85A9B" w:rsidRPr="0096171F">
        <w:rPr>
          <w:rFonts w:ascii="Arial" w:hAnsi="Arial"/>
          <w:sz w:val="24"/>
          <w:szCs w:val="24"/>
          <w:lang w:val="es-ES"/>
        </w:rPr>
        <w:t>5</w:t>
      </w:r>
      <w:r w:rsidRPr="0096171F">
        <w:rPr>
          <w:rFonts w:ascii="Arial" w:hAnsi="Arial"/>
          <w:sz w:val="24"/>
          <w:szCs w:val="24"/>
          <w:lang w:val="es-ES"/>
        </w:rPr>
        <w:t xml:space="preserve"> </w:t>
      </w:r>
      <w:r w:rsidR="00F85A9B" w:rsidRPr="0096171F">
        <w:rPr>
          <w:rFonts w:ascii="Arial" w:hAnsi="Arial"/>
          <w:sz w:val="24"/>
          <w:szCs w:val="24"/>
          <w:lang w:val="es-ES"/>
        </w:rPr>
        <w:t>no cumplen</w:t>
      </w:r>
      <w:r w:rsidRPr="0096171F">
        <w:rPr>
          <w:rFonts w:ascii="Arial" w:hAnsi="Arial"/>
          <w:sz w:val="24"/>
          <w:szCs w:val="24"/>
          <w:lang w:val="es-ES"/>
        </w:rPr>
        <w:t xml:space="preserve"> representando el </w:t>
      </w:r>
      <w:r w:rsidR="00F85A9B" w:rsidRPr="0096171F">
        <w:rPr>
          <w:rFonts w:ascii="Arial" w:hAnsi="Arial"/>
          <w:sz w:val="24"/>
          <w:szCs w:val="24"/>
          <w:lang w:val="es-ES"/>
        </w:rPr>
        <w:t>41,67</w:t>
      </w:r>
      <w:r w:rsidRPr="0096171F">
        <w:rPr>
          <w:rFonts w:ascii="Arial" w:hAnsi="Arial"/>
          <w:sz w:val="24"/>
          <w:szCs w:val="24"/>
          <w:lang w:val="es-ES"/>
        </w:rPr>
        <w:t>%</w:t>
      </w:r>
      <w:r w:rsidR="00F85A9B" w:rsidRPr="0096171F">
        <w:rPr>
          <w:rFonts w:ascii="Arial" w:hAnsi="Arial"/>
          <w:sz w:val="24"/>
          <w:szCs w:val="24"/>
          <w:lang w:val="es-ES"/>
        </w:rPr>
        <w:t>.</w:t>
      </w:r>
    </w:p>
    <w:p w:rsidR="00843BCC" w:rsidRDefault="00843BCC" w:rsidP="007E0C6E">
      <w:pPr>
        <w:tabs>
          <w:tab w:val="left" w:pos="493"/>
        </w:tabs>
        <w:spacing w:line="360" w:lineRule="auto"/>
        <w:jc w:val="both"/>
        <w:rPr>
          <w:rFonts w:ascii="Arial" w:hAnsi="Arial"/>
          <w:sz w:val="24"/>
          <w:szCs w:val="24"/>
          <w:lang w:val="es-ES"/>
        </w:rPr>
      </w:pPr>
    </w:p>
    <w:p w:rsidR="00843BCC" w:rsidRDefault="00843BCC"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p w:rsidR="00AB6BA1" w:rsidRDefault="00AB6BA1" w:rsidP="00843BCC">
      <w:pPr>
        <w:tabs>
          <w:tab w:val="left" w:pos="493"/>
        </w:tabs>
        <w:spacing w:line="360" w:lineRule="auto"/>
        <w:jc w:val="both"/>
        <w:rPr>
          <w:rFonts w:ascii="Arial" w:hAnsi="Arial"/>
          <w:sz w:val="24"/>
          <w:szCs w:val="24"/>
          <w:lang w:val="es-ES"/>
        </w:rPr>
      </w:pPr>
    </w:p>
    <w:p w:rsidR="00892C87" w:rsidRDefault="00892C87" w:rsidP="00843BCC">
      <w:pPr>
        <w:tabs>
          <w:tab w:val="left" w:pos="493"/>
        </w:tabs>
        <w:spacing w:line="360" w:lineRule="auto"/>
        <w:jc w:val="both"/>
        <w:rPr>
          <w:rFonts w:ascii="Arial" w:hAnsi="Arial"/>
          <w:sz w:val="24"/>
          <w:szCs w:val="24"/>
          <w:lang w:val="es-ES"/>
        </w:rPr>
      </w:pPr>
    </w:p>
    <w:tbl>
      <w:tblPr>
        <w:tblW w:w="9051" w:type="dxa"/>
        <w:tblInd w:w="70" w:type="dxa"/>
        <w:tblCellMar>
          <w:left w:w="70" w:type="dxa"/>
          <w:right w:w="70" w:type="dxa"/>
        </w:tblCellMar>
        <w:tblLook w:val="04A0" w:firstRow="1" w:lastRow="0" w:firstColumn="1" w:lastColumn="0" w:noHBand="0" w:noVBand="1"/>
      </w:tblPr>
      <w:tblGrid>
        <w:gridCol w:w="426"/>
        <w:gridCol w:w="751"/>
        <w:gridCol w:w="1471"/>
        <w:gridCol w:w="2699"/>
        <w:gridCol w:w="2340"/>
        <w:gridCol w:w="1218"/>
        <w:gridCol w:w="146"/>
      </w:tblGrid>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sz w:val="24"/>
                <w:szCs w:val="24"/>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b/>
                <w:bCs/>
                <w:color w:val="000000"/>
                <w:sz w:val="22"/>
                <w:szCs w:val="22"/>
                <w:lang w:val="es-ES" w:eastAsia="es-ES"/>
              </w:rPr>
            </w:pPr>
            <w:r w:rsidRPr="00FF53DF">
              <w:rPr>
                <w:rFonts w:ascii="Arial" w:eastAsia="Times New Roman" w:hAnsi="Arial"/>
                <w:b/>
                <w:bCs/>
                <w:color w:val="000000"/>
                <w:sz w:val="22"/>
                <w:szCs w:val="22"/>
                <w:lang w:val="es-ES" w:eastAsia="es-ES"/>
              </w:rPr>
              <w:t>DESGLOSE DE PREGUNTAS DEL FONDO COMUNITARIO DE SALUD TUPIZA</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b/>
                <w:bCs/>
                <w:color w:val="000000"/>
                <w:sz w:val="22"/>
                <w:szCs w:val="22"/>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r w:rsidRPr="00FF53DF">
              <w:rPr>
                <w:rFonts w:ascii="Arial" w:eastAsia="Times New Roman" w:hAnsi="Arial"/>
                <w:color w:val="000000"/>
                <w:sz w:val="22"/>
                <w:szCs w:val="22"/>
                <w:lang w:val="es-ES" w:eastAsia="es-ES"/>
              </w:rPr>
              <w:t>1.- ¿Existe documentación que respalde la creación del Fondo Comunitario de Salud Tupiza?</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1136" behindDoc="0" locked="0" layoutInCell="1" allowOverlap="1">
                  <wp:simplePos x="0" y="0"/>
                  <wp:positionH relativeFrom="column">
                    <wp:posOffset>342900</wp:posOffset>
                  </wp:positionH>
                  <wp:positionV relativeFrom="paragraph">
                    <wp:posOffset>180975</wp:posOffset>
                  </wp:positionV>
                  <wp:extent cx="4038600" cy="1990725"/>
                  <wp:effectExtent l="0" t="0" r="0" b="0"/>
                  <wp:wrapNone/>
                  <wp:docPr id="45" name="Gráfico 45">
                    <a:extLst xmlns:a="http://schemas.openxmlformats.org/drawingml/2006/main">
                      <a:ext uri="{FF2B5EF4-FFF2-40B4-BE49-F238E27FC236}">
                        <a16:creationId xmlns:a16="http://schemas.microsoft.com/office/drawing/2014/main" id="{AF8E8C03-3697-4115-B708-42B05D5B4D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15"/>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r w:rsidRPr="00FF53DF">
              <w:rPr>
                <w:rFonts w:ascii="Arial" w:eastAsia="Times New Roman" w:hAnsi="Arial"/>
                <w:color w:val="000000"/>
                <w:sz w:val="24"/>
                <w:szCs w:val="24"/>
                <w:lang w:val="es-ES" w:eastAsia="es-ES"/>
              </w:rPr>
              <w:t xml:space="preserve">2.- ¿Existe un organigrama del Fondo Comunitario de Salud Tupiza? </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2</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2160" behindDoc="0" locked="0" layoutInCell="1" allowOverlap="1">
                  <wp:simplePos x="0" y="0"/>
                  <wp:positionH relativeFrom="column">
                    <wp:posOffset>266700</wp:posOffset>
                  </wp:positionH>
                  <wp:positionV relativeFrom="paragraph">
                    <wp:posOffset>133350</wp:posOffset>
                  </wp:positionV>
                  <wp:extent cx="4076700" cy="2028825"/>
                  <wp:effectExtent l="0" t="0" r="0" b="0"/>
                  <wp:wrapNone/>
                  <wp:docPr id="44" name="Gráfico 44">
                    <a:extLst xmlns:a="http://schemas.openxmlformats.org/drawingml/2006/main">
                      <a:ext uri="{FF2B5EF4-FFF2-40B4-BE49-F238E27FC236}">
                        <a16:creationId xmlns:a16="http://schemas.microsoft.com/office/drawing/2014/main" id="{D6FB9059-9067-4AAF-BB8E-09EDE4305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r w:rsidRPr="00FF53DF">
              <w:rPr>
                <w:rFonts w:ascii="Arial" w:eastAsia="Times New Roman" w:hAnsi="Arial"/>
                <w:color w:val="000000"/>
                <w:sz w:val="24"/>
                <w:szCs w:val="24"/>
                <w:lang w:val="es-ES" w:eastAsia="es-ES"/>
              </w:rPr>
              <w:t>3.- ¿El Fondo Comunitario de Salud Tupiza cuenta con: Estatuto Orgánico,</w:t>
            </w:r>
          </w:p>
        </w:tc>
      </w:tr>
      <w:tr w:rsidR="00FF53DF" w:rsidRPr="00FF53DF" w:rsidTr="00FF53DF">
        <w:trPr>
          <w:trHeight w:val="315"/>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p>
        </w:tc>
        <w:tc>
          <w:tcPr>
            <w:tcW w:w="7261" w:type="dxa"/>
            <w:gridSpan w:val="4"/>
            <w:tcBorders>
              <w:top w:val="nil"/>
              <w:left w:val="nil"/>
              <w:bottom w:val="nil"/>
              <w:right w:val="nil"/>
            </w:tcBorders>
            <w:shd w:val="clear" w:color="auto" w:fill="auto"/>
            <w:noWrap/>
            <w:vAlign w:val="bottom"/>
            <w:hideMark/>
          </w:tcPr>
          <w:p w:rsidR="00FF53DF" w:rsidRPr="00FF53DF" w:rsidRDefault="00BB2E9D" w:rsidP="00FF53DF">
            <w:pPr>
              <w:rPr>
                <w:rFonts w:ascii="Arial" w:eastAsia="Times New Roman" w:hAnsi="Arial"/>
                <w:color w:val="000000"/>
                <w:sz w:val="24"/>
                <w:szCs w:val="24"/>
                <w:lang w:val="es-ES" w:eastAsia="es-ES"/>
              </w:rPr>
            </w:pPr>
            <w:proofErr w:type="gramStart"/>
            <w:r w:rsidRPr="00FF53DF">
              <w:rPr>
                <w:rFonts w:ascii="Arial" w:eastAsia="Times New Roman" w:hAnsi="Arial"/>
                <w:color w:val="000000"/>
                <w:sz w:val="24"/>
                <w:szCs w:val="24"/>
                <w:lang w:val="es-ES" w:eastAsia="es-ES"/>
              </w:rPr>
              <w:t>Manual de funciones y Reglamento Interno?</w:t>
            </w:r>
            <w:proofErr w:type="gramEnd"/>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3</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3184" behindDoc="0" locked="0" layoutInCell="1" allowOverlap="1">
                  <wp:simplePos x="0" y="0"/>
                  <wp:positionH relativeFrom="column">
                    <wp:posOffset>285750</wp:posOffset>
                  </wp:positionH>
                  <wp:positionV relativeFrom="paragraph">
                    <wp:posOffset>95250</wp:posOffset>
                  </wp:positionV>
                  <wp:extent cx="4076700" cy="2019300"/>
                  <wp:effectExtent l="0" t="0" r="0" b="0"/>
                  <wp:wrapNone/>
                  <wp:docPr id="43" name="Gráfico 43">
                    <a:extLst xmlns:a="http://schemas.openxmlformats.org/drawingml/2006/main">
                      <a:ext uri="{FF2B5EF4-FFF2-40B4-BE49-F238E27FC236}">
                        <a16:creationId xmlns:a16="http://schemas.microsoft.com/office/drawing/2014/main" id="{35C8C31D-4D86-4C62-AF93-BB01D9F7B02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r w:rsidRPr="00FF53DF">
              <w:rPr>
                <w:rFonts w:ascii="Arial" w:eastAsia="Times New Roman" w:hAnsi="Arial"/>
                <w:color w:val="000000"/>
                <w:sz w:val="22"/>
                <w:szCs w:val="22"/>
                <w:lang w:val="es-ES" w:eastAsia="es-ES"/>
              </w:rPr>
              <w:t>4.- ¿El periodo de renovación del Directorio del Fondo Comunitario de</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
        </w:tc>
        <w:tc>
          <w:tcPr>
            <w:tcW w:w="8479" w:type="dxa"/>
            <w:gridSpan w:val="5"/>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roofErr w:type="gramStart"/>
            <w:r w:rsidRPr="00FF53DF">
              <w:rPr>
                <w:rFonts w:ascii="Arial" w:eastAsia="Times New Roman" w:hAnsi="Arial"/>
                <w:color w:val="000000"/>
                <w:sz w:val="22"/>
                <w:szCs w:val="22"/>
                <w:lang w:val="es-ES" w:eastAsia="es-ES"/>
              </w:rPr>
              <w:t>Salud está acorde a lo establecido en su Estatuto Orgánico?</w:t>
            </w:r>
            <w:proofErr w:type="gramEnd"/>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4</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4208" behindDoc="0" locked="0" layoutInCell="1" allowOverlap="1">
                  <wp:simplePos x="0" y="0"/>
                  <wp:positionH relativeFrom="column">
                    <wp:posOffset>285750</wp:posOffset>
                  </wp:positionH>
                  <wp:positionV relativeFrom="paragraph">
                    <wp:posOffset>47625</wp:posOffset>
                  </wp:positionV>
                  <wp:extent cx="4076700" cy="2019300"/>
                  <wp:effectExtent l="0" t="0" r="0" b="0"/>
                  <wp:wrapNone/>
                  <wp:docPr id="42" name="Gráfico 42">
                    <a:extLst xmlns:a="http://schemas.openxmlformats.org/drawingml/2006/main">
                      <a:ext uri="{FF2B5EF4-FFF2-40B4-BE49-F238E27FC236}">
                        <a16:creationId xmlns:a16="http://schemas.microsoft.com/office/drawing/2014/main" id="{555A6ABD-8A25-40BA-8326-BA936E8D0DA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r w:rsidRPr="00FF53DF">
              <w:rPr>
                <w:rFonts w:ascii="Arial" w:eastAsia="Times New Roman" w:hAnsi="Arial"/>
                <w:color w:val="000000"/>
                <w:sz w:val="22"/>
                <w:szCs w:val="22"/>
                <w:lang w:val="es-ES" w:eastAsia="es-ES"/>
              </w:rPr>
              <w:t>5.- ¿Existe un Presupuesto Aprobado para el Fondo Comunitario de Salud Tupiza?</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5</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NO 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5232" behindDoc="0" locked="0" layoutInCell="1" allowOverlap="1">
                  <wp:simplePos x="0" y="0"/>
                  <wp:positionH relativeFrom="column">
                    <wp:posOffset>285750</wp:posOffset>
                  </wp:positionH>
                  <wp:positionV relativeFrom="paragraph">
                    <wp:posOffset>9525</wp:posOffset>
                  </wp:positionV>
                  <wp:extent cx="4076700" cy="2019300"/>
                  <wp:effectExtent l="0" t="0" r="0" b="0"/>
                  <wp:wrapNone/>
                  <wp:docPr id="41" name="Gráfico 41">
                    <a:extLst xmlns:a="http://schemas.openxmlformats.org/drawingml/2006/main">
                      <a:ext uri="{FF2B5EF4-FFF2-40B4-BE49-F238E27FC236}">
                        <a16:creationId xmlns:a16="http://schemas.microsoft.com/office/drawing/2014/main" id="{1E1BB43E-CC97-4AE4-A8EB-0285AC47EBB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r w:rsidRPr="00FF53DF">
              <w:rPr>
                <w:rFonts w:ascii="Arial" w:eastAsia="Times New Roman" w:hAnsi="Arial"/>
                <w:color w:val="000000"/>
                <w:sz w:val="22"/>
                <w:szCs w:val="22"/>
                <w:lang w:val="es-ES" w:eastAsia="es-ES"/>
              </w:rPr>
              <w:t>6.- ¿En el POA, se han fijado los objetivos de gestión del Fondo Comunitario</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2"/>
                <w:szCs w:val="22"/>
                <w:lang w:val="es-ES" w:eastAsia="es-ES"/>
              </w:rPr>
            </w:pPr>
          </w:p>
        </w:tc>
        <w:tc>
          <w:tcPr>
            <w:tcW w:w="2222" w:type="dxa"/>
            <w:gridSpan w:val="2"/>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xml:space="preserve"> </w:t>
            </w:r>
            <w:r w:rsidRPr="00FF53DF">
              <w:rPr>
                <w:rFonts w:ascii="Arial" w:eastAsia="Times New Roman" w:hAnsi="Arial"/>
                <w:color w:val="000000"/>
                <w:sz w:val="22"/>
                <w:szCs w:val="22"/>
                <w:lang w:val="es-ES" w:eastAsia="es-ES"/>
              </w:rPr>
              <w:t>de Salud Tupiza?</w:t>
            </w: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6</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6256" behindDoc="0" locked="0" layoutInCell="1" allowOverlap="1">
                  <wp:simplePos x="0" y="0"/>
                  <wp:positionH relativeFrom="column">
                    <wp:posOffset>323850</wp:posOffset>
                  </wp:positionH>
                  <wp:positionV relativeFrom="paragraph">
                    <wp:posOffset>161925</wp:posOffset>
                  </wp:positionV>
                  <wp:extent cx="4076700" cy="2019300"/>
                  <wp:effectExtent l="0" t="0" r="0" b="0"/>
                  <wp:wrapNone/>
                  <wp:docPr id="40" name="Gráfico 40">
                    <a:extLst xmlns:a="http://schemas.openxmlformats.org/drawingml/2006/main">
                      <a:ext uri="{FF2B5EF4-FFF2-40B4-BE49-F238E27FC236}">
                        <a16:creationId xmlns:a16="http://schemas.microsoft.com/office/drawing/2014/main" id="{C374E386-285A-443A-BC2D-6AB08A2C22F8}"/>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BB2E9D" w:rsidRPr="00FF53DF" w:rsidTr="00FF53DF">
        <w:trPr>
          <w:trHeight w:val="300"/>
        </w:trPr>
        <w:tc>
          <w:tcPr>
            <w:tcW w:w="426"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tcPr>
          <w:p w:rsidR="00BB2E9D" w:rsidRPr="00FF53DF" w:rsidRDefault="00BB2E9D"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BB2E9D" w:rsidP="00FF53DF">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                  </w:t>
            </w: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r w:rsidRPr="00FF53DF">
              <w:rPr>
                <w:rFonts w:ascii="Arial" w:eastAsia="Times New Roman" w:hAnsi="Arial"/>
                <w:color w:val="000000"/>
                <w:sz w:val="24"/>
                <w:szCs w:val="24"/>
                <w:lang w:val="es-ES" w:eastAsia="es-ES"/>
              </w:rPr>
              <w:t xml:space="preserve">7.- </w:t>
            </w:r>
            <w:proofErr w:type="gramStart"/>
            <w:r w:rsidR="00BB2E9D" w:rsidRPr="00FF53DF">
              <w:rPr>
                <w:rFonts w:ascii="Arial" w:eastAsia="Times New Roman" w:hAnsi="Arial"/>
                <w:color w:val="000000"/>
                <w:sz w:val="24"/>
                <w:szCs w:val="24"/>
                <w:lang w:val="es-ES" w:eastAsia="es-ES"/>
              </w:rPr>
              <w:t>¿Se han cumplido los objetivos planteados en el P</w:t>
            </w:r>
            <w:r w:rsidR="00BB2E9D">
              <w:rPr>
                <w:rFonts w:ascii="Arial" w:eastAsia="Times New Roman" w:hAnsi="Arial"/>
                <w:color w:val="000000"/>
                <w:sz w:val="24"/>
                <w:szCs w:val="24"/>
                <w:lang w:val="es-ES" w:eastAsia="es-ES"/>
              </w:rPr>
              <w:t>.</w:t>
            </w:r>
            <w:proofErr w:type="gramEnd"/>
            <w:r w:rsidRPr="00FF53DF">
              <w:rPr>
                <w:rFonts w:ascii="Arial" w:eastAsia="Times New Roman" w:hAnsi="Arial"/>
                <w:color w:val="000000"/>
                <w:sz w:val="24"/>
                <w:szCs w:val="24"/>
                <w:lang w:val="es-ES" w:eastAsia="es-ES"/>
              </w:rPr>
              <w:t>O.A?</w:t>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Arial" w:eastAsia="Times New Roman" w:hAnsi="Arial"/>
                <w:color w:val="000000"/>
                <w:sz w:val="24"/>
                <w:szCs w:val="24"/>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9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N</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PREGUNTAS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CANTIDAD</w:t>
            </w:r>
          </w:p>
        </w:tc>
        <w:tc>
          <w:tcPr>
            <w:tcW w:w="1218" w:type="dxa"/>
            <w:tcBorders>
              <w:top w:val="single" w:sz="4" w:space="0" w:color="auto"/>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CUMPLE</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b/>
                <w:bCs/>
                <w:color w:val="000000"/>
                <w:sz w:val="22"/>
                <w:szCs w:val="22"/>
                <w:lang w:val="es-ES" w:eastAsia="es-ES"/>
              </w:rPr>
            </w:pPr>
            <w:r w:rsidRPr="00FF53DF">
              <w:rPr>
                <w:rFonts w:eastAsia="Times New Roman" w:cs="Calibri"/>
                <w:b/>
                <w:bCs/>
                <w:color w:val="000000"/>
                <w:sz w:val="22"/>
                <w:szCs w:val="22"/>
                <w:lang w:val="es-ES" w:eastAsia="es-ES"/>
              </w:rPr>
              <w:t>TOTAL</w:t>
            </w:r>
          </w:p>
        </w:tc>
        <w:tc>
          <w:tcPr>
            <w:tcW w:w="2699"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 </w:t>
            </w:r>
          </w:p>
        </w:tc>
        <w:tc>
          <w:tcPr>
            <w:tcW w:w="2340"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7</w:t>
            </w:r>
          </w:p>
        </w:tc>
        <w:tc>
          <w:tcPr>
            <w:tcW w:w="1218" w:type="dxa"/>
            <w:tcBorders>
              <w:top w:val="nil"/>
              <w:left w:val="nil"/>
              <w:bottom w:val="single" w:sz="4" w:space="0" w:color="auto"/>
              <w:right w:val="single" w:sz="4" w:space="0" w:color="auto"/>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r w:rsidRPr="00FF53DF">
              <w:rPr>
                <w:rFonts w:eastAsia="Times New Roman" w:cs="Calibri"/>
                <w:color w:val="000000"/>
                <w:sz w:val="22"/>
                <w:szCs w:val="22"/>
                <w:lang w:val="es-ES" w:eastAsia="es-ES"/>
              </w:rPr>
              <w:t>14,29</w:t>
            </w:r>
          </w:p>
        </w:tc>
        <w:tc>
          <w:tcPr>
            <w:tcW w:w="146" w:type="dxa"/>
            <w:tcBorders>
              <w:top w:val="nil"/>
              <w:left w:val="nil"/>
              <w:bottom w:val="nil"/>
              <w:right w:val="nil"/>
            </w:tcBorders>
            <w:shd w:val="clear" w:color="auto" w:fill="auto"/>
            <w:noWrap/>
            <w:vAlign w:val="bottom"/>
            <w:hideMark/>
          </w:tcPr>
          <w:p w:rsidR="00FF53DF" w:rsidRPr="00FF53DF" w:rsidRDefault="00FF53DF" w:rsidP="00FF53DF">
            <w:pPr>
              <w:jc w:val="cente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BB2E9D">
        <w:trPr>
          <w:trHeight w:val="1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val="restart"/>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r w:rsidRPr="00FF53DF">
              <w:rPr>
                <w:rFonts w:eastAsia="Times New Roman" w:cs="Calibri"/>
                <w:noProof/>
                <w:color w:val="000000"/>
                <w:sz w:val="22"/>
                <w:szCs w:val="22"/>
                <w:lang w:val="es-ES" w:eastAsia="es-ES"/>
              </w:rPr>
              <w:drawing>
                <wp:anchor distT="0" distB="0" distL="114300" distR="114300" simplePos="0" relativeHeight="251617280" behindDoc="0" locked="0" layoutInCell="1" allowOverlap="1">
                  <wp:simplePos x="0" y="0"/>
                  <wp:positionH relativeFrom="column">
                    <wp:posOffset>295275</wp:posOffset>
                  </wp:positionH>
                  <wp:positionV relativeFrom="paragraph">
                    <wp:posOffset>114300</wp:posOffset>
                  </wp:positionV>
                  <wp:extent cx="4086225" cy="2028825"/>
                  <wp:effectExtent l="0" t="0" r="0" b="0"/>
                  <wp:wrapNone/>
                  <wp:docPr id="39" name="Gráfico 39">
                    <a:extLst xmlns:a="http://schemas.openxmlformats.org/drawingml/2006/main">
                      <a:ext uri="{FF2B5EF4-FFF2-40B4-BE49-F238E27FC236}">
                        <a16:creationId xmlns:a16="http://schemas.microsoft.com/office/drawing/2014/main" id="{6733F7E6-D0EB-4343-8E70-7F6EFA103953}"/>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eastAsia="Times New Roman" w:cs="Calibri"/>
                <w:color w:val="000000"/>
                <w:sz w:val="22"/>
                <w:szCs w:val="22"/>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8625" w:type="dxa"/>
            <w:gridSpan w:val="6"/>
            <w:vMerge/>
            <w:tcBorders>
              <w:top w:val="nil"/>
              <w:left w:val="nil"/>
              <w:bottom w:val="nil"/>
              <w:right w:val="nil"/>
            </w:tcBorders>
            <w:vAlign w:val="center"/>
            <w:hideMark/>
          </w:tcPr>
          <w:p w:rsidR="00FF53DF" w:rsidRPr="00FF53DF" w:rsidRDefault="00FF53DF" w:rsidP="00FF53DF">
            <w:pPr>
              <w:rPr>
                <w:rFonts w:eastAsia="Times New Roman" w:cs="Calibri"/>
                <w:color w:val="000000"/>
                <w:sz w:val="22"/>
                <w:szCs w:val="22"/>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r w:rsidR="00FF53DF" w:rsidRPr="00FF53DF" w:rsidTr="00FF53DF">
        <w:trPr>
          <w:trHeight w:val="300"/>
        </w:trPr>
        <w:tc>
          <w:tcPr>
            <w:tcW w:w="42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75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71"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699"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2340"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218"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c>
          <w:tcPr>
            <w:tcW w:w="146" w:type="dxa"/>
            <w:tcBorders>
              <w:top w:val="nil"/>
              <w:left w:val="nil"/>
              <w:bottom w:val="nil"/>
              <w:right w:val="nil"/>
            </w:tcBorders>
            <w:shd w:val="clear" w:color="auto" w:fill="auto"/>
            <w:noWrap/>
            <w:vAlign w:val="bottom"/>
            <w:hideMark/>
          </w:tcPr>
          <w:p w:rsidR="00FF53DF" w:rsidRPr="00FF53DF" w:rsidRDefault="00FF53DF" w:rsidP="00FF53DF">
            <w:pPr>
              <w:rPr>
                <w:rFonts w:ascii="Times New Roman" w:eastAsia="Times New Roman" w:hAnsi="Times New Roman" w:cs="Times New Roman"/>
                <w:lang w:val="es-ES" w:eastAsia="es-ES"/>
              </w:rPr>
            </w:pPr>
          </w:p>
        </w:tc>
      </w:tr>
    </w:tbl>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tbl>
      <w:tblPr>
        <w:tblpPr w:leftFromText="141" w:rightFromText="141" w:tblpY="-1420"/>
        <w:tblW w:w="9284" w:type="dxa"/>
        <w:tblCellMar>
          <w:left w:w="70" w:type="dxa"/>
          <w:right w:w="70" w:type="dxa"/>
        </w:tblCellMar>
        <w:tblLook w:val="04A0" w:firstRow="1" w:lastRow="0" w:firstColumn="1" w:lastColumn="0" w:noHBand="0" w:noVBand="1"/>
      </w:tblPr>
      <w:tblGrid>
        <w:gridCol w:w="160"/>
        <w:gridCol w:w="2089"/>
        <w:gridCol w:w="1319"/>
        <w:gridCol w:w="1318"/>
        <w:gridCol w:w="1318"/>
        <w:gridCol w:w="1318"/>
        <w:gridCol w:w="1762"/>
      </w:tblGrid>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ind w:left="-222"/>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b/>
                <w:bCs/>
                <w:color w:val="000000"/>
                <w:sz w:val="24"/>
                <w:szCs w:val="24"/>
                <w:lang w:val="es-ES" w:eastAsia="es-ES"/>
              </w:rPr>
            </w:pPr>
            <w:r w:rsidRPr="00BB2E9D">
              <w:rPr>
                <w:rFonts w:ascii="Arial" w:eastAsia="Times New Roman" w:hAnsi="Arial"/>
                <w:b/>
                <w:bCs/>
                <w:color w:val="000000"/>
                <w:sz w:val="24"/>
                <w:szCs w:val="24"/>
                <w:lang w:val="es-ES" w:eastAsia="es-ES"/>
              </w:rPr>
              <w:t xml:space="preserve"> PREGUNTAS AL ADMINISTRADOR DEL FONDO COMUNITARIO DE SALUD TUPIZA</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b/>
                <w:bCs/>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1.- ¿El Fondo Comunitario de Salud Tupiza cuenta con un sistema contable</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6044" w:type="dxa"/>
            <w:gridSpan w:val="4"/>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en el que se registra las operaciones?</w:t>
            </w: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NO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20352" behindDoc="0" locked="0" layoutInCell="1" allowOverlap="1">
                  <wp:simplePos x="0" y="0"/>
                  <wp:positionH relativeFrom="column">
                    <wp:posOffset>419100</wp:posOffset>
                  </wp:positionH>
                  <wp:positionV relativeFrom="paragraph">
                    <wp:posOffset>180975</wp:posOffset>
                  </wp:positionV>
                  <wp:extent cx="3829050" cy="2133600"/>
                  <wp:effectExtent l="0" t="0" r="0" b="0"/>
                  <wp:wrapNone/>
                  <wp:docPr id="57" name="Gráfico 57">
                    <a:extLst xmlns:a="http://schemas.openxmlformats.org/drawingml/2006/main">
                      <a:ext uri="{FF2B5EF4-FFF2-40B4-BE49-F238E27FC236}">
                        <a16:creationId xmlns:a16="http://schemas.microsoft.com/office/drawing/2014/main" id="{EAF71217-B82A-4CBA-B883-0053E5A95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2.- ¿El Fondo Comunitario de Salud Tupiza cuenta con un profesional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6044" w:type="dxa"/>
            <w:gridSpan w:val="4"/>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para el registro de sus operaciones?</w:t>
            </w: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23424" behindDoc="0" locked="0" layoutInCell="1" allowOverlap="1">
                  <wp:simplePos x="0" y="0"/>
                  <wp:positionH relativeFrom="column">
                    <wp:posOffset>466725</wp:posOffset>
                  </wp:positionH>
                  <wp:positionV relativeFrom="paragraph">
                    <wp:posOffset>180975</wp:posOffset>
                  </wp:positionV>
                  <wp:extent cx="3829050" cy="2133600"/>
                  <wp:effectExtent l="0" t="0" r="0" b="0"/>
                  <wp:wrapNone/>
                  <wp:docPr id="56" name="Gráfico 56">
                    <a:extLst xmlns:a="http://schemas.openxmlformats.org/drawingml/2006/main">
                      <a:ext uri="{FF2B5EF4-FFF2-40B4-BE49-F238E27FC236}">
                        <a16:creationId xmlns:a16="http://schemas.microsoft.com/office/drawing/2014/main" id="{6432EAFA-19B3-4DBA-8E68-CF2B30844E7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1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1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3.- ¿El Fondo Comunitario de Salud Tupiza cuenta con un manual de procedimientos contables?</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3</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NO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C53DA2" w:rsidP="00C53DA2">
            <w:pPr>
              <w:rPr>
                <w:rFonts w:ascii="Times New Roman" w:eastAsia="Times New Roman" w:hAnsi="Times New Roman" w:cs="Times New Roman"/>
                <w:lang w:val="es-ES" w:eastAsia="es-ES"/>
              </w:rPr>
            </w:pPr>
            <w:r w:rsidRPr="00BB2E9D">
              <w:rPr>
                <w:rFonts w:eastAsia="Times New Roman" w:cs="Calibri"/>
                <w:noProof/>
                <w:color w:val="000000"/>
                <w:sz w:val="22"/>
                <w:szCs w:val="22"/>
                <w:lang w:val="es-ES" w:eastAsia="es-ES"/>
              </w:rPr>
              <w:drawing>
                <wp:anchor distT="0" distB="0" distL="114300" distR="114300" simplePos="0" relativeHeight="251627520" behindDoc="0" locked="0" layoutInCell="1" allowOverlap="1">
                  <wp:simplePos x="0" y="0"/>
                  <wp:positionH relativeFrom="column">
                    <wp:posOffset>-539750</wp:posOffset>
                  </wp:positionH>
                  <wp:positionV relativeFrom="paragraph">
                    <wp:posOffset>26670</wp:posOffset>
                  </wp:positionV>
                  <wp:extent cx="3829050" cy="2133600"/>
                  <wp:effectExtent l="0" t="0" r="0" b="0"/>
                  <wp:wrapNone/>
                  <wp:docPr id="55" name="Gráfico 55">
                    <a:extLst xmlns:a="http://schemas.openxmlformats.org/drawingml/2006/main">
                      <a:ext uri="{FF2B5EF4-FFF2-40B4-BE49-F238E27FC236}">
                        <a16:creationId xmlns:a16="http://schemas.microsoft.com/office/drawing/2014/main" id="{98EA9451-ABAB-48AA-BF16-4313E4C2E97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Default="00BB2E9D"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Default="00C53DA2" w:rsidP="00C53DA2">
            <w:pPr>
              <w:rPr>
                <w:rFonts w:eastAsia="Times New Roman" w:cs="Calibri"/>
                <w:color w:val="000000"/>
                <w:sz w:val="22"/>
                <w:szCs w:val="22"/>
                <w:lang w:val="es-ES" w:eastAsia="es-ES"/>
              </w:rPr>
            </w:pPr>
          </w:p>
          <w:p w:rsidR="00C53DA2" w:rsidRPr="00BB2E9D" w:rsidRDefault="00C53DA2" w:rsidP="00C53DA2">
            <w:pPr>
              <w:rPr>
                <w:rFonts w:eastAsia="Times New Roman" w:cs="Calibri"/>
                <w:color w:val="000000"/>
                <w:sz w:val="22"/>
                <w:szCs w:val="22"/>
                <w:lang w:val="es-ES" w:eastAsia="es-ES"/>
              </w:rPr>
            </w:pPr>
            <w:r>
              <w:rPr>
                <w:rFonts w:eastAsia="Times New Roman" w:cs="Calibri"/>
                <w:color w:val="000000"/>
                <w:sz w:val="22"/>
                <w:szCs w:val="22"/>
                <w:lang w:val="es-ES" w:eastAsia="es-ES"/>
              </w:rPr>
              <w:t xml:space="preserve">   </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1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1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4.- ¿El responsable del Fondo Comunitario de Salud Tupiza elabora oportunamente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roofErr w:type="gramStart"/>
            <w:r w:rsidRPr="00BB2E9D">
              <w:rPr>
                <w:rFonts w:ascii="Arial" w:eastAsia="Times New Roman" w:hAnsi="Arial"/>
                <w:color w:val="000000"/>
                <w:sz w:val="24"/>
                <w:szCs w:val="24"/>
                <w:lang w:val="es-ES" w:eastAsia="es-ES"/>
              </w:rPr>
              <w:t>los Estados Financieros Básicos y Complementarios para la adecuada toma de decisiones?</w:t>
            </w:r>
            <w:proofErr w:type="gramEnd"/>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4</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30592" behindDoc="0" locked="0" layoutInCell="1" allowOverlap="1">
                  <wp:simplePos x="0" y="0"/>
                  <wp:positionH relativeFrom="column">
                    <wp:posOffset>504825</wp:posOffset>
                  </wp:positionH>
                  <wp:positionV relativeFrom="paragraph">
                    <wp:posOffset>19050</wp:posOffset>
                  </wp:positionV>
                  <wp:extent cx="3829050" cy="2133600"/>
                  <wp:effectExtent l="0" t="0" r="0" b="0"/>
                  <wp:wrapNone/>
                  <wp:docPr id="54" name="Gráfico 54">
                    <a:extLst xmlns:a="http://schemas.openxmlformats.org/drawingml/2006/main">
                      <a:ext uri="{FF2B5EF4-FFF2-40B4-BE49-F238E27FC236}">
                        <a16:creationId xmlns:a16="http://schemas.microsoft.com/office/drawing/2014/main" id="{89A22CAB-E423-46D7-9888-F77C5D8E54AC}"/>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5.- ¿Que Estados Financieros elabora del Fondo Comunitario de Salud Tupiza?</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5</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33664" behindDoc="0" locked="0" layoutInCell="1" allowOverlap="1">
                  <wp:simplePos x="0" y="0"/>
                  <wp:positionH relativeFrom="column">
                    <wp:posOffset>571500</wp:posOffset>
                  </wp:positionH>
                  <wp:positionV relativeFrom="paragraph">
                    <wp:posOffset>9525</wp:posOffset>
                  </wp:positionV>
                  <wp:extent cx="3829050" cy="2133600"/>
                  <wp:effectExtent l="0" t="0" r="0" b="0"/>
                  <wp:wrapNone/>
                  <wp:docPr id="53" name="Gráfico 53">
                    <a:extLst xmlns:a="http://schemas.openxmlformats.org/drawingml/2006/main">
                      <a:ext uri="{FF2B5EF4-FFF2-40B4-BE49-F238E27FC236}">
                        <a16:creationId xmlns:a16="http://schemas.microsoft.com/office/drawing/2014/main" id="{2E8BE087-5B90-4FBB-BCA1-70AC838338D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6.- ¿El Fondo Comunitario de Salud Tupiza mantiene registros actualizados de sus activos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fijos que permitan conocer el valor del bien, depreciación y actualización?</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6</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NO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36736" behindDoc="0" locked="0" layoutInCell="1" allowOverlap="1">
                  <wp:simplePos x="0" y="0"/>
                  <wp:positionH relativeFrom="column">
                    <wp:posOffset>542925</wp:posOffset>
                  </wp:positionH>
                  <wp:positionV relativeFrom="paragraph">
                    <wp:posOffset>0</wp:posOffset>
                  </wp:positionV>
                  <wp:extent cx="3829050" cy="2133600"/>
                  <wp:effectExtent l="0" t="0" r="0" b="0"/>
                  <wp:wrapNone/>
                  <wp:docPr id="52" name="Gráfico 52">
                    <a:extLst xmlns:a="http://schemas.openxmlformats.org/drawingml/2006/main">
                      <a:ext uri="{FF2B5EF4-FFF2-40B4-BE49-F238E27FC236}">
                        <a16:creationId xmlns:a16="http://schemas.microsoft.com/office/drawing/2014/main" id="{6B33D2B9-3726-40E1-8F56-3B542B11BD9E}"/>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7.- ¿El Fondo Comunitario de Salud Tupiza tiene </w:t>
            </w:r>
            <w:proofErr w:type="spellStart"/>
            <w:r w:rsidRPr="00BB2E9D">
              <w:rPr>
                <w:rFonts w:ascii="Arial" w:eastAsia="Times New Roman" w:hAnsi="Arial"/>
                <w:color w:val="000000"/>
                <w:sz w:val="24"/>
                <w:szCs w:val="24"/>
                <w:lang w:val="es-ES" w:eastAsia="es-ES"/>
              </w:rPr>
              <w:t>aperturada</w:t>
            </w:r>
            <w:proofErr w:type="spellEnd"/>
            <w:r w:rsidRPr="00BB2E9D">
              <w:rPr>
                <w:rFonts w:ascii="Arial" w:eastAsia="Times New Roman" w:hAnsi="Arial"/>
                <w:color w:val="000000"/>
                <w:sz w:val="24"/>
                <w:szCs w:val="24"/>
                <w:lang w:val="es-ES" w:eastAsia="es-ES"/>
              </w:rPr>
              <w:t xml:space="preserve"> una cuenta corriente en una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entidad financiera donde deposita o maneja sus recursos económicos?</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7</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39808" behindDoc="0" locked="0" layoutInCell="1" allowOverlap="1">
                  <wp:simplePos x="0" y="0"/>
                  <wp:positionH relativeFrom="column">
                    <wp:posOffset>533400</wp:posOffset>
                  </wp:positionH>
                  <wp:positionV relativeFrom="paragraph">
                    <wp:posOffset>0</wp:posOffset>
                  </wp:positionV>
                  <wp:extent cx="3829050" cy="2133600"/>
                  <wp:effectExtent l="0" t="0" r="0" b="0"/>
                  <wp:wrapNone/>
                  <wp:docPr id="51" name="Gráfico 51">
                    <a:extLst xmlns:a="http://schemas.openxmlformats.org/drawingml/2006/main">
                      <a:ext uri="{FF2B5EF4-FFF2-40B4-BE49-F238E27FC236}">
                        <a16:creationId xmlns:a16="http://schemas.microsoft.com/office/drawing/2014/main" id="{E69E6841-02CA-4243-B3E8-7318527D9765}"/>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Default="00BB2E9D" w:rsidP="00C53DA2">
            <w:pPr>
              <w:rPr>
                <w:rFonts w:ascii="Times New Roman" w:eastAsia="Times New Roman" w:hAnsi="Times New Roman" w:cs="Times New Roman"/>
                <w:lang w:val="es-ES" w:eastAsia="es-ES"/>
              </w:rPr>
            </w:pPr>
          </w:p>
          <w:p w:rsidR="00C53DA2" w:rsidRDefault="00C53DA2" w:rsidP="00C53DA2">
            <w:pPr>
              <w:rPr>
                <w:rFonts w:ascii="Times New Roman" w:eastAsia="Times New Roman" w:hAnsi="Times New Roman" w:cs="Times New Roman"/>
                <w:lang w:val="es-ES" w:eastAsia="es-ES"/>
              </w:rPr>
            </w:pPr>
          </w:p>
          <w:p w:rsidR="00C53DA2" w:rsidRPr="00BB2E9D" w:rsidRDefault="00C53DA2"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C53DA2" w:rsidRDefault="00C53DA2" w:rsidP="00C53DA2">
            <w:pPr>
              <w:rPr>
                <w:rFonts w:ascii="Arial" w:eastAsia="Times New Roman" w:hAnsi="Arial"/>
                <w:color w:val="000000"/>
                <w:sz w:val="24"/>
                <w:szCs w:val="24"/>
                <w:lang w:val="es-ES" w:eastAsia="es-ES"/>
              </w:rPr>
            </w:pPr>
          </w:p>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lastRenderedPageBreak/>
              <w:t xml:space="preserve">8.- ¿La cuenta corriente esta </w:t>
            </w:r>
            <w:proofErr w:type="spellStart"/>
            <w:r w:rsidRPr="00BB2E9D">
              <w:rPr>
                <w:rFonts w:ascii="Arial" w:eastAsia="Times New Roman" w:hAnsi="Arial"/>
                <w:color w:val="000000"/>
                <w:sz w:val="24"/>
                <w:szCs w:val="24"/>
                <w:lang w:val="es-ES" w:eastAsia="es-ES"/>
              </w:rPr>
              <w:t>aperturada</w:t>
            </w:r>
            <w:proofErr w:type="spellEnd"/>
            <w:r w:rsidRPr="00BB2E9D">
              <w:rPr>
                <w:rFonts w:ascii="Arial" w:eastAsia="Times New Roman" w:hAnsi="Arial"/>
                <w:color w:val="000000"/>
                <w:sz w:val="24"/>
                <w:szCs w:val="24"/>
                <w:lang w:val="es-ES" w:eastAsia="es-ES"/>
              </w:rPr>
              <w:t xml:space="preserve"> a nombre del Fondo Comunitario de Salud Tupiza?</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42880" behindDoc="0" locked="0" layoutInCell="1" allowOverlap="1">
                  <wp:simplePos x="0" y="0"/>
                  <wp:positionH relativeFrom="column">
                    <wp:posOffset>504825</wp:posOffset>
                  </wp:positionH>
                  <wp:positionV relativeFrom="paragraph">
                    <wp:posOffset>104775</wp:posOffset>
                  </wp:positionV>
                  <wp:extent cx="3829050" cy="2133600"/>
                  <wp:effectExtent l="0" t="0" r="0" b="0"/>
                  <wp:wrapNone/>
                  <wp:docPr id="50" name="Gráfico 50">
                    <a:extLst xmlns:a="http://schemas.openxmlformats.org/drawingml/2006/main">
                      <a:ext uri="{FF2B5EF4-FFF2-40B4-BE49-F238E27FC236}">
                        <a16:creationId xmlns:a16="http://schemas.microsoft.com/office/drawing/2014/main" id="{5747C604-3A48-4B38-B03B-ACBAEDE5BBB2}"/>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9.- ¿Los ingresos del Fondo Comunitario de Salud Tupiza están debidamente contabilizados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en forma oportuna y respaldos con la documentación suficiente y pertinente?</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9</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45952" behindDoc="0" locked="0" layoutInCell="1" allowOverlap="1">
                  <wp:simplePos x="0" y="0"/>
                  <wp:positionH relativeFrom="column">
                    <wp:posOffset>514350</wp:posOffset>
                  </wp:positionH>
                  <wp:positionV relativeFrom="paragraph">
                    <wp:posOffset>0</wp:posOffset>
                  </wp:positionV>
                  <wp:extent cx="3829050" cy="2133600"/>
                  <wp:effectExtent l="0" t="0" r="0" b="0"/>
                  <wp:wrapNone/>
                  <wp:docPr id="49" name="Gráfico 49">
                    <a:extLst xmlns:a="http://schemas.openxmlformats.org/drawingml/2006/main">
                      <a:ext uri="{FF2B5EF4-FFF2-40B4-BE49-F238E27FC236}">
                        <a16:creationId xmlns:a16="http://schemas.microsoft.com/office/drawing/2014/main" id="{328320F3-C369-487C-925A-EAF3317FDB39}"/>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10.- ¿Se elaboran y presentan informes mensuales y periódicos de los ingresos y egresos</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4726" w:type="dxa"/>
            <w:gridSpan w:val="3"/>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por el personal jerárquico?</w:t>
            </w: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10</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49024" behindDoc="0" locked="0" layoutInCell="1" allowOverlap="1">
                  <wp:simplePos x="0" y="0"/>
                  <wp:positionH relativeFrom="column">
                    <wp:posOffset>552450</wp:posOffset>
                  </wp:positionH>
                  <wp:positionV relativeFrom="paragraph">
                    <wp:posOffset>0</wp:posOffset>
                  </wp:positionV>
                  <wp:extent cx="3829050" cy="2133600"/>
                  <wp:effectExtent l="0" t="0" r="0" b="0"/>
                  <wp:wrapNone/>
                  <wp:docPr id="48" name="Gráfico 48">
                    <a:extLst xmlns:a="http://schemas.openxmlformats.org/drawingml/2006/main">
                      <a:ext uri="{FF2B5EF4-FFF2-40B4-BE49-F238E27FC236}">
                        <a16:creationId xmlns:a16="http://schemas.microsoft.com/office/drawing/2014/main" id="{AED56A95-5DCC-4C46-9D1D-84CA724F2199}"/>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11.- ¿Existe segregación de funciones en el Fondo Comunitario de Salud Tupiza?</w:t>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NO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52096" behindDoc="0" locked="0" layoutInCell="1" allowOverlap="1">
                  <wp:simplePos x="0" y="0"/>
                  <wp:positionH relativeFrom="column">
                    <wp:posOffset>533400</wp:posOffset>
                  </wp:positionH>
                  <wp:positionV relativeFrom="paragraph">
                    <wp:posOffset>9525</wp:posOffset>
                  </wp:positionV>
                  <wp:extent cx="3829050" cy="2133600"/>
                  <wp:effectExtent l="0" t="0" r="0" b="0"/>
                  <wp:wrapNone/>
                  <wp:docPr id="47" name="Gráfico 47">
                    <a:extLst xmlns:a="http://schemas.openxmlformats.org/drawingml/2006/main">
                      <a:ext uri="{FF2B5EF4-FFF2-40B4-BE49-F238E27FC236}">
                        <a16:creationId xmlns:a16="http://schemas.microsoft.com/office/drawing/2014/main" id="{6568D343-4164-486D-BE67-4A8B40F2875B}"/>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 xml:space="preserve">12.- ¿Si el registro es manual en el Fondo Comunitario de Salud </w:t>
            </w:r>
            <w:proofErr w:type="gramStart"/>
            <w:r w:rsidRPr="00BB2E9D">
              <w:rPr>
                <w:rFonts w:ascii="Arial" w:eastAsia="Times New Roman" w:hAnsi="Arial"/>
                <w:color w:val="000000"/>
                <w:sz w:val="24"/>
                <w:szCs w:val="24"/>
                <w:lang w:val="es-ES" w:eastAsia="es-ES"/>
              </w:rPr>
              <w:t>Tupiza  que</w:t>
            </w:r>
            <w:proofErr w:type="gramEnd"/>
            <w:r w:rsidRPr="00BB2E9D">
              <w:rPr>
                <w:rFonts w:ascii="Arial" w:eastAsia="Times New Roman" w:hAnsi="Arial"/>
                <w:color w:val="000000"/>
                <w:sz w:val="24"/>
                <w:szCs w:val="24"/>
                <w:lang w:val="es-ES" w:eastAsia="es-ES"/>
              </w:rPr>
              <w:t xml:space="preserve"> </w:t>
            </w:r>
          </w:p>
        </w:tc>
      </w:tr>
      <w:tr w:rsidR="00BB2E9D" w:rsidRPr="00BB2E9D" w:rsidTr="00C53DA2">
        <w:trPr>
          <w:trHeight w:val="315"/>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c>
          <w:tcPr>
            <w:tcW w:w="7362" w:type="dxa"/>
            <w:gridSpan w:val="5"/>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r w:rsidRPr="00BB2E9D">
              <w:rPr>
                <w:rFonts w:ascii="Arial" w:eastAsia="Times New Roman" w:hAnsi="Arial"/>
                <w:color w:val="000000"/>
                <w:sz w:val="24"/>
                <w:szCs w:val="24"/>
                <w:lang w:val="es-ES" w:eastAsia="es-ES"/>
              </w:rPr>
              <w:t>tan frecuente es el error en los registros contables?</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Arial" w:eastAsia="Times New Roman" w:hAnsi="Arial"/>
                <w:color w:val="000000"/>
                <w:sz w:val="24"/>
                <w:szCs w:val="24"/>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N</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 xml:space="preserve">PREGUNTA </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CANTIDAD</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xml:space="preserve"> NO CUMPLE</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b/>
                <w:bCs/>
                <w:color w:val="000000"/>
                <w:sz w:val="22"/>
                <w:szCs w:val="22"/>
                <w:lang w:val="es-ES" w:eastAsia="es-ES"/>
              </w:rPr>
            </w:pPr>
            <w:r w:rsidRPr="00BB2E9D">
              <w:rPr>
                <w:rFonts w:eastAsia="Times New Roman" w:cs="Calibri"/>
                <w:b/>
                <w:bCs/>
                <w:color w:val="000000"/>
                <w:sz w:val="22"/>
                <w:szCs w:val="22"/>
                <w:lang w:val="es-ES" w:eastAsia="es-ES"/>
              </w:rPr>
              <w:t>TOTAL</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 </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12</w:t>
            </w:r>
          </w:p>
        </w:tc>
        <w:tc>
          <w:tcPr>
            <w:tcW w:w="1318" w:type="dxa"/>
            <w:tcBorders>
              <w:top w:val="nil"/>
              <w:left w:val="nil"/>
              <w:bottom w:val="single" w:sz="4" w:space="0" w:color="auto"/>
              <w:right w:val="single" w:sz="4" w:space="0" w:color="auto"/>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r w:rsidRPr="00BB2E9D">
              <w:rPr>
                <w:rFonts w:eastAsia="Times New Roman" w:cs="Calibri"/>
                <w:color w:val="000000"/>
                <w:sz w:val="22"/>
                <w:szCs w:val="22"/>
                <w:lang w:val="es-ES" w:eastAsia="es-ES"/>
              </w:rPr>
              <w:t>8,33</w:t>
            </w:r>
          </w:p>
        </w:tc>
        <w:tc>
          <w:tcPr>
            <w:tcW w:w="1762" w:type="dxa"/>
            <w:tcBorders>
              <w:top w:val="nil"/>
              <w:left w:val="nil"/>
              <w:bottom w:val="nil"/>
              <w:right w:val="nil"/>
            </w:tcBorders>
            <w:shd w:val="clear" w:color="auto" w:fill="auto"/>
            <w:noWrap/>
            <w:vAlign w:val="bottom"/>
            <w:hideMark/>
          </w:tcPr>
          <w:p w:rsidR="00BB2E9D" w:rsidRPr="00BB2E9D" w:rsidRDefault="00BB2E9D" w:rsidP="00C53DA2">
            <w:pPr>
              <w:jc w:val="cente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208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9"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318"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1762"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val="restart"/>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r w:rsidRPr="00BB2E9D">
              <w:rPr>
                <w:rFonts w:eastAsia="Times New Roman" w:cs="Calibri"/>
                <w:noProof/>
                <w:color w:val="000000"/>
                <w:sz w:val="22"/>
                <w:szCs w:val="22"/>
                <w:lang w:val="es-ES" w:eastAsia="es-ES"/>
              </w:rPr>
              <w:drawing>
                <wp:anchor distT="0" distB="0" distL="114300" distR="114300" simplePos="0" relativeHeight="251655168" behindDoc="0" locked="0" layoutInCell="1" allowOverlap="1">
                  <wp:simplePos x="0" y="0"/>
                  <wp:positionH relativeFrom="column">
                    <wp:posOffset>523875</wp:posOffset>
                  </wp:positionH>
                  <wp:positionV relativeFrom="paragraph">
                    <wp:posOffset>9525</wp:posOffset>
                  </wp:positionV>
                  <wp:extent cx="3829050" cy="2133600"/>
                  <wp:effectExtent l="0" t="0" r="0" b="0"/>
                  <wp:wrapNone/>
                  <wp:docPr id="46" name="Gráfico 46">
                    <a:extLst xmlns:a="http://schemas.openxmlformats.org/drawingml/2006/main">
                      <a:ext uri="{FF2B5EF4-FFF2-40B4-BE49-F238E27FC236}">
                        <a16:creationId xmlns:a16="http://schemas.microsoft.com/office/drawing/2014/main" id="{07F0CA05-1DC5-468F-8C7F-0739008613AF}"/>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eastAsia="Times New Roman" w:cs="Calibri"/>
                <w:color w:val="000000"/>
                <w:sz w:val="22"/>
                <w:szCs w:val="22"/>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r w:rsidR="00BB2E9D" w:rsidRPr="00BB2E9D" w:rsidTr="00C53DA2">
        <w:trPr>
          <w:trHeight w:val="300"/>
        </w:trPr>
        <w:tc>
          <w:tcPr>
            <w:tcW w:w="160" w:type="dxa"/>
            <w:tcBorders>
              <w:top w:val="nil"/>
              <w:left w:val="nil"/>
              <w:bottom w:val="nil"/>
              <w:right w:val="nil"/>
            </w:tcBorders>
            <w:shd w:val="clear" w:color="auto" w:fill="auto"/>
            <w:noWrap/>
            <w:vAlign w:val="bottom"/>
            <w:hideMark/>
          </w:tcPr>
          <w:p w:rsidR="00BB2E9D" w:rsidRPr="00BB2E9D" w:rsidRDefault="00BB2E9D" w:rsidP="00C53DA2">
            <w:pPr>
              <w:rPr>
                <w:rFonts w:ascii="Times New Roman" w:eastAsia="Times New Roman" w:hAnsi="Times New Roman" w:cs="Times New Roman"/>
                <w:lang w:val="es-ES" w:eastAsia="es-ES"/>
              </w:rPr>
            </w:pPr>
          </w:p>
        </w:tc>
        <w:tc>
          <w:tcPr>
            <w:tcW w:w="9124" w:type="dxa"/>
            <w:gridSpan w:val="6"/>
            <w:vMerge/>
            <w:tcBorders>
              <w:top w:val="nil"/>
              <w:left w:val="nil"/>
              <w:bottom w:val="nil"/>
              <w:right w:val="nil"/>
            </w:tcBorders>
            <w:vAlign w:val="center"/>
            <w:hideMark/>
          </w:tcPr>
          <w:p w:rsidR="00BB2E9D" w:rsidRPr="00BB2E9D" w:rsidRDefault="00BB2E9D" w:rsidP="00C53DA2">
            <w:pPr>
              <w:rPr>
                <w:rFonts w:eastAsia="Times New Roman" w:cs="Calibri"/>
                <w:color w:val="000000"/>
                <w:sz w:val="22"/>
                <w:szCs w:val="22"/>
                <w:lang w:val="es-ES" w:eastAsia="es-ES"/>
              </w:rPr>
            </w:pPr>
          </w:p>
        </w:tc>
      </w:tr>
    </w:tbl>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tbl>
      <w:tblPr>
        <w:tblpPr w:leftFromText="141" w:rightFromText="141" w:horzAnchor="margin" w:tblpXSpec="center" w:tblpY="-1420"/>
        <w:tblW w:w="10258" w:type="dxa"/>
        <w:tblCellMar>
          <w:left w:w="70" w:type="dxa"/>
          <w:right w:w="70" w:type="dxa"/>
        </w:tblCellMar>
        <w:tblLook w:val="04A0" w:firstRow="1" w:lastRow="0" w:firstColumn="1" w:lastColumn="0" w:noHBand="0" w:noVBand="1"/>
      </w:tblPr>
      <w:tblGrid>
        <w:gridCol w:w="1158"/>
        <w:gridCol w:w="1300"/>
        <w:gridCol w:w="1300"/>
        <w:gridCol w:w="1300"/>
        <w:gridCol w:w="1300"/>
        <w:gridCol w:w="1300"/>
        <w:gridCol w:w="1300"/>
        <w:gridCol w:w="1300"/>
      </w:tblGrid>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sz w:val="24"/>
                <w:szCs w:val="24"/>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837"/>
        </w:trPr>
        <w:tc>
          <w:tcPr>
            <w:tcW w:w="8958" w:type="dxa"/>
            <w:gridSpan w:val="7"/>
            <w:tcBorders>
              <w:top w:val="nil"/>
              <w:left w:val="nil"/>
              <w:bottom w:val="nil"/>
              <w:right w:val="nil"/>
            </w:tcBorders>
            <w:shd w:val="clear" w:color="auto" w:fill="auto"/>
            <w:noWrap/>
            <w:vAlign w:val="bottom"/>
            <w:hideMark/>
          </w:tcPr>
          <w:p w:rsidR="00F40095" w:rsidRDefault="00F40095" w:rsidP="00E3652F">
            <w:pPr>
              <w:rPr>
                <w:rFonts w:ascii="Arial" w:eastAsia="Times New Roman" w:hAnsi="Arial"/>
                <w:b/>
                <w:bCs/>
                <w:color w:val="000000"/>
                <w:sz w:val="24"/>
                <w:szCs w:val="24"/>
                <w:lang w:val="es-ES" w:eastAsia="es-ES"/>
              </w:rPr>
            </w:pPr>
            <w:r w:rsidRPr="00F40095">
              <w:rPr>
                <w:rFonts w:ascii="Arial" w:eastAsia="Times New Roman" w:hAnsi="Arial"/>
                <w:b/>
                <w:bCs/>
                <w:color w:val="000000"/>
                <w:sz w:val="24"/>
                <w:szCs w:val="24"/>
                <w:lang w:val="es-ES" w:eastAsia="es-ES"/>
              </w:rPr>
              <w:lastRenderedPageBreak/>
              <w:t xml:space="preserve">resultados de la </w:t>
            </w:r>
            <w:r w:rsidR="00E3652F" w:rsidRPr="00F40095">
              <w:rPr>
                <w:rFonts w:ascii="Arial" w:eastAsia="Times New Roman" w:hAnsi="Arial"/>
                <w:b/>
                <w:bCs/>
                <w:color w:val="000000"/>
                <w:sz w:val="24"/>
                <w:szCs w:val="24"/>
                <w:lang w:val="es-ES" w:eastAsia="es-ES"/>
              </w:rPr>
              <w:t>entrevista de</w:t>
            </w:r>
            <w:r w:rsidRPr="00F40095">
              <w:rPr>
                <w:rFonts w:ascii="Arial" w:eastAsia="Times New Roman" w:hAnsi="Arial"/>
                <w:b/>
                <w:bCs/>
                <w:color w:val="000000"/>
                <w:sz w:val="24"/>
                <w:szCs w:val="24"/>
                <w:lang w:val="es-ES" w:eastAsia="es-ES"/>
              </w:rPr>
              <w:t xml:space="preserve"> las gestiones 2010 a 2015 egresos</w:t>
            </w:r>
          </w:p>
          <w:p w:rsidR="00E3652F" w:rsidRDefault="00E3652F" w:rsidP="00E3652F">
            <w:pPr>
              <w:rPr>
                <w:rFonts w:ascii="Arial" w:eastAsia="Times New Roman" w:hAnsi="Arial"/>
                <w:b/>
                <w:bCs/>
                <w:color w:val="000000"/>
                <w:sz w:val="24"/>
                <w:szCs w:val="24"/>
                <w:lang w:val="es-ES" w:eastAsia="es-ES"/>
              </w:rPr>
            </w:pPr>
          </w:p>
          <w:p w:rsidR="00E3652F" w:rsidRDefault="00E3652F" w:rsidP="00E3652F">
            <w:pPr>
              <w:rPr>
                <w:rFonts w:ascii="Arial" w:eastAsia="Times New Roman" w:hAnsi="Arial"/>
                <w:b/>
                <w:bCs/>
                <w:color w:val="000000"/>
                <w:sz w:val="24"/>
                <w:szCs w:val="24"/>
                <w:lang w:val="es-ES" w:eastAsia="es-ES"/>
              </w:rPr>
            </w:pPr>
          </w:p>
          <w:p w:rsidR="00E3652F" w:rsidRPr="00F40095" w:rsidRDefault="00E3652F" w:rsidP="00E3652F">
            <w:pPr>
              <w:rPr>
                <w:rFonts w:ascii="Arial" w:eastAsia="Times New Roman" w:hAnsi="Arial"/>
                <w:b/>
                <w:bCs/>
                <w:color w:val="000000"/>
                <w:sz w:val="24"/>
                <w:szCs w:val="24"/>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b/>
                <w:bCs/>
                <w:color w:val="000000"/>
                <w:sz w:val="24"/>
                <w:szCs w:val="24"/>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ind w:left="-1213"/>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2010</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43</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12</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18749,97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56,5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18693,47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27,90%</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E3652F" w:rsidP="00E3652F">
            <w:pPr>
              <w:rPr>
                <w:rFonts w:eastAsia="Times New Roman" w:cs="Calibri"/>
                <w:color w:val="000000"/>
                <w:sz w:val="22"/>
                <w:szCs w:val="22"/>
                <w:lang w:val="es-ES" w:eastAsia="es-ES"/>
              </w:rPr>
            </w:pPr>
            <w:r>
              <w:rPr>
                <w:noProof/>
              </w:rPr>
              <w:drawing>
                <wp:inline distT="0" distB="0" distL="0" distR="0" wp14:anchorId="61CBA6DC" wp14:editId="5CCD314B">
                  <wp:extent cx="4314824" cy="2795587"/>
                  <wp:effectExtent l="0" t="0" r="0" b="5080"/>
                  <wp:docPr id="64" name="Gráfico 64">
                    <a:extLst xmlns:a="http://schemas.openxmlformats.org/drawingml/2006/main">
                      <a:ext uri="{FF2B5EF4-FFF2-40B4-BE49-F238E27FC236}">
                        <a16:creationId xmlns:a16="http://schemas.microsoft.com/office/drawing/2014/main" id="{BBC28A43-DBEA-4F4F-B198-6FB6E3629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43 registros que se realizaron en la </w:t>
            </w:r>
            <w:r w:rsidR="00E3652F" w:rsidRPr="00F40095">
              <w:rPr>
                <w:rFonts w:ascii="Arial" w:eastAsia="Times New Roman" w:hAnsi="Arial"/>
                <w:color w:val="000000"/>
                <w:sz w:val="22"/>
                <w:szCs w:val="22"/>
                <w:lang w:val="es-ES" w:eastAsia="es-ES"/>
              </w:rPr>
              <w:t>gestión</w:t>
            </w:r>
            <w:r w:rsidRPr="00F40095">
              <w:rPr>
                <w:rFonts w:ascii="Arial" w:eastAsia="Times New Roman" w:hAnsi="Arial"/>
                <w:color w:val="000000"/>
                <w:sz w:val="22"/>
                <w:szCs w:val="22"/>
                <w:lang w:val="es-ES" w:eastAsia="es-ES"/>
              </w:rPr>
              <w:t xml:space="preserve"> 2010 hubo errores por volteos de </w:t>
            </w:r>
            <w:r w:rsidR="00E3652F" w:rsidRPr="00F40095">
              <w:rPr>
                <w:rFonts w:ascii="Arial" w:eastAsia="Times New Roman" w:hAnsi="Arial"/>
                <w:color w:val="000000"/>
                <w:sz w:val="22"/>
                <w:szCs w:val="22"/>
                <w:lang w:val="es-ES" w:eastAsia="es-ES"/>
              </w:rPr>
              <w:t>números</w:t>
            </w:r>
            <w:r w:rsidRPr="00F40095">
              <w:rPr>
                <w:rFonts w:ascii="Arial" w:eastAsia="Times New Roman" w:hAnsi="Arial"/>
                <w:color w:val="000000"/>
                <w:sz w:val="22"/>
                <w:szCs w:val="22"/>
                <w:lang w:val="es-ES" w:eastAsia="es-ES"/>
              </w:rPr>
              <w:t xml:space="preserve"> en 12 </w:t>
            </w: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E3652F"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ocasiones</w:t>
            </w:r>
            <w:r w:rsidR="00F40095" w:rsidRPr="00F40095">
              <w:rPr>
                <w:rFonts w:ascii="Arial" w:eastAsia="Times New Roman" w:hAnsi="Arial"/>
                <w:color w:val="000000"/>
                <w:sz w:val="22"/>
                <w:szCs w:val="22"/>
                <w:lang w:val="es-ES" w:eastAsia="es-ES"/>
              </w:rPr>
              <w:t xml:space="preserve"> de las </w:t>
            </w:r>
            <w:r w:rsidRPr="00F40095">
              <w:rPr>
                <w:rFonts w:ascii="Arial" w:eastAsia="Times New Roman" w:hAnsi="Arial"/>
                <w:color w:val="000000"/>
                <w:sz w:val="22"/>
                <w:szCs w:val="22"/>
                <w:lang w:val="es-ES" w:eastAsia="es-ES"/>
              </w:rPr>
              <w:t>cuales son</w:t>
            </w:r>
            <w:r w:rsidR="00F40095" w:rsidRPr="00F40095">
              <w:rPr>
                <w:rFonts w:ascii="Arial" w:eastAsia="Times New Roman" w:hAnsi="Arial"/>
                <w:color w:val="000000"/>
                <w:sz w:val="22"/>
                <w:szCs w:val="22"/>
                <w:lang w:val="es-ES" w:eastAsia="es-ES"/>
              </w:rPr>
              <w:t xml:space="preserve"> significativas teniendo un porcentaje de 27,90% del 100%</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32406,62</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43</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32363,62</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26,31%</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791C77" w:rsidP="00E3652F">
            <w:pPr>
              <w:rPr>
                <w:rFonts w:ascii="Times New Roman" w:eastAsia="Times New Roman" w:hAnsi="Times New Roman" w:cs="Times New Roman"/>
                <w:lang w:val="es-ES" w:eastAsia="es-ES"/>
              </w:rPr>
            </w:pPr>
            <w:r>
              <w:rPr>
                <w:noProof/>
              </w:rPr>
              <w:drawing>
                <wp:anchor distT="0" distB="0" distL="114300" distR="114300" simplePos="0" relativeHeight="251707392" behindDoc="1" locked="0" layoutInCell="1" allowOverlap="1" wp14:anchorId="1D79889C">
                  <wp:simplePos x="0" y="0"/>
                  <wp:positionH relativeFrom="column">
                    <wp:posOffset>-1449705</wp:posOffset>
                  </wp:positionH>
                  <wp:positionV relativeFrom="paragraph">
                    <wp:posOffset>173355</wp:posOffset>
                  </wp:positionV>
                  <wp:extent cx="4533900" cy="2387600"/>
                  <wp:effectExtent l="0" t="0" r="0" b="0"/>
                  <wp:wrapNone/>
                  <wp:docPr id="65" name="Gráfico 65">
                    <a:extLst xmlns:a="http://schemas.openxmlformats.org/drawingml/2006/main">
                      <a:ext uri="{FF2B5EF4-FFF2-40B4-BE49-F238E27FC236}">
                        <a16:creationId xmlns:a16="http://schemas.microsoft.com/office/drawing/2014/main" id="{9270741F-A45B-4B6F-A8F4-BA5329BE2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791C77">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1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57 registros que se realizaron en la </w:t>
            </w:r>
            <w:proofErr w:type="spellStart"/>
            <w:r w:rsidRPr="00F40095">
              <w:rPr>
                <w:rFonts w:ascii="Arial" w:eastAsia="Times New Roman" w:hAnsi="Arial"/>
                <w:color w:val="000000"/>
                <w:sz w:val="22"/>
                <w:szCs w:val="22"/>
                <w:lang w:val="es-ES" w:eastAsia="es-ES"/>
              </w:rPr>
              <w:t>gestion</w:t>
            </w:r>
            <w:proofErr w:type="spellEnd"/>
            <w:r w:rsidRPr="00F40095">
              <w:rPr>
                <w:rFonts w:ascii="Arial" w:eastAsia="Times New Roman" w:hAnsi="Arial"/>
                <w:color w:val="000000"/>
                <w:sz w:val="22"/>
                <w:szCs w:val="22"/>
                <w:lang w:val="es-ES" w:eastAsia="es-ES"/>
              </w:rPr>
              <w:t xml:space="preserve"> 2011 hubo errores por volteos de </w:t>
            </w:r>
            <w:proofErr w:type="spellStart"/>
            <w:r w:rsidRPr="00F40095">
              <w:rPr>
                <w:rFonts w:ascii="Arial" w:eastAsia="Times New Roman" w:hAnsi="Arial"/>
                <w:color w:val="000000"/>
                <w:sz w:val="22"/>
                <w:szCs w:val="22"/>
                <w:lang w:val="es-ES" w:eastAsia="es-ES"/>
              </w:rPr>
              <w:t>numeros</w:t>
            </w:r>
            <w:proofErr w:type="spellEnd"/>
            <w:r w:rsidRPr="00F40095">
              <w:rPr>
                <w:rFonts w:ascii="Arial" w:eastAsia="Times New Roman" w:hAnsi="Arial"/>
                <w:color w:val="000000"/>
                <w:sz w:val="22"/>
                <w:szCs w:val="22"/>
                <w:lang w:val="es-ES" w:eastAsia="es-ES"/>
              </w:rPr>
              <w:t xml:space="preserve"> en 15 </w:t>
            </w:r>
            <w:proofErr w:type="spellStart"/>
            <w:r w:rsidRPr="00F40095">
              <w:rPr>
                <w:rFonts w:ascii="Arial" w:eastAsia="Times New Roman" w:hAnsi="Arial"/>
                <w:color w:val="000000"/>
                <w:sz w:val="22"/>
                <w:szCs w:val="22"/>
                <w:lang w:val="es-ES" w:eastAsia="es-ES"/>
              </w:rPr>
              <w:t>ocaciones</w:t>
            </w:r>
            <w:proofErr w:type="spellEnd"/>
            <w:r w:rsidRPr="00F40095">
              <w:rPr>
                <w:rFonts w:ascii="Arial" w:eastAsia="Times New Roman" w:hAnsi="Arial"/>
                <w:color w:val="000000"/>
                <w:sz w:val="22"/>
                <w:szCs w:val="22"/>
                <w:lang w:val="es-ES" w:eastAsia="es-ES"/>
              </w:rPr>
              <w:t xml:space="preserve"> </w:t>
            </w:r>
          </w:p>
        </w:tc>
      </w:tr>
      <w:tr w:rsidR="00F40095" w:rsidRPr="00F40095" w:rsidTr="00E3652F">
        <w:trPr>
          <w:trHeight w:val="300"/>
        </w:trPr>
        <w:tc>
          <w:tcPr>
            <w:tcW w:w="8958" w:type="dxa"/>
            <w:gridSpan w:val="7"/>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 de las </w:t>
            </w:r>
            <w:proofErr w:type="gramStart"/>
            <w:r w:rsidRPr="00F40095">
              <w:rPr>
                <w:rFonts w:ascii="Arial" w:eastAsia="Times New Roman" w:hAnsi="Arial"/>
                <w:color w:val="000000"/>
                <w:sz w:val="22"/>
                <w:szCs w:val="22"/>
                <w:lang w:val="es-ES" w:eastAsia="es-ES"/>
              </w:rPr>
              <w:t>cuales  son</w:t>
            </w:r>
            <w:proofErr w:type="gramEnd"/>
            <w:r w:rsidRPr="00F40095">
              <w:rPr>
                <w:rFonts w:ascii="Arial" w:eastAsia="Times New Roman" w:hAnsi="Arial"/>
                <w:color w:val="000000"/>
                <w:sz w:val="22"/>
                <w:szCs w:val="22"/>
                <w:lang w:val="es-ES" w:eastAsia="es-ES"/>
              </w:rPr>
              <w:t xml:space="preserve"> significativas teniendo un porcentaje de 26,31 % del 100%</w:t>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2012</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59</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37425,35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2280</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35145,35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28,81%</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791C77">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791C77" w:rsidP="00E3652F">
            <w:pPr>
              <w:rPr>
                <w:rFonts w:ascii="Times New Roman" w:eastAsia="Times New Roman" w:hAnsi="Times New Roman" w:cs="Times New Roman"/>
                <w:lang w:val="es-ES" w:eastAsia="es-ES"/>
              </w:rPr>
            </w:pPr>
            <w:r>
              <w:rPr>
                <w:noProof/>
              </w:rPr>
              <w:drawing>
                <wp:anchor distT="0" distB="0" distL="114300" distR="114300" simplePos="0" relativeHeight="251710464" behindDoc="1" locked="0" layoutInCell="1" allowOverlap="1" wp14:anchorId="2E49C013">
                  <wp:simplePos x="0" y="0"/>
                  <wp:positionH relativeFrom="column">
                    <wp:posOffset>-746760</wp:posOffset>
                  </wp:positionH>
                  <wp:positionV relativeFrom="paragraph">
                    <wp:posOffset>164465</wp:posOffset>
                  </wp:positionV>
                  <wp:extent cx="4686300" cy="3086100"/>
                  <wp:effectExtent l="0" t="0" r="0" b="0"/>
                  <wp:wrapNone/>
                  <wp:docPr id="66" name="Gráfico 66">
                    <a:extLst xmlns:a="http://schemas.openxmlformats.org/drawingml/2006/main">
                      <a:ext uri="{FF2B5EF4-FFF2-40B4-BE49-F238E27FC236}">
                        <a16:creationId xmlns:a16="http://schemas.microsoft.com/office/drawing/2014/main" id="{754D840D-EF5A-463F-90B3-9F5EEBA72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1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r w:rsidRPr="00F40095">
              <w:rPr>
                <w:rFonts w:ascii="Arial" w:eastAsia="Times New Roman" w:hAnsi="Arial"/>
                <w:color w:val="000000"/>
                <w:sz w:val="22"/>
                <w:szCs w:val="22"/>
                <w:lang w:val="es-ES" w:eastAsia="es-ES"/>
              </w:rPr>
              <w:t xml:space="preserve">de 59 registros que se realizaron en la </w:t>
            </w:r>
            <w:proofErr w:type="spellStart"/>
            <w:r w:rsidRPr="00F40095">
              <w:rPr>
                <w:rFonts w:ascii="Arial" w:eastAsia="Times New Roman" w:hAnsi="Arial"/>
                <w:color w:val="000000"/>
                <w:sz w:val="22"/>
                <w:szCs w:val="22"/>
                <w:lang w:val="es-ES" w:eastAsia="es-ES"/>
              </w:rPr>
              <w:t>gestion</w:t>
            </w:r>
            <w:proofErr w:type="spellEnd"/>
            <w:r w:rsidRPr="00F40095">
              <w:rPr>
                <w:rFonts w:ascii="Arial" w:eastAsia="Times New Roman" w:hAnsi="Arial"/>
                <w:color w:val="000000"/>
                <w:sz w:val="22"/>
                <w:szCs w:val="22"/>
                <w:lang w:val="es-ES" w:eastAsia="es-ES"/>
              </w:rPr>
              <w:t xml:space="preserve"> 2012 hubo errores por volteos de </w:t>
            </w:r>
            <w:proofErr w:type="spellStart"/>
            <w:r w:rsidRPr="00F40095">
              <w:rPr>
                <w:rFonts w:ascii="Arial" w:eastAsia="Times New Roman" w:hAnsi="Arial"/>
                <w:color w:val="000000"/>
                <w:sz w:val="22"/>
                <w:szCs w:val="22"/>
                <w:lang w:val="es-ES" w:eastAsia="es-ES"/>
              </w:rPr>
              <w:t>numeros</w:t>
            </w:r>
            <w:proofErr w:type="spellEnd"/>
            <w:r w:rsidRPr="00F40095">
              <w:rPr>
                <w:rFonts w:ascii="Arial" w:eastAsia="Times New Roman" w:hAnsi="Arial"/>
                <w:color w:val="000000"/>
                <w:sz w:val="22"/>
                <w:szCs w:val="22"/>
                <w:lang w:val="es-ES" w:eastAsia="es-ES"/>
              </w:rPr>
              <w:t xml:space="preserve"> en 17 </w:t>
            </w:r>
            <w:proofErr w:type="spellStart"/>
            <w:r w:rsidRPr="00F40095">
              <w:rPr>
                <w:rFonts w:ascii="Arial" w:eastAsia="Times New Roman" w:hAnsi="Arial"/>
                <w:color w:val="000000"/>
                <w:sz w:val="22"/>
                <w:szCs w:val="22"/>
                <w:lang w:val="es-ES" w:eastAsia="es-ES"/>
              </w:rPr>
              <w:t>ocaciones</w:t>
            </w:r>
            <w:proofErr w:type="spellEnd"/>
            <w:r w:rsidRPr="00F40095">
              <w:rPr>
                <w:rFonts w:ascii="Arial" w:eastAsia="Times New Roman" w:hAnsi="Arial"/>
                <w:color w:val="000000"/>
                <w:sz w:val="22"/>
                <w:szCs w:val="22"/>
                <w:lang w:val="es-ES" w:eastAsia="es-ES"/>
              </w:rPr>
              <w:t xml:space="preserve"> </w:t>
            </w:r>
            <w:r w:rsidRPr="00F40095">
              <w:rPr>
                <w:rFonts w:eastAsia="Times New Roman" w:cs="Calibri"/>
                <w:color w:val="000000"/>
                <w:sz w:val="22"/>
                <w:szCs w:val="22"/>
                <w:lang w:val="es-ES" w:eastAsia="es-ES"/>
              </w:rPr>
              <w:t xml:space="preserve"> </w:t>
            </w:r>
          </w:p>
        </w:tc>
      </w:tr>
      <w:tr w:rsidR="00F40095" w:rsidRPr="00F40095" w:rsidTr="00E3652F">
        <w:trPr>
          <w:trHeight w:val="300"/>
        </w:trPr>
        <w:tc>
          <w:tcPr>
            <w:tcW w:w="8958" w:type="dxa"/>
            <w:gridSpan w:val="7"/>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de las cuales son significativas teniendo un porcentaje de 28,81% del 100%</w:t>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2013</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77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23</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69145,51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176,8</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68968,71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29,87%</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791C77" w:rsidP="00E3652F">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lastRenderedPageBreak/>
              <w:t xml:space="preserve">  </w:t>
            </w: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77 registros que se realizaron en la </w:t>
            </w:r>
            <w:proofErr w:type="spellStart"/>
            <w:r w:rsidRPr="00F40095">
              <w:rPr>
                <w:rFonts w:ascii="Arial" w:eastAsia="Times New Roman" w:hAnsi="Arial"/>
                <w:color w:val="000000"/>
                <w:sz w:val="22"/>
                <w:szCs w:val="22"/>
                <w:lang w:val="es-ES" w:eastAsia="es-ES"/>
              </w:rPr>
              <w:t>gestion</w:t>
            </w:r>
            <w:proofErr w:type="spellEnd"/>
            <w:r w:rsidRPr="00F40095">
              <w:rPr>
                <w:rFonts w:ascii="Arial" w:eastAsia="Times New Roman" w:hAnsi="Arial"/>
                <w:color w:val="000000"/>
                <w:sz w:val="22"/>
                <w:szCs w:val="22"/>
                <w:lang w:val="es-ES" w:eastAsia="es-ES"/>
              </w:rPr>
              <w:t xml:space="preserve"> 2013 hubo errores por volteos de </w:t>
            </w:r>
            <w:proofErr w:type="spellStart"/>
            <w:r w:rsidRPr="00F40095">
              <w:rPr>
                <w:rFonts w:ascii="Arial" w:eastAsia="Times New Roman" w:hAnsi="Arial"/>
                <w:color w:val="000000"/>
                <w:sz w:val="22"/>
                <w:szCs w:val="22"/>
                <w:lang w:val="es-ES" w:eastAsia="es-ES"/>
              </w:rPr>
              <w:t>numeros</w:t>
            </w:r>
            <w:proofErr w:type="spellEnd"/>
            <w:r w:rsidRPr="00F40095">
              <w:rPr>
                <w:rFonts w:ascii="Arial" w:eastAsia="Times New Roman" w:hAnsi="Arial"/>
                <w:color w:val="000000"/>
                <w:sz w:val="22"/>
                <w:szCs w:val="22"/>
                <w:lang w:val="es-ES" w:eastAsia="es-ES"/>
              </w:rPr>
              <w:t xml:space="preserve"> en 23 </w:t>
            </w:r>
            <w:proofErr w:type="spellStart"/>
            <w:r w:rsidRPr="00F40095">
              <w:rPr>
                <w:rFonts w:ascii="Arial" w:eastAsia="Times New Roman" w:hAnsi="Arial"/>
                <w:color w:val="000000"/>
                <w:sz w:val="22"/>
                <w:szCs w:val="22"/>
                <w:lang w:val="es-ES" w:eastAsia="es-ES"/>
              </w:rPr>
              <w:t>ocaciones</w:t>
            </w:r>
            <w:proofErr w:type="spellEnd"/>
            <w:r w:rsidRPr="00F40095">
              <w:rPr>
                <w:rFonts w:ascii="Arial" w:eastAsia="Times New Roman" w:hAnsi="Arial"/>
                <w:color w:val="000000"/>
                <w:sz w:val="22"/>
                <w:szCs w:val="22"/>
                <w:lang w:val="es-ES" w:eastAsia="es-ES"/>
              </w:rPr>
              <w:t xml:space="preserve"> </w:t>
            </w:r>
          </w:p>
        </w:tc>
      </w:tr>
      <w:tr w:rsidR="00F40095" w:rsidRPr="00F40095" w:rsidTr="00E3652F">
        <w:trPr>
          <w:trHeight w:val="300"/>
        </w:trPr>
        <w:tc>
          <w:tcPr>
            <w:tcW w:w="8958" w:type="dxa"/>
            <w:gridSpan w:val="7"/>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 de las cuales son significativas teniendo un porcentaje de 29,87% del 100%</w:t>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63</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18</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67268,55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75,5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67193,05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28,57%</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203DD5">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203DD5" w:rsidP="00E3652F">
            <w:pPr>
              <w:rPr>
                <w:rFonts w:ascii="Times New Roman" w:eastAsia="Times New Roman" w:hAnsi="Times New Roman" w:cs="Times New Roman"/>
                <w:lang w:val="es-ES" w:eastAsia="es-ES"/>
              </w:rPr>
            </w:pPr>
            <w:r>
              <w:rPr>
                <w:noProof/>
              </w:rPr>
              <w:drawing>
                <wp:anchor distT="0" distB="0" distL="114300" distR="114300" simplePos="0" relativeHeight="251712512" behindDoc="1" locked="0" layoutInCell="1" allowOverlap="1" wp14:anchorId="5D26C9EF">
                  <wp:simplePos x="0" y="0"/>
                  <wp:positionH relativeFrom="column">
                    <wp:posOffset>-751205</wp:posOffset>
                  </wp:positionH>
                  <wp:positionV relativeFrom="paragraph">
                    <wp:posOffset>109855</wp:posOffset>
                  </wp:positionV>
                  <wp:extent cx="4810125" cy="2743200"/>
                  <wp:effectExtent l="0" t="0" r="0" b="0"/>
                  <wp:wrapNone/>
                  <wp:docPr id="69" name="Gráfico 69">
                    <a:extLst xmlns:a="http://schemas.openxmlformats.org/drawingml/2006/main">
                      <a:ext uri="{FF2B5EF4-FFF2-40B4-BE49-F238E27FC236}">
                        <a16:creationId xmlns:a16="http://schemas.microsoft.com/office/drawing/2014/main" id="{A93B7B50-89BD-45E0-9B44-B597A6EAE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1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1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63 registros que se realizaron en la </w:t>
            </w:r>
            <w:proofErr w:type="spellStart"/>
            <w:r w:rsidRPr="00F40095">
              <w:rPr>
                <w:rFonts w:ascii="Arial" w:eastAsia="Times New Roman" w:hAnsi="Arial"/>
                <w:color w:val="000000"/>
                <w:sz w:val="22"/>
                <w:szCs w:val="22"/>
                <w:lang w:val="es-ES" w:eastAsia="es-ES"/>
              </w:rPr>
              <w:t>gestion</w:t>
            </w:r>
            <w:proofErr w:type="spellEnd"/>
            <w:r w:rsidRPr="00F40095">
              <w:rPr>
                <w:rFonts w:ascii="Arial" w:eastAsia="Times New Roman" w:hAnsi="Arial"/>
                <w:color w:val="000000"/>
                <w:sz w:val="22"/>
                <w:szCs w:val="22"/>
                <w:lang w:val="es-ES" w:eastAsia="es-ES"/>
              </w:rPr>
              <w:t xml:space="preserve"> 2014 hubo errores por volteos de </w:t>
            </w:r>
            <w:proofErr w:type="spellStart"/>
            <w:r w:rsidRPr="00F40095">
              <w:rPr>
                <w:rFonts w:ascii="Arial" w:eastAsia="Times New Roman" w:hAnsi="Arial"/>
                <w:color w:val="000000"/>
                <w:sz w:val="22"/>
                <w:szCs w:val="22"/>
                <w:lang w:val="es-ES" w:eastAsia="es-ES"/>
              </w:rPr>
              <w:t>numeros</w:t>
            </w:r>
            <w:proofErr w:type="spellEnd"/>
            <w:r w:rsidRPr="00F40095">
              <w:rPr>
                <w:rFonts w:ascii="Arial" w:eastAsia="Times New Roman" w:hAnsi="Arial"/>
                <w:color w:val="000000"/>
                <w:sz w:val="22"/>
                <w:szCs w:val="22"/>
                <w:lang w:val="es-ES" w:eastAsia="es-ES"/>
              </w:rPr>
              <w:t xml:space="preserve"> en 18 </w:t>
            </w:r>
            <w:proofErr w:type="spellStart"/>
            <w:r w:rsidRPr="00F40095">
              <w:rPr>
                <w:rFonts w:ascii="Arial" w:eastAsia="Times New Roman" w:hAnsi="Arial"/>
                <w:color w:val="000000"/>
                <w:sz w:val="22"/>
                <w:szCs w:val="22"/>
                <w:lang w:val="es-ES" w:eastAsia="es-ES"/>
              </w:rPr>
              <w:t>ocaciones</w:t>
            </w:r>
            <w:proofErr w:type="spellEnd"/>
            <w:r w:rsidRPr="00F40095">
              <w:rPr>
                <w:rFonts w:ascii="Arial" w:eastAsia="Times New Roman" w:hAnsi="Arial"/>
                <w:color w:val="000000"/>
                <w:sz w:val="22"/>
                <w:szCs w:val="22"/>
                <w:lang w:val="es-ES" w:eastAsia="es-ES"/>
              </w:rPr>
              <w:t xml:space="preserve"> </w:t>
            </w:r>
          </w:p>
        </w:tc>
      </w:tr>
      <w:tr w:rsidR="00F40095" w:rsidRPr="00F40095" w:rsidTr="00E3652F">
        <w:trPr>
          <w:trHeight w:val="300"/>
        </w:trPr>
        <w:tc>
          <w:tcPr>
            <w:tcW w:w="7658" w:type="dxa"/>
            <w:gridSpan w:val="6"/>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de las cuales es significativa teniendo un porcentaje de 28,57% del 100%</w:t>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spellStart"/>
            <w:r w:rsidRPr="00F40095">
              <w:rPr>
                <w:rFonts w:eastAsia="Times New Roman" w:cs="Calibri"/>
                <w:b/>
                <w:bCs/>
                <w:color w:val="000000"/>
                <w:sz w:val="22"/>
                <w:szCs w:val="22"/>
                <w:lang w:val="es-ES" w:eastAsia="es-ES"/>
              </w:rPr>
              <w:t>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 xml:space="preserve">año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registros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errores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proofErr w:type="gramStart"/>
            <w:r w:rsidRPr="00F40095">
              <w:rPr>
                <w:rFonts w:eastAsia="Times New Roman" w:cs="Calibri"/>
                <w:b/>
                <w:bCs/>
                <w:color w:val="000000"/>
                <w:sz w:val="22"/>
                <w:szCs w:val="22"/>
                <w:lang w:val="es-ES" w:eastAsia="es-ES"/>
              </w:rPr>
              <w:t>total</w:t>
            </w:r>
            <w:proofErr w:type="gramEnd"/>
            <w:r w:rsidRPr="00F40095">
              <w:rPr>
                <w:rFonts w:eastAsia="Times New Roman" w:cs="Calibri"/>
                <w:b/>
                <w:bCs/>
                <w:color w:val="000000"/>
                <w:sz w:val="22"/>
                <w:szCs w:val="22"/>
                <w:lang w:val="es-ES" w:eastAsia="es-ES"/>
              </w:rPr>
              <w:t xml:space="preserve"> monto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diferencia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total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40095" w:rsidRPr="00F40095" w:rsidRDefault="00F40095" w:rsidP="00E3652F">
            <w:pPr>
              <w:jc w:val="center"/>
              <w:rPr>
                <w:rFonts w:eastAsia="Times New Roman" w:cs="Calibri"/>
                <w:b/>
                <w:bCs/>
                <w:color w:val="000000"/>
                <w:sz w:val="22"/>
                <w:szCs w:val="22"/>
                <w:lang w:val="es-ES" w:eastAsia="es-ES"/>
              </w:rPr>
            </w:pPr>
            <w:r w:rsidRPr="00F40095">
              <w:rPr>
                <w:rFonts w:eastAsia="Times New Roman" w:cs="Calibri"/>
                <w:b/>
                <w:bCs/>
                <w:color w:val="000000"/>
                <w:sz w:val="22"/>
                <w:szCs w:val="22"/>
                <w:lang w:val="es-ES" w:eastAsia="es-ES"/>
              </w:rPr>
              <w:t>porcentaje</w:t>
            </w:r>
          </w:p>
        </w:tc>
      </w:tr>
      <w:tr w:rsidR="00F40095" w:rsidRPr="00F40095" w:rsidTr="00E3652F">
        <w:trPr>
          <w:trHeight w:val="300"/>
        </w:trPr>
        <w:tc>
          <w:tcPr>
            <w:tcW w:w="1158" w:type="dxa"/>
            <w:tcBorders>
              <w:top w:val="nil"/>
              <w:left w:val="single" w:sz="4" w:space="0" w:color="auto"/>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2015</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51</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14</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52677,27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2000,8</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50676,47</w:t>
            </w:r>
          </w:p>
        </w:tc>
        <w:tc>
          <w:tcPr>
            <w:tcW w:w="1300" w:type="dxa"/>
            <w:tcBorders>
              <w:top w:val="nil"/>
              <w:left w:val="nil"/>
              <w:bottom w:val="single" w:sz="4" w:space="0" w:color="auto"/>
              <w:right w:val="single" w:sz="4" w:space="0" w:color="auto"/>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r w:rsidRPr="00F40095">
              <w:rPr>
                <w:rFonts w:eastAsia="Times New Roman" w:cs="Calibri"/>
                <w:color w:val="000000"/>
                <w:sz w:val="22"/>
                <w:szCs w:val="22"/>
                <w:lang w:val="es-ES" w:eastAsia="es-ES"/>
              </w:rPr>
              <w:t>27,45%</w:t>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jc w:val="right"/>
              <w:rPr>
                <w:rFonts w:eastAsia="Times New Roman" w:cs="Calibri"/>
                <w:color w:val="000000"/>
                <w:sz w:val="22"/>
                <w:szCs w:val="22"/>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203DD5">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val="restart"/>
            <w:tcBorders>
              <w:top w:val="nil"/>
              <w:left w:val="nil"/>
              <w:bottom w:val="nil"/>
              <w:right w:val="nil"/>
            </w:tcBorders>
            <w:shd w:val="clear" w:color="auto" w:fill="auto"/>
            <w:noWrap/>
            <w:vAlign w:val="bottom"/>
            <w:hideMark/>
          </w:tcPr>
          <w:p w:rsidR="00F40095" w:rsidRPr="00F40095" w:rsidRDefault="00203DD5" w:rsidP="00E3652F">
            <w:pPr>
              <w:rPr>
                <w:rFonts w:eastAsia="Times New Roman" w:cs="Calibri"/>
                <w:color w:val="000000"/>
                <w:sz w:val="22"/>
                <w:szCs w:val="22"/>
                <w:lang w:val="es-ES" w:eastAsia="es-ES"/>
              </w:rPr>
            </w:pPr>
            <w:r>
              <w:rPr>
                <w:noProof/>
              </w:rPr>
              <w:drawing>
                <wp:inline distT="0" distB="0" distL="0" distR="0" wp14:anchorId="4EF57711" wp14:editId="39E59B05">
                  <wp:extent cx="4876800" cy="2743200"/>
                  <wp:effectExtent l="0" t="0" r="0" b="0"/>
                  <wp:docPr id="70" name="Gráfico 70">
                    <a:extLst xmlns:a="http://schemas.openxmlformats.org/drawingml/2006/main">
                      <a:ext uri="{FF2B5EF4-FFF2-40B4-BE49-F238E27FC236}">
                        <a16:creationId xmlns:a16="http://schemas.microsoft.com/office/drawing/2014/main" id="{D516C943-505F-4063-8276-FD4B6511A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eastAsia="Times New Roman" w:cs="Calibri"/>
                <w:color w:val="000000"/>
                <w:sz w:val="22"/>
                <w:szCs w:val="22"/>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9100" w:type="dxa"/>
            <w:gridSpan w:val="7"/>
            <w:vMerge/>
            <w:tcBorders>
              <w:top w:val="nil"/>
              <w:left w:val="nil"/>
              <w:bottom w:val="nil"/>
              <w:right w:val="nil"/>
            </w:tcBorders>
            <w:vAlign w:val="center"/>
            <w:hideMark/>
          </w:tcPr>
          <w:p w:rsidR="00F40095" w:rsidRPr="00F40095" w:rsidRDefault="00F40095" w:rsidP="00E3652F">
            <w:pPr>
              <w:rPr>
                <w:rFonts w:eastAsia="Times New Roman" w:cs="Calibri"/>
                <w:color w:val="000000"/>
                <w:sz w:val="22"/>
                <w:szCs w:val="22"/>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158"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Times New Roman" w:eastAsia="Times New Roman" w:hAnsi="Times New Roman" w:cs="Times New Roman"/>
                <w:lang w:val="es-ES" w:eastAsia="es-ES"/>
              </w:rPr>
            </w:pPr>
          </w:p>
        </w:tc>
      </w:tr>
      <w:tr w:rsidR="00F40095" w:rsidRPr="00F40095" w:rsidTr="00E3652F">
        <w:trPr>
          <w:trHeight w:val="300"/>
        </w:trPr>
        <w:tc>
          <w:tcPr>
            <w:tcW w:w="10258" w:type="dxa"/>
            <w:gridSpan w:val="8"/>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51 registros que se realizaron en la </w:t>
            </w:r>
            <w:proofErr w:type="spellStart"/>
            <w:r w:rsidRPr="00F40095">
              <w:rPr>
                <w:rFonts w:ascii="Arial" w:eastAsia="Times New Roman" w:hAnsi="Arial"/>
                <w:color w:val="000000"/>
                <w:sz w:val="22"/>
                <w:szCs w:val="22"/>
                <w:lang w:val="es-ES" w:eastAsia="es-ES"/>
              </w:rPr>
              <w:t>gestion</w:t>
            </w:r>
            <w:proofErr w:type="spellEnd"/>
            <w:r w:rsidRPr="00F40095">
              <w:rPr>
                <w:rFonts w:ascii="Arial" w:eastAsia="Times New Roman" w:hAnsi="Arial"/>
                <w:color w:val="000000"/>
                <w:sz w:val="22"/>
                <w:szCs w:val="22"/>
                <w:lang w:val="es-ES" w:eastAsia="es-ES"/>
              </w:rPr>
              <w:t xml:space="preserve"> 2015 hubo errores por volteos de </w:t>
            </w:r>
            <w:proofErr w:type="spellStart"/>
            <w:r w:rsidRPr="00F40095">
              <w:rPr>
                <w:rFonts w:ascii="Arial" w:eastAsia="Times New Roman" w:hAnsi="Arial"/>
                <w:color w:val="000000"/>
                <w:sz w:val="22"/>
                <w:szCs w:val="22"/>
                <w:lang w:val="es-ES" w:eastAsia="es-ES"/>
              </w:rPr>
              <w:t>numeros</w:t>
            </w:r>
            <w:proofErr w:type="spellEnd"/>
            <w:r w:rsidRPr="00F40095">
              <w:rPr>
                <w:rFonts w:ascii="Arial" w:eastAsia="Times New Roman" w:hAnsi="Arial"/>
                <w:color w:val="000000"/>
                <w:sz w:val="22"/>
                <w:szCs w:val="22"/>
                <w:lang w:val="es-ES" w:eastAsia="es-ES"/>
              </w:rPr>
              <w:t xml:space="preserve"> en 14 </w:t>
            </w:r>
            <w:proofErr w:type="spellStart"/>
            <w:r w:rsidRPr="00F40095">
              <w:rPr>
                <w:rFonts w:ascii="Arial" w:eastAsia="Times New Roman" w:hAnsi="Arial"/>
                <w:color w:val="000000"/>
                <w:sz w:val="22"/>
                <w:szCs w:val="22"/>
                <w:lang w:val="es-ES" w:eastAsia="es-ES"/>
              </w:rPr>
              <w:t>ocacione</w:t>
            </w:r>
            <w:r w:rsidR="00203DD5">
              <w:rPr>
                <w:rFonts w:ascii="Arial" w:eastAsia="Times New Roman" w:hAnsi="Arial"/>
                <w:color w:val="000000"/>
                <w:sz w:val="22"/>
                <w:szCs w:val="22"/>
                <w:lang w:val="es-ES" w:eastAsia="es-ES"/>
              </w:rPr>
              <w:t>s</w:t>
            </w:r>
            <w:proofErr w:type="spellEnd"/>
            <w:r w:rsidR="00203DD5">
              <w:rPr>
                <w:rFonts w:ascii="Arial" w:eastAsia="Times New Roman" w:hAnsi="Arial"/>
                <w:color w:val="000000"/>
                <w:sz w:val="22"/>
                <w:szCs w:val="22"/>
                <w:lang w:val="es-ES" w:eastAsia="es-ES"/>
              </w:rPr>
              <w:t xml:space="preserve"> </w:t>
            </w:r>
            <w:r w:rsidRPr="00F40095">
              <w:rPr>
                <w:rFonts w:ascii="Arial" w:eastAsia="Times New Roman" w:hAnsi="Arial"/>
                <w:color w:val="000000"/>
                <w:sz w:val="22"/>
                <w:szCs w:val="22"/>
                <w:lang w:val="es-ES" w:eastAsia="es-ES"/>
              </w:rPr>
              <w:t xml:space="preserve"> </w:t>
            </w:r>
          </w:p>
        </w:tc>
      </w:tr>
      <w:tr w:rsidR="00F40095" w:rsidRPr="00F40095" w:rsidTr="00E3652F">
        <w:trPr>
          <w:trHeight w:val="300"/>
        </w:trPr>
        <w:tc>
          <w:tcPr>
            <w:tcW w:w="8958" w:type="dxa"/>
            <w:gridSpan w:val="7"/>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r w:rsidRPr="00F40095">
              <w:rPr>
                <w:rFonts w:ascii="Arial" w:eastAsia="Times New Roman" w:hAnsi="Arial"/>
                <w:color w:val="000000"/>
                <w:sz w:val="22"/>
                <w:szCs w:val="22"/>
                <w:lang w:val="es-ES" w:eastAsia="es-ES"/>
              </w:rPr>
              <w:t xml:space="preserve">de las </w:t>
            </w:r>
            <w:proofErr w:type="gramStart"/>
            <w:r w:rsidRPr="00F40095">
              <w:rPr>
                <w:rFonts w:ascii="Arial" w:eastAsia="Times New Roman" w:hAnsi="Arial"/>
                <w:color w:val="000000"/>
                <w:sz w:val="22"/>
                <w:szCs w:val="22"/>
                <w:lang w:val="es-ES" w:eastAsia="es-ES"/>
              </w:rPr>
              <w:t>cuales  es</w:t>
            </w:r>
            <w:proofErr w:type="gramEnd"/>
            <w:r w:rsidRPr="00F40095">
              <w:rPr>
                <w:rFonts w:ascii="Arial" w:eastAsia="Times New Roman" w:hAnsi="Arial"/>
                <w:color w:val="000000"/>
                <w:sz w:val="22"/>
                <w:szCs w:val="22"/>
                <w:lang w:val="es-ES" w:eastAsia="es-ES"/>
              </w:rPr>
              <w:t xml:space="preserve"> significativa teniendo un porcentaje de 27,45% del 100%</w:t>
            </w:r>
          </w:p>
        </w:tc>
        <w:tc>
          <w:tcPr>
            <w:tcW w:w="1300" w:type="dxa"/>
            <w:tcBorders>
              <w:top w:val="nil"/>
              <w:left w:val="nil"/>
              <w:bottom w:val="nil"/>
              <w:right w:val="nil"/>
            </w:tcBorders>
            <w:shd w:val="clear" w:color="auto" w:fill="auto"/>
            <w:noWrap/>
            <w:vAlign w:val="bottom"/>
            <w:hideMark/>
          </w:tcPr>
          <w:p w:rsidR="00F40095" w:rsidRPr="00F40095" w:rsidRDefault="00F40095" w:rsidP="00E3652F">
            <w:pPr>
              <w:rPr>
                <w:rFonts w:ascii="Arial" w:eastAsia="Times New Roman" w:hAnsi="Arial"/>
                <w:color w:val="000000"/>
                <w:sz w:val="22"/>
                <w:szCs w:val="22"/>
                <w:lang w:val="es-ES" w:eastAsia="es-ES"/>
              </w:rPr>
            </w:pPr>
          </w:p>
        </w:tc>
      </w:tr>
    </w:tbl>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tbl>
      <w:tblPr>
        <w:tblpPr w:leftFromText="141" w:rightFromText="141" w:horzAnchor="margin" w:tblpXSpec="center" w:tblpY="-420"/>
        <w:tblW w:w="13294" w:type="dxa"/>
        <w:tblCellMar>
          <w:left w:w="70" w:type="dxa"/>
          <w:right w:w="70" w:type="dxa"/>
        </w:tblCellMar>
        <w:tblLook w:val="04A0" w:firstRow="1" w:lastRow="0" w:firstColumn="1" w:lastColumn="0" w:noHBand="0" w:noVBand="1"/>
      </w:tblPr>
      <w:tblGrid>
        <w:gridCol w:w="1200"/>
        <w:gridCol w:w="1167"/>
        <w:gridCol w:w="1436"/>
        <w:gridCol w:w="1228"/>
        <w:gridCol w:w="1325"/>
        <w:gridCol w:w="1794"/>
        <w:gridCol w:w="1242"/>
        <w:gridCol w:w="1644"/>
        <w:gridCol w:w="1200"/>
        <w:gridCol w:w="1200"/>
      </w:tblGrid>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sz w:val="24"/>
                <w:szCs w:val="24"/>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r>
      <w:tr w:rsidR="00203DD5" w:rsidRPr="00203DD5" w:rsidTr="00203DD5">
        <w:trPr>
          <w:trHeight w:val="300"/>
        </w:trPr>
        <w:tc>
          <w:tcPr>
            <w:tcW w:w="12094" w:type="dxa"/>
            <w:gridSpan w:val="9"/>
            <w:tcBorders>
              <w:top w:val="nil"/>
              <w:left w:val="nil"/>
              <w:bottom w:val="nil"/>
              <w:right w:val="nil"/>
            </w:tcBorders>
            <w:shd w:val="clear" w:color="auto" w:fill="auto"/>
            <w:noWrap/>
            <w:vAlign w:val="bottom"/>
            <w:hideMark/>
          </w:tcPr>
          <w:p w:rsidR="00203DD5" w:rsidRPr="00203DD5" w:rsidRDefault="00203DD5" w:rsidP="00203DD5">
            <w:pPr>
              <w:ind w:left="567"/>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CUADRO QUE REFLEJA LOS ERRORES POR EL VOLTEO DE NUMEROS POR EL PERIODO 2010 AL 2015</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AÑO</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 xml:space="preserve">REGISTROS </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ERRORES</w:t>
            </w:r>
          </w:p>
        </w:tc>
        <w:tc>
          <w:tcPr>
            <w:tcW w:w="1325"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T. MONTO</w:t>
            </w:r>
          </w:p>
        </w:tc>
        <w:tc>
          <w:tcPr>
            <w:tcW w:w="1794"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DIFERENCIA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TOTAL</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PORCENTAJE</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ind w:left="-349"/>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2010</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43</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12</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18.749,97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56,50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18.693,47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27,91%</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2011</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57</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15</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32.406,62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43,00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32.363,62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26,32%</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2012</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59</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17</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37.425,35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2280,00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35.145,35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28,81%</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2013</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77</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23</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69.145,51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176,80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68.968,71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29,87%</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2014</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63</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18</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67.268,55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75,50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67.193,05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28,57%</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2015</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51</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14</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52.677,27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2000,80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50.676,47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27,45%</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203DD5" w:rsidRPr="00203DD5" w:rsidRDefault="00203DD5" w:rsidP="00203DD5">
            <w:pPr>
              <w:jc w:val="center"/>
              <w:rPr>
                <w:rFonts w:ascii="Arial" w:eastAsia="Times New Roman" w:hAnsi="Arial"/>
                <w:b/>
                <w:bCs/>
                <w:color w:val="000000"/>
                <w:sz w:val="22"/>
                <w:szCs w:val="22"/>
                <w:lang w:val="es-ES" w:eastAsia="es-ES"/>
              </w:rPr>
            </w:pPr>
            <w:r w:rsidRPr="00203DD5">
              <w:rPr>
                <w:rFonts w:ascii="Arial" w:eastAsia="Times New Roman" w:hAnsi="Arial"/>
                <w:b/>
                <w:bCs/>
                <w:color w:val="000000"/>
                <w:sz w:val="22"/>
                <w:szCs w:val="22"/>
                <w:lang w:val="es-ES" w:eastAsia="es-ES"/>
              </w:rPr>
              <w:t>TOTALES</w:t>
            </w:r>
          </w:p>
        </w:tc>
        <w:tc>
          <w:tcPr>
            <w:tcW w:w="1436"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350</w:t>
            </w:r>
          </w:p>
        </w:tc>
        <w:tc>
          <w:tcPr>
            <w:tcW w:w="1228"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99</w:t>
            </w:r>
          </w:p>
        </w:tc>
        <w:tc>
          <w:tcPr>
            <w:tcW w:w="1325"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277.673,27 </w:t>
            </w:r>
          </w:p>
        </w:tc>
        <w:tc>
          <w:tcPr>
            <w:tcW w:w="179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4632,60</w:t>
            </w:r>
          </w:p>
        </w:tc>
        <w:tc>
          <w:tcPr>
            <w:tcW w:w="1100"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   273.040,67   </w:t>
            </w:r>
          </w:p>
        </w:tc>
        <w:tc>
          <w:tcPr>
            <w:tcW w:w="1644" w:type="dxa"/>
            <w:tcBorders>
              <w:top w:val="nil"/>
              <w:left w:val="nil"/>
              <w:bottom w:val="single" w:sz="4" w:space="0" w:color="auto"/>
              <w:right w:val="single" w:sz="4" w:space="0" w:color="auto"/>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w:t>
            </w: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5783" w:type="dxa"/>
            <w:gridSpan w:val="4"/>
            <w:tcBorders>
              <w:top w:val="nil"/>
              <w:left w:val="nil"/>
              <w:bottom w:val="single" w:sz="4" w:space="0" w:color="auto"/>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X =       27,91 + 26,32 + 28,81 + 29,87 + 28,57 + 27+</w:t>
            </w:r>
            <w:proofErr w:type="gramStart"/>
            <w:r w:rsidRPr="00203DD5">
              <w:rPr>
                <w:rFonts w:ascii="Arial" w:eastAsia="Times New Roman" w:hAnsi="Arial"/>
                <w:color w:val="000000"/>
                <w:sz w:val="22"/>
                <w:szCs w:val="22"/>
                <w:lang w:val="es-ES" w:eastAsia="es-ES"/>
              </w:rPr>
              <w:t>45  =</w:t>
            </w:r>
            <w:proofErr w:type="gramEnd"/>
          </w:p>
        </w:tc>
        <w:tc>
          <w:tcPr>
            <w:tcW w:w="1100"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28,16%</w:t>
            </w:r>
          </w:p>
        </w:tc>
        <w:tc>
          <w:tcPr>
            <w:tcW w:w="1644" w:type="dxa"/>
            <w:tcBorders>
              <w:top w:val="nil"/>
              <w:left w:val="nil"/>
              <w:bottom w:val="nil"/>
              <w:right w:val="nil"/>
            </w:tcBorders>
            <w:shd w:val="clear" w:color="auto" w:fill="auto"/>
            <w:noWrap/>
            <w:vAlign w:val="bottom"/>
            <w:hideMark/>
          </w:tcPr>
          <w:p w:rsidR="00203DD5" w:rsidRPr="00203DD5" w:rsidRDefault="00203DD5" w:rsidP="00203DD5">
            <w:pPr>
              <w:jc w:val="right"/>
              <w:rPr>
                <w:rFonts w:ascii="Arial" w:eastAsia="Times New Roman" w:hAnsi="Arial"/>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5783" w:type="dxa"/>
            <w:gridSpan w:val="4"/>
            <w:tcBorders>
              <w:top w:val="single" w:sz="4" w:space="0" w:color="auto"/>
              <w:left w:val="nil"/>
              <w:bottom w:val="nil"/>
              <w:right w:val="nil"/>
            </w:tcBorders>
            <w:shd w:val="clear" w:color="auto" w:fill="auto"/>
            <w:noWrap/>
            <w:vAlign w:val="bottom"/>
            <w:hideMark/>
          </w:tcPr>
          <w:p w:rsidR="00203DD5" w:rsidRPr="00203DD5" w:rsidRDefault="00203DD5" w:rsidP="00203DD5">
            <w:pPr>
              <w:jc w:val="cente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6</w:t>
            </w:r>
          </w:p>
        </w:tc>
        <w:tc>
          <w:tcPr>
            <w:tcW w:w="1100" w:type="dxa"/>
            <w:tcBorders>
              <w:top w:val="nil"/>
              <w:left w:val="nil"/>
              <w:bottom w:val="nil"/>
              <w:right w:val="nil"/>
            </w:tcBorders>
            <w:shd w:val="clear" w:color="auto" w:fill="auto"/>
            <w:noWrap/>
            <w:vAlign w:val="bottom"/>
            <w:hideMark/>
          </w:tcPr>
          <w:p w:rsidR="00203DD5" w:rsidRPr="00203DD5" w:rsidRDefault="00203DD5" w:rsidP="00203DD5">
            <w:pPr>
              <w:jc w:val="center"/>
              <w:rPr>
                <w:rFonts w:ascii="Arial" w:eastAsia="Times New Roman" w:hAnsi="Arial"/>
                <w:color w:val="000000"/>
                <w:sz w:val="22"/>
                <w:szCs w:val="22"/>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167"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436"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28"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325"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79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1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644"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lang w:val="es-ES" w:eastAsia="es-ES"/>
              </w:rPr>
            </w:pP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ascii="Times New Roman" w:eastAsia="Times New Roman" w:hAnsi="Times New Roman" w:cs="Times New Roman"/>
                <w:lang w:val="es-ES" w:eastAsia="es-ES"/>
              </w:rPr>
            </w:pPr>
          </w:p>
        </w:tc>
        <w:tc>
          <w:tcPr>
            <w:tcW w:w="12094" w:type="dxa"/>
            <w:gridSpan w:val="9"/>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De las gestiones 2010 al 2015 se registraron 350 registros de los cuales tienen </w:t>
            </w:r>
            <w:proofErr w:type="spellStart"/>
            <w:r w:rsidRPr="00203DD5">
              <w:rPr>
                <w:rFonts w:ascii="Arial" w:eastAsia="Times New Roman" w:hAnsi="Arial"/>
                <w:color w:val="000000"/>
                <w:sz w:val="22"/>
                <w:szCs w:val="22"/>
                <w:lang w:val="es-ES" w:eastAsia="es-ES"/>
              </w:rPr>
              <w:t>errrores</w:t>
            </w:r>
            <w:proofErr w:type="spellEnd"/>
            <w:r w:rsidRPr="00203DD5">
              <w:rPr>
                <w:rFonts w:ascii="Arial" w:eastAsia="Times New Roman" w:hAnsi="Arial"/>
                <w:color w:val="000000"/>
                <w:sz w:val="22"/>
                <w:szCs w:val="22"/>
                <w:lang w:val="es-ES" w:eastAsia="es-ES"/>
              </w:rPr>
              <w:t xml:space="preserve"> de 99 por volteos de</w:t>
            </w: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eastAsia="Times New Roman" w:cs="Calibri"/>
                <w:color w:val="000000"/>
                <w:sz w:val="22"/>
                <w:szCs w:val="22"/>
                <w:lang w:val="es-ES" w:eastAsia="es-ES"/>
              </w:rPr>
            </w:pPr>
          </w:p>
        </w:tc>
        <w:tc>
          <w:tcPr>
            <w:tcW w:w="12094" w:type="dxa"/>
            <w:gridSpan w:val="9"/>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proofErr w:type="spellStart"/>
            <w:r w:rsidRPr="00203DD5">
              <w:rPr>
                <w:rFonts w:ascii="Arial" w:eastAsia="Times New Roman" w:hAnsi="Arial"/>
                <w:color w:val="000000"/>
                <w:sz w:val="22"/>
                <w:szCs w:val="22"/>
                <w:lang w:val="es-ES" w:eastAsia="es-ES"/>
              </w:rPr>
              <w:t>numeros</w:t>
            </w:r>
            <w:proofErr w:type="spellEnd"/>
            <w:r w:rsidRPr="00203DD5">
              <w:rPr>
                <w:rFonts w:ascii="Arial" w:eastAsia="Times New Roman" w:hAnsi="Arial"/>
                <w:color w:val="000000"/>
                <w:sz w:val="22"/>
                <w:szCs w:val="22"/>
                <w:lang w:val="es-ES" w:eastAsia="es-ES"/>
              </w:rPr>
              <w:t xml:space="preserve"> teniendo un monto total de bs. 277.673,27 donde hay una diferencia de errores de 4632,60</w:t>
            </w:r>
          </w:p>
        </w:tc>
      </w:tr>
      <w:tr w:rsidR="00203DD5" w:rsidRPr="00203DD5" w:rsidTr="00203DD5">
        <w:trPr>
          <w:trHeight w:val="300"/>
        </w:trPr>
        <w:tc>
          <w:tcPr>
            <w:tcW w:w="1200" w:type="dxa"/>
            <w:tcBorders>
              <w:top w:val="nil"/>
              <w:left w:val="nil"/>
              <w:bottom w:val="nil"/>
              <w:right w:val="nil"/>
            </w:tcBorders>
            <w:shd w:val="clear" w:color="auto" w:fill="auto"/>
            <w:noWrap/>
            <w:vAlign w:val="bottom"/>
            <w:hideMark/>
          </w:tcPr>
          <w:p w:rsidR="00203DD5" w:rsidRPr="00203DD5" w:rsidRDefault="00203DD5" w:rsidP="00203DD5">
            <w:pPr>
              <w:rPr>
                <w:rFonts w:eastAsia="Times New Roman" w:cs="Calibri"/>
                <w:color w:val="000000"/>
                <w:sz w:val="22"/>
                <w:szCs w:val="22"/>
                <w:lang w:val="es-ES" w:eastAsia="es-ES"/>
              </w:rPr>
            </w:pPr>
          </w:p>
        </w:tc>
        <w:tc>
          <w:tcPr>
            <w:tcW w:w="12094" w:type="dxa"/>
            <w:gridSpan w:val="9"/>
            <w:tcBorders>
              <w:top w:val="nil"/>
              <w:left w:val="nil"/>
              <w:bottom w:val="nil"/>
              <w:right w:val="nil"/>
            </w:tcBorders>
            <w:shd w:val="clear" w:color="auto" w:fill="auto"/>
            <w:noWrap/>
            <w:vAlign w:val="bottom"/>
            <w:hideMark/>
          </w:tcPr>
          <w:p w:rsidR="00203DD5" w:rsidRPr="00203DD5" w:rsidRDefault="00203DD5" w:rsidP="00203DD5">
            <w:pPr>
              <w:rPr>
                <w:rFonts w:ascii="Arial" w:eastAsia="Times New Roman" w:hAnsi="Arial"/>
                <w:color w:val="000000"/>
                <w:sz w:val="22"/>
                <w:szCs w:val="22"/>
                <w:lang w:val="es-ES" w:eastAsia="es-ES"/>
              </w:rPr>
            </w:pPr>
            <w:r w:rsidRPr="00203DD5">
              <w:rPr>
                <w:rFonts w:ascii="Arial" w:eastAsia="Times New Roman" w:hAnsi="Arial"/>
                <w:color w:val="000000"/>
                <w:sz w:val="22"/>
                <w:szCs w:val="22"/>
                <w:lang w:val="es-ES" w:eastAsia="es-ES"/>
              </w:rPr>
              <w:t xml:space="preserve">obteniendo un total </w:t>
            </w:r>
            <w:proofErr w:type="gramStart"/>
            <w:r w:rsidRPr="00203DD5">
              <w:rPr>
                <w:rFonts w:ascii="Arial" w:eastAsia="Times New Roman" w:hAnsi="Arial"/>
                <w:color w:val="000000"/>
                <w:sz w:val="22"/>
                <w:szCs w:val="22"/>
                <w:lang w:val="es-ES" w:eastAsia="es-ES"/>
              </w:rPr>
              <w:t>de  bs</w:t>
            </w:r>
            <w:proofErr w:type="gramEnd"/>
            <w:r w:rsidRPr="00203DD5">
              <w:rPr>
                <w:rFonts w:ascii="Arial" w:eastAsia="Times New Roman" w:hAnsi="Arial"/>
                <w:color w:val="000000"/>
                <w:sz w:val="22"/>
                <w:szCs w:val="22"/>
                <w:lang w:val="es-ES" w:eastAsia="es-ES"/>
              </w:rPr>
              <w:t xml:space="preserve">. 273.040,67 la cual expresa un porcentaje del 28,16 %de error por volteo de cifras </w:t>
            </w:r>
          </w:p>
        </w:tc>
      </w:tr>
    </w:tbl>
    <w:p w:rsidR="00984FF4" w:rsidRPr="00203DD5" w:rsidRDefault="00984FF4" w:rsidP="00843BCC">
      <w:pPr>
        <w:tabs>
          <w:tab w:val="left" w:pos="493"/>
        </w:tabs>
        <w:spacing w:line="360" w:lineRule="auto"/>
        <w:jc w:val="both"/>
        <w:rPr>
          <w:rFonts w:ascii="Arial" w:hAnsi="Arial"/>
          <w:sz w:val="22"/>
          <w:szCs w:val="22"/>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tbl>
      <w:tblPr>
        <w:tblpPr w:leftFromText="141" w:rightFromText="141" w:vertAnchor="text" w:horzAnchor="margin" w:tblpY="-1416"/>
        <w:tblW w:w="10717" w:type="dxa"/>
        <w:tblCellMar>
          <w:left w:w="70" w:type="dxa"/>
          <w:right w:w="70" w:type="dxa"/>
        </w:tblCellMar>
        <w:tblLook w:val="04A0" w:firstRow="1" w:lastRow="0" w:firstColumn="1" w:lastColumn="0" w:noHBand="0" w:noVBand="1"/>
      </w:tblPr>
      <w:tblGrid>
        <w:gridCol w:w="1200"/>
        <w:gridCol w:w="1217"/>
        <w:gridCol w:w="560"/>
        <w:gridCol w:w="1200"/>
        <w:gridCol w:w="620"/>
        <w:gridCol w:w="1200"/>
        <w:gridCol w:w="1260"/>
        <w:gridCol w:w="1200"/>
        <w:gridCol w:w="1060"/>
        <w:gridCol w:w="1200"/>
      </w:tblGrid>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sz w:val="24"/>
                <w:szCs w:val="24"/>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831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RESULTADOS DE LA ENTREVISTA EN LOS INGRESOS DE LA GESTION 2010 AL 2015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777" w:type="dxa"/>
            <w:gridSpan w:val="2"/>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N°1</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DSCTO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2010</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429</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80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26005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2010</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343</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80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24490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772</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50495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797" w:type="dxa"/>
            <w:gridSpan w:val="5"/>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772 personas</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N°2</w:t>
            </w:r>
          </w:p>
        </w:tc>
        <w:tc>
          <w:tcPr>
            <w:tcW w:w="56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DESCUENTO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2011</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455</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80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27730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2011</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363</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80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24990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818</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52720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797" w:type="dxa"/>
            <w:gridSpan w:val="5"/>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818 personas</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N°3</w:t>
            </w:r>
          </w:p>
        </w:tc>
        <w:tc>
          <w:tcPr>
            <w:tcW w:w="56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DESCUENTO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2012</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371</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85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27730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2012</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342</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85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24990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713</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52720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177" w:type="dxa"/>
            <w:gridSpan w:val="4"/>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713personas</w:t>
            </w: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N°4</w:t>
            </w:r>
          </w:p>
        </w:tc>
        <w:tc>
          <w:tcPr>
            <w:tcW w:w="56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DESCUENTO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2013</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392</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85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24355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2013</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410</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85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30405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802</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54760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797" w:type="dxa"/>
            <w:gridSpan w:val="5"/>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802 personas</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N°5</w:t>
            </w:r>
          </w:p>
        </w:tc>
        <w:tc>
          <w:tcPr>
            <w:tcW w:w="56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DESCUENTO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2014</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392</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100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29560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2014</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403</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100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37255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795</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66815</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797" w:type="dxa"/>
            <w:gridSpan w:val="5"/>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795 personas</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Default="00392365" w:rsidP="00392365">
            <w:pPr>
              <w:rPr>
                <w:rFonts w:ascii="Times New Roman" w:eastAsia="Times New Roman" w:hAnsi="Times New Roman" w:cs="Times New Roman"/>
                <w:lang w:val="es-ES" w:eastAsia="es-ES"/>
              </w:rPr>
            </w:pPr>
          </w:p>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CUADRO N°6</w:t>
            </w:r>
          </w:p>
        </w:tc>
        <w:tc>
          <w:tcPr>
            <w:tcW w:w="56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AÑO</w:t>
            </w:r>
          </w:p>
        </w:tc>
        <w:tc>
          <w:tcPr>
            <w:tcW w:w="1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92365" w:rsidRPr="00392365" w:rsidRDefault="00392365" w:rsidP="00392365">
            <w:pPr>
              <w:jc w:val="center"/>
              <w:rPr>
                <w:rFonts w:eastAsia="Times New Roman" w:cs="Calibri"/>
                <w:b/>
                <w:bCs/>
                <w:color w:val="000000"/>
                <w:sz w:val="22"/>
                <w:szCs w:val="22"/>
                <w:lang w:val="es-ES" w:eastAsia="es-ES"/>
              </w:rPr>
            </w:pPr>
            <w:proofErr w:type="gramStart"/>
            <w:r w:rsidRPr="00392365">
              <w:rPr>
                <w:rFonts w:eastAsia="Times New Roman" w:cs="Calibri"/>
                <w:b/>
                <w:bCs/>
                <w:color w:val="000000"/>
                <w:sz w:val="22"/>
                <w:szCs w:val="22"/>
                <w:lang w:val="es-ES" w:eastAsia="es-ES"/>
              </w:rPr>
              <w:t>DETALLE  AREA</w:t>
            </w:r>
            <w:proofErr w:type="gramEnd"/>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CANT. REGISTROS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AFILIACION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DESCUENTO</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r w:rsidRPr="00392365">
              <w:rPr>
                <w:rFonts w:eastAsia="Times New Roman" w:cs="Calibri"/>
                <w:b/>
                <w:bCs/>
                <w:color w:val="000000"/>
                <w:sz w:val="22"/>
                <w:szCs w:val="22"/>
                <w:lang w:val="es-ES" w:eastAsia="es-ES"/>
              </w:rPr>
              <w:t>MONTO RECAUDADO</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b/>
                <w:bCs/>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2015</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URBANO</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466</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100 P/ 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36890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2015</w:t>
            </w:r>
          </w:p>
        </w:tc>
        <w:tc>
          <w:tcPr>
            <w:tcW w:w="177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AREA RRURAL</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487</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100 P/FLIA</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10%</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44510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297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TOTALES</w:t>
            </w:r>
          </w:p>
        </w:tc>
        <w:tc>
          <w:tcPr>
            <w:tcW w:w="18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953</w:t>
            </w:r>
          </w:p>
        </w:tc>
        <w:tc>
          <w:tcPr>
            <w:tcW w:w="120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r w:rsidRPr="00392365">
              <w:rPr>
                <w:rFonts w:eastAsia="Times New Roman" w:cs="Calibri"/>
                <w:color w:val="000000"/>
                <w:sz w:val="22"/>
                <w:szCs w:val="22"/>
                <w:lang w:val="es-ES" w:eastAsia="es-ES"/>
              </w:rPr>
              <w:t>81400</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jc w:val="center"/>
              <w:rPr>
                <w:rFonts w:eastAsia="Times New Roman" w:cs="Calibri"/>
                <w:color w:val="000000"/>
                <w:sz w:val="22"/>
                <w:szCs w:val="22"/>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17"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5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62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8457" w:type="dxa"/>
            <w:gridSpan w:val="8"/>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La cantidad de usuarios q se afiliaron en el Fondo Comunitario de Salud Tupiza.  </w:t>
            </w: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r w:rsidR="00392365" w:rsidRPr="00392365" w:rsidTr="00392365">
        <w:trPr>
          <w:trHeight w:val="300"/>
        </w:trPr>
        <w:tc>
          <w:tcPr>
            <w:tcW w:w="4797" w:type="dxa"/>
            <w:gridSpan w:val="5"/>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r w:rsidRPr="00392365">
              <w:rPr>
                <w:rFonts w:eastAsia="Times New Roman" w:cs="Calibri"/>
                <w:color w:val="000000"/>
                <w:sz w:val="22"/>
                <w:szCs w:val="22"/>
                <w:lang w:val="es-ES" w:eastAsia="es-ES"/>
              </w:rPr>
              <w:t xml:space="preserve">del </w:t>
            </w:r>
            <w:proofErr w:type="spellStart"/>
            <w:r w:rsidRPr="00392365">
              <w:rPr>
                <w:rFonts w:eastAsia="Times New Roman" w:cs="Calibri"/>
                <w:color w:val="000000"/>
                <w:sz w:val="22"/>
                <w:szCs w:val="22"/>
                <w:lang w:val="es-ES" w:eastAsia="es-ES"/>
              </w:rPr>
              <w:t>Area</w:t>
            </w:r>
            <w:proofErr w:type="spellEnd"/>
            <w:r w:rsidRPr="00392365">
              <w:rPr>
                <w:rFonts w:eastAsia="Times New Roman" w:cs="Calibri"/>
                <w:color w:val="000000"/>
                <w:sz w:val="22"/>
                <w:szCs w:val="22"/>
                <w:lang w:val="es-ES" w:eastAsia="es-ES"/>
              </w:rPr>
              <w:t xml:space="preserve"> Urbana y </w:t>
            </w:r>
            <w:proofErr w:type="spellStart"/>
            <w:r w:rsidRPr="00392365">
              <w:rPr>
                <w:rFonts w:eastAsia="Times New Roman" w:cs="Calibri"/>
                <w:color w:val="000000"/>
                <w:sz w:val="22"/>
                <w:szCs w:val="22"/>
                <w:lang w:val="es-ES" w:eastAsia="es-ES"/>
              </w:rPr>
              <w:t>Rrural</w:t>
            </w:r>
            <w:proofErr w:type="spellEnd"/>
            <w:r w:rsidRPr="00392365">
              <w:rPr>
                <w:rFonts w:eastAsia="Times New Roman" w:cs="Calibri"/>
                <w:color w:val="000000"/>
                <w:sz w:val="22"/>
                <w:szCs w:val="22"/>
                <w:lang w:val="es-ES" w:eastAsia="es-ES"/>
              </w:rPr>
              <w:t xml:space="preserve"> fue de 953 personas</w:t>
            </w: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eastAsia="Times New Roman" w:cs="Calibri"/>
                <w:color w:val="000000"/>
                <w:sz w:val="22"/>
                <w:szCs w:val="22"/>
                <w:lang w:val="es-ES" w:eastAsia="es-ES"/>
              </w:rPr>
            </w:pPr>
          </w:p>
        </w:tc>
        <w:tc>
          <w:tcPr>
            <w:tcW w:w="12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06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c>
          <w:tcPr>
            <w:tcW w:w="1200" w:type="dxa"/>
            <w:tcBorders>
              <w:top w:val="nil"/>
              <w:left w:val="nil"/>
              <w:bottom w:val="nil"/>
              <w:right w:val="nil"/>
            </w:tcBorders>
            <w:shd w:val="clear" w:color="auto" w:fill="auto"/>
            <w:noWrap/>
            <w:vAlign w:val="bottom"/>
            <w:hideMark/>
          </w:tcPr>
          <w:p w:rsidR="00392365" w:rsidRPr="00392365" w:rsidRDefault="00392365" w:rsidP="00392365">
            <w:pPr>
              <w:rPr>
                <w:rFonts w:ascii="Times New Roman" w:eastAsia="Times New Roman" w:hAnsi="Times New Roman" w:cs="Times New Roman"/>
                <w:lang w:val="es-ES" w:eastAsia="es-ES"/>
              </w:rPr>
            </w:pPr>
          </w:p>
        </w:tc>
      </w:tr>
    </w:tbl>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392365" w:rsidP="00843BCC">
      <w:pPr>
        <w:tabs>
          <w:tab w:val="left" w:pos="493"/>
        </w:tabs>
        <w:spacing w:line="360" w:lineRule="auto"/>
        <w:jc w:val="both"/>
        <w:rPr>
          <w:rFonts w:ascii="Arial" w:hAnsi="Arial"/>
          <w:sz w:val="24"/>
          <w:szCs w:val="24"/>
          <w:lang w:val="es-ES"/>
        </w:rPr>
      </w:pPr>
      <w:r>
        <w:rPr>
          <w:noProof/>
        </w:rPr>
        <mc:AlternateContent>
          <mc:Choice Requires="wps">
            <w:drawing>
              <wp:anchor distT="0" distB="0" distL="114300" distR="114300" simplePos="0" relativeHeight="251715584" behindDoc="0" locked="0" layoutInCell="1" allowOverlap="1" wp14:anchorId="3FC2AAA4" wp14:editId="2A1924B4">
                <wp:simplePos x="0" y="0"/>
                <wp:positionH relativeFrom="margin">
                  <wp:posOffset>-1453347</wp:posOffset>
                </wp:positionH>
                <wp:positionV relativeFrom="paragraph">
                  <wp:posOffset>325960</wp:posOffset>
                </wp:positionV>
                <wp:extent cx="10595610" cy="5124327"/>
                <wp:effectExtent l="2469197" t="445453" r="2503488" b="446087"/>
                <wp:wrapNone/>
                <wp:docPr id="71" name="Cuadro de texto 71"/>
                <wp:cNvGraphicFramePr/>
                <a:graphic xmlns:a="http://schemas.openxmlformats.org/drawingml/2006/main">
                  <a:graphicData uri="http://schemas.microsoft.com/office/word/2010/wordprocessingShape">
                    <wps:wsp>
                      <wps:cNvSpPr txBox="1"/>
                      <wps:spPr>
                        <a:xfrm rot="18344334">
                          <a:off x="0" y="0"/>
                          <a:ext cx="10595610" cy="5124327"/>
                        </a:xfrm>
                        <a:prstGeom prst="rect">
                          <a:avLst/>
                        </a:prstGeom>
                        <a:noFill/>
                        <a:ln>
                          <a:noFill/>
                        </a:ln>
                      </wps:spPr>
                      <wps:txbx>
                        <w:txbxContent>
                          <w:p w:rsidR="00392365" w:rsidRPr="00CB7AB5" w:rsidRDefault="00392365" w:rsidP="00392365">
                            <w:pPr>
                              <w:jc w:val="center"/>
                              <w:rPr>
                                <w:b/>
                                <w:color w:val="00B050"/>
                                <w:sz w:val="420"/>
                                <w:szCs w:val="42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B7AB5">
                              <w:rPr>
                                <w:b/>
                                <w:color w:val="00B050"/>
                                <w:sz w:val="380"/>
                                <w:szCs w:val="38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ANEXOS</w:t>
                            </w:r>
                          </w:p>
                          <w:p w:rsidR="00392365" w:rsidRPr="009508C7" w:rsidRDefault="00392365" w:rsidP="00392365">
                            <w:pPr>
                              <w:jc w:val="center"/>
                              <w:rPr>
                                <w:b/>
                                <w:color w:val="000000" w:themeColor="text1"/>
                                <w:sz w:val="420"/>
                                <w:szCs w:val="42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2AAA4" id="Cuadro de texto 71" o:spid="_x0000_s1027" type="#_x0000_t202" style="position:absolute;left:0;text-align:left;margin-left:-114.45pt;margin-top:25.65pt;width:834.3pt;height:403.5pt;rotation:-3556055fd;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" filled="f" stroked="f">
                <v:textbox>
                  <w:txbxContent>
                    <w:p w:rsidR="00392365" w:rsidRPr="00CB7AB5" w:rsidRDefault="00392365" w:rsidP="00392365">
                      <w:pPr>
                        <w:jc w:val="center"/>
                        <w:rPr>
                          <w:b/>
                          <w:color w:val="00B050"/>
                          <w:sz w:val="420"/>
                          <w:szCs w:val="42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B7AB5">
                        <w:rPr>
                          <w:b/>
                          <w:color w:val="00B050"/>
                          <w:sz w:val="380"/>
                          <w:szCs w:val="38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ANEXOS</w:t>
                      </w:r>
                    </w:p>
                    <w:p w:rsidR="00392365" w:rsidRPr="009508C7" w:rsidRDefault="00392365" w:rsidP="00392365">
                      <w:pPr>
                        <w:jc w:val="center"/>
                        <w:rPr>
                          <w:b/>
                          <w:color w:val="000000" w:themeColor="text1"/>
                          <w:sz w:val="420"/>
                          <w:szCs w:val="420"/>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392365" w:rsidRPr="00392365" w:rsidRDefault="00392365" w:rsidP="00392365">
      <w:pPr>
        <w:ind w:left="-284" w:right="-568"/>
        <w:jc w:val="center"/>
        <w:rPr>
          <w:b/>
          <w:sz w:val="32"/>
          <w:szCs w:val="32"/>
          <w:lang w:val="es-ES"/>
        </w:rPr>
      </w:pPr>
      <w:r w:rsidRPr="00392365">
        <w:rPr>
          <w:b/>
          <w:sz w:val="32"/>
          <w:szCs w:val="32"/>
          <w:lang w:val="es-ES"/>
        </w:rPr>
        <w:lastRenderedPageBreak/>
        <w:t xml:space="preserve">    CUESTIONARIO</w:t>
      </w:r>
    </w:p>
    <w:p w:rsidR="00392365" w:rsidRPr="00392365" w:rsidRDefault="00392365" w:rsidP="00392365">
      <w:pPr>
        <w:ind w:left="-284" w:right="-568"/>
        <w:jc w:val="center"/>
        <w:rPr>
          <w:b/>
          <w:sz w:val="28"/>
          <w:szCs w:val="28"/>
          <w:lang w:val="es-ES"/>
        </w:rPr>
      </w:pPr>
      <w:r w:rsidRPr="00392365">
        <w:rPr>
          <w:b/>
          <w:sz w:val="28"/>
          <w:szCs w:val="28"/>
          <w:lang w:val="es-ES"/>
        </w:rPr>
        <w:t xml:space="preserve">PREGUNTAS SOBRE EL FONDO COMUNITARIO DE SALUD  </w:t>
      </w: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1.- ¿Existe documentación que respalde la creación del Fondo Comunitario de Salud Tupiza?</w:t>
      </w:r>
    </w:p>
    <w:p w:rsidR="00392365" w:rsidRDefault="00392365" w:rsidP="00392365">
      <w:pPr>
        <w:rPr>
          <w:rFonts w:ascii="Arial" w:hAnsi="Arial"/>
          <w:sz w:val="28"/>
          <w:szCs w:val="28"/>
          <w:lang w:val="es-BO"/>
        </w:rPr>
      </w:pPr>
      <w:r w:rsidRPr="00690B15">
        <w:rPr>
          <w:rFonts w:ascii="Arial" w:hAnsi="Arial"/>
          <w:sz w:val="28"/>
          <w:szCs w:val="28"/>
          <w:lang w:val="es-BO"/>
        </w:rPr>
        <w:t>SI   O   NO</w:t>
      </w:r>
    </w:p>
    <w:p w:rsidR="00392365" w:rsidRPr="00690B15" w:rsidRDefault="00392365" w:rsidP="00392365">
      <w:pPr>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 xml:space="preserve">2.- ¿Existe un organigrama del Fondo Comunitario de Salud Tupiza? </w:t>
      </w: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3.- ¿El Fondo Comunitario de Salud Tupiza cuenta con: ¿Estatuto Orgánico, Manual de funciones y Reglamento Interno?</w:t>
      </w: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4.- ¿El periodo de renovación del Directorio del Fondo Comunitario de Salud está acorde a lo establecido en su Estatuto Orgánico?</w:t>
      </w:r>
    </w:p>
    <w:p w:rsidR="00392365" w:rsidRPr="00690B1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5.- ¿Existe un Presupuesto Aprobado para el Fondo Comunitario de Salud Tupiza?</w:t>
      </w: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r w:rsidRPr="00690B15">
        <w:rPr>
          <w:rFonts w:ascii="Arial" w:hAnsi="Arial"/>
          <w:sz w:val="28"/>
          <w:szCs w:val="28"/>
          <w:lang w:val="es-BO"/>
        </w:rPr>
        <w:t>6.- ¿En el POA, se han fijado los objetivos de gestión del Fondo Comunitario de Salud Tupiza?</w:t>
      </w:r>
    </w:p>
    <w:p w:rsidR="00392365" w:rsidRDefault="00392365" w:rsidP="00392365">
      <w:pPr>
        <w:tabs>
          <w:tab w:val="left" w:pos="1384"/>
        </w:tabs>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r>
        <w:rPr>
          <w:rFonts w:ascii="Arial" w:hAnsi="Arial"/>
          <w:sz w:val="28"/>
          <w:szCs w:val="28"/>
          <w:lang w:val="es-BO"/>
        </w:rPr>
        <w:t>7.- ¿Se han cumplido los objetivos planteados en el POA?</w:t>
      </w:r>
    </w:p>
    <w:p w:rsidR="00392365" w:rsidRDefault="00392365" w:rsidP="00392365">
      <w:pPr>
        <w:tabs>
          <w:tab w:val="left" w:pos="1384"/>
        </w:tabs>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p>
    <w:p w:rsidR="0039236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r>
        <w:rPr>
          <w:rFonts w:ascii="Arial" w:hAnsi="Arial"/>
          <w:sz w:val="28"/>
          <w:szCs w:val="28"/>
          <w:lang w:val="es-BO"/>
        </w:rPr>
        <w:lastRenderedPageBreak/>
        <w:t>8.- ¿Si la respuesta es no por qué causas?</w:t>
      </w: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tabs>
          <w:tab w:val="left" w:pos="1384"/>
        </w:tabs>
        <w:jc w:val="both"/>
        <w:rPr>
          <w:rFonts w:ascii="Arial" w:hAnsi="Arial"/>
          <w:sz w:val="28"/>
          <w:szCs w:val="28"/>
          <w:lang w:val="es-BO"/>
        </w:rPr>
      </w:pPr>
    </w:p>
    <w:p w:rsidR="00392365" w:rsidRPr="00690B15" w:rsidRDefault="00392365" w:rsidP="00392365">
      <w:pPr>
        <w:ind w:left="-426" w:right="-568"/>
        <w:jc w:val="center"/>
        <w:rPr>
          <w:rFonts w:ascii="Arial" w:hAnsi="Arial"/>
          <w:b/>
          <w:sz w:val="28"/>
          <w:szCs w:val="28"/>
          <w:lang w:val="es-BO"/>
        </w:rPr>
      </w:pPr>
      <w:r w:rsidRPr="00690B15">
        <w:rPr>
          <w:rFonts w:ascii="Arial" w:hAnsi="Arial"/>
          <w:b/>
          <w:sz w:val="28"/>
          <w:szCs w:val="28"/>
          <w:lang w:val="es-BO"/>
        </w:rPr>
        <w:t xml:space="preserve"> CUESTIONARIO</w:t>
      </w:r>
    </w:p>
    <w:p w:rsidR="00392365" w:rsidRPr="00690B15" w:rsidRDefault="00392365" w:rsidP="00392365">
      <w:pPr>
        <w:ind w:left="-426" w:right="-568"/>
        <w:jc w:val="center"/>
        <w:rPr>
          <w:rFonts w:ascii="Arial" w:hAnsi="Arial"/>
          <w:b/>
          <w:sz w:val="28"/>
          <w:szCs w:val="28"/>
          <w:lang w:val="es-BO"/>
        </w:rPr>
      </w:pPr>
      <w:r w:rsidRPr="00690B15">
        <w:rPr>
          <w:rFonts w:ascii="Arial" w:hAnsi="Arial"/>
          <w:b/>
          <w:sz w:val="28"/>
          <w:szCs w:val="28"/>
          <w:lang w:val="es-BO"/>
        </w:rPr>
        <w:t>PREGUNTAS ABIERTAS Y CERRADAS AL ADMINISTRADOR DEL FONDO COMUNITARIO DE SALUD TUPIZA</w:t>
      </w: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1.- ¿El Fondo Comunitario de Salud Tupiza cuenta con un sistema contable en el que se registra las operaciones?</w:t>
      </w: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2.- ¿El Fondo Comunitario de Salud Tupiza cuenta con un profesional para el registro de sus operaciones?</w:t>
      </w: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COMENTARIO:</w:t>
      </w: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3.- ¿El Fondo Comunitario de Salud Tupiza cuenta con un manual de procedimientos contables?</w:t>
      </w: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SI   O    NO</w:t>
      </w: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4.- ¿El responsable del Fondo Comunitario de Salud Tupiza elabora oportunamente los Estados Financieros Básicos y Complementarios para la adecuada toma de decisiones?</w:t>
      </w: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5.- ¿Que Estados Financieros elabora del Fondo Comunitario de Salud Tupiza?</w:t>
      </w:r>
    </w:p>
    <w:p w:rsidR="00392365" w:rsidRPr="00690B1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lastRenderedPageBreak/>
        <w:t>6.- ¿El Fondo Comunitario de Salud Tupiza mantiene registros actualizados de sus activos fijos que permitan conocer el valor del bien, depreciación y actualización</w:t>
      </w:r>
    </w:p>
    <w:p w:rsidR="00392365" w:rsidRPr="00690B15" w:rsidRDefault="00392365" w:rsidP="00392365">
      <w:pPr>
        <w:jc w:val="both"/>
        <w:rPr>
          <w:rFonts w:ascii="Arial" w:hAnsi="Arial"/>
          <w:sz w:val="28"/>
          <w:szCs w:val="28"/>
          <w:lang w:val="es-BO"/>
        </w:rPr>
      </w:pPr>
      <w:proofErr w:type="gramStart"/>
      <w:r w:rsidRPr="00690B15">
        <w:rPr>
          <w:rFonts w:ascii="Arial" w:hAnsi="Arial"/>
          <w:sz w:val="28"/>
          <w:szCs w:val="28"/>
          <w:lang w:val="es-BO"/>
        </w:rPr>
        <w:t>SI  O</w:t>
      </w:r>
      <w:proofErr w:type="gramEnd"/>
      <w:r w:rsidRPr="00690B15">
        <w:rPr>
          <w:rFonts w:ascii="Arial" w:hAnsi="Arial"/>
          <w:sz w:val="28"/>
          <w:szCs w:val="28"/>
          <w:lang w:val="es-BO"/>
        </w:rPr>
        <w:t xml:space="preserve">   NO</w:t>
      </w:r>
    </w:p>
    <w:p w:rsidR="00392365" w:rsidRPr="00690B15" w:rsidRDefault="00392365" w:rsidP="00392365">
      <w:pPr>
        <w:jc w:val="both"/>
        <w:rPr>
          <w:rFonts w:ascii="Arial" w:hAnsi="Arial"/>
          <w:sz w:val="28"/>
          <w:szCs w:val="28"/>
          <w:lang w:val="es-BO"/>
        </w:rPr>
      </w:pPr>
    </w:p>
    <w:p w:rsidR="00392365" w:rsidRPr="00690B15" w:rsidRDefault="00392365" w:rsidP="00392365">
      <w:pPr>
        <w:ind w:right="-234"/>
        <w:rPr>
          <w:rFonts w:ascii="Arial" w:hAnsi="Arial"/>
          <w:sz w:val="28"/>
          <w:szCs w:val="28"/>
          <w:lang w:val="es-BO"/>
        </w:rPr>
      </w:pPr>
      <w:r w:rsidRPr="00690B15">
        <w:rPr>
          <w:rFonts w:ascii="Arial" w:hAnsi="Arial"/>
          <w:sz w:val="28"/>
          <w:szCs w:val="28"/>
          <w:lang w:val="es-BO"/>
        </w:rPr>
        <w:t xml:space="preserve">7.- ¿El Fondo Comunitario de Salud Tupiza tiene </w:t>
      </w:r>
      <w:proofErr w:type="spellStart"/>
      <w:r w:rsidRPr="00690B15">
        <w:rPr>
          <w:rFonts w:ascii="Arial" w:hAnsi="Arial"/>
          <w:sz w:val="28"/>
          <w:szCs w:val="28"/>
          <w:lang w:val="es-BO"/>
        </w:rPr>
        <w:t>aperturada</w:t>
      </w:r>
      <w:proofErr w:type="spellEnd"/>
      <w:r w:rsidRPr="00690B15">
        <w:rPr>
          <w:rFonts w:ascii="Arial" w:hAnsi="Arial"/>
          <w:sz w:val="28"/>
          <w:szCs w:val="28"/>
          <w:lang w:val="es-BO"/>
        </w:rPr>
        <w:t xml:space="preserve"> una cuenta corriente en una entidad financiera donde deposita o maneja sus recursos económicos?</w:t>
      </w:r>
    </w:p>
    <w:p w:rsidR="00392365" w:rsidRPr="00690B15" w:rsidRDefault="00392365" w:rsidP="00392365">
      <w:pPr>
        <w:rPr>
          <w:rFonts w:ascii="Arial" w:hAnsi="Arial"/>
          <w:sz w:val="28"/>
          <w:szCs w:val="28"/>
          <w:lang w:val="es-BO"/>
        </w:rPr>
      </w:pPr>
    </w:p>
    <w:p w:rsidR="00392365" w:rsidRDefault="00392365" w:rsidP="00392365">
      <w:pPr>
        <w:rPr>
          <w:rFonts w:ascii="Arial" w:hAnsi="Arial"/>
          <w:sz w:val="28"/>
          <w:szCs w:val="28"/>
          <w:lang w:val="es-BO"/>
        </w:rPr>
      </w:pPr>
    </w:p>
    <w:p w:rsidR="00392365" w:rsidRPr="00690B15" w:rsidRDefault="00392365" w:rsidP="00392365">
      <w:pPr>
        <w:rPr>
          <w:rFonts w:ascii="Arial" w:hAnsi="Arial"/>
          <w:sz w:val="28"/>
          <w:szCs w:val="28"/>
          <w:lang w:val="es-BO"/>
        </w:rPr>
      </w:pPr>
    </w:p>
    <w:p w:rsidR="00392365" w:rsidRDefault="00392365" w:rsidP="00392365">
      <w:pPr>
        <w:rPr>
          <w:rFonts w:ascii="Arial" w:hAnsi="Arial"/>
          <w:sz w:val="28"/>
          <w:szCs w:val="28"/>
          <w:lang w:val="es-BO"/>
        </w:rPr>
      </w:pPr>
      <w:r w:rsidRPr="00690B15">
        <w:rPr>
          <w:rFonts w:ascii="Arial" w:hAnsi="Arial"/>
          <w:sz w:val="28"/>
          <w:szCs w:val="28"/>
          <w:lang w:val="es-BO"/>
        </w:rPr>
        <w:t xml:space="preserve">8.- ¿La </w:t>
      </w:r>
      <w:r>
        <w:rPr>
          <w:rFonts w:ascii="Arial" w:hAnsi="Arial"/>
          <w:sz w:val="28"/>
          <w:szCs w:val="28"/>
          <w:lang w:val="es-BO"/>
        </w:rPr>
        <w:t xml:space="preserve">cuenta corriente </w:t>
      </w:r>
      <w:r w:rsidRPr="00690B15">
        <w:rPr>
          <w:rFonts w:ascii="Arial" w:hAnsi="Arial"/>
          <w:sz w:val="28"/>
          <w:szCs w:val="28"/>
          <w:lang w:val="es-BO"/>
        </w:rPr>
        <w:t xml:space="preserve">esta </w:t>
      </w:r>
      <w:proofErr w:type="spellStart"/>
      <w:r>
        <w:rPr>
          <w:rFonts w:ascii="Arial" w:hAnsi="Arial"/>
          <w:sz w:val="28"/>
          <w:szCs w:val="28"/>
          <w:lang w:val="es-BO"/>
        </w:rPr>
        <w:t>apertura</w:t>
      </w:r>
      <w:r w:rsidRPr="00690B15">
        <w:rPr>
          <w:rFonts w:ascii="Arial" w:hAnsi="Arial"/>
          <w:sz w:val="28"/>
          <w:szCs w:val="28"/>
          <w:lang w:val="es-BO"/>
        </w:rPr>
        <w:t>da</w:t>
      </w:r>
      <w:proofErr w:type="spellEnd"/>
      <w:r w:rsidRPr="00690B15">
        <w:rPr>
          <w:rFonts w:ascii="Arial" w:hAnsi="Arial"/>
          <w:sz w:val="28"/>
          <w:szCs w:val="28"/>
          <w:lang w:val="es-BO"/>
        </w:rPr>
        <w:t xml:space="preserve"> a nombre del Fondo Comunitario de Salud Tupiza?</w:t>
      </w:r>
    </w:p>
    <w:p w:rsidR="00392365" w:rsidRDefault="00392365" w:rsidP="00392365">
      <w:pPr>
        <w:rPr>
          <w:rFonts w:ascii="Arial" w:hAnsi="Arial"/>
          <w:sz w:val="28"/>
          <w:szCs w:val="28"/>
          <w:lang w:val="es-BO"/>
        </w:rPr>
      </w:pPr>
    </w:p>
    <w:p w:rsidR="00392365" w:rsidRPr="00690B15" w:rsidRDefault="00392365" w:rsidP="00392365">
      <w:pPr>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9.- ¿Los ingresos del Fondo Comunitario de Salud Tupiza están debidamente contabilizados en forma oportuna y respaldos con la documentación suficiente y pertinente?</w:t>
      </w:r>
    </w:p>
    <w:p w:rsidR="00392365" w:rsidRPr="00690B15" w:rsidRDefault="00392365" w:rsidP="00392365">
      <w:pPr>
        <w:rPr>
          <w:rFonts w:ascii="Arial" w:hAnsi="Arial"/>
          <w:sz w:val="28"/>
          <w:szCs w:val="28"/>
          <w:lang w:val="es-BO"/>
        </w:rPr>
      </w:pPr>
    </w:p>
    <w:p w:rsidR="00392365" w:rsidRDefault="00392365" w:rsidP="00392365">
      <w:pPr>
        <w:rPr>
          <w:rFonts w:ascii="Arial" w:hAnsi="Arial"/>
          <w:sz w:val="28"/>
          <w:szCs w:val="28"/>
          <w:lang w:val="es-BO"/>
        </w:rPr>
      </w:pPr>
    </w:p>
    <w:p w:rsidR="00392365" w:rsidRDefault="00392365" w:rsidP="00392365">
      <w:pPr>
        <w:rPr>
          <w:rFonts w:ascii="Arial" w:hAnsi="Arial"/>
          <w:sz w:val="28"/>
          <w:szCs w:val="28"/>
          <w:lang w:val="es-BO"/>
        </w:rPr>
      </w:pPr>
    </w:p>
    <w:p w:rsidR="00392365" w:rsidRPr="00690B15" w:rsidRDefault="00392365" w:rsidP="00392365">
      <w:pPr>
        <w:rPr>
          <w:rFonts w:ascii="Arial" w:hAnsi="Arial"/>
          <w:sz w:val="28"/>
          <w:szCs w:val="28"/>
          <w:lang w:val="es-BO"/>
        </w:rPr>
      </w:pPr>
    </w:p>
    <w:p w:rsidR="00392365" w:rsidRPr="00690B15" w:rsidRDefault="00392365" w:rsidP="00392365">
      <w:pPr>
        <w:jc w:val="both"/>
        <w:rPr>
          <w:rFonts w:ascii="Arial" w:hAnsi="Arial"/>
          <w:sz w:val="28"/>
          <w:szCs w:val="28"/>
          <w:lang w:val="es-BO"/>
        </w:rPr>
      </w:pPr>
      <w:r w:rsidRPr="00690B15">
        <w:rPr>
          <w:rFonts w:ascii="Arial" w:hAnsi="Arial"/>
          <w:sz w:val="28"/>
          <w:szCs w:val="28"/>
          <w:lang w:val="es-BO"/>
        </w:rPr>
        <w:t>10.- ¿Se elaboran y presentan informes mensuales y periódicos de los ingresos y egresos por el personal jerárquico?</w:t>
      </w:r>
    </w:p>
    <w:p w:rsidR="00392365" w:rsidRPr="00690B1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r w:rsidRPr="00690B15">
        <w:rPr>
          <w:rFonts w:ascii="Arial" w:hAnsi="Arial"/>
          <w:sz w:val="28"/>
          <w:szCs w:val="28"/>
          <w:lang w:val="es-BO"/>
        </w:rPr>
        <w:t>11.- ¿Existe segregación de funciones en el Fondo Comunitario de Salud Tupiza?</w:t>
      </w: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r>
        <w:rPr>
          <w:rFonts w:ascii="Arial" w:hAnsi="Arial"/>
          <w:sz w:val="28"/>
          <w:szCs w:val="28"/>
          <w:lang w:val="es-BO"/>
        </w:rPr>
        <w:t xml:space="preserve">12.- ¿Si el registro es manual en el Fondo Comunitario de Salud </w:t>
      </w:r>
      <w:proofErr w:type="gramStart"/>
      <w:r>
        <w:rPr>
          <w:rFonts w:ascii="Arial" w:hAnsi="Arial"/>
          <w:sz w:val="28"/>
          <w:szCs w:val="28"/>
          <w:lang w:val="es-BO"/>
        </w:rPr>
        <w:t>Tupiza  que</w:t>
      </w:r>
      <w:proofErr w:type="gramEnd"/>
      <w:r>
        <w:rPr>
          <w:rFonts w:ascii="Arial" w:hAnsi="Arial"/>
          <w:sz w:val="28"/>
          <w:szCs w:val="28"/>
          <w:lang w:val="es-BO"/>
        </w:rPr>
        <w:t xml:space="preserve"> tan frecuente es el error en los registros contables?</w:t>
      </w: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Default="00392365" w:rsidP="00392365">
      <w:pPr>
        <w:jc w:val="both"/>
        <w:rPr>
          <w:rFonts w:ascii="Arial" w:hAnsi="Arial"/>
          <w:sz w:val="28"/>
          <w:szCs w:val="28"/>
          <w:lang w:val="es-BO"/>
        </w:rPr>
      </w:pPr>
    </w:p>
    <w:p w:rsidR="00392365" w:rsidRPr="00690B15" w:rsidRDefault="00392365" w:rsidP="00392365">
      <w:pPr>
        <w:jc w:val="both"/>
        <w:rPr>
          <w:rFonts w:ascii="Arial" w:hAnsi="Arial"/>
          <w:sz w:val="28"/>
          <w:szCs w:val="28"/>
          <w:lang w:val="es-BO"/>
        </w:rPr>
      </w:pPr>
      <w:r>
        <w:rPr>
          <w:rFonts w:ascii="Arial" w:hAnsi="Arial"/>
          <w:sz w:val="28"/>
          <w:szCs w:val="28"/>
          <w:lang w:val="es-BO"/>
        </w:rPr>
        <w:lastRenderedPageBreak/>
        <w:t>13.- ¿El efecto que causa en los Estados Financieros el volteo de números en los registros contables es de consideración en el Fondo Comunitario de Salud Tupiza al cierre de fin de mes?</w:t>
      </w:r>
    </w:p>
    <w:p w:rsidR="00392365" w:rsidRDefault="00392365" w:rsidP="00392365">
      <w:pPr>
        <w:rPr>
          <w:rFonts w:ascii="Cambria" w:hAnsi="Cambria"/>
          <w:sz w:val="24"/>
          <w:szCs w:val="24"/>
          <w:lang w:val="es-BO"/>
        </w:rPr>
      </w:pPr>
    </w:p>
    <w:p w:rsidR="00392365" w:rsidRDefault="00392365" w:rsidP="00392365">
      <w:pPr>
        <w:rPr>
          <w:rFonts w:ascii="Cambria" w:hAnsi="Cambria"/>
          <w:sz w:val="24"/>
          <w:szCs w:val="24"/>
          <w:lang w:val="es-BO"/>
        </w:rPr>
      </w:pPr>
    </w:p>
    <w:p w:rsidR="00984FF4" w:rsidRPr="00392365" w:rsidRDefault="00984FF4" w:rsidP="00843BCC">
      <w:pPr>
        <w:tabs>
          <w:tab w:val="left" w:pos="493"/>
        </w:tabs>
        <w:spacing w:line="360" w:lineRule="auto"/>
        <w:jc w:val="both"/>
        <w:rPr>
          <w:rFonts w:ascii="Arial" w:hAnsi="Arial"/>
          <w:sz w:val="24"/>
          <w:szCs w:val="24"/>
          <w:lang w:val="es-BO"/>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984FF4" w:rsidRDefault="00984FF4" w:rsidP="00843BCC">
      <w:pPr>
        <w:tabs>
          <w:tab w:val="left" w:pos="493"/>
        </w:tabs>
        <w:spacing w:line="360" w:lineRule="auto"/>
        <w:jc w:val="both"/>
        <w:rPr>
          <w:rFonts w:ascii="Arial" w:hAnsi="Arial"/>
          <w:sz w:val="24"/>
          <w:szCs w:val="24"/>
          <w:lang w:val="es-ES"/>
        </w:rPr>
      </w:pPr>
    </w:p>
    <w:p w:rsidR="00392365" w:rsidRDefault="00392365">
      <w:pPr>
        <w:rPr>
          <w:rFonts w:ascii="Arial" w:hAnsi="Arial"/>
          <w:sz w:val="24"/>
          <w:szCs w:val="24"/>
          <w:lang w:val="es-ES"/>
        </w:rPr>
      </w:pPr>
      <w:r>
        <w:rPr>
          <w:rFonts w:ascii="Arial" w:hAnsi="Arial"/>
          <w:sz w:val="24"/>
          <w:szCs w:val="24"/>
          <w:lang w:val="es-ES"/>
        </w:rPr>
        <w:br w:type="page"/>
      </w:r>
    </w:p>
    <w:p w:rsidR="00392365" w:rsidRDefault="00392365" w:rsidP="00843BCC">
      <w:pPr>
        <w:tabs>
          <w:tab w:val="left" w:pos="493"/>
        </w:tabs>
        <w:spacing w:line="360" w:lineRule="auto"/>
        <w:jc w:val="both"/>
        <w:rPr>
          <w:rFonts w:ascii="Arial" w:hAnsi="Arial"/>
          <w:sz w:val="24"/>
          <w:szCs w:val="24"/>
          <w:lang w:val="es-ES"/>
        </w:rPr>
      </w:pPr>
    </w:p>
    <w:p w:rsidR="00392365" w:rsidRDefault="00392365" w:rsidP="00843BCC">
      <w:pPr>
        <w:tabs>
          <w:tab w:val="left" w:pos="493"/>
        </w:tabs>
        <w:spacing w:line="360" w:lineRule="auto"/>
        <w:jc w:val="both"/>
        <w:rPr>
          <w:rFonts w:ascii="Arial" w:hAnsi="Arial"/>
          <w:sz w:val="24"/>
          <w:szCs w:val="24"/>
          <w:lang w:val="es-ES"/>
        </w:rPr>
      </w:pPr>
    </w:p>
    <w:p w:rsidR="00984FF4" w:rsidRPr="003E2B13" w:rsidRDefault="00984FF4" w:rsidP="00843BCC">
      <w:pPr>
        <w:tabs>
          <w:tab w:val="left" w:pos="493"/>
        </w:tabs>
        <w:spacing w:line="360" w:lineRule="auto"/>
        <w:jc w:val="both"/>
        <w:rPr>
          <w:rFonts w:ascii="Arial" w:hAnsi="Arial"/>
          <w:sz w:val="24"/>
          <w:szCs w:val="24"/>
          <w:lang w:val="es-ES"/>
        </w:rPr>
      </w:pPr>
    </w:p>
    <w:p w:rsidR="00843BCC" w:rsidRPr="00A10D68" w:rsidRDefault="00843BCC" w:rsidP="00843BCC">
      <w:pPr>
        <w:pStyle w:val="Prrafodelista"/>
        <w:numPr>
          <w:ilvl w:val="0"/>
          <w:numId w:val="31"/>
        </w:numPr>
        <w:tabs>
          <w:tab w:val="left" w:pos="567"/>
        </w:tabs>
        <w:spacing w:after="160" w:line="360" w:lineRule="auto"/>
        <w:ind w:left="567"/>
        <w:jc w:val="both"/>
        <w:rPr>
          <w:rFonts w:ascii="Arial" w:hAnsi="Arial"/>
          <w:b/>
          <w:color w:val="000000" w:themeColor="text1"/>
          <w:sz w:val="24"/>
          <w:szCs w:val="24"/>
          <w:lang w:val="es-MX"/>
        </w:rPr>
      </w:pPr>
      <w:r w:rsidRPr="00A10D68">
        <w:rPr>
          <w:rFonts w:ascii="Arial" w:hAnsi="Arial"/>
          <w:b/>
          <w:color w:val="000000" w:themeColor="text1"/>
          <w:sz w:val="24"/>
          <w:szCs w:val="24"/>
          <w:lang w:val="es-MX"/>
        </w:rPr>
        <w:t>CONCLUSION</w:t>
      </w:r>
    </w:p>
    <w:p w:rsidR="00843BCC" w:rsidRPr="003E2B13" w:rsidRDefault="00843BCC" w:rsidP="00892C87">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De acuerdo a los resultados de la </w:t>
      </w:r>
      <w:r w:rsidR="003E2B13">
        <w:rPr>
          <w:rFonts w:ascii="Arial" w:hAnsi="Arial"/>
          <w:color w:val="000000" w:themeColor="text1"/>
          <w:sz w:val="24"/>
          <w:szCs w:val="24"/>
          <w:lang w:val="es-ES"/>
        </w:rPr>
        <w:t>entrevista</w:t>
      </w:r>
      <w:r w:rsidRPr="003E2B13">
        <w:rPr>
          <w:rFonts w:ascii="Arial" w:hAnsi="Arial"/>
          <w:color w:val="000000" w:themeColor="text1"/>
          <w:sz w:val="24"/>
          <w:szCs w:val="24"/>
          <w:lang w:val="es-ES"/>
        </w:rPr>
        <w:t xml:space="preserve"> realizada a los Ingresos y Egresos del Fondo Comunitario de Salud. Conforme a los Sub Sistemas establecidos en la Ley </w:t>
      </w:r>
      <w:proofErr w:type="spellStart"/>
      <w:r w:rsidRPr="003E2B13">
        <w:rPr>
          <w:rFonts w:ascii="Arial" w:hAnsi="Arial"/>
          <w:color w:val="000000" w:themeColor="text1"/>
          <w:sz w:val="24"/>
          <w:szCs w:val="24"/>
          <w:lang w:val="es-ES"/>
        </w:rPr>
        <w:t>N°</w:t>
      </w:r>
      <w:proofErr w:type="spellEnd"/>
      <w:r w:rsidRPr="003E2B13">
        <w:rPr>
          <w:rFonts w:ascii="Arial" w:hAnsi="Arial"/>
          <w:color w:val="000000" w:themeColor="text1"/>
          <w:sz w:val="24"/>
          <w:szCs w:val="24"/>
          <w:lang w:val="es-ES"/>
        </w:rPr>
        <w:t xml:space="preserve"> 1178; se concluye que los recursos manejados </w:t>
      </w:r>
      <w:proofErr w:type="gramStart"/>
      <w:r w:rsidRPr="003E2B13">
        <w:rPr>
          <w:rFonts w:ascii="Arial" w:hAnsi="Arial"/>
          <w:color w:val="000000" w:themeColor="text1"/>
          <w:sz w:val="24"/>
          <w:szCs w:val="24"/>
          <w:lang w:val="es-ES"/>
        </w:rPr>
        <w:t>por  el</w:t>
      </w:r>
      <w:proofErr w:type="gramEnd"/>
      <w:r w:rsidRPr="003E2B13">
        <w:rPr>
          <w:rFonts w:ascii="Arial" w:hAnsi="Arial"/>
          <w:color w:val="000000" w:themeColor="text1"/>
          <w:sz w:val="24"/>
          <w:szCs w:val="24"/>
          <w:lang w:val="es-ES"/>
        </w:rPr>
        <w:t xml:space="preserve"> Administrador del Fondo Comunitario de Salud son las  recaudaciones de los afiliados al seguro y es manejado de manera incorrecta, debido que el Administrador no realiza los Depósitos inmediatos, después de lo recaudado en el día, aclarando que todo Egreso que realiza siempre va acompañado por una Resolución de Directorio para poder realizar el gasto aplicadas a Normas Contables.</w:t>
      </w:r>
    </w:p>
    <w:p w:rsidR="00843BCC" w:rsidRPr="003E2B13" w:rsidRDefault="00843BCC" w:rsidP="00843BCC">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Los Recursos provenientes del Gobierno Autónomo Municipal de Tupiza por la prestación de servicios a los afiliados de acuerdo a convenio son Administrado por la Red de Salud Y Hospital Eduardo </w:t>
      </w:r>
      <w:r w:rsidR="00AB6BA1" w:rsidRPr="003E2B13">
        <w:rPr>
          <w:rFonts w:ascii="Arial" w:hAnsi="Arial"/>
          <w:color w:val="000000" w:themeColor="text1"/>
          <w:sz w:val="24"/>
          <w:szCs w:val="24"/>
          <w:lang w:val="es-ES"/>
        </w:rPr>
        <w:t>Eguía</w:t>
      </w:r>
      <w:r w:rsidRPr="003E2B13">
        <w:rPr>
          <w:rFonts w:ascii="Arial" w:hAnsi="Arial"/>
          <w:color w:val="000000" w:themeColor="text1"/>
          <w:sz w:val="24"/>
          <w:szCs w:val="24"/>
          <w:lang w:val="es-ES"/>
        </w:rPr>
        <w:t xml:space="preserve">, debido a que el Municipio desembolsa directamente a la Administración de Red de </w:t>
      </w:r>
      <w:r w:rsidR="00AB6BA1" w:rsidRPr="003E2B13">
        <w:rPr>
          <w:rFonts w:ascii="Arial" w:hAnsi="Arial"/>
          <w:color w:val="000000" w:themeColor="text1"/>
          <w:sz w:val="24"/>
          <w:szCs w:val="24"/>
          <w:lang w:val="es-ES"/>
        </w:rPr>
        <w:t>Salud y</w:t>
      </w:r>
      <w:r w:rsidRPr="003E2B13">
        <w:rPr>
          <w:rFonts w:ascii="Arial" w:hAnsi="Arial"/>
          <w:color w:val="000000" w:themeColor="text1"/>
          <w:sz w:val="24"/>
          <w:szCs w:val="24"/>
          <w:lang w:val="es-ES"/>
        </w:rPr>
        <w:t xml:space="preserve"> no así al Fondo Comunitario de Salud Tupiza.</w:t>
      </w:r>
    </w:p>
    <w:p w:rsidR="00843BCC" w:rsidRPr="003E2B13" w:rsidRDefault="00843BCC" w:rsidP="00843BCC">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Se concluye  que el mismo es Ineficaz debido a que no cuenta con los Reglamentos Específicos, conforme a los subsistemas establecidos en la Ley </w:t>
      </w:r>
      <w:proofErr w:type="spellStart"/>
      <w:r w:rsidRPr="003E2B13">
        <w:rPr>
          <w:rFonts w:ascii="Arial" w:hAnsi="Arial"/>
          <w:color w:val="000000" w:themeColor="text1"/>
          <w:sz w:val="24"/>
          <w:szCs w:val="24"/>
          <w:lang w:val="es-ES"/>
        </w:rPr>
        <w:t>Nº</w:t>
      </w:r>
      <w:proofErr w:type="spellEnd"/>
      <w:r w:rsidRPr="003E2B13">
        <w:rPr>
          <w:rFonts w:ascii="Arial" w:hAnsi="Arial"/>
          <w:color w:val="000000" w:themeColor="text1"/>
          <w:sz w:val="24"/>
          <w:szCs w:val="24"/>
          <w:lang w:val="es-ES"/>
        </w:rPr>
        <w:t xml:space="preserve"> 1178 ni Manual de Funciones, Así mismo se ha podido determinar que existen errores por volteos de cifras en los registros contables en la </w:t>
      </w:r>
      <w:r w:rsidR="00AB6BA1" w:rsidRPr="003E2B13">
        <w:rPr>
          <w:rFonts w:ascii="Arial" w:hAnsi="Arial"/>
          <w:color w:val="000000" w:themeColor="text1"/>
          <w:sz w:val="24"/>
          <w:szCs w:val="24"/>
          <w:lang w:val="es-ES"/>
        </w:rPr>
        <w:t>preparación</w:t>
      </w:r>
      <w:r w:rsidRPr="003E2B13">
        <w:rPr>
          <w:rFonts w:ascii="Arial" w:hAnsi="Arial"/>
          <w:color w:val="000000" w:themeColor="text1"/>
          <w:sz w:val="24"/>
          <w:szCs w:val="24"/>
          <w:lang w:val="es-ES"/>
        </w:rPr>
        <w:t xml:space="preserve"> de los estados financieros que llegan a solucionarlos </w:t>
      </w:r>
      <w:r w:rsidR="00AB6BA1" w:rsidRPr="003E2B13">
        <w:rPr>
          <w:rFonts w:ascii="Arial" w:hAnsi="Arial"/>
          <w:color w:val="000000" w:themeColor="text1"/>
          <w:sz w:val="24"/>
          <w:szCs w:val="24"/>
          <w:lang w:val="es-ES"/>
        </w:rPr>
        <w:t>a</w:t>
      </w:r>
      <w:r w:rsidRPr="003E2B13">
        <w:rPr>
          <w:rFonts w:ascii="Arial" w:hAnsi="Arial"/>
          <w:color w:val="000000" w:themeColor="text1"/>
          <w:sz w:val="24"/>
          <w:szCs w:val="24"/>
          <w:lang w:val="es-ES"/>
        </w:rPr>
        <w:t xml:space="preserve"> ese instante  que hace dudar de la Integridad, propiedad y legalidad de los Recursos provenientes de los afiliados al Fondo Comunitario de Salud Tupiza.</w:t>
      </w:r>
    </w:p>
    <w:p w:rsidR="00843BCC" w:rsidRDefault="00843BCC" w:rsidP="00843BCC">
      <w:pPr>
        <w:tabs>
          <w:tab w:val="left" w:pos="4395"/>
        </w:tabs>
        <w:spacing w:before="100" w:beforeAutospacing="1" w:after="100" w:afterAutospacing="1" w:line="360" w:lineRule="auto"/>
        <w:jc w:val="both"/>
        <w:rPr>
          <w:rFonts w:ascii="Arial" w:hAnsi="Arial"/>
          <w:color w:val="000000" w:themeColor="text1"/>
          <w:sz w:val="24"/>
          <w:szCs w:val="24"/>
          <w:lang w:val="es-ES"/>
        </w:rPr>
      </w:pPr>
    </w:p>
    <w:p w:rsidR="00892C87" w:rsidRDefault="00892C87" w:rsidP="00843BCC">
      <w:pPr>
        <w:tabs>
          <w:tab w:val="left" w:pos="4395"/>
        </w:tabs>
        <w:spacing w:before="100" w:beforeAutospacing="1" w:after="100" w:afterAutospacing="1" w:line="360" w:lineRule="auto"/>
        <w:jc w:val="both"/>
        <w:rPr>
          <w:rFonts w:ascii="Arial" w:hAnsi="Arial"/>
          <w:color w:val="000000" w:themeColor="text1"/>
          <w:sz w:val="24"/>
          <w:szCs w:val="24"/>
          <w:lang w:val="es-ES"/>
        </w:rPr>
      </w:pPr>
    </w:p>
    <w:p w:rsidR="00892C87" w:rsidRDefault="00892C87" w:rsidP="00843BCC">
      <w:pPr>
        <w:tabs>
          <w:tab w:val="left" w:pos="4395"/>
        </w:tabs>
        <w:spacing w:before="100" w:beforeAutospacing="1" w:after="100" w:afterAutospacing="1" w:line="360" w:lineRule="auto"/>
        <w:jc w:val="both"/>
        <w:rPr>
          <w:rFonts w:ascii="Arial" w:hAnsi="Arial"/>
          <w:color w:val="000000" w:themeColor="text1"/>
          <w:sz w:val="24"/>
          <w:szCs w:val="24"/>
          <w:lang w:val="es-ES"/>
        </w:rPr>
      </w:pPr>
    </w:p>
    <w:p w:rsidR="00892C87" w:rsidRPr="003E2B13" w:rsidRDefault="00892C87" w:rsidP="00843BCC">
      <w:pPr>
        <w:tabs>
          <w:tab w:val="left" w:pos="4395"/>
        </w:tabs>
        <w:spacing w:before="100" w:beforeAutospacing="1" w:after="100" w:afterAutospacing="1" w:line="360" w:lineRule="auto"/>
        <w:jc w:val="both"/>
        <w:rPr>
          <w:rFonts w:ascii="Arial" w:hAnsi="Arial"/>
          <w:color w:val="000000" w:themeColor="text1"/>
          <w:sz w:val="24"/>
          <w:szCs w:val="24"/>
          <w:lang w:val="es-ES"/>
        </w:rPr>
      </w:pPr>
    </w:p>
    <w:p w:rsidR="00843BCC" w:rsidRPr="00A10D68" w:rsidRDefault="00843BCC" w:rsidP="00843BCC">
      <w:pPr>
        <w:pStyle w:val="Prrafodelista"/>
        <w:numPr>
          <w:ilvl w:val="0"/>
          <w:numId w:val="31"/>
        </w:numPr>
        <w:tabs>
          <w:tab w:val="left" w:pos="4395"/>
        </w:tabs>
        <w:spacing w:before="100" w:beforeAutospacing="1" w:after="100" w:afterAutospacing="1" w:line="360" w:lineRule="auto"/>
        <w:ind w:hanging="502"/>
        <w:jc w:val="both"/>
        <w:rPr>
          <w:rFonts w:ascii="Arial" w:hAnsi="Arial"/>
          <w:b/>
          <w:color w:val="000000" w:themeColor="text1"/>
          <w:sz w:val="24"/>
          <w:szCs w:val="24"/>
        </w:rPr>
      </w:pPr>
      <w:r w:rsidRPr="003E2B13">
        <w:rPr>
          <w:rFonts w:ascii="Arial" w:hAnsi="Arial"/>
          <w:b/>
          <w:color w:val="000000" w:themeColor="text1"/>
          <w:sz w:val="24"/>
          <w:szCs w:val="24"/>
          <w:lang w:val="es-ES"/>
        </w:rPr>
        <w:t xml:space="preserve">    </w:t>
      </w:r>
      <w:r w:rsidRPr="00A10D68">
        <w:rPr>
          <w:rFonts w:ascii="Arial" w:hAnsi="Arial"/>
          <w:b/>
          <w:color w:val="000000" w:themeColor="text1"/>
          <w:sz w:val="24"/>
          <w:szCs w:val="24"/>
        </w:rPr>
        <w:t xml:space="preserve">RECOMENDACIÓN </w:t>
      </w:r>
    </w:p>
    <w:p w:rsidR="00843BCC" w:rsidRPr="003E2B13" w:rsidRDefault="00843BCC" w:rsidP="00843BCC">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En cumplimiento a los principios de contabilidad Generalmente Aceptadas, disposiciones legales vigentes y </w:t>
      </w:r>
      <w:r w:rsidR="0056761E">
        <w:rPr>
          <w:rFonts w:ascii="Arial" w:hAnsi="Arial"/>
          <w:color w:val="000000" w:themeColor="text1"/>
          <w:sz w:val="24"/>
          <w:szCs w:val="24"/>
          <w:lang w:val="es-ES"/>
        </w:rPr>
        <w:t>c</w:t>
      </w:r>
      <w:r w:rsidRPr="003E2B13">
        <w:rPr>
          <w:rFonts w:ascii="Arial" w:hAnsi="Arial"/>
          <w:color w:val="000000" w:themeColor="text1"/>
          <w:sz w:val="24"/>
          <w:szCs w:val="24"/>
          <w:lang w:val="es-ES"/>
        </w:rPr>
        <w:t xml:space="preserve">ontrol interno. Se recomienda a la </w:t>
      </w:r>
      <w:r w:rsidR="0056761E">
        <w:rPr>
          <w:rFonts w:ascii="Arial" w:hAnsi="Arial"/>
          <w:color w:val="000000" w:themeColor="text1"/>
          <w:sz w:val="24"/>
          <w:szCs w:val="24"/>
          <w:lang w:val="es-ES"/>
        </w:rPr>
        <w:t>d</w:t>
      </w:r>
      <w:r w:rsidRPr="003E2B13">
        <w:rPr>
          <w:rFonts w:ascii="Arial" w:hAnsi="Arial"/>
          <w:color w:val="000000" w:themeColor="text1"/>
          <w:sz w:val="24"/>
          <w:szCs w:val="24"/>
          <w:lang w:val="es-ES"/>
        </w:rPr>
        <w:t xml:space="preserve">irectiva </w:t>
      </w:r>
      <w:r w:rsidR="00AB6BA1" w:rsidRPr="003E2B13">
        <w:rPr>
          <w:rFonts w:ascii="Arial" w:hAnsi="Arial"/>
          <w:color w:val="000000" w:themeColor="text1"/>
          <w:sz w:val="24"/>
          <w:szCs w:val="24"/>
          <w:lang w:val="es-ES"/>
        </w:rPr>
        <w:t>que,</w:t>
      </w:r>
      <w:r w:rsidRPr="003E2B13">
        <w:rPr>
          <w:rFonts w:ascii="Arial" w:hAnsi="Arial"/>
          <w:color w:val="000000" w:themeColor="text1"/>
          <w:sz w:val="24"/>
          <w:szCs w:val="24"/>
          <w:lang w:val="es-ES"/>
        </w:rPr>
        <w:t xml:space="preserve"> para las posteriores gestiones, puedan solicitar al Municipio que el presupuesto otorgado al Fondo Comunitario de Salud sea desembolsado en la cuenta de Caja de Ahorro del Fondo Comunitario de Salud, para llevar un mejor control.</w:t>
      </w:r>
    </w:p>
    <w:p w:rsidR="00843BCC" w:rsidRPr="003E2B13" w:rsidRDefault="00843BCC" w:rsidP="00892C87">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Se recomienda al </w:t>
      </w:r>
      <w:r w:rsidR="0056761E">
        <w:rPr>
          <w:rFonts w:ascii="Arial" w:hAnsi="Arial"/>
          <w:color w:val="000000" w:themeColor="text1"/>
          <w:sz w:val="24"/>
          <w:szCs w:val="24"/>
          <w:lang w:val="es-ES"/>
        </w:rPr>
        <w:t>d</w:t>
      </w:r>
      <w:r w:rsidRPr="003E2B13">
        <w:rPr>
          <w:rFonts w:ascii="Arial" w:hAnsi="Arial"/>
          <w:color w:val="000000" w:themeColor="text1"/>
          <w:sz w:val="24"/>
          <w:szCs w:val="24"/>
          <w:lang w:val="es-ES"/>
        </w:rPr>
        <w:t xml:space="preserve">irectorio que elabore manual de funciones para el personal y los </w:t>
      </w:r>
      <w:r w:rsidR="0056761E">
        <w:rPr>
          <w:rFonts w:ascii="Arial" w:hAnsi="Arial"/>
          <w:color w:val="000000" w:themeColor="text1"/>
          <w:sz w:val="24"/>
          <w:szCs w:val="24"/>
          <w:lang w:val="es-ES"/>
        </w:rPr>
        <w:t>r</w:t>
      </w:r>
      <w:r w:rsidRPr="003E2B13">
        <w:rPr>
          <w:rFonts w:ascii="Arial" w:hAnsi="Arial"/>
          <w:color w:val="000000" w:themeColor="text1"/>
          <w:sz w:val="24"/>
          <w:szCs w:val="24"/>
          <w:lang w:val="es-ES"/>
        </w:rPr>
        <w:t xml:space="preserve">eglamentos </w:t>
      </w:r>
      <w:r w:rsidR="0056761E">
        <w:rPr>
          <w:rFonts w:ascii="Arial" w:hAnsi="Arial"/>
          <w:color w:val="000000" w:themeColor="text1"/>
          <w:sz w:val="24"/>
          <w:szCs w:val="24"/>
          <w:lang w:val="es-ES"/>
        </w:rPr>
        <w:t>e</w:t>
      </w:r>
      <w:r w:rsidRPr="003E2B13">
        <w:rPr>
          <w:rFonts w:ascii="Arial" w:hAnsi="Arial"/>
          <w:color w:val="000000" w:themeColor="text1"/>
          <w:sz w:val="24"/>
          <w:szCs w:val="24"/>
          <w:lang w:val="es-ES"/>
        </w:rPr>
        <w:t xml:space="preserve">specíficos conforme a los subsistemas de la ley </w:t>
      </w:r>
      <w:proofErr w:type="spellStart"/>
      <w:r w:rsidRPr="003E2B13">
        <w:rPr>
          <w:rFonts w:ascii="Arial" w:hAnsi="Arial"/>
          <w:color w:val="000000" w:themeColor="text1"/>
          <w:sz w:val="24"/>
          <w:szCs w:val="24"/>
          <w:lang w:val="es-ES"/>
        </w:rPr>
        <w:t>Nº</w:t>
      </w:r>
      <w:proofErr w:type="spellEnd"/>
      <w:r w:rsidRPr="003E2B13">
        <w:rPr>
          <w:rFonts w:ascii="Arial" w:hAnsi="Arial"/>
          <w:color w:val="000000" w:themeColor="text1"/>
          <w:sz w:val="24"/>
          <w:szCs w:val="24"/>
          <w:lang w:val="es-ES"/>
        </w:rPr>
        <w:t xml:space="preserve"> 1178; además que actualicen su </w:t>
      </w:r>
      <w:r w:rsidR="0056761E">
        <w:rPr>
          <w:rFonts w:ascii="Arial" w:hAnsi="Arial"/>
          <w:color w:val="000000" w:themeColor="text1"/>
          <w:sz w:val="24"/>
          <w:szCs w:val="24"/>
          <w:lang w:val="es-ES"/>
        </w:rPr>
        <w:t>e</w:t>
      </w:r>
      <w:r w:rsidRPr="003E2B13">
        <w:rPr>
          <w:rFonts w:ascii="Arial" w:hAnsi="Arial"/>
          <w:color w:val="000000" w:themeColor="text1"/>
          <w:sz w:val="24"/>
          <w:szCs w:val="24"/>
          <w:lang w:val="es-ES"/>
        </w:rPr>
        <w:t xml:space="preserve">statuto y </w:t>
      </w:r>
      <w:r w:rsidR="0056761E">
        <w:rPr>
          <w:rFonts w:ascii="Arial" w:hAnsi="Arial"/>
          <w:color w:val="000000" w:themeColor="text1"/>
          <w:sz w:val="24"/>
          <w:szCs w:val="24"/>
          <w:lang w:val="es-ES"/>
        </w:rPr>
        <w:t>r</w:t>
      </w:r>
      <w:r w:rsidRPr="003E2B13">
        <w:rPr>
          <w:rFonts w:ascii="Arial" w:hAnsi="Arial"/>
          <w:color w:val="000000" w:themeColor="text1"/>
          <w:sz w:val="24"/>
          <w:szCs w:val="24"/>
          <w:lang w:val="es-ES"/>
        </w:rPr>
        <w:t>eglamento; así mismo se recomienda</w:t>
      </w:r>
      <w:r w:rsidR="00892C87">
        <w:rPr>
          <w:rFonts w:ascii="Arial" w:hAnsi="Arial"/>
          <w:color w:val="000000" w:themeColor="text1"/>
          <w:sz w:val="24"/>
          <w:szCs w:val="24"/>
          <w:lang w:val="es-ES"/>
        </w:rPr>
        <w:t>.</w:t>
      </w:r>
    </w:p>
    <w:p w:rsidR="00843BCC" w:rsidRPr="003E2B13" w:rsidRDefault="00AB6BA1" w:rsidP="00843BCC">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Pr>
          <w:rFonts w:ascii="Arial" w:hAnsi="Arial"/>
          <w:color w:val="000000" w:themeColor="text1"/>
          <w:sz w:val="24"/>
          <w:szCs w:val="24"/>
          <w:lang w:val="es-ES"/>
        </w:rPr>
        <w:t>La posibilidad de</w:t>
      </w:r>
      <w:r w:rsidR="00843BCC" w:rsidRPr="003E2B13">
        <w:rPr>
          <w:rFonts w:ascii="Arial" w:hAnsi="Arial"/>
          <w:color w:val="000000" w:themeColor="text1"/>
          <w:sz w:val="24"/>
          <w:szCs w:val="24"/>
          <w:lang w:val="es-ES"/>
        </w:rPr>
        <w:t xml:space="preserve"> contratar otro personal para llevar un mejor control en la Unidad Administrativa-Contable, por lo que se cuenta con un solo funcionario en el Fondo Comunitario de Salud Tupiza.</w:t>
      </w:r>
    </w:p>
    <w:p w:rsidR="00843BCC" w:rsidRPr="003E2B13" w:rsidRDefault="00843BCC" w:rsidP="00843BCC">
      <w:pPr>
        <w:tabs>
          <w:tab w:val="left" w:pos="4395"/>
        </w:tabs>
        <w:spacing w:before="100" w:beforeAutospacing="1" w:after="100" w:afterAutospacing="1" w:line="360" w:lineRule="auto"/>
        <w:ind w:left="567"/>
        <w:jc w:val="both"/>
        <w:rPr>
          <w:rFonts w:ascii="Arial" w:hAnsi="Arial"/>
          <w:color w:val="000000" w:themeColor="text1"/>
          <w:sz w:val="24"/>
          <w:szCs w:val="24"/>
          <w:lang w:val="es-ES"/>
        </w:rPr>
      </w:pPr>
      <w:r w:rsidRPr="003E2B13">
        <w:rPr>
          <w:rFonts w:ascii="Arial" w:hAnsi="Arial"/>
          <w:color w:val="000000" w:themeColor="text1"/>
          <w:sz w:val="24"/>
          <w:szCs w:val="24"/>
          <w:lang w:val="es-ES"/>
        </w:rPr>
        <w:t xml:space="preserve">Se recomienda al </w:t>
      </w:r>
      <w:r w:rsidR="007F7E76" w:rsidRPr="003E2B13">
        <w:rPr>
          <w:rFonts w:ascii="Arial" w:hAnsi="Arial"/>
          <w:color w:val="000000" w:themeColor="text1"/>
          <w:sz w:val="24"/>
          <w:szCs w:val="24"/>
          <w:lang w:val="es-ES"/>
        </w:rPr>
        <w:t>Administrador que</w:t>
      </w:r>
      <w:r w:rsidRPr="003E2B13">
        <w:rPr>
          <w:rFonts w:ascii="Arial" w:hAnsi="Arial"/>
          <w:color w:val="000000" w:themeColor="text1"/>
          <w:sz w:val="24"/>
          <w:szCs w:val="24"/>
          <w:lang w:val="es-ES"/>
        </w:rPr>
        <w:t xml:space="preserve"> realice los registros contables de los movimientos que se </w:t>
      </w:r>
      <w:r w:rsidR="007F7E76" w:rsidRPr="003E2B13">
        <w:rPr>
          <w:rFonts w:ascii="Arial" w:hAnsi="Arial"/>
          <w:color w:val="000000" w:themeColor="text1"/>
          <w:sz w:val="24"/>
          <w:szCs w:val="24"/>
          <w:lang w:val="es-ES"/>
        </w:rPr>
        <w:t>efectúa</w:t>
      </w:r>
      <w:r w:rsidRPr="003E2B13">
        <w:rPr>
          <w:rFonts w:ascii="Arial" w:hAnsi="Arial"/>
          <w:color w:val="000000" w:themeColor="text1"/>
          <w:sz w:val="24"/>
          <w:szCs w:val="24"/>
          <w:lang w:val="es-ES"/>
        </w:rPr>
        <w:t xml:space="preserve"> en el Fondo Comunitario de Salud Tupiza con </w:t>
      </w:r>
      <w:r w:rsidR="007F7E76" w:rsidRPr="003E2B13">
        <w:rPr>
          <w:rFonts w:ascii="Arial" w:hAnsi="Arial"/>
          <w:color w:val="000000" w:themeColor="text1"/>
          <w:sz w:val="24"/>
          <w:szCs w:val="24"/>
          <w:lang w:val="es-ES"/>
        </w:rPr>
        <w:t>más</w:t>
      </w:r>
      <w:r w:rsidRPr="003E2B13">
        <w:rPr>
          <w:rFonts w:ascii="Arial" w:hAnsi="Arial"/>
          <w:color w:val="000000" w:themeColor="text1"/>
          <w:sz w:val="24"/>
          <w:szCs w:val="24"/>
          <w:lang w:val="es-ES"/>
        </w:rPr>
        <w:t xml:space="preserve"> cuidado para que los importes no sean </w:t>
      </w:r>
      <w:r w:rsidR="00892C87" w:rsidRPr="003E2B13">
        <w:rPr>
          <w:rFonts w:ascii="Arial" w:hAnsi="Arial"/>
          <w:color w:val="000000" w:themeColor="text1"/>
          <w:sz w:val="24"/>
          <w:szCs w:val="24"/>
          <w:lang w:val="es-ES"/>
        </w:rPr>
        <w:t>significativos</w:t>
      </w:r>
      <w:r w:rsidRPr="003E2B13">
        <w:rPr>
          <w:rFonts w:ascii="Arial" w:hAnsi="Arial"/>
          <w:color w:val="000000" w:themeColor="text1"/>
          <w:sz w:val="24"/>
          <w:szCs w:val="24"/>
          <w:lang w:val="es-ES"/>
        </w:rPr>
        <w:t xml:space="preserve"> en el efecto que llegue a tener los Estados de Ingreso y Estados de Egreso ya que el registro contable es manual en la </w:t>
      </w:r>
      <w:r w:rsidR="007F7E76" w:rsidRPr="003E2B13">
        <w:rPr>
          <w:rFonts w:ascii="Arial" w:hAnsi="Arial"/>
          <w:color w:val="000000" w:themeColor="text1"/>
          <w:sz w:val="24"/>
          <w:szCs w:val="24"/>
          <w:lang w:val="es-ES"/>
        </w:rPr>
        <w:t>Institución</w:t>
      </w:r>
      <w:r w:rsidRPr="003E2B13">
        <w:rPr>
          <w:rFonts w:ascii="Arial" w:hAnsi="Arial"/>
          <w:color w:val="000000" w:themeColor="text1"/>
          <w:sz w:val="24"/>
          <w:szCs w:val="24"/>
          <w:lang w:val="es-ES"/>
        </w:rPr>
        <w:t xml:space="preserve">.  </w:t>
      </w:r>
    </w:p>
    <w:p w:rsidR="00843BCC" w:rsidRPr="003E2B13" w:rsidRDefault="00843BCC" w:rsidP="00843BCC">
      <w:pPr>
        <w:tabs>
          <w:tab w:val="left" w:pos="493"/>
        </w:tabs>
        <w:spacing w:line="360" w:lineRule="auto"/>
        <w:jc w:val="both"/>
        <w:rPr>
          <w:rFonts w:ascii="Arial" w:hAnsi="Arial"/>
          <w:sz w:val="24"/>
          <w:szCs w:val="24"/>
          <w:lang w:val="es-ES"/>
        </w:rPr>
      </w:pPr>
    </w:p>
    <w:p w:rsidR="00843BCC" w:rsidRPr="003E2B13" w:rsidRDefault="00843BCC" w:rsidP="00843BCC">
      <w:pPr>
        <w:tabs>
          <w:tab w:val="left" w:pos="493"/>
        </w:tabs>
        <w:spacing w:line="360" w:lineRule="auto"/>
        <w:jc w:val="both"/>
        <w:rPr>
          <w:rFonts w:ascii="Arial" w:hAnsi="Arial"/>
          <w:sz w:val="24"/>
          <w:szCs w:val="24"/>
          <w:lang w:val="es-ES"/>
        </w:rPr>
      </w:pPr>
    </w:p>
    <w:p w:rsidR="00843BCC" w:rsidRDefault="00843BCC" w:rsidP="00843BCC">
      <w:pPr>
        <w:spacing w:line="360" w:lineRule="auto"/>
        <w:jc w:val="both"/>
        <w:rPr>
          <w:rFonts w:ascii="Arial" w:eastAsia="Times New Roman" w:hAnsi="Arial"/>
          <w:sz w:val="24"/>
          <w:szCs w:val="24"/>
          <w:lang w:val="es-ES"/>
        </w:rPr>
      </w:pPr>
    </w:p>
    <w:p w:rsidR="00843BCC" w:rsidRPr="00B31977" w:rsidRDefault="00843BCC" w:rsidP="00843BCC">
      <w:pPr>
        <w:jc w:val="both"/>
        <w:rPr>
          <w:rFonts w:ascii="Arial" w:eastAsia="Times New Roman" w:hAnsi="Arial"/>
          <w:sz w:val="24"/>
          <w:szCs w:val="24"/>
          <w:lang w:val="es-ES"/>
        </w:rPr>
      </w:pPr>
    </w:p>
    <w:p w:rsidR="00843BCC" w:rsidRPr="0096171F" w:rsidRDefault="00843BCC" w:rsidP="007E0C6E">
      <w:pPr>
        <w:tabs>
          <w:tab w:val="left" w:pos="493"/>
        </w:tabs>
        <w:spacing w:line="360" w:lineRule="auto"/>
        <w:jc w:val="both"/>
        <w:rPr>
          <w:rFonts w:ascii="Arial" w:hAnsi="Arial"/>
          <w:sz w:val="24"/>
          <w:szCs w:val="24"/>
          <w:lang w:val="es-ES"/>
        </w:rPr>
      </w:pPr>
    </w:p>
    <w:p w:rsidR="007E0C6E" w:rsidRPr="0096171F" w:rsidRDefault="007E0C6E" w:rsidP="007E0C6E">
      <w:pPr>
        <w:tabs>
          <w:tab w:val="left" w:pos="493"/>
        </w:tabs>
        <w:spacing w:line="360" w:lineRule="auto"/>
        <w:jc w:val="both"/>
        <w:rPr>
          <w:rFonts w:ascii="Arial" w:hAnsi="Arial"/>
          <w:sz w:val="24"/>
          <w:szCs w:val="24"/>
          <w:lang w:val="es-ES"/>
        </w:rPr>
      </w:pPr>
    </w:p>
    <w:p w:rsidR="00392365" w:rsidRDefault="00392365" w:rsidP="00392365">
      <w:pPr>
        <w:jc w:val="center"/>
        <w:rPr>
          <w:rFonts w:ascii="Arial" w:hAnsi="Arial"/>
          <w:sz w:val="36"/>
          <w:szCs w:val="36"/>
          <w:u w:val="single"/>
          <w:lang w:val="es-MX"/>
        </w:rPr>
      </w:pPr>
      <w:r w:rsidRPr="0030143B">
        <w:rPr>
          <w:rFonts w:ascii="Arial" w:hAnsi="Arial"/>
          <w:sz w:val="36"/>
          <w:szCs w:val="36"/>
          <w:u w:val="single"/>
          <w:lang w:val="es-MX"/>
        </w:rPr>
        <w:lastRenderedPageBreak/>
        <w:t>BIBLIOGRAFIA</w:t>
      </w:r>
    </w:p>
    <w:p w:rsidR="00E64BF6" w:rsidRDefault="00E64BF6" w:rsidP="00392365">
      <w:pPr>
        <w:jc w:val="center"/>
        <w:rPr>
          <w:rFonts w:ascii="Arial" w:hAnsi="Arial"/>
          <w:sz w:val="36"/>
          <w:szCs w:val="36"/>
          <w:u w:val="single"/>
          <w:lang w:val="es-MX"/>
        </w:rPr>
      </w:pPr>
      <w:bookmarkStart w:id="7" w:name="_GoBack"/>
      <w:bookmarkEnd w:id="7"/>
    </w:p>
    <w:p w:rsidR="00392365" w:rsidRPr="0030143B" w:rsidRDefault="00392365" w:rsidP="00392365">
      <w:pPr>
        <w:jc w:val="center"/>
        <w:rPr>
          <w:rFonts w:ascii="Arial" w:hAnsi="Arial"/>
          <w:sz w:val="36"/>
          <w:szCs w:val="36"/>
          <w:u w:val="single"/>
          <w:lang w:val="es-MX"/>
        </w:rPr>
      </w:pPr>
    </w:p>
    <w:p w:rsidR="00392365" w:rsidRDefault="00392365" w:rsidP="00392365">
      <w:pPr>
        <w:rPr>
          <w:rFonts w:ascii="Arial" w:hAnsi="Arial"/>
          <w:sz w:val="24"/>
          <w:szCs w:val="24"/>
          <w:lang w:val="es-MX"/>
        </w:rPr>
      </w:pPr>
      <w:r w:rsidRPr="0030143B">
        <w:rPr>
          <w:rFonts w:ascii="Arial" w:hAnsi="Arial"/>
          <w:sz w:val="24"/>
          <w:szCs w:val="24"/>
          <w:lang w:val="es-MX"/>
        </w:rPr>
        <w:t xml:space="preserve"> Prontuario de contabilidad </w:t>
      </w:r>
    </w:p>
    <w:p w:rsidR="00E64BF6" w:rsidRPr="0030143B" w:rsidRDefault="00E64BF6" w:rsidP="00392365">
      <w:pPr>
        <w:rPr>
          <w:rFonts w:ascii="Arial" w:hAnsi="Arial"/>
          <w:sz w:val="24"/>
          <w:szCs w:val="24"/>
          <w:lang w:val="es-MX"/>
        </w:rPr>
      </w:pPr>
    </w:p>
    <w:p w:rsidR="00392365" w:rsidRDefault="00392365" w:rsidP="00392365">
      <w:pPr>
        <w:rPr>
          <w:rFonts w:ascii="Arial" w:hAnsi="Arial"/>
          <w:sz w:val="24"/>
          <w:szCs w:val="24"/>
          <w:lang w:val="es-MX"/>
        </w:rPr>
      </w:pPr>
      <w:r w:rsidRPr="0030143B">
        <w:rPr>
          <w:rFonts w:ascii="Arial" w:hAnsi="Arial"/>
          <w:sz w:val="24"/>
          <w:szCs w:val="24"/>
          <w:lang w:val="es-MX"/>
        </w:rPr>
        <w:t xml:space="preserve"> </w:t>
      </w:r>
      <w:proofErr w:type="spellStart"/>
      <w:r w:rsidRPr="0030143B">
        <w:rPr>
          <w:rFonts w:ascii="Arial" w:hAnsi="Arial"/>
          <w:sz w:val="24"/>
          <w:szCs w:val="24"/>
          <w:lang w:val="es-MX"/>
        </w:rPr>
        <w:t>Abc</w:t>
      </w:r>
      <w:proofErr w:type="spellEnd"/>
      <w:r w:rsidRPr="0030143B">
        <w:rPr>
          <w:rFonts w:ascii="Arial" w:hAnsi="Arial"/>
          <w:sz w:val="24"/>
          <w:szCs w:val="24"/>
          <w:lang w:val="es-MX"/>
        </w:rPr>
        <w:t xml:space="preserve"> de la contabilidad </w:t>
      </w:r>
    </w:p>
    <w:p w:rsidR="00E64BF6" w:rsidRPr="0030143B" w:rsidRDefault="00E64BF6" w:rsidP="00392365">
      <w:pPr>
        <w:rPr>
          <w:rFonts w:ascii="Arial" w:hAnsi="Arial"/>
          <w:sz w:val="24"/>
          <w:szCs w:val="24"/>
          <w:lang w:val="es-MX"/>
        </w:rPr>
      </w:pPr>
    </w:p>
    <w:p w:rsidR="00E64BF6" w:rsidRDefault="00392365" w:rsidP="00392365">
      <w:pPr>
        <w:rPr>
          <w:rFonts w:ascii="Arial" w:hAnsi="Arial"/>
          <w:sz w:val="24"/>
          <w:szCs w:val="24"/>
          <w:lang w:val="es-MX"/>
        </w:rPr>
      </w:pPr>
      <w:r w:rsidRPr="0030143B">
        <w:rPr>
          <w:rFonts w:ascii="Arial" w:hAnsi="Arial"/>
          <w:sz w:val="24"/>
          <w:szCs w:val="24"/>
          <w:lang w:val="es-MX"/>
        </w:rPr>
        <w:t xml:space="preserve"> Rincón de vago, errores</w:t>
      </w:r>
    </w:p>
    <w:p w:rsidR="00392365" w:rsidRPr="0030143B" w:rsidRDefault="00392365" w:rsidP="00392365">
      <w:pPr>
        <w:rPr>
          <w:rFonts w:ascii="Arial" w:hAnsi="Arial"/>
          <w:sz w:val="24"/>
          <w:szCs w:val="24"/>
          <w:lang w:val="es-MX"/>
        </w:rPr>
      </w:pPr>
      <w:r w:rsidRPr="0030143B">
        <w:rPr>
          <w:rFonts w:ascii="Arial" w:hAnsi="Arial"/>
          <w:sz w:val="24"/>
          <w:szCs w:val="24"/>
          <w:lang w:val="es-MX"/>
        </w:rPr>
        <w:t xml:space="preserve"> </w:t>
      </w:r>
    </w:p>
    <w:p w:rsidR="00E64BF6" w:rsidRDefault="00392365" w:rsidP="00392365">
      <w:pPr>
        <w:rPr>
          <w:rFonts w:ascii="Arial" w:hAnsi="Arial"/>
          <w:sz w:val="24"/>
          <w:szCs w:val="24"/>
          <w:lang w:val="es-MX"/>
        </w:rPr>
      </w:pPr>
      <w:r w:rsidRPr="0030143B">
        <w:rPr>
          <w:rFonts w:ascii="Arial" w:hAnsi="Arial"/>
          <w:sz w:val="24"/>
          <w:szCs w:val="24"/>
          <w:lang w:val="es-MX"/>
        </w:rPr>
        <w:t xml:space="preserve"> Compendio de normas de contabilidad nacional</w:t>
      </w:r>
    </w:p>
    <w:p w:rsidR="00392365" w:rsidRPr="0030143B" w:rsidRDefault="00392365" w:rsidP="00392365">
      <w:pPr>
        <w:rPr>
          <w:rFonts w:ascii="Arial" w:hAnsi="Arial"/>
          <w:sz w:val="24"/>
          <w:szCs w:val="24"/>
          <w:lang w:val="es-MX"/>
        </w:rPr>
      </w:pPr>
      <w:r w:rsidRPr="0030143B">
        <w:rPr>
          <w:rFonts w:ascii="Arial" w:hAnsi="Arial"/>
          <w:sz w:val="24"/>
          <w:szCs w:val="24"/>
          <w:lang w:val="es-MX"/>
        </w:rPr>
        <w:t xml:space="preserve"> </w:t>
      </w:r>
    </w:p>
    <w:p w:rsidR="00392365" w:rsidRDefault="00392365" w:rsidP="00392365">
      <w:pPr>
        <w:rPr>
          <w:rFonts w:ascii="Arial" w:hAnsi="Arial"/>
          <w:sz w:val="24"/>
          <w:szCs w:val="24"/>
          <w:lang w:val="es-MX"/>
        </w:rPr>
      </w:pPr>
      <w:r w:rsidRPr="0030143B">
        <w:rPr>
          <w:rFonts w:ascii="Arial" w:hAnsi="Arial"/>
          <w:sz w:val="24"/>
          <w:szCs w:val="24"/>
          <w:lang w:val="es-MX"/>
        </w:rPr>
        <w:t xml:space="preserve"> Tratado de contabilidad intermedia y superior (Mari</w:t>
      </w:r>
      <w:r>
        <w:rPr>
          <w:rFonts w:ascii="Arial" w:hAnsi="Arial"/>
          <w:sz w:val="24"/>
          <w:szCs w:val="24"/>
          <w:lang w:val="es-MX"/>
        </w:rPr>
        <w:t>o</w:t>
      </w:r>
      <w:r w:rsidRPr="0030143B">
        <w:rPr>
          <w:rFonts w:ascii="Arial" w:hAnsi="Arial"/>
          <w:sz w:val="24"/>
          <w:szCs w:val="24"/>
          <w:lang w:val="es-MX"/>
        </w:rPr>
        <w:t xml:space="preserve"> </w:t>
      </w:r>
      <w:proofErr w:type="spellStart"/>
      <w:r w:rsidRPr="0030143B">
        <w:rPr>
          <w:rFonts w:ascii="Arial" w:hAnsi="Arial"/>
          <w:sz w:val="24"/>
          <w:szCs w:val="24"/>
          <w:lang w:val="es-MX"/>
        </w:rPr>
        <w:t>Biondi</w:t>
      </w:r>
      <w:proofErr w:type="spellEnd"/>
      <w:r w:rsidRPr="0030143B">
        <w:rPr>
          <w:rFonts w:ascii="Arial" w:hAnsi="Arial"/>
          <w:sz w:val="24"/>
          <w:szCs w:val="24"/>
          <w:lang w:val="es-MX"/>
        </w:rPr>
        <w:t>)</w:t>
      </w:r>
    </w:p>
    <w:p w:rsidR="00E64BF6" w:rsidRPr="0030143B" w:rsidRDefault="00E64BF6" w:rsidP="00392365">
      <w:pPr>
        <w:rPr>
          <w:rFonts w:ascii="Arial" w:hAnsi="Arial"/>
          <w:sz w:val="24"/>
          <w:szCs w:val="24"/>
          <w:lang w:val="es-MX"/>
        </w:rPr>
      </w:pPr>
    </w:p>
    <w:p w:rsidR="00392365" w:rsidRDefault="00392365" w:rsidP="00392365">
      <w:pPr>
        <w:rPr>
          <w:rFonts w:ascii="Arial" w:hAnsi="Arial"/>
          <w:sz w:val="24"/>
          <w:szCs w:val="24"/>
          <w:lang w:val="es-MX"/>
        </w:rPr>
      </w:pPr>
      <w:r w:rsidRPr="0030143B">
        <w:rPr>
          <w:rFonts w:ascii="Arial" w:hAnsi="Arial"/>
          <w:sz w:val="24"/>
          <w:szCs w:val="24"/>
          <w:lang w:val="es-MX"/>
        </w:rPr>
        <w:t xml:space="preserve"> Wikipedia.org/wiki registros contables</w:t>
      </w:r>
    </w:p>
    <w:p w:rsidR="00E64BF6" w:rsidRPr="0030143B" w:rsidRDefault="00E64BF6" w:rsidP="00392365">
      <w:pPr>
        <w:rPr>
          <w:rFonts w:ascii="Arial" w:hAnsi="Arial"/>
          <w:sz w:val="24"/>
          <w:szCs w:val="24"/>
          <w:lang w:val="es-MX"/>
        </w:rPr>
      </w:pPr>
    </w:p>
    <w:p w:rsidR="00E64BF6" w:rsidRDefault="00392365" w:rsidP="00392365">
      <w:pPr>
        <w:rPr>
          <w:rFonts w:ascii="Arial" w:hAnsi="Arial"/>
          <w:sz w:val="24"/>
          <w:szCs w:val="24"/>
          <w:lang w:val="es-MX"/>
        </w:rPr>
      </w:pPr>
      <w:r>
        <w:rPr>
          <w:rFonts w:ascii="Arial" w:hAnsi="Arial"/>
          <w:sz w:val="24"/>
          <w:szCs w:val="24"/>
          <w:lang w:val="es-MX"/>
        </w:rPr>
        <w:t xml:space="preserve"> </w:t>
      </w:r>
      <w:r w:rsidRPr="0030143B">
        <w:rPr>
          <w:rFonts w:ascii="Arial" w:hAnsi="Arial"/>
          <w:sz w:val="24"/>
          <w:szCs w:val="24"/>
          <w:lang w:val="es-MX"/>
        </w:rPr>
        <w:t>http:// monografías   de trabajos</w:t>
      </w:r>
    </w:p>
    <w:p w:rsidR="00392365" w:rsidRPr="0030143B" w:rsidRDefault="00392365" w:rsidP="00392365">
      <w:pPr>
        <w:rPr>
          <w:rFonts w:ascii="Arial" w:hAnsi="Arial"/>
          <w:sz w:val="24"/>
          <w:szCs w:val="24"/>
          <w:lang w:val="es-MX"/>
        </w:rPr>
      </w:pPr>
      <w:r w:rsidRPr="0030143B">
        <w:rPr>
          <w:rFonts w:ascii="Arial" w:hAnsi="Arial"/>
          <w:sz w:val="24"/>
          <w:szCs w:val="24"/>
          <w:lang w:val="es-MX"/>
        </w:rPr>
        <w:t xml:space="preserve"> </w:t>
      </w:r>
    </w:p>
    <w:p w:rsidR="00E64BF6" w:rsidRDefault="00392365" w:rsidP="00392365">
      <w:pPr>
        <w:rPr>
          <w:rFonts w:ascii="Arial" w:hAnsi="Arial"/>
          <w:sz w:val="24"/>
          <w:szCs w:val="24"/>
          <w:lang w:val="es-MX"/>
        </w:rPr>
      </w:pPr>
      <w:r>
        <w:rPr>
          <w:rFonts w:ascii="Arial" w:hAnsi="Arial"/>
          <w:sz w:val="24"/>
          <w:szCs w:val="24"/>
          <w:lang w:val="es-MX"/>
        </w:rPr>
        <w:t xml:space="preserve"> libro</w:t>
      </w:r>
      <w:r w:rsidRPr="0030143B">
        <w:rPr>
          <w:rFonts w:ascii="Arial" w:hAnsi="Arial"/>
          <w:sz w:val="24"/>
          <w:szCs w:val="24"/>
          <w:lang w:val="es-MX"/>
        </w:rPr>
        <w:t xml:space="preserve"> de Mendizábal</w:t>
      </w:r>
    </w:p>
    <w:p w:rsidR="00392365" w:rsidRPr="0030143B" w:rsidRDefault="00392365" w:rsidP="00392365">
      <w:pPr>
        <w:rPr>
          <w:rFonts w:ascii="Arial" w:hAnsi="Arial"/>
          <w:sz w:val="24"/>
          <w:szCs w:val="24"/>
          <w:lang w:val="es-MX"/>
        </w:rPr>
      </w:pPr>
      <w:r w:rsidRPr="0030143B">
        <w:rPr>
          <w:rFonts w:ascii="Arial" w:hAnsi="Arial"/>
          <w:sz w:val="24"/>
          <w:szCs w:val="24"/>
          <w:lang w:val="es-MX"/>
        </w:rPr>
        <w:t xml:space="preserve"> </w:t>
      </w:r>
    </w:p>
    <w:p w:rsidR="00392365" w:rsidRPr="0030143B" w:rsidRDefault="00392365" w:rsidP="00392365">
      <w:pPr>
        <w:rPr>
          <w:rFonts w:ascii="Arial" w:hAnsi="Arial"/>
          <w:sz w:val="24"/>
          <w:szCs w:val="24"/>
          <w:lang w:val="es-MX"/>
        </w:rPr>
      </w:pPr>
      <w:r>
        <w:rPr>
          <w:rFonts w:ascii="Arial" w:hAnsi="Arial"/>
          <w:sz w:val="24"/>
          <w:szCs w:val="24"/>
          <w:lang w:val="es-MX"/>
        </w:rPr>
        <w:t xml:space="preserve"> </w:t>
      </w:r>
      <w:r w:rsidRPr="0030143B">
        <w:rPr>
          <w:rFonts w:ascii="Arial" w:hAnsi="Arial"/>
          <w:sz w:val="24"/>
          <w:szCs w:val="24"/>
          <w:lang w:val="es-MX"/>
        </w:rPr>
        <w:t>newton (errores)</w:t>
      </w:r>
    </w:p>
    <w:p w:rsidR="006B65E2" w:rsidRPr="00392365" w:rsidRDefault="006B65E2" w:rsidP="007E0C6E">
      <w:pPr>
        <w:spacing w:line="360" w:lineRule="auto"/>
        <w:jc w:val="both"/>
        <w:rPr>
          <w:rFonts w:ascii="Arial" w:eastAsia="Times New Roman" w:hAnsi="Arial"/>
          <w:sz w:val="24"/>
          <w:szCs w:val="24"/>
          <w:lang w:val="es-MX"/>
        </w:rPr>
      </w:pPr>
    </w:p>
    <w:p w:rsidR="007E0C6E" w:rsidRPr="00B31977" w:rsidRDefault="007E0C6E" w:rsidP="00B31977">
      <w:pPr>
        <w:jc w:val="both"/>
        <w:rPr>
          <w:rFonts w:ascii="Arial" w:eastAsia="Times New Roman" w:hAnsi="Arial"/>
          <w:sz w:val="24"/>
          <w:szCs w:val="24"/>
          <w:lang w:val="es-ES"/>
        </w:rPr>
      </w:pPr>
    </w:p>
    <w:sectPr w:rsidR="007E0C6E" w:rsidRPr="00B31977" w:rsidSect="009C3763">
      <w:footerReference w:type="default" r:id="rId38"/>
      <w:pgSz w:w="12240" w:h="15840" w:code="1"/>
      <w:pgMar w:top="1417" w:right="1558" w:bottom="851" w:left="1701"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365" w:rsidRDefault="00392365" w:rsidP="006B65E2">
      <w:r>
        <w:separator/>
      </w:r>
    </w:p>
  </w:endnote>
  <w:endnote w:type="continuationSeparator" w:id="0">
    <w:p w:rsidR="00392365" w:rsidRDefault="00392365" w:rsidP="006B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abic Typesetting">
    <w:altName w:val="Arabic Typesetting"/>
    <w:charset w:val="B2"/>
    <w:family w:val="script"/>
    <w:pitch w:val="variable"/>
    <w:sig w:usb0="80002007" w:usb1="80000000" w:usb2="00000008" w:usb3="00000000" w:csb0="000000D3" w:csb1="00000000"/>
  </w:font>
  <w:font w:name="Cooper Black">
    <w:panose1 w:val="0208090404030B020404"/>
    <w:charset w:val="00"/>
    <w:family w:val="roman"/>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24" w:type="pct"/>
      <w:jc w:val="right"/>
      <w:tblCellMar>
        <w:top w:w="115" w:type="dxa"/>
        <w:left w:w="115" w:type="dxa"/>
        <w:bottom w:w="115" w:type="dxa"/>
        <w:right w:w="115" w:type="dxa"/>
      </w:tblCellMar>
      <w:tblLook w:val="04A0" w:firstRow="1" w:lastRow="0" w:firstColumn="1" w:lastColumn="0" w:noHBand="0" w:noVBand="1"/>
    </w:tblPr>
    <w:tblGrid>
      <w:gridCol w:w="9620"/>
      <w:gridCol w:w="506"/>
    </w:tblGrid>
    <w:tr w:rsidR="00392365" w:rsidTr="00AA786C">
      <w:trPr>
        <w:trHeight w:val="90"/>
        <w:jc w:val="right"/>
      </w:trPr>
      <w:tc>
        <w:tcPr>
          <w:tcW w:w="9620" w:type="dxa"/>
          <w:vAlign w:val="center"/>
        </w:tcPr>
        <w:sdt>
          <w:sdtPr>
            <w:rPr>
              <w:caps/>
              <w:color w:val="000000" w:themeColor="text1"/>
            </w:rPr>
            <w:alias w:val="Autor"/>
            <w:tag w:val=""/>
            <w:id w:val="1534539408"/>
            <w:placeholder>
              <w:docPart w:val="3A248DBEFE5F48428DBD098475B1EF21"/>
            </w:placeholder>
            <w:showingPlcHdr/>
            <w:dataBinding w:prefixMappings="xmlns:ns0='http://purl.org/dc/elements/1.1/' xmlns:ns1='http://schemas.openxmlformats.org/package/2006/metadata/core-properties' " w:xpath="/ns1:coreProperties[1]/ns0:creator[1]" w:storeItemID="{6C3C8BC8-F283-45AE-878A-BAB7291924A1}"/>
            <w:text/>
          </w:sdtPr>
          <w:sdtContent>
            <w:p w:rsidR="00392365" w:rsidRDefault="00392365" w:rsidP="00AA786C">
              <w:pPr>
                <w:pStyle w:val="Encabezado"/>
                <w:jc w:val="center"/>
                <w:rPr>
                  <w:caps/>
                  <w:color w:val="000000" w:themeColor="text1"/>
                </w:rPr>
              </w:pPr>
              <w:r>
                <w:rPr>
                  <w:caps/>
                  <w:color w:val="FFFFFF" w:themeColor="background1"/>
                  <w:lang w:val="es-ES"/>
                </w:rPr>
                <w:t>[Nombre del autor]</w:t>
              </w:r>
            </w:p>
          </w:sdtContent>
        </w:sdt>
      </w:tc>
      <w:tc>
        <w:tcPr>
          <w:tcW w:w="506" w:type="dxa"/>
          <w:shd w:val="clear" w:color="auto" w:fill="ED7D31" w:themeFill="accent2"/>
          <w:vAlign w:val="center"/>
        </w:tcPr>
        <w:p w:rsidR="00392365" w:rsidRDefault="0039236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96171F">
            <w:rPr>
              <w:noProof/>
              <w:color w:val="FFFFFF" w:themeColor="background1"/>
              <w:lang w:val="es-ES"/>
            </w:rPr>
            <w:t>11</w:t>
          </w:r>
          <w:r>
            <w:rPr>
              <w:color w:val="FFFFFF" w:themeColor="background1"/>
            </w:rPr>
            <w:fldChar w:fldCharType="end"/>
          </w:r>
        </w:p>
      </w:tc>
    </w:tr>
  </w:tbl>
  <w:p w:rsidR="00392365" w:rsidRDefault="0039236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2" w:type="pct"/>
      <w:jc w:val="right"/>
      <w:tblCellMar>
        <w:top w:w="115" w:type="dxa"/>
        <w:left w:w="115" w:type="dxa"/>
        <w:bottom w:w="115" w:type="dxa"/>
        <w:right w:w="115" w:type="dxa"/>
      </w:tblCellMar>
      <w:tblLook w:val="04A0" w:firstRow="1" w:lastRow="0" w:firstColumn="1" w:lastColumn="0" w:noHBand="0" w:noVBand="1"/>
    </w:tblPr>
    <w:tblGrid>
      <w:gridCol w:w="9798"/>
      <w:gridCol w:w="515"/>
    </w:tblGrid>
    <w:tr w:rsidR="00392365" w:rsidTr="008A6425">
      <w:trPr>
        <w:trHeight w:val="580"/>
        <w:jc w:val="right"/>
      </w:trPr>
      <w:tc>
        <w:tcPr>
          <w:tcW w:w="9145" w:type="dxa"/>
          <w:vAlign w:val="center"/>
        </w:tcPr>
        <w:sdt>
          <w:sdtPr>
            <w:rPr>
              <w:caps/>
              <w:color w:val="000000" w:themeColor="text1"/>
            </w:rPr>
            <w:alias w:val="Autor"/>
            <w:tag w:val=""/>
            <w:id w:val="1195270980"/>
            <w:placeholder>
              <w:docPart w:val="3A248DBEFE5F48428DBD098475B1EF21"/>
            </w:placeholder>
            <w:showingPlcHdr/>
            <w:dataBinding w:prefixMappings="xmlns:ns0='http://purl.org/dc/elements/1.1/' xmlns:ns1='http://schemas.openxmlformats.org/package/2006/metadata/core-properties' " w:xpath="/ns1:coreProperties[1]/ns0:creator[1]" w:storeItemID="{6C3C8BC8-F283-45AE-878A-BAB7291924A1}"/>
            <w:text/>
          </w:sdtPr>
          <w:sdtContent>
            <w:p w:rsidR="00392365" w:rsidRDefault="00392365" w:rsidP="008A6425">
              <w:pPr>
                <w:pStyle w:val="Encabezado"/>
                <w:jc w:val="center"/>
                <w:rPr>
                  <w:caps/>
                  <w:color w:val="000000" w:themeColor="text1"/>
                </w:rPr>
              </w:pPr>
              <w:r>
                <w:rPr>
                  <w:caps/>
                  <w:color w:val="FFFFFF" w:themeColor="background1"/>
                </w:rPr>
                <w:t>[Nombre del autor]</w:t>
              </w:r>
            </w:p>
          </w:sdtContent>
        </w:sdt>
      </w:tc>
      <w:tc>
        <w:tcPr>
          <w:tcW w:w="481" w:type="dxa"/>
          <w:shd w:val="clear" w:color="auto" w:fill="ED7D31" w:themeFill="accent2"/>
          <w:vAlign w:val="center"/>
        </w:tcPr>
        <w:p w:rsidR="00392365" w:rsidRDefault="0039236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28</w:t>
          </w:r>
          <w:r>
            <w:rPr>
              <w:color w:val="FFFFFF" w:themeColor="background1"/>
            </w:rPr>
            <w:fldChar w:fldCharType="end"/>
          </w:r>
        </w:p>
      </w:tc>
    </w:tr>
  </w:tbl>
  <w:p w:rsidR="00392365" w:rsidRDefault="00392365" w:rsidP="008A642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365" w:rsidRDefault="00392365" w:rsidP="006B65E2">
      <w:r>
        <w:separator/>
      </w:r>
    </w:p>
  </w:footnote>
  <w:footnote w:type="continuationSeparator" w:id="0">
    <w:p w:rsidR="00392365" w:rsidRDefault="00392365" w:rsidP="006B6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9A02D17A">
      <w:start w:val="1"/>
      <w:numFmt w:val="decimal"/>
      <w:lvlText w:val="3.%1"/>
      <w:lvlJc w:val="left"/>
    </w:lvl>
    <w:lvl w:ilvl="1" w:tplc="CA4C53F0">
      <w:start w:val="1"/>
      <w:numFmt w:val="bullet"/>
      <w:lvlText w:val=""/>
      <w:lvlJc w:val="left"/>
    </w:lvl>
    <w:lvl w:ilvl="2" w:tplc="A23A1CCE">
      <w:start w:val="1"/>
      <w:numFmt w:val="bullet"/>
      <w:lvlText w:val=""/>
      <w:lvlJc w:val="left"/>
    </w:lvl>
    <w:lvl w:ilvl="3" w:tplc="72966AE8">
      <w:start w:val="1"/>
      <w:numFmt w:val="bullet"/>
      <w:lvlText w:val=""/>
      <w:lvlJc w:val="left"/>
    </w:lvl>
    <w:lvl w:ilvl="4" w:tplc="A146812A">
      <w:start w:val="1"/>
      <w:numFmt w:val="bullet"/>
      <w:lvlText w:val=""/>
      <w:lvlJc w:val="left"/>
    </w:lvl>
    <w:lvl w:ilvl="5" w:tplc="99BC6CBA">
      <w:start w:val="1"/>
      <w:numFmt w:val="bullet"/>
      <w:lvlText w:val=""/>
      <w:lvlJc w:val="left"/>
    </w:lvl>
    <w:lvl w:ilvl="6" w:tplc="B42C9D6E">
      <w:start w:val="1"/>
      <w:numFmt w:val="bullet"/>
      <w:lvlText w:val=""/>
      <w:lvlJc w:val="left"/>
    </w:lvl>
    <w:lvl w:ilvl="7" w:tplc="2C261542">
      <w:start w:val="1"/>
      <w:numFmt w:val="bullet"/>
      <w:lvlText w:val=""/>
      <w:lvlJc w:val="left"/>
    </w:lvl>
    <w:lvl w:ilvl="8" w:tplc="C2663944">
      <w:start w:val="1"/>
      <w:numFmt w:val="bullet"/>
      <w:lvlText w:val=""/>
      <w:lvlJc w:val="left"/>
    </w:lvl>
  </w:abstractNum>
  <w:abstractNum w:abstractNumId="1" w15:restartNumberingAfterBreak="0">
    <w:nsid w:val="00000002"/>
    <w:multiLevelType w:val="hybridMultilevel"/>
    <w:tmpl w:val="625558EC"/>
    <w:lvl w:ilvl="0" w:tplc="0BAE5218">
      <w:start w:val="1"/>
      <w:numFmt w:val="bullet"/>
      <w:lvlText w:val=""/>
      <w:lvlJc w:val="left"/>
    </w:lvl>
    <w:lvl w:ilvl="1" w:tplc="B40EF0DC">
      <w:start w:val="1"/>
      <w:numFmt w:val="bullet"/>
      <w:lvlText w:val=""/>
      <w:lvlJc w:val="left"/>
    </w:lvl>
    <w:lvl w:ilvl="2" w:tplc="E6A25A2C">
      <w:start w:val="1"/>
      <w:numFmt w:val="bullet"/>
      <w:lvlText w:val=""/>
      <w:lvlJc w:val="left"/>
    </w:lvl>
    <w:lvl w:ilvl="3" w:tplc="DC5067BA">
      <w:start w:val="1"/>
      <w:numFmt w:val="bullet"/>
      <w:lvlText w:val=""/>
      <w:lvlJc w:val="left"/>
    </w:lvl>
    <w:lvl w:ilvl="4" w:tplc="D57E01E0">
      <w:start w:val="1"/>
      <w:numFmt w:val="bullet"/>
      <w:lvlText w:val=""/>
      <w:lvlJc w:val="left"/>
    </w:lvl>
    <w:lvl w:ilvl="5" w:tplc="432664CC">
      <w:start w:val="1"/>
      <w:numFmt w:val="bullet"/>
      <w:lvlText w:val=""/>
      <w:lvlJc w:val="left"/>
    </w:lvl>
    <w:lvl w:ilvl="6" w:tplc="7C52C8C2">
      <w:start w:val="1"/>
      <w:numFmt w:val="bullet"/>
      <w:lvlText w:val=""/>
      <w:lvlJc w:val="left"/>
    </w:lvl>
    <w:lvl w:ilvl="7" w:tplc="32AEC670">
      <w:start w:val="1"/>
      <w:numFmt w:val="bullet"/>
      <w:lvlText w:val=""/>
      <w:lvlJc w:val="left"/>
    </w:lvl>
    <w:lvl w:ilvl="8" w:tplc="70DACECE">
      <w:start w:val="1"/>
      <w:numFmt w:val="bullet"/>
      <w:lvlText w:val=""/>
      <w:lvlJc w:val="left"/>
    </w:lvl>
  </w:abstractNum>
  <w:abstractNum w:abstractNumId="2" w15:restartNumberingAfterBreak="0">
    <w:nsid w:val="00000003"/>
    <w:multiLevelType w:val="hybridMultilevel"/>
    <w:tmpl w:val="238E1F28"/>
    <w:lvl w:ilvl="0" w:tplc="08DADEE0">
      <w:start w:val="1"/>
      <w:numFmt w:val="bullet"/>
      <w:lvlText w:val=""/>
      <w:lvlJc w:val="left"/>
    </w:lvl>
    <w:lvl w:ilvl="1" w:tplc="EAE043AC">
      <w:start w:val="1"/>
      <w:numFmt w:val="bullet"/>
      <w:lvlText w:val=""/>
      <w:lvlJc w:val="left"/>
    </w:lvl>
    <w:lvl w:ilvl="2" w:tplc="7CEA976E">
      <w:start w:val="1"/>
      <w:numFmt w:val="bullet"/>
      <w:lvlText w:val=""/>
      <w:lvlJc w:val="left"/>
    </w:lvl>
    <w:lvl w:ilvl="3" w:tplc="04CA2660">
      <w:start w:val="1"/>
      <w:numFmt w:val="bullet"/>
      <w:lvlText w:val=""/>
      <w:lvlJc w:val="left"/>
    </w:lvl>
    <w:lvl w:ilvl="4" w:tplc="7A2423EC">
      <w:start w:val="1"/>
      <w:numFmt w:val="bullet"/>
      <w:lvlText w:val=""/>
      <w:lvlJc w:val="left"/>
    </w:lvl>
    <w:lvl w:ilvl="5" w:tplc="9F9492D4">
      <w:start w:val="1"/>
      <w:numFmt w:val="bullet"/>
      <w:lvlText w:val=""/>
      <w:lvlJc w:val="left"/>
    </w:lvl>
    <w:lvl w:ilvl="6" w:tplc="39E6810C">
      <w:start w:val="1"/>
      <w:numFmt w:val="bullet"/>
      <w:lvlText w:val=""/>
      <w:lvlJc w:val="left"/>
    </w:lvl>
    <w:lvl w:ilvl="7" w:tplc="3DCE6D66">
      <w:start w:val="1"/>
      <w:numFmt w:val="bullet"/>
      <w:lvlText w:val=""/>
      <w:lvlJc w:val="left"/>
    </w:lvl>
    <w:lvl w:ilvl="8" w:tplc="7BF024EA">
      <w:start w:val="1"/>
      <w:numFmt w:val="bullet"/>
      <w:lvlText w:val=""/>
      <w:lvlJc w:val="left"/>
    </w:lvl>
  </w:abstractNum>
  <w:abstractNum w:abstractNumId="3" w15:restartNumberingAfterBreak="0">
    <w:nsid w:val="00000004"/>
    <w:multiLevelType w:val="hybridMultilevel"/>
    <w:tmpl w:val="46E87CCC"/>
    <w:lvl w:ilvl="0" w:tplc="1036599C">
      <w:start w:val="1"/>
      <w:numFmt w:val="bullet"/>
      <w:lvlText w:val=""/>
      <w:lvlJc w:val="left"/>
    </w:lvl>
    <w:lvl w:ilvl="1" w:tplc="3702B2C8">
      <w:start w:val="3"/>
      <w:numFmt w:val="decimal"/>
      <w:lvlText w:val="11.%2"/>
      <w:lvlJc w:val="left"/>
    </w:lvl>
    <w:lvl w:ilvl="2" w:tplc="228A4A44">
      <w:start w:val="1"/>
      <w:numFmt w:val="bullet"/>
      <w:lvlText w:val=""/>
      <w:lvlJc w:val="left"/>
    </w:lvl>
    <w:lvl w:ilvl="3" w:tplc="7C009C7E">
      <w:start w:val="1"/>
      <w:numFmt w:val="bullet"/>
      <w:lvlText w:val=""/>
      <w:lvlJc w:val="left"/>
    </w:lvl>
    <w:lvl w:ilvl="4" w:tplc="377E4C1E">
      <w:start w:val="1"/>
      <w:numFmt w:val="bullet"/>
      <w:lvlText w:val=""/>
      <w:lvlJc w:val="left"/>
    </w:lvl>
    <w:lvl w:ilvl="5" w:tplc="732CCCCE">
      <w:start w:val="1"/>
      <w:numFmt w:val="bullet"/>
      <w:lvlText w:val=""/>
      <w:lvlJc w:val="left"/>
    </w:lvl>
    <w:lvl w:ilvl="6" w:tplc="B5B8C968">
      <w:start w:val="1"/>
      <w:numFmt w:val="bullet"/>
      <w:lvlText w:val=""/>
      <w:lvlJc w:val="left"/>
    </w:lvl>
    <w:lvl w:ilvl="7" w:tplc="0DC81FFC">
      <w:start w:val="1"/>
      <w:numFmt w:val="bullet"/>
      <w:lvlText w:val=""/>
      <w:lvlJc w:val="left"/>
    </w:lvl>
    <w:lvl w:ilvl="8" w:tplc="69DEF4B0">
      <w:start w:val="1"/>
      <w:numFmt w:val="bullet"/>
      <w:lvlText w:val=""/>
      <w:lvlJc w:val="left"/>
    </w:lvl>
  </w:abstractNum>
  <w:abstractNum w:abstractNumId="4" w15:restartNumberingAfterBreak="0">
    <w:nsid w:val="00000005"/>
    <w:multiLevelType w:val="hybridMultilevel"/>
    <w:tmpl w:val="3D1B58BA"/>
    <w:lvl w:ilvl="0" w:tplc="66C6498C">
      <w:start w:val="1"/>
      <w:numFmt w:val="bullet"/>
      <w:lvlText w:val=""/>
      <w:lvlJc w:val="left"/>
    </w:lvl>
    <w:lvl w:ilvl="1" w:tplc="D508139E">
      <w:start w:val="1"/>
      <w:numFmt w:val="bullet"/>
      <w:lvlText w:val=""/>
      <w:lvlJc w:val="left"/>
    </w:lvl>
    <w:lvl w:ilvl="2" w:tplc="07C42C54">
      <w:start w:val="1"/>
      <w:numFmt w:val="bullet"/>
      <w:lvlText w:val=""/>
      <w:lvlJc w:val="left"/>
    </w:lvl>
    <w:lvl w:ilvl="3" w:tplc="126C20E0">
      <w:start w:val="1"/>
      <w:numFmt w:val="bullet"/>
      <w:lvlText w:val=""/>
      <w:lvlJc w:val="left"/>
    </w:lvl>
    <w:lvl w:ilvl="4" w:tplc="99024E78">
      <w:start w:val="1"/>
      <w:numFmt w:val="bullet"/>
      <w:lvlText w:val=""/>
      <w:lvlJc w:val="left"/>
    </w:lvl>
    <w:lvl w:ilvl="5" w:tplc="D0721DE0">
      <w:start w:val="1"/>
      <w:numFmt w:val="bullet"/>
      <w:lvlText w:val=""/>
      <w:lvlJc w:val="left"/>
    </w:lvl>
    <w:lvl w:ilvl="6" w:tplc="8C0E71A4">
      <w:start w:val="1"/>
      <w:numFmt w:val="bullet"/>
      <w:lvlText w:val=""/>
      <w:lvlJc w:val="left"/>
    </w:lvl>
    <w:lvl w:ilvl="7" w:tplc="FA2ADC94">
      <w:start w:val="1"/>
      <w:numFmt w:val="bullet"/>
      <w:lvlText w:val=""/>
      <w:lvlJc w:val="left"/>
    </w:lvl>
    <w:lvl w:ilvl="8" w:tplc="D0C4784A">
      <w:start w:val="1"/>
      <w:numFmt w:val="bullet"/>
      <w:lvlText w:val=""/>
      <w:lvlJc w:val="left"/>
    </w:lvl>
  </w:abstractNum>
  <w:abstractNum w:abstractNumId="5" w15:restartNumberingAfterBreak="0">
    <w:nsid w:val="00000006"/>
    <w:multiLevelType w:val="hybridMultilevel"/>
    <w:tmpl w:val="507ED7AA"/>
    <w:lvl w:ilvl="0" w:tplc="7FBA99D6">
      <w:start w:val="1"/>
      <w:numFmt w:val="bullet"/>
      <w:lvlText w:val=""/>
      <w:lvlJc w:val="left"/>
    </w:lvl>
    <w:lvl w:ilvl="1" w:tplc="18A00056">
      <w:start w:val="1"/>
      <w:numFmt w:val="bullet"/>
      <w:lvlText w:val=""/>
      <w:lvlJc w:val="left"/>
    </w:lvl>
    <w:lvl w:ilvl="2" w:tplc="499EBD4A">
      <w:start w:val="1"/>
      <w:numFmt w:val="bullet"/>
      <w:lvlText w:val=""/>
      <w:lvlJc w:val="left"/>
    </w:lvl>
    <w:lvl w:ilvl="3" w:tplc="61CC4004">
      <w:start w:val="1"/>
      <w:numFmt w:val="bullet"/>
      <w:lvlText w:val=""/>
      <w:lvlJc w:val="left"/>
    </w:lvl>
    <w:lvl w:ilvl="4" w:tplc="56DE0102">
      <w:start w:val="1"/>
      <w:numFmt w:val="bullet"/>
      <w:lvlText w:val=""/>
      <w:lvlJc w:val="left"/>
    </w:lvl>
    <w:lvl w:ilvl="5" w:tplc="F13E9322">
      <w:start w:val="1"/>
      <w:numFmt w:val="bullet"/>
      <w:lvlText w:val=""/>
      <w:lvlJc w:val="left"/>
    </w:lvl>
    <w:lvl w:ilvl="6" w:tplc="14A6A5CC">
      <w:start w:val="1"/>
      <w:numFmt w:val="bullet"/>
      <w:lvlText w:val=""/>
      <w:lvlJc w:val="left"/>
    </w:lvl>
    <w:lvl w:ilvl="7" w:tplc="FF5273E4">
      <w:start w:val="1"/>
      <w:numFmt w:val="bullet"/>
      <w:lvlText w:val=""/>
      <w:lvlJc w:val="left"/>
    </w:lvl>
    <w:lvl w:ilvl="8" w:tplc="5E4C0472">
      <w:start w:val="1"/>
      <w:numFmt w:val="bullet"/>
      <w:lvlText w:val=""/>
      <w:lvlJc w:val="left"/>
    </w:lvl>
  </w:abstractNum>
  <w:abstractNum w:abstractNumId="6" w15:restartNumberingAfterBreak="0">
    <w:nsid w:val="014269CD"/>
    <w:multiLevelType w:val="hybridMultilevel"/>
    <w:tmpl w:val="63E81B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2BF0D0D"/>
    <w:multiLevelType w:val="hybridMultilevel"/>
    <w:tmpl w:val="95E4C9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3CD7332"/>
    <w:multiLevelType w:val="hybridMultilevel"/>
    <w:tmpl w:val="0BC4C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A516B56"/>
    <w:multiLevelType w:val="hybridMultilevel"/>
    <w:tmpl w:val="8506C142"/>
    <w:lvl w:ilvl="0" w:tplc="0C0A000D">
      <w:start w:val="1"/>
      <w:numFmt w:val="bullet"/>
      <w:lvlText w:val=""/>
      <w:lvlJc w:val="left"/>
      <w:pPr>
        <w:ind w:left="769" w:hanging="360"/>
      </w:pPr>
      <w:rPr>
        <w:rFonts w:ascii="Wingdings" w:hAnsi="Wingdings"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10" w15:restartNumberingAfterBreak="0">
    <w:nsid w:val="133C2BF0"/>
    <w:multiLevelType w:val="hybridMultilevel"/>
    <w:tmpl w:val="8AC42280"/>
    <w:lvl w:ilvl="0" w:tplc="0C0A0017">
      <w:start w:val="1"/>
      <w:numFmt w:val="lowerLetter"/>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1" w15:restartNumberingAfterBreak="0">
    <w:nsid w:val="136535D8"/>
    <w:multiLevelType w:val="hybridMultilevel"/>
    <w:tmpl w:val="DC46ECD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13695C00"/>
    <w:multiLevelType w:val="hybridMultilevel"/>
    <w:tmpl w:val="EC38DAD6"/>
    <w:lvl w:ilvl="0" w:tplc="6DB89B5E">
      <w:numFmt w:val="bullet"/>
      <w:lvlText w:val="-"/>
      <w:lvlJc w:val="left"/>
      <w:pPr>
        <w:ind w:left="1069" w:hanging="360"/>
      </w:pPr>
      <w:rPr>
        <w:rFonts w:ascii="Calibri" w:eastAsiaTheme="minorHAnsi" w:hAnsi="Calibri" w:cstheme="minorBidi"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13" w15:restartNumberingAfterBreak="0">
    <w:nsid w:val="13FD742E"/>
    <w:multiLevelType w:val="hybridMultilevel"/>
    <w:tmpl w:val="C04842D4"/>
    <w:lvl w:ilvl="0" w:tplc="87C631CE">
      <w:start w:val="2"/>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4" w15:restartNumberingAfterBreak="0">
    <w:nsid w:val="1B042D6D"/>
    <w:multiLevelType w:val="hybridMultilevel"/>
    <w:tmpl w:val="E32E130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1BF94C99"/>
    <w:multiLevelType w:val="hybridMultilevel"/>
    <w:tmpl w:val="4B824996"/>
    <w:lvl w:ilvl="0" w:tplc="C9BEF88A">
      <w:start w:val="7"/>
      <w:numFmt w:val="bullet"/>
      <w:lvlText w:val="-"/>
      <w:lvlJc w:val="left"/>
      <w:pPr>
        <w:ind w:left="720" w:hanging="360"/>
      </w:pPr>
      <w:rPr>
        <w:rFonts w:ascii="Arial" w:eastAsia="Arial"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D5A2A44"/>
    <w:multiLevelType w:val="hybridMultilevel"/>
    <w:tmpl w:val="7F8A3FC6"/>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7" w15:restartNumberingAfterBreak="0">
    <w:nsid w:val="1DFA474C"/>
    <w:multiLevelType w:val="hybridMultilevel"/>
    <w:tmpl w:val="45F05B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251B3C28"/>
    <w:multiLevelType w:val="hybridMultilevel"/>
    <w:tmpl w:val="F59E47E0"/>
    <w:lvl w:ilvl="0" w:tplc="F04E84C4">
      <w:start w:val="1"/>
      <w:numFmt w:val="decimal"/>
      <w:lvlText w:val="%1."/>
      <w:lvlJc w:val="left"/>
      <w:pPr>
        <w:ind w:left="405" w:hanging="360"/>
      </w:pPr>
      <w:rPr>
        <w:rFonts w:hint="default"/>
        <w:b/>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9" w15:restartNumberingAfterBreak="0">
    <w:nsid w:val="28BF4F83"/>
    <w:multiLevelType w:val="hybridMultilevel"/>
    <w:tmpl w:val="29922ECC"/>
    <w:lvl w:ilvl="0" w:tplc="400A000D">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2F686B89"/>
    <w:multiLevelType w:val="hybridMultilevel"/>
    <w:tmpl w:val="7980C876"/>
    <w:lvl w:ilvl="0" w:tplc="400A000B">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2C07BD1"/>
    <w:multiLevelType w:val="hybridMultilevel"/>
    <w:tmpl w:val="D8ACC81E"/>
    <w:lvl w:ilvl="0" w:tplc="0C0A000B">
      <w:start w:val="1"/>
      <w:numFmt w:val="bullet"/>
      <w:lvlText w:val=""/>
      <w:lvlJc w:val="left"/>
      <w:pPr>
        <w:ind w:left="1157" w:hanging="360"/>
      </w:pPr>
      <w:rPr>
        <w:rFonts w:ascii="Wingdings" w:hAnsi="Wingdings" w:hint="default"/>
      </w:rPr>
    </w:lvl>
    <w:lvl w:ilvl="1" w:tplc="0C0A0003" w:tentative="1">
      <w:start w:val="1"/>
      <w:numFmt w:val="bullet"/>
      <w:lvlText w:val="o"/>
      <w:lvlJc w:val="left"/>
      <w:pPr>
        <w:ind w:left="1877" w:hanging="360"/>
      </w:pPr>
      <w:rPr>
        <w:rFonts w:ascii="Courier New" w:hAnsi="Courier New" w:cs="Courier New" w:hint="default"/>
      </w:rPr>
    </w:lvl>
    <w:lvl w:ilvl="2" w:tplc="0C0A0005" w:tentative="1">
      <w:start w:val="1"/>
      <w:numFmt w:val="bullet"/>
      <w:lvlText w:val=""/>
      <w:lvlJc w:val="left"/>
      <w:pPr>
        <w:ind w:left="2597" w:hanging="360"/>
      </w:pPr>
      <w:rPr>
        <w:rFonts w:ascii="Wingdings" w:hAnsi="Wingdings" w:hint="default"/>
      </w:rPr>
    </w:lvl>
    <w:lvl w:ilvl="3" w:tplc="0C0A0001" w:tentative="1">
      <w:start w:val="1"/>
      <w:numFmt w:val="bullet"/>
      <w:lvlText w:val=""/>
      <w:lvlJc w:val="left"/>
      <w:pPr>
        <w:ind w:left="3317" w:hanging="360"/>
      </w:pPr>
      <w:rPr>
        <w:rFonts w:ascii="Symbol" w:hAnsi="Symbol" w:hint="default"/>
      </w:rPr>
    </w:lvl>
    <w:lvl w:ilvl="4" w:tplc="0C0A0003" w:tentative="1">
      <w:start w:val="1"/>
      <w:numFmt w:val="bullet"/>
      <w:lvlText w:val="o"/>
      <w:lvlJc w:val="left"/>
      <w:pPr>
        <w:ind w:left="4037" w:hanging="360"/>
      </w:pPr>
      <w:rPr>
        <w:rFonts w:ascii="Courier New" w:hAnsi="Courier New" w:cs="Courier New" w:hint="default"/>
      </w:rPr>
    </w:lvl>
    <w:lvl w:ilvl="5" w:tplc="0C0A0005" w:tentative="1">
      <w:start w:val="1"/>
      <w:numFmt w:val="bullet"/>
      <w:lvlText w:val=""/>
      <w:lvlJc w:val="left"/>
      <w:pPr>
        <w:ind w:left="4757" w:hanging="360"/>
      </w:pPr>
      <w:rPr>
        <w:rFonts w:ascii="Wingdings" w:hAnsi="Wingdings" w:hint="default"/>
      </w:rPr>
    </w:lvl>
    <w:lvl w:ilvl="6" w:tplc="0C0A0001" w:tentative="1">
      <w:start w:val="1"/>
      <w:numFmt w:val="bullet"/>
      <w:lvlText w:val=""/>
      <w:lvlJc w:val="left"/>
      <w:pPr>
        <w:ind w:left="5477" w:hanging="360"/>
      </w:pPr>
      <w:rPr>
        <w:rFonts w:ascii="Symbol" w:hAnsi="Symbol" w:hint="default"/>
      </w:rPr>
    </w:lvl>
    <w:lvl w:ilvl="7" w:tplc="0C0A0003" w:tentative="1">
      <w:start w:val="1"/>
      <w:numFmt w:val="bullet"/>
      <w:lvlText w:val="o"/>
      <w:lvlJc w:val="left"/>
      <w:pPr>
        <w:ind w:left="6197" w:hanging="360"/>
      </w:pPr>
      <w:rPr>
        <w:rFonts w:ascii="Courier New" w:hAnsi="Courier New" w:cs="Courier New" w:hint="default"/>
      </w:rPr>
    </w:lvl>
    <w:lvl w:ilvl="8" w:tplc="0C0A0005" w:tentative="1">
      <w:start w:val="1"/>
      <w:numFmt w:val="bullet"/>
      <w:lvlText w:val=""/>
      <w:lvlJc w:val="left"/>
      <w:pPr>
        <w:ind w:left="6917" w:hanging="360"/>
      </w:pPr>
      <w:rPr>
        <w:rFonts w:ascii="Wingdings" w:hAnsi="Wingdings" w:hint="default"/>
      </w:rPr>
    </w:lvl>
  </w:abstractNum>
  <w:abstractNum w:abstractNumId="22" w15:restartNumberingAfterBreak="0">
    <w:nsid w:val="4F9B4346"/>
    <w:multiLevelType w:val="hybridMultilevel"/>
    <w:tmpl w:val="E55463FC"/>
    <w:lvl w:ilvl="0" w:tplc="0C0A000B">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2720EE"/>
    <w:multiLevelType w:val="hybridMultilevel"/>
    <w:tmpl w:val="ED6A9D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1A644A"/>
    <w:multiLevelType w:val="multilevel"/>
    <w:tmpl w:val="EE7A4D48"/>
    <w:lvl w:ilvl="0">
      <w:start w:val="1"/>
      <w:numFmt w:val="decimal"/>
      <w:lvlText w:val="%1."/>
      <w:lvlJc w:val="left"/>
      <w:pPr>
        <w:ind w:left="360" w:hanging="360"/>
      </w:pPr>
      <w:rPr>
        <w:rFonts w:hint="default"/>
        <w:b/>
      </w:rPr>
    </w:lvl>
    <w:lvl w:ilvl="1">
      <w:start w:val="1"/>
      <w:numFmt w:val="decimal"/>
      <w:isLgl/>
      <w:lvlText w:val="%1.%2"/>
      <w:lvlJc w:val="left"/>
      <w:pPr>
        <w:ind w:left="795" w:hanging="435"/>
      </w:pPr>
      <w:rPr>
        <w:rFonts w:eastAsiaTheme="minorHAnsi" w:hint="default"/>
        <w:color w:val="auto"/>
        <w:sz w:val="22"/>
      </w:rPr>
    </w:lvl>
    <w:lvl w:ilvl="2">
      <w:start w:val="1"/>
      <w:numFmt w:val="decimal"/>
      <w:isLgl/>
      <w:lvlText w:val="%1.%2.%3"/>
      <w:lvlJc w:val="left"/>
      <w:pPr>
        <w:ind w:left="1080" w:hanging="720"/>
      </w:pPr>
      <w:rPr>
        <w:rFonts w:eastAsiaTheme="minorHAnsi" w:hint="default"/>
        <w:color w:val="auto"/>
        <w:sz w:val="22"/>
      </w:rPr>
    </w:lvl>
    <w:lvl w:ilvl="3">
      <w:start w:val="1"/>
      <w:numFmt w:val="decimal"/>
      <w:isLgl/>
      <w:lvlText w:val="%1.%2.%3.%4"/>
      <w:lvlJc w:val="left"/>
      <w:pPr>
        <w:ind w:left="1080" w:hanging="720"/>
      </w:pPr>
      <w:rPr>
        <w:rFonts w:eastAsiaTheme="minorHAnsi" w:hint="default"/>
        <w:color w:val="auto"/>
        <w:sz w:val="22"/>
      </w:rPr>
    </w:lvl>
    <w:lvl w:ilvl="4">
      <w:start w:val="1"/>
      <w:numFmt w:val="decimal"/>
      <w:isLgl/>
      <w:lvlText w:val="%1.%2.%3.%4.%5"/>
      <w:lvlJc w:val="left"/>
      <w:pPr>
        <w:ind w:left="1440" w:hanging="1080"/>
      </w:pPr>
      <w:rPr>
        <w:rFonts w:eastAsiaTheme="minorHAnsi" w:hint="default"/>
        <w:color w:val="auto"/>
        <w:sz w:val="22"/>
      </w:rPr>
    </w:lvl>
    <w:lvl w:ilvl="5">
      <w:start w:val="1"/>
      <w:numFmt w:val="decimal"/>
      <w:isLgl/>
      <w:lvlText w:val="%1.%2.%3.%4.%5.%6"/>
      <w:lvlJc w:val="left"/>
      <w:pPr>
        <w:ind w:left="1440" w:hanging="1080"/>
      </w:pPr>
      <w:rPr>
        <w:rFonts w:eastAsiaTheme="minorHAnsi" w:hint="default"/>
        <w:color w:val="auto"/>
        <w:sz w:val="22"/>
      </w:rPr>
    </w:lvl>
    <w:lvl w:ilvl="6">
      <w:start w:val="1"/>
      <w:numFmt w:val="decimal"/>
      <w:isLgl/>
      <w:lvlText w:val="%1.%2.%3.%4.%5.%6.%7"/>
      <w:lvlJc w:val="left"/>
      <w:pPr>
        <w:ind w:left="1800" w:hanging="1440"/>
      </w:pPr>
      <w:rPr>
        <w:rFonts w:eastAsiaTheme="minorHAnsi" w:hint="default"/>
        <w:color w:val="auto"/>
        <w:sz w:val="22"/>
      </w:rPr>
    </w:lvl>
    <w:lvl w:ilvl="7">
      <w:start w:val="1"/>
      <w:numFmt w:val="decimal"/>
      <w:isLgl/>
      <w:lvlText w:val="%1.%2.%3.%4.%5.%6.%7.%8"/>
      <w:lvlJc w:val="left"/>
      <w:pPr>
        <w:ind w:left="1800" w:hanging="1440"/>
      </w:pPr>
      <w:rPr>
        <w:rFonts w:eastAsiaTheme="minorHAnsi" w:hint="default"/>
        <w:color w:val="auto"/>
        <w:sz w:val="22"/>
      </w:rPr>
    </w:lvl>
    <w:lvl w:ilvl="8">
      <w:start w:val="1"/>
      <w:numFmt w:val="decimal"/>
      <w:isLgl/>
      <w:lvlText w:val="%1.%2.%3.%4.%5.%6.%7.%8.%9"/>
      <w:lvlJc w:val="left"/>
      <w:pPr>
        <w:ind w:left="2160" w:hanging="1800"/>
      </w:pPr>
      <w:rPr>
        <w:rFonts w:eastAsiaTheme="minorHAnsi" w:hint="default"/>
        <w:color w:val="auto"/>
        <w:sz w:val="22"/>
      </w:rPr>
    </w:lvl>
  </w:abstractNum>
  <w:abstractNum w:abstractNumId="25" w15:restartNumberingAfterBreak="0">
    <w:nsid w:val="61571177"/>
    <w:multiLevelType w:val="hybridMultilevel"/>
    <w:tmpl w:val="0226EF26"/>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694C5E46"/>
    <w:multiLevelType w:val="hybridMultilevel"/>
    <w:tmpl w:val="007A98DA"/>
    <w:lvl w:ilvl="0" w:tplc="0C0A000B">
      <w:start w:val="1"/>
      <w:numFmt w:val="bullet"/>
      <w:lvlText w:val=""/>
      <w:lvlJc w:val="left"/>
      <w:rPr>
        <w:rFonts w:ascii="Wingdings" w:hAnsi="Wingdings" w:hint="default"/>
      </w:rPr>
    </w:lvl>
    <w:lvl w:ilvl="1" w:tplc="B40EF0DC">
      <w:start w:val="1"/>
      <w:numFmt w:val="bullet"/>
      <w:lvlText w:val=""/>
      <w:lvlJc w:val="left"/>
    </w:lvl>
    <w:lvl w:ilvl="2" w:tplc="E6A25A2C">
      <w:start w:val="1"/>
      <w:numFmt w:val="bullet"/>
      <w:lvlText w:val=""/>
      <w:lvlJc w:val="left"/>
    </w:lvl>
    <w:lvl w:ilvl="3" w:tplc="DC5067BA">
      <w:start w:val="1"/>
      <w:numFmt w:val="bullet"/>
      <w:lvlText w:val=""/>
      <w:lvlJc w:val="left"/>
    </w:lvl>
    <w:lvl w:ilvl="4" w:tplc="D57E01E0">
      <w:start w:val="1"/>
      <w:numFmt w:val="bullet"/>
      <w:lvlText w:val=""/>
      <w:lvlJc w:val="left"/>
    </w:lvl>
    <w:lvl w:ilvl="5" w:tplc="432664CC">
      <w:start w:val="1"/>
      <w:numFmt w:val="bullet"/>
      <w:lvlText w:val=""/>
      <w:lvlJc w:val="left"/>
    </w:lvl>
    <w:lvl w:ilvl="6" w:tplc="7C52C8C2">
      <w:start w:val="1"/>
      <w:numFmt w:val="bullet"/>
      <w:lvlText w:val=""/>
      <w:lvlJc w:val="left"/>
    </w:lvl>
    <w:lvl w:ilvl="7" w:tplc="32AEC670">
      <w:start w:val="1"/>
      <w:numFmt w:val="bullet"/>
      <w:lvlText w:val=""/>
      <w:lvlJc w:val="left"/>
    </w:lvl>
    <w:lvl w:ilvl="8" w:tplc="70DACECE">
      <w:start w:val="1"/>
      <w:numFmt w:val="bullet"/>
      <w:lvlText w:val=""/>
      <w:lvlJc w:val="left"/>
    </w:lvl>
  </w:abstractNum>
  <w:abstractNum w:abstractNumId="27" w15:restartNumberingAfterBreak="0">
    <w:nsid w:val="695938E8"/>
    <w:multiLevelType w:val="hybridMultilevel"/>
    <w:tmpl w:val="9AEA87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AA49C3"/>
    <w:multiLevelType w:val="hybridMultilevel"/>
    <w:tmpl w:val="D690F2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5157B4"/>
    <w:multiLevelType w:val="hybridMultilevel"/>
    <w:tmpl w:val="956AAF2C"/>
    <w:lvl w:ilvl="0" w:tplc="F100574C">
      <w:start w:val="1"/>
      <w:numFmt w:val="decimal"/>
      <w:lvlText w:val="%1."/>
      <w:lvlJc w:val="left"/>
      <w:pPr>
        <w:ind w:left="360" w:hanging="360"/>
      </w:pPr>
      <w:rPr>
        <w:rFonts w:hint="default"/>
        <w:b/>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0" w15:restartNumberingAfterBreak="0">
    <w:nsid w:val="790A403C"/>
    <w:multiLevelType w:val="hybridMultilevel"/>
    <w:tmpl w:val="DF6856BC"/>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27"/>
  </w:num>
  <w:num w:numId="9">
    <w:abstractNumId w:val="26"/>
  </w:num>
  <w:num w:numId="10">
    <w:abstractNumId w:val="28"/>
  </w:num>
  <w:num w:numId="11">
    <w:abstractNumId w:val="6"/>
  </w:num>
  <w:num w:numId="12">
    <w:abstractNumId w:val="15"/>
  </w:num>
  <w:num w:numId="13">
    <w:abstractNumId w:val="22"/>
  </w:num>
  <w:num w:numId="14">
    <w:abstractNumId w:val="17"/>
  </w:num>
  <w:num w:numId="15">
    <w:abstractNumId w:val="25"/>
  </w:num>
  <w:num w:numId="16">
    <w:abstractNumId w:val="19"/>
  </w:num>
  <w:num w:numId="17">
    <w:abstractNumId w:val="8"/>
  </w:num>
  <w:num w:numId="18">
    <w:abstractNumId w:val="11"/>
  </w:num>
  <w:num w:numId="19">
    <w:abstractNumId w:val="23"/>
  </w:num>
  <w:num w:numId="20">
    <w:abstractNumId w:val="29"/>
  </w:num>
  <w:num w:numId="21">
    <w:abstractNumId w:val="14"/>
  </w:num>
  <w:num w:numId="22">
    <w:abstractNumId w:val="16"/>
  </w:num>
  <w:num w:numId="23">
    <w:abstractNumId w:val="21"/>
  </w:num>
  <w:num w:numId="24">
    <w:abstractNumId w:val="20"/>
  </w:num>
  <w:num w:numId="25">
    <w:abstractNumId w:val="12"/>
  </w:num>
  <w:num w:numId="26">
    <w:abstractNumId w:val="10"/>
  </w:num>
  <w:num w:numId="27">
    <w:abstractNumId w:val="13"/>
  </w:num>
  <w:num w:numId="28">
    <w:abstractNumId w:val="30"/>
  </w:num>
  <w:num w:numId="29">
    <w:abstractNumId w:val="9"/>
  </w:num>
  <w:num w:numId="30">
    <w:abstractNumId w:val="1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14E"/>
    <w:rsid w:val="00022053"/>
    <w:rsid w:val="00074ED5"/>
    <w:rsid w:val="00076CB2"/>
    <w:rsid w:val="000B7256"/>
    <w:rsid w:val="001866EB"/>
    <w:rsid w:val="001B6396"/>
    <w:rsid w:val="001C05A2"/>
    <w:rsid w:val="001D7E2E"/>
    <w:rsid w:val="001E72F4"/>
    <w:rsid w:val="00203DD5"/>
    <w:rsid w:val="00224BBD"/>
    <w:rsid w:val="002260F1"/>
    <w:rsid w:val="0023355F"/>
    <w:rsid w:val="00243C3B"/>
    <w:rsid w:val="00285207"/>
    <w:rsid w:val="002953FE"/>
    <w:rsid w:val="0029568D"/>
    <w:rsid w:val="002B462F"/>
    <w:rsid w:val="002C4152"/>
    <w:rsid w:val="002D1C11"/>
    <w:rsid w:val="002F0945"/>
    <w:rsid w:val="002F4705"/>
    <w:rsid w:val="00325BD9"/>
    <w:rsid w:val="00364A15"/>
    <w:rsid w:val="0038558A"/>
    <w:rsid w:val="00392365"/>
    <w:rsid w:val="003E2B13"/>
    <w:rsid w:val="003E4F50"/>
    <w:rsid w:val="00405312"/>
    <w:rsid w:val="00472709"/>
    <w:rsid w:val="004A1AEA"/>
    <w:rsid w:val="004A6C4D"/>
    <w:rsid w:val="004B4C1D"/>
    <w:rsid w:val="004D1DA9"/>
    <w:rsid w:val="00505230"/>
    <w:rsid w:val="00511B32"/>
    <w:rsid w:val="0056761E"/>
    <w:rsid w:val="005A10F3"/>
    <w:rsid w:val="005A23E1"/>
    <w:rsid w:val="005B16D1"/>
    <w:rsid w:val="005B7D56"/>
    <w:rsid w:val="005C5557"/>
    <w:rsid w:val="005D79D8"/>
    <w:rsid w:val="005E23AB"/>
    <w:rsid w:val="006001AD"/>
    <w:rsid w:val="006A7E90"/>
    <w:rsid w:val="006B0503"/>
    <w:rsid w:val="006B65E2"/>
    <w:rsid w:val="00753CD9"/>
    <w:rsid w:val="00791C77"/>
    <w:rsid w:val="007C261A"/>
    <w:rsid w:val="007E0C6E"/>
    <w:rsid w:val="007F7E76"/>
    <w:rsid w:val="00801703"/>
    <w:rsid w:val="00823D83"/>
    <w:rsid w:val="0082414E"/>
    <w:rsid w:val="00843BCC"/>
    <w:rsid w:val="0089217F"/>
    <w:rsid w:val="00892C87"/>
    <w:rsid w:val="008A22F6"/>
    <w:rsid w:val="008A6425"/>
    <w:rsid w:val="008F4C42"/>
    <w:rsid w:val="009070C6"/>
    <w:rsid w:val="00927C9C"/>
    <w:rsid w:val="00930D9E"/>
    <w:rsid w:val="00957615"/>
    <w:rsid w:val="0096171F"/>
    <w:rsid w:val="00964533"/>
    <w:rsid w:val="00966327"/>
    <w:rsid w:val="0097738D"/>
    <w:rsid w:val="00984FF4"/>
    <w:rsid w:val="009C31A2"/>
    <w:rsid w:val="009C3763"/>
    <w:rsid w:val="009E010F"/>
    <w:rsid w:val="009E3750"/>
    <w:rsid w:val="00A13750"/>
    <w:rsid w:val="00A15D93"/>
    <w:rsid w:val="00A16F8E"/>
    <w:rsid w:val="00A33183"/>
    <w:rsid w:val="00A33564"/>
    <w:rsid w:val="00AA786C"/>
    <w:rsid w:val="00AB6BA1"/>
    <w:rsid w:val="00B31977"/>
    <w:rsid w:val="00B41181"/>
    <w:rsid w:val="00B51C82"/>
    <w:rsid w:val="00B55B79"/>
    <w:rsid w:val="00B902ED"/>
    <w:rsid w:val="00BB2E9D"/>
    <w:rsid w:val="00C331F8"/>
    <w:rsid w:val="00C34A19"/>
    <w:rsid w:val="00C53DA2"/>
    <w:rsid w:val="00CB19F7"/>
    <w:rsid w:val="00CB7D48"/>
    <w:rsid w:val="00D23828"/>
    <w:rsid w:val="00D305BA"/>
    <w:rsid w:val="00D740E8"/>
    <w:rsid w:val="00DA5211"/>
    <w:rsid w:val="00E0288B"/>
    <w:rsid w:val="00E10BE5"/>
    <w:rsid w:val="00E3652F"/>
    <w:rsid w:val="00E40901"/>
    <w:rsid w:val="00E64BF6"/>
    <w:rsid w:val="00E67A6D"/>
    <w:rsid w:val="00E961E6"/>
    <w:rsid w:val="00E96C5B"/>
    <w:rsid w:val="00EA1159"/>
    <w:rsid w:val="00EF44E4"/>
    <w:rsid w:val="00F04771"/>
    <w:rsid w:val="00F40095"/>
    <w:rsid w:val="00F45CF6"/>
    <w:rsid w:val="00F4631E"/>
    <w:rsid w:val="00F636E7"/>
    <w:rsid w:val="00F85A9B"/>
    <w:rsid w:val="00FB65A3"/>
    <w:rsid w:val="00FE4C56"/>
    <w:rsid w:val="00FF4A9C"/>
    <w:rsid w:val="00FF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3B02BF36"/>
  <w15:docId w15:val="{4BD1F850-D9BF-4994-97B2-5A337957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1E6"/>
    <w:pPr>
      <w:keepNext/>
      <w:keepLines/>
      <w:spacing w:before="480" w:line="259" w:lineRule="auto"/>
      <w:outlineLvl w:val="0"/>
    </w:pPr>
    <w:rPr>
      <w:rFonts w:asciiTheme="majorHAnsi" w:eastAsiaTheme="majorEastAsia" w:hAnsiTheme="majorHAnsi" w:cstheme="majorBidi"/>
      <w:b/>
      <w:bCs/>
      <w:color w:val="2F5496" w:themeColor="accent1" w:themeShade="BF"/>
      <w:sz w:val="28"/>
      <w:szCs w:val="28"/>
      <w:lang w:val="es-ES"/>
    </w:rPr>
  </w:style>
  <w:style w:type="paragraph" w:styleId="Ttulo2">
    <w:name w:val="heading 2"/>
    <w:basedOn w:val="Normal"/>
    <w:next w:val="Normal"/>
    <w:link w:val="Ttulo2Car"/>
    <w:uiPriority w:val="9"/>
    <w:unhideWhenUsed/>
    <w:qFormat/>
    <w:rsid w:val="00957615"/>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957615"/>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1E6"/>
    <w:rPr>
      <w:rFonts w:asciiTheme="majorHAnsi" w:eastAsiaTheme="majorEastAsia" w:hAnsiTheme="majorHAnsi" w:cstheme="majorBidi"/>
      <w:b/>
      <w:bCs/>
      <w:color w:val="2F5496" w:themeColor="accent1" w:themeShade="BF"/>
      <w:sz w:val="28"/>
      <w:szCs w:val="28"/>
      <w:lang w:val="es-ES"/>
    </w:rPr>
  </w:style>
  <w:style w:type="character" w:customStyle="1" w:styleId="Ttulo2Car">
    <w:name w:val="Título 2 Car"/>
    <w:basedOn w:val="Fuentedeprrafopredeter"/>
    <w:link w:val="Ttulo2"/>
    <w:uiPriority w:val="9"/>
    <w:rsid w:val="00957615"/>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rsid w:val="00957615"/>
    <w:rPr>
      <w:rFonts w:asciiTheme="majorHAnsi" w:eastAsiaTheme="majorEastAsia" w:hAnsiTheme="majorHAnsi" w:cstheme="majorBidi"/>
      <w:b/>
      <w:bCs/>
      <w:color w:val="4472C4" w:themeColor="accent1"/>
    </w:rPr>
  </w:style>
  <w:style w:type="character" w:styleId="Textoennegrita">
    <w:name w:val="Strong"/>
    <w:basedOn w:val="Fuentedeprrafopredeter"/>
    <w:uiPriority w:val="22"/>
    <w:qFormat/>
    <w:rsid w:val="00076CB2"/>
    <w:rPr>
      <w:b/>
      <w:bCs/>
    </w:rPr>
  </w:style>
  <w:style w:type="character" w:styleId="Hipervnculo">
    <w:name w:val="Hyperlink"/>
    <w:basedOn w:val="Fuentedeprrafopredeter"/>
    <w:uiPriority w:val="99"/>
    <w:semiHidden/>
    <w:unhideWhenUsed/>
    <w:rsid w:val="00076CB2"/>
    <w:rPr>
      <w:color w:val="0000FF"/>
      <w:u w:val="single"/>
    </w:rPr>
  </w:style>
  <w:style w:type="paragraph" w:styleId="Prrafodelista">
    <w:name w:val="List Paragraph"/>
    <w:basedOn w:val="Normal"/>
    <w:uiPriority w:val="1"/>
    <w:qFormat/>
    <w:rsid w:val="009C31A2"/>
    <w:pPr>
      <w:ind w:left="720"/>
      <w:contextualSpacing/>
    </w:pPr>
  </w:style>
  <w:style w:type="paragraph" w:styleId="Encabezado">
    <w:name w:val="header"/>
    <w:basedOn w:val="Normal"/>
    <w:link w:val="EncabezadoCar"/>
    <w:uiPriority w:val="99"/>
    <w:unhideWhenUsed/>
    <w:rsid w:val="00505230"/>
    <w:pPr>
      <w:tabs>
        <w:tab w:val="center" w:pos="4419"/>
        <w:tab w:val="right" w:pos="8838"/>
      </w:tabs>
    </w:pPr>
    <w:rPr>
      <w:rFonts w:asciiTheme="minorHAnsi" w:eastAsiaTheme="minorEastAsia" w:hAnsiTheme="minorHAnsi" w:cstheme="minorBidi"/>
      <w:sz w:val="22"/>
      <w:szCs w:val="22"/>
      <w:lang w:val="es-BO" w:eastAsia="es-BO"/>
    </w:rPr>
  </w:style>
  <w:style w:type="character" w:customStyle="1" w:styleId="EncabezadoCar">
    <w:name w:val="Encabezado Car"/>
    <w:basedOn w:val="Fuentedeprrafopredeter"/>
    <w:link w:val="Encabezado"/>
    <w:uiPriority w:val="99"/>
    <w:rsid w:val="00505230"/>
    <w:rPr>
      <w:rFonts w:asciiTheme="minorHAnsi" w:eastAsiaTheme="minorEastAsia" w:hAnsiTheme="minorHAnsi" w:cstheme="minorBidi"/>
      <w:sz w:val="22"/>
      <w:szCs w:val="22"/>
      <w:lang w:val="es-BO" w:eastAsia="es-BO"/>
    </w:rPr>
  </w:style>
  <w:style w:type="paragraph" w:styleId="Textodeglobo">
    <w:name w:val="Balloon Text"/>
    <w:basedOn w:val="Normal"/>
    <w:link w:val="TextodegloboCar"/>
    <w:uiPriority w:val="99"/>
    <w:semiHidden/>
    <w:unhideWhenUsed/>
    <w:rsid w:val="00CB7D4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D48"/>
    <w:rPr>
      <w:rFonts w:ascii="Segoe UI" w:hAnsi="Segoe UI" w:cs="Segoe UI"/>
      <w:sz w:val="18"/>
      <w:szCs w:val="18"/>
    </w:rPr>
  </w:style>
  <w:style w:type="paragraph" w:styleId="NormalWeb">
    <w:name w:val="Normal (Web)"/>
    <w:basedOn w:val="Normal"/>
    <w:uiPriority w:val="99"/>
    <w:unhideWhenUsed/>
    <w:rsid w:val="00823D83"/>
    <w:pPr>
      <w:spacing w:before="100" w:beforeAutospacing="1" w:after="100" w:afterAutospacing="1"/>
    </w:pPr>
    <w:rPr>
      <w:rFonts w:ascii="Times New Roman" w:eastAsia="Times New Roman" w:hAnsi="Times New Roman" w:cs="Times New Roman"/>
      <w:sz w:val="24"/>
      <w:szCs w:val="24"/>
      <w:lang w:val="es-BO" w:eastAsia="es-BO"/>
    </w:rPr>
  </w:style>
  <w:style w:type="paragraph" w:styleId="Piedepgina">
    <w:name w:val="footer"/>
    <w:basedOn w:val="Normal"/>
    <w:link w:val="PiedepginaCar"/>
    <w:uiPriority w:val="99"/>
    <w:unhideWhenUsed/>
    <w:rsid w:val="006B65E2"/>
    <w:pPr>
      <w:tabs>
        <w:tab w:val="center" w:pos="4252"/>
        <w:tab w:val="right" w:pos="8504"/>
      </w:tabs>
    </w:pPr>
  </w:style>
  <w:style w:type="character" w:customStyle="1" w:styleId="PiedepginaCar">
    <w:name w:val="Pie de página Car"/>
    <w:basedOn w:val="Fuentedeprrafopredeter"/>
    <w:link w:val="Piedepgina"/>
    <w:uiPriority w:val="99"/>
    <w:rsid w:val="006B65E2"/>
  </w:style>
  <w:style w:type="table" w:styleId="Tablaconcuadrcula">
    <w:name w:val="Table Grid"/>
    <w:basedOn w:val="Tablanormal"/>
    <w:uiPriority w:val="59"/>
    <w:rsid w:val="00957615"/>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2564">
      <w:bodyDiv w:val="1"/>
      <w:marLeft w:val="0"/>
      <w:marRight w:val="0"/>
      <w:marTop w:val="0"/>
      <w:marBottom w:val="0"/>
      <w:divBdr>
        <w:top w:val="none" w:sz="0" w:space="0" w:color="auto"/>
        <w:left w:val="none" w:sz="0" w:space="0" w:color="auto"/>
        <w:bottom w:val="none" w:sz="0" w:space="0" w:color="auto"/>
        <w:right w:val="none" w:sz="0" w:space="0" w:color="auto"/>
      </w:divBdr>
    </w:div>
    <w:div w:id="166334766">
      <w:bodyDiv w:val="1"/>
      <w:marLeft w:val="0"/>
      <w:marRight w:val="0"/>
      <w:marTop w:val="0"/>
      <w:marBottom w:val="0"/>
      <w:divBdr>
        <w:top w:val="none" w:sz="0" w:space="0" w:color="auto"/>
        <w:left w:val="none" w:sz="0" w:space="0" w:color="auto"/>
        <w:bottom w:val="none" w:sz="0" w:space="0" w:color="auto"/>
        <w:right w:val="none" w:sz="0" w:space="0" w:color="auto"/>
      </w:divBdr>
    </w:div>
    <w:div w:id="434904418">
      <w:bodyDiv w:val="1"/>
      <w:marLeft w:val="0"/>
      <w:marRight w:val="0"/>
      <w:marTop w:val="0"/>
      <w:marBottom w:val="0"/>
      <w:divBdr>
        <w:top w:val="none" w:sz="0" w:space="0" w:color="auto"/>
        <w:left w:val="none" w:sz="0" w:space="0" w:color="auto"/>
        <w:bottom w:val="none" w:sz="0" w:space="0" w:color="auto"/>
        <w:right w:val="none" w:sz="0" w:space="0" w:color="auto"/>
      </w:divBdr>
    </w:div>
    <w:div w:id="942495710">
      <w:bodyDiv w:val="1"/>
      <w:marLeft w:val="0"/>
      <w:marRight w:val="0"/>
      <w:marTop w:val="0"/>
      <w:marBottom w:val="0"/>
      <w:divBdr>
        <w:top w:val="none" w:sz="0" w:space="0" w:color="auto"/>
        <w:left w:val="none" w:sz="0" w:space="0" w:color="auto"/>
        <w:bottom w:val="none" w:sz="0" w:space="0" w:color="auto"/>
        <w:right w:val="none" w:sz="0" w:space="0" w:color="auto"/>
      </w:divBdr>
    </w:div>
    <w:div w:id="1293902093">
      <w:bodyDiv w:val="1"/>
      <w:marLeft w:val="0"/>
      <w:marRight w:val="0"/>
      <w:marTop w:val="0"/>
      <w:marBottom w:val="0"/>
      <w:divBdr>
        <w:top w:val="none" w:sz="0" w:space="0" w:color="auto"/>
        <w:left w:val="none" w:sz="0" w:space="0" w:color="auto"/>
        <w:bottom w:val="none" w:sz="0" w:space="0" w:color="auto"/>
        <w:right w:val="none" w:sz="0" w:space="0" w:color="auto"/>
      </w:divBdr>
    </w:div>
    <w:div w:id="14446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chart" Target="charts/chart23.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chart" Target="charts/chart26.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10" Type="http://schemas.microsoft.com/office/2007/relationships/hdphoto" Target="NULL"/><Relationship Id="rId19" Type="http://schemas.openxmlformats.org/officeDocument/2006/relationships/chart" Target="charts/chart8.xml"/><Relationship Id="rId31"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0.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PREGUNTAS%20AL%20ADMINIST..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anexos%20de%20graficos%20de%202010%20al%202015%20modificado.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anexos%20de%20graficos%20de%202010%20al%202015%20modificado.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anexos%20de%20graficos%20de%202010%20al%202015%20modificado.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anexos%20de%20graficos%20de%202010%20al%202015%20modificado.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anexos%20de%20graficos%20de%202010%20al%202015%20modificado.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F:\Files\Drive\Beca%20investigacion%202019\Trabajo%20investig%20jhonny%20n%20limpio\Trabajo%20original\quemado%20de%20cd%20trab%20investi%20jhonny\DESGLOSE%20DE%20LAS%20PREGUN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Hoja1!$B$1</c:f>
              <c:strCache>
                <c:ptCount val="1"/>
                <c:pt idx="0">
                  <c:v>PREGUNTAS DEL FONDO CUMUNITARIO DE SALUD</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Cumple</c:v>
                </c:pt>
                <c:pt idx="1">
                  <c:v>No cumple</c:v>
                </c:pt>
              </c:strCache>
            </c:strRef>
          </c:cat>
          <c:val>
            <c:numRef>
              <c:f>Hoja1!$B$2:$B$3</c:f>
              <c:numCache>
                <c:formatCode>General</c:formatCode>
                <c:ptCount val="2"/>
                <c:pt idx="0">
                  <c:v>85.71</c:v>
                </c:pt>
                <c:pt idx="1">
                  <c:v>14.29</c:v>
                </c:pt>
              </c:numCache>
            </c:numRef>
          </c:val>
          <c:extLst>
            <c:ext xmlns:c16="http://schemas.microsoft.com/office/drawing/2014/chart" uri="{C3380CC4-5D6E-409C-BE32-E72D297353CC}">
              <c16:uniqueId val="{00000000-8468-49BB-9672-C7351CC410BA}"/>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0F0-4D0F-9105-0EC663F789B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0F0-4D0F-9105-0EC663F789B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0F0-4D0F-9105-0EC663F789BB}"/>
              </c:ext>
            </c:extLst>
          </c:dPt>
          <c:dLbls>
            <c:dLbl>
              <c:idx val="0"/>
              <c:delete val="1"/>
              <c:extLst>
                <c:ext xmlns:c15="http://schemas.microsoft.com/office/drawing/2012/chart" uri="{CE6537A1-D6FC-4f65-9D91-7224C49458BB}"/>
                <c:ext xmlns:c16="http://schemas.microsoft.com/office/drawing/2014/chart" uri="{C3380CC4-5D6E-409C-BE32-E72D297353CC}">
                  <c16:uniqueId val="{00000001-A0F0-4D0F-9105-0EC663F789BB}"/>
                </c:ext>
              </c:extLst>
            </c:dLbl>
            <c:dLbl>
              <c:idx val="1"/>
              <c:delete val="1"/>
              <c:extLst>
                <c:ext xmlns:c15="http://schemas.microsoft.com/office/drawing/2012/chart" uri="{CE6537A1-D6FC-4f65-9D91-7224C49458BB}"/>
                <c:ext xmlns:c16="http://schemas.microsoft.com/office/drawing/2014/chart" uri="{C3380CC4-5D6E-409C-BE32-E72D297353CC}">
                  <c16:uniqueId val="{00000003-A0F0-4D0F-9105-0EC663F789BB}"/>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0F0-4D0F-9105-0EC663F789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A0F0-4D0F-9105-0EC663F789BB}"/>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A0F0-4D0F-9105-0EC663F789B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A0F0-4D0F-9105-0EC663F789B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A0F0-4D0F-9105-0EC663F789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A0F0-4D0F-9105-0EC663F789BB}"/>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AB1-4A46-919C-13969FBCDC0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AB1-4A46-919C-13969FBCDC0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AB1-4A46-919C-13969FBCDC05}"/>
              </c:ext>
            </c:extLst>
          </c:dPt>
          <c:dLbls>
            <c:dLbl>
              <c:idx val="0"/>
              <c:delete val="1"/>
              <c:extLst>
                <c:ext xmlns:c15="http://schemas.microsoft.com/office/drawing/2012/chart" uri="{CE6537A1-D6FC-4f65-9D91-7224C49458BB}"/>
                <c:ext xmlns:c16="http://schemas.microsoft.com/office/drawing/2014/chart" uri="{C3380CC4-5D6E-409C-BE32-E72D297353CC}">
                  <c16:uniqueId val="{00000001-EAB1-4A46-919C-13969FBCDC05}"/>
                </c:ext>
              </c:extLst>
            </c:dLbl>
            <c:dLbl>
              <c:idx val="1"/>
              <c:delete val="1"/>
              <c:extLst>
                <c:ext xmlns:c15="http://schemas.microsoft.com/office/drawing/2012/chart" uri="{CE6537A1-D6FC-4f65-9D91-7224C49458BB}"/>
                <c:ext xmlns:c16="http://schemas.microsoft.com/office/drawing/2014/chart" uri="{C3380CC4-5D6E-409C-BE32-E72D297353CC}">
                  <c16:uniqueId val="{00000003-EAB1-4A46-919C-13969FBCDC05}"/>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AB1-4A46-919C-13969FBCDC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EAB1-4A46-919C-13969FBCDC05}"/>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EAB1-4A46-919C-13969FBCDC0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EAB1-4A46-919C-13969FBCDC0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EAB1-4A46-919C-13969FBCDC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EAB1-4A46-919C-13969FBCDC0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4C02-4325-B13C-FF3D0AB6A0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4C02-4325-B13C-FF3D0AB6A0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4C02-4325-B13C-FF3D0AB6A0F9}"/>
              </c:ext>
            </c:extLst>
          </c:dPt>
          <c:dLbls>
            <c:dLbl>
              <c:idx val="0"/>
              <c:delete val="1"/>
              <c:extLst>
                <c:ext xmlns:c15="http://schemas.microsoft.com/office/drawing/2012/chart" uri="{CE6537A1-D6FC-4f65-9D91-7224C49458BB}"/>
                <c:ext xmlns:c16="http://schemas.microsoft.com/office/drawing/2014/chart" uri="{C3380CC4-5D6E-409C-BE32-E72D297353CC}">
                  <c16:uniqueId val="{00000001-4C02-4325-B13C-FF3D0AB6A0F9}"/>
                </c:ext>
              </c:extLst>
            </c:dLbl>
            <c:dLbl>
              <c:idx val="1"/>
              <c:delete val="1"/>
              <c:extLst>
                <c:ext xmlns:c15="http://schemas.microsoft.com/office/drawing/2012/chart" uri="{CE6537A1-D6FC-4f65-9D91-7224C49458BB}"/>
                <c:ext xmlns:c16="http://schemas.microsoft.com/office/drawing/2014/chart" uri="{C3380CC4-5D6E-409C-BE32-E72D297353CC}">
                  <c16:uniqueId val="{00000003-4C02-4325-B13C-FF3D0AB6A0F9}"/>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C02-4325-B13C-FF3D0AB6A0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4C02-4325-B13C-FF3D0AB6A0F9}"/>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4C02-4325-B13C-FF3D0AB6A0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4C02-4325-B13C-FF3D0AB6A0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4C02-4325-B13C-FF3D0AB6A0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4C02-4325-B13C-FF3D0AB6A0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836-48DE-B6C3-F6D8543653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836-48DE-B6C3-F6D8543653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836-48DE-B6C3-F6D85436535C}"/>
              </c:ext>
            </c:extLst>
          </c:dPt>
          <c:dLbls>
            <c:dLbl>
              <c:idx val="0"/>
              <c:delete val="1"/>
              <c:extLst>
                <c:ext xmlns:c15="http://schemas.microsoft.com/office/drawing/2012/chart" uri="{CE6537A1-D6FC-4f65-9D91-7224C49458BB}"/>
                <c:ext xmlns:c16="http://schemas.microsoft.com/office/drawing/2014/chart" uri="{C3380CC4-5D6E-409C-BE32-E72D297353CC}">
                  <c16:uniqueId val="{00000001-A836-48DE-B6C3-F6D85436535C}"/>
                </c:ext>
              </c:extLst>
            </c:dLbl>
            <c:dLbl>
              <c:idx val="1"/>
              <c:delete val="1"/>
              <c:extLst>
                <c:ext xmlns:c15="http://schemas.microsoft.com/office/drawing/2012/chart" uri="{CE6537A1-D6FC-4f65-9D91-7224C49458BB}"/>
                <c:ext xmlns:c16="http://schemas.microsoft.com/office/drawing/2014/chart" uri="{C3380CC4-5D6E-409C-BE32-E72D297353CC}">
                  <c16:uniqueId val="{00000003-A836-48DE-B6C3-F6D85436535C}"/>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836-48DE-B6C3-F6D8543653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A836-48DE-B6C3-F6D85436535C}"/>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A836-48DE-B6C3-F6D8543653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A836-48DE-B6C3-F6D8543653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A836-48DE-B6C3-F6D8543653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A836-48DE-B6C3-F6D85436535C}"/>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531-4B58-856A-3DE96D31698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531-4B58-856A-3DE96D31698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531-4B58-856A-3DE96D316980}"/>
              </c:ext>
            </c:extLst>
          </c:dPt>
          <c:dLbls>
            <c:dLbl>
              <c:idx val="0"/>
              <c:delete val="1"/>
              <c:extLst>
                <c:ext xmlns:c15="http://schemas.microsoft.com/office/drawing/2012/chart" uri="{CE6537A1-D6FC-4f65-9D91-7224C49458BB}"/>
                <c:ext xmlns:c16="http://schemas.microsoft.com/office/drawing/2014/chart" uri="{C3380CC4-5D6E-409C-BE32-E72D297353CC}">
                  <c16:uniqueId val="{00000001-A531-4B58-856A-3DE96D316980}"/>
                </c:ext>
              </c:extLst>
            </c:dLbl>
            <c:dLbl>
              <c:idx val="1"/>
              <c:delete val="1"/>
              <c:extLst>
                <c:ext xmlns:c15="http://schemas.microsoft.com/office/drawing/2012/chart" uri="{CE6537A1-D6FC-4f65-9D91-7224C49458BB}"/>
                <c:ext xmlns:c16="http://schemas.microsoft.com/office/drawing/2014/chart" uri="{C3380CC4-5D6E-409C-BE32-E72D297353CC}">
                  <c16:uniqueId val="{00000003-A531-4B58-856A-3DE96D316980}"/>
                </c:ext>
              </c:extLst>
            </c:dLbl>
            <c:dLbl>
              <c:idx val="2"/>
              <c:layout>
                <c:manualLayout>
                  <c:x val="0.20135516642509232"/>
                  <c:y val="-0.5085648668916386"/>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531-4B58-856A-3DE96D3169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A531-4B58-856A-3DE96D316980}"/>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A531-4B58-856A-3DE96D31698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A531-4B58-856A-3DE96D31698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A531-4B58-856A-3DE96D3169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A531-4B58-856A-3DE96D316980}"/>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14A-4C4F-B3B7-629EAF1EA06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14A-4C4F-B3B7-629EAF1EA06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114A-4C4F-B3B7-629EAF1EA063}"/>
              </c:ext>
            </c:extLst>
          </c:dPt>
          <c:dLbls>
            <c:dLbl>
              <c:idx val="0"/>
              <c:delete val="1"/>
              <c:extLst>
                <c:ext xmlns:c15="http://schemas.microsoft.com/office/drawing/2012/chart" uri="{CE6537A1-D6FC-4f65-9D91-7224C49458BB}"/>
                <c:ext xmlns:c16="http://schemas.microsoft.com/office/drawing/2014/chart" uri="{C3380CC4-5D6E-409C-BE32-E72D297353CC}">
                  <c16:uniqueId val="{00000001-114A-4C4F-B3B7-629EAF1EA063}"/>
                </c:ext>
              </c:extLst>
            </c:dLbl>
            <c:dLbl>
              <c:idx val="1"/>
              <c:delete val="1"/>
              <c:extLst>
                <c:ext xmlns:c15="http://schemas.microsoft.com/office/drawing/2012/chart" uri="{CE6537A1-D6FC-4f65-9D91-7224C49458BB}"/>
                <c:ext xmlns:c16="http://schemas.microsoft.com/office/drawing/2014/chart" uri="{C3380CC4-5D6E-409C-BE32-E72D297353CC}">
                  <c16:uniqueId val="{00000003-114A-4C4F-B3B7-629EAF1EA063}"/>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14A-4C4F-B3B7-629EAF1EA0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114A-4C4F-B3B7-629EAF1EA063}"/>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114A-4C4F-B3B7-629EAF1EA06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114A-4C4F-B3B7-629EAF1EA06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114A-4C4F-B3B7-629EAF1EA0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114A-4C4F-B3B7-629EAF1EA063}"/>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DD6-4AD7-9724-359B1384C76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DD6-4AD7-9724-359B1384C76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DD6-4AD7-9724-359B1384C761}"/>
              </c:ext>
            </c:extLst>
          </c:dPt>
          <c:dLbls>
            <c:dLbl>
              <c:idx val="0"/>
              <c:delete val="1"/>
              <c:extLst>
                <c:ext xmlns:c15="http://schemas.microsoft.com/office/drawing/2012/chart" uri="{CE6537A1-D6FC-4f65-9D91-7224C49458BB}"/>
                <c:ext xmlns:c16="http://schemas.microsoft.com/office/drawing/2014/chart" uri="{C3380CC4-5D6E-409C-BE32-E72D297353CC}">
                  <c16:uniqueId val="{00000001-9DD6-4AD7-9724-359B1384C761}"/>
                </c:ext>
              </c:extLst>
            </c:dLbl>
            <c:dLbl>
              <c:idx val="1"/>
              <c:delete val="1"/>
              <c:extLst>
                <c:ext xmlns:c15="http://schemas.microsoft.com/office/drawing/2012/chart" uri="{CE6537A1-D6FC-4f65-9D91-7224C49458BB}"/>
                <c:ext xmlns:c16="http://schemas.microsoft.com/office/drawing/2014/chart" uri="{C3380CC4-5D6E-409C-BE32-E72D297353CC}">
                  <c16:uniqueId val="{00000003-9DD6-4AD7-9724-359B1384C761}"/>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DD6-4AD7-9724-359B1384C7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9DD6-4AD7-9724-359B1384C761}"/>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9DD6-4AD7-9724-359B1384C76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9DD6-4AD7-9724-359B1384C76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9DD6-4AD7-9724-359B1384C7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9DD6-4AD7-9724-359B1384C761}"/>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8</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7.4583333333333335E-2"/>
          <c:w val="0.92703150912106136"/>
          <c:h val="0.56306477315335579"/>
        </c:manualLayout>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66E-479C-9BA7-D375D43DAC9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66E-479C-9BA7-D375D43DAC9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66E-479C-9BA7-D375D43DAC9F}"/>
              </c:ext>
            </c:extLst>
          </c:dPt>
          <c:dLbls>
            <c:dLbl>
              <c:idx val="0"/>
              <c:delete val="1"/>
              <c:extLst>
                <c:ext xmlns:c15="http://schemas.microsoft.com/office/drawing/2012/chart" uri="{CE6537A1-D6FC-4f65-9D91-7224C49458BB}"/>
                <c:ext xmlns:c16="http://schemas.microsoft.com/office/drawing/2014/chart" uri="{C3380CC4-5D6E-409C-BE32-E72D297353CC}">
                  <c16:uniqueId val="{00000001-A66E-479C-9BA7-D375D43DAC9F}"/>
                </c:ext>
              </c:extLst>
            </c:dLbl>
            <c:dLbl>
              <c:idx val="1"/>
              <c:delete val="1"/>
              <c:extLst>
                <c:ext xmlns:c15="http://schemas.microsoft.com/office/drawing/2012/chart" uri="{CE6537A1-D6FC-4f65-9D91-7224C49458BB}"/>
                <c:ext xmlns:c16="http://schemas.microsoft.com/office/drawing/2014/chart" uri="{C3380CC4-5D6E-409C-BE32-E72D297353CC}">
                  <c16:uniqueId val="{00000003-A66E-479C-9BA7-D375D43DAC9F}"/>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6E-479C-9BA7-D375D43DAC9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A66E-479C-9BA7-D375D43DAC9F}"/>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A66E-479C-9BA7-D375D43DAC9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A66E-479C-9BA7-D375D43DAC9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A66E-479C-9BA7-D375D43DAC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A66E-479C-9BA7-D375D43DAC9F}"/>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9D3-46EE-825D-044E111BBA3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9D3-46EE-825D-044E111BBA3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9D3-46EE-825D-044E111BBA34}"/>
              </c:ext>
            </c:extLst>
          </c:dPt>
          <c:dLbls>
            <c:dLbl>
              <c:idx val="0"/>
              <c:delete val="1"/>
              <c:extLst>
                <c:ext xmlns:c15="http://schemas.microsoft.com/office/drawing/2012/chart" uri="{CE6537A1-D6FC-4f65-9D91-7224C49458BB}"/>
                <c:ext xmlns:c16="http://schemas.microsoft.com/office/drawing/2014/chart" uri="{C3380CC4-5D6E-409C-BE32-E72D297353CC}">
                  <c16:uniqueId val="{00000001-B9D3-46EE-825D-044E111BBA34}"/>
                </c:ext>
              </c:extLst>
            </c:dLbl>
            <c:dLbl>
              <c:idx val="1"/>
              <c:delete val="1"/>
              <c:extLst>
                <c:ext xmlns:c15="http://schemas.microsoft.com/office/drawing/2012/chart" uri="{CE6537A1-D6FC-4f65-9D91-7224C49458BB}"/>
                <c:ext xmlns:c16="http://schemas.microsoft.com/office/drawing/2014/chart" uri="{C3380CC4-5D6E-409C-BE32-E72D297353CC}">
                  <c16:uniqueId val="{00000003-B9D3-46EE-825D-044E111BBA34}"/>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9D3-46EE-825D-044E111BBA3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B9D3-46EE-825D-044E111BBA34}"/>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B9D3-46EE-825D-044E111BBA3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B9D3-46EE-825D-044E111BBA3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B9D3-46EE-825D-044E111BBA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B9D3-46EE-825D-044E111BBA34}"/>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2554-40B9-86D1-1F5757CBA86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2554-40B9-86D1-1F5757CBA86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2554-40B9-86D1-1F5757CBA86C}"/>
              </c:ext>
            </c:extLst>
          </c:dPt>
          <c:dLbls>
            <c:dLbl>
              <c:idx val="0"/>
              <c:delete val="1"/>
              <c:extLst>
                <c:ext xmlns:c15="http://schemas.microsoft.com/office/drawing/2012/chart" uri="{CE6537A1-D6FC-4f65-9D91-7224C49458BB}"/>
                <c:ext xmlns:c16="http://schemas.microsoft.com/office/drawing/2014/chart" uri="{C3380CC4-5D6E-409C-BE32-E72D297353CC}">
                  <c16:uniqueId val="{00000001-2554-40B9-86D1-1F5757CBA86C}"/>
                </c:ext>
              </c:extLst>
            </c:dLbl>
            <c:dLbl>
              <c:idx val="1"/>
              <c:delete val="1"/>
              <c:extLst>
                <c:ext xmlns:c15="http://schemas.microsoft.com/office/drawing/2012/chart" uri="{CE6537A1-D6FC-4f65-9D91-7224C49458BB}"/>
                <c:ext xmlns:c16="http://schemas.microsoft.com/office/drawing/2014/chart" uri="{C3380CC4-5D6E-409C-BE32-E72D297353CC}">
                  <c16:uniqueId val="{00000003-2554-40B9-86D1-1F5757CBA86C}"/>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554-40B9-86D1-1F5757CBA8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2554-40B9-86D1-1F5757CBA86C}"/>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2554-40B9-86D1-1F5757CBA86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2554-40B9-86D1-1F5757CBA86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2554-40B9-86D1-1F5757CBA8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2554-40B9-86D1-1F5757CBA86C}"/>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Hoja1!$B$1</c:f>
              <c:strCache>
                <c:ptCount val="1"/>
                <c:pt idx="0">
                  <c:v>PREGUNTAS PERSONALES AL ADMINISTRADORER</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Hoja1!$A$2:$A$3</c:f>
              <c:strCache>
                <c:ptCount val="2"/>
                <c:pt idx="0">
                  <c:v>Cumple</c:v>
                </c:pt>
                <c:pt idx="1">
                  <c:v>No cumple</c:v>
                </c:pt>
              </c:strCache>
            </c:strRef>
          </c:cat>
          <c:val>
            <c:numRef>
              <c:f>Hoja1!$B$2:$B$3</c:f>
              <c:numCache>
                <c:formatCode>General</c:formatCode>
                <c:ptCount val="2"/>
                <c:pt idx="0">
                  <c:v>58.33</c:v>
                </c:pt>
                <c:pt idx="1">
                  <c:v>41.67</c:v>
                </c:pt>
              </c:numCache>
            </c:numRef>
          </c:val>
          <c:extLst>
            <c:ext xmlns:c16="http://schemas.microsoft.com/office/drawing/2014/chart" uri="{C3380CC4-5D6E-409C-BE32-E72D297353CC}">
              <c16:uniqueId val="{00000000-7673-4514-9D69-E298AF5E1817}"/>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11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3AEE-4824-ACD1-C43E0424FA0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3AEE-4824-ACD1-C43E0424FA0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3AEE-4824-ACD1-C43E0424FA0E}"/>
              </c:ext>
            </c:extLst>
          </c:dPt>
          <c:dLbls>
            <c:dLbl>
              <c:idx val="0"/>
              <c:delete val="1"/>
              <c:extLst>
                <c:ext xmlns:c15="http://schemas.microsoft.com/office/drawing/2012/chart" uri="{CE6537A1-D6FC-4f65-9D91-7224C49458BB}"/>
                <c:ext xmlns:c16="http://schemas.microsoft.com/office/drawing/2014/chart" uri="{C3380CC4-5D6E-409C-BE32-E72D297353CC}">
                  <c16:uniqueId val="{00000001-3AEE-4824-ACD1-C43E0424FA0E}"/>
                </c:ext>
              </c:extLst>
            </c:dLbl>
            <c:dLbl>
              <c:idx val="1"/>
              <c:delete val="1"/>
              <c:extLst>
                <c:ext xmlns:c15="http://schemas.microsoft.com/office/drawing/2012/chart" uri="{CE6537A1-D6FC-4f65-9D91-7224C49458BB}"/>
                <c:ext xmlns:c16="http://schemas.microsoft.com/office/drawing/2014/chart" uri="{C3380CC4-5D6E-409C-BE32-E72D297353CC}">
                  <c16:uniqueId val="{00000003-3AEE-4824-ACD1-C43E0424FA0E}"/>
                </c:ext>
              </c:extLst>
            </c:dLbl>
            <c:dLbl>
              <c:idx val="2"/>
              <c:layout>
                <c:manualLayout>
                  <c:x val="0.20135526162677936"/>
                  <c:y val="-0.51451732523694882"/>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AEE-4824-ACD1-C43E0424FA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3AEE-4824-ACD1-C43E0424FA0E}"/>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3AEE-4824-ACD1-C43E0424FA0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3AEE-4824-ACD1-C43E0424FA0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3AEE-4824-ACD1-C43E0424FA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3AEE-4824-ACD1-C43E0424FA0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12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Hoja1!$C$10</c:f>
              <c:strCache>
                <c:ptCount val="1"/>
                <c:pt idx="0">
                  <c:v>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AF2-4930-A612-470FB713F6E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AF2-4930-A612-470FB713F6E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AF2-4930-A612-470FB713F6E1}"/>
              </c:ext>
            </c:extLst>
          </c:dPt>
          <c:dLbls>
            <c:dLbl>
              <c:idx val="0"/>
              <c:delete val="1"/>
              <c:extLst>
                <c:ext xmlns:c15="http://schemas.microsoft.com/office/drawing/2012/chart" uri="{CE6537A1-D6FC-4f65-9D91-7224C49458BB}"/>
                <c:ext xmlns:c16="http://schemas.microsoft.com/office/drawing/2014/chart" uri="{C3380CC4-5D6E-409C-BE32-E72D297353CC}">
                  <c16:uniqueId val="{00000001-BAF2-4930-A612-470FB713F6E1}"/>
                </c:ext>
              </c:extLst>
            </c:dLbl>
            <c:dLbl>
              <c:idx val="1"/>
              <c:delete val="1"/>
              <c:extLst>
                <c:ext xmlns:c15="http://schemas.microsoft.com/office/drawing/2012/chart" uri="{CE6537A1-D6FC-4f65-9D91-7224C49458BB}"/>
                <c:ext xmlns:c16="http://schemas.microsoft.com/office/drawing/2014/chart" uri="{C3380CC4-5D6E-409C-BE32-E72D297353CC}">
                  <c16:uniqueId val="{00000003-BAF2-4930-A612-470FB713F6E1}"/>
                </c:ext>
              </c:extLst>
            </c:dLbl>
            <c:dLbl>
              <c:idx val="2"/>
              <c:layout>
                <c:manualLayout>
                  <c:x val="0.20135516642509232"/>
                  <c:y val="-0.5085648668916386"/>
                </c:manualLayout>
              </c:layout>
              <c:tx>
                <c:rich>
                  <a:bodyPr/>
                  <a:lstStyle/>
                  <a:p>
                    <a:r>
                      <a:rPr lang="en-US">
                        <a:solidFill>
                          <a:sysClr val="windowText" lastClr="000000"/>
                        </a:solidFill>
                      </a:rPr>
                      <a:t>8,33%</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AF2-4930-A612-470FB713F6E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Hoja1!$D$10:$F$10</c:f>
              <c:numCache>
                <c:formatCode>General</c:formatCode>
                <c:ptCount val="3"/>
                <c:pt idx="0">
                  <c:v>0</c:v>
                </c:pt>
                <c:pt idx="1">
                  <c:v>1</c:v>
                </c:pt>
                <c:pt idx="2" formatCode="0.00">
                  <c:v>8.3333333333333321</c:v>
                </c:pt>
              </c:numCache>
            </c:numRef>
          </c:val>
          <c:extLst>
            <c:ext xmlns:c16="http://schemas.microsoft.com/office/drawing/2014/chart" uri="{C3380CC4-5D6E-409C-BE32-E72D297353CC}">
              <c16:uniqueId val="{00000006-BAF2-4930-A612-470FB713F6E1}"/>
            </c:ext>
          </c:extLst>
        </c:ser>
        <c:ser>
          <c:idx val="1"/>
          <c:order val="1"/>
          <c:tx>
            <c:strRef>
              <c:f>Hoja1!$C$11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BAF2-4930-A612-470FB713F6E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BAF2-4930-A612-470FB713F6E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BAF2-4930-A612-470FB713F6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Hoja1!$D$9:$F$9</c:f>
              <c:strCache>
                <c:ptCount val="3"/>
                <c:pt idx="0">
                  <c:v>PREGUNTA </c:v>
                </c:pt>
                <c:pt idx="1">
                  <c:v>CANTIDAD</c:v>
                </c:pt>
                <c:pt idx="2">
                  <c:v>%</c:v>
                </c:pt>
              </c:strCache>
            </c:strRef>
          </c:cat>
          <c:val>
            <c:numRef>
              <c:f>Hoja1!$D$11:$F$11</c:f>
              <c:numCache>
                <c:formatCode>General</c:formatCode>
                <c:ptCount val="3"/>
                <c:pt idx="1">
                  <c:v>12</c:v>
                </c:pt>
                <c:pt idx="2">
                  <c:v>8.33</c:v>
                </c:pt>
              </c:numCache>
            </c:numRef>
          </c:val>
          <c:extLst>
            <c:ext xmlns:c16="http://schemas.microsoft.com/office/drawing/2014/chart" uri="{C3380CC4-5D6E-409C-BE32-E72D297353CC}">
              <c16:uniqueId val="{0000000D-BAF2-4930-A612-470FB713F6E1}"/>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grafico</a:t>
            </a:r>
            <a:r>
              <a:rPr lang="es-ES" baseline="0"/>
              <a:t> de registros gestion 2010</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B3D7-481C-B93B-7296F512B8C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3D7-481C-B93B-7296F512B8C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B3D7-481C-B93B-7296F512B8C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B3D7-481C-B93B-7296F512B8CD}"/>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B3D7-481C-B93B-7296F512B8CD}"/>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B3D7-481C-B93B-7296F512B8CD}"/>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B3D7-481C-B93B-7296F512B8CD}"/>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B3D7-481C-B93B-7296F512B8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[1]Hoja1!$A$2:$H$2</c:f>
              <c:strCache>
                <c:ptCount val="8"/>
                <c:pt idx="0">
                  <c:v>N°</c:v>
                </c:pt>
                <c:pt idx="1">
                  <c:v>año </c:v>
                </c:pt>
                <c:pt idx="2">
                  <c:v>registros</c:v>
                </c:pt>
                <c:pt idx="3">
                  <c:v>errores</c:v>
                </c:pt>
                <c:pt idx="4">
                  <c:v>total monto</c:v>
                </c:pt>
                <c:pt idx="5">
                  <c:v>diferencia</c:v>
                </c:pt>
                <c:pt idx="6">
                  <c:v>total</c:v>
                </c:pt>
                <c:pt idx="7">
                  <c:v>porcentaje</c:v>
                </c:pt>
              </c:strCache>
            </c:strRef>
          </c:cat>
          <c:val>
            <c:numRef>
              <c:f>[1]Hoja1!$A$3:$H$3</c:f>
              <c:numCache>
                <c:formatCode>General</c:formatCode>
                <c:ptCount val="8"/>
                <c:pt idx="0">
                  <c:v>1</c:v>
                </c:pt>
                <c:pt idx="1">
                  <c:v>2010</c:v>
                </c:pt>
                <c:pt idx="2">
                  <c:v>43</c:v>
                </c:pt>
                <c:pt idx="3">
                  <c:v>12</c:v>
                </c:pt>
                <c:pt idx="4">
                  <c:v>18749.97</c:v>
                </c:pt>
                <c:pt idx="5">
                  <c:v>56.5</c:v>
                </c:pt>
                <c:pt idx="6">
                  <c:v>18693.47</c:v>
                </c:pt>
                <c:pt idx="7">
                  <c:v>0.27900000000000003</c:v>
                </c:pt>
              </c:numCache>
            </c:numRef>
          </c:val>
          <c:extLst>
            <c:ext xmlns:c16="http://schemas.microsoft.com/office/drawing/2014/chart" uri="{C3380CC4-5D6E-409C-BE32-E72D297353CC}">
              <c16:uniqueId val="{00000010-B3D7-481C-B93B-7296F512B8CD}"/>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grafico</a:t>
            </a:r>
            <a:r>
              <a:rPr lang="es-ES" baseline="0"/>
              <a:t>  registros de la gestion 2011</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5009-4854-BC4A-C940470B57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5009-4854-BC4A-C940470B57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5009-4854-BC4A-C940470B57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5009-4854-BC4A-C940470B57F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5009-4854-BC4A-C940470B57FA}"/>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5009-4854-BC4A-C940470B57FA}"/>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5009-4854-BC4A-C940470B57FA}"/>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5009-4854-BC4A-C940470B57F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[1]Hoja1!$A$25:$H$25</c:f>
              <c:strCache>
                <c:ptCount val="8"/>
                <c:pt idx="0">
                  <c:v>N°</c:v>
                </c:pt>
                <c:pt idx="1">
                  <c:v>año </c:v>
                </c:pt>
                <c:pt idx="2">
                  <c:v>registros</c:v>
                </c:pt>
                <c:pt idx="3">
                  <c:v>errores</c:v>
                </c:pt>
                <c:pt idx="4">
                  <c:v>total monto</c:v>
                </c:pt>
                <c:pt idx="5">
                  <c:v>diferencia</c:v>
                </c:pt>
                <c:pt idx="6">
                  <c:v>total</c:v>
                </c:pt>
                <c:pt idx="7">
                  <c:v>porcentaje</c:v>
                </c:pt>
              </c:strCache>
            </c:strRef>
          </c:cat>
          <c:val>
            <c:numRef>
              <c:f>[1]Hoja1!$A$26:$H$26</c:f>
              <c:numCache>
                <c:formatCode>General</c:formatCode>
                <c:ptCount val="8"/>
                <c:pt idx="0">
                  <c:v>1</c:v>
                </c:pt>
                <c:pt idx="1">
                  <c:v>2011</c:v>
                </c:pt>
                <c:pt idx="2">
                  <c:v>57</c:v>
                </c:pt>
                <c:pt idx="3">
                  <c:v>15</c:v>
                </c:pt>
                <c:pt idx="4">
                  <c:v>32406.62</c:v>
                </c:pt>
                <c:pt idx="5">
                  <c:v>43</c:v>
                </c:pt>
                <c:pt idx="6">
                  <c:v>32363.62</c:v>
                </c:pt>
                <c:pt idx="7">
                  <c:v>0.2631</c:v>
                </c:pt>
              </c:numCache>
            </c:numRef>
          </c:val>
          <c:extLst>
            <c:ext xmlns:c16="http://schemas.microsoft.com/office/drawing/2014/chart" uri="{C3380CC4-5D6E-409C-BE32-E72D297353CC}">
              <c16:uniqueId val="{00000010-5009-4854-BC4A-C940470B57FA}"/>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grafico</a:t>
            </a:r>
            <a:r>
              <a:rPr lang="es-ES" baseline="0"/>
              <a:t> de registros de la gestion 2012</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16C-4E16-8384-F7D4CBAFF54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16C-4E16-8384-F7D4CBAFF54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16C-4E16-8384-F7D4CBAFF545}"/>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E16C-4E16-8384-F7D4CBAFF545}"/>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E16C-4E16-8384-F7D4CBAFF545}"/>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E16C-4E16-8384-F7D4CBAFF545}"/>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E16C-4E16-8384-F7D4CBAFF545}"/>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E16C-4E16-8384-F7D4CBAFF5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[1]Hoja1!$A$48:$H$48</c:f>
              <c:strCache>
                <c:ptCount val="8"/>
                <c:pt idx="0">
                  <c:v>N°</c:v>
                </c:pt>
                <c:pt idx="1">
                  <c:v>año </c:v>
                </c:pt>
                <c:pt idx="2">
                  <c:v>registros</c:v>
                </c:pt>
                <c:pt idx="3">
                  <c:v>errores</c:v>
                </c:pt>
                <c:pt idx="4">
                  <c:v>total monto</c:v>
                </c:pt>
                <c:pt idx="5">
                  <c:v>diferencia</c:v>
                </c:pt>
                <c:pt idx="6">
                  <c:v>total</c:v>
                </c:pt>
                <c:pt idx="7">
                  <c:v>porcentaje</c:v>
                </c:pt>
              </c:strCache>
            </c:strRef>
          </c:cat>
          <c:val>
            <c:numRef>
              <c:f>[1]Hoja1!$A$49:$H$49</c:f>
              <c:numCache>
                <c:formatCode>General</c:formatCode>
                <c:ptCount val="8"/>
                <c:pt idx="0">
                  <c:v>1</c:v>
                </c:pt>
                <c:pt idx="1">
                  <c:v>2012</c:v>
                </c:pt>
                <c:pt idx="2">
                  <c:v>59</c:v>
                </c:pt>
                <c:pt idx="3">
                  <c:v>17</c:v>
                </c:pt>
                <c:pt idx="4">
                  <c:v>37425.35</c:v>
                </c:pt>
                <c:pt idx="5">
                  <c:v>2280</c:v>
                </c:pt>
                <c:pt idx="6">
                  <c:v>35145.35</c:v>
                </c:pt>
                <c:pt idx="7">
                  <c:v>0.28810000000000002</c:v>
                </c:pt>
              </c:numCache>
            </c:numRef>
          </c:val>
          <c:extLst>
            <c:ext xmlns:c16="http://schemas.microsoft.com/office/drawing/2014/chart" uri="{C3380CC4-5D6E-409C-BE32-E72D297353CC}">
              <c16:uniqueId val="{00000010-E16C-4E16-8384-F7D4CBAFF545}"/>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grafico</a:t>
            </a:r>
            <a:r>
              <a:rPr lang="es-ES" baseline="0"/>
              <a:t> de registros de la gestion 2014</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230-4C85-B0DF-EB79CA59511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230-4C85-B0DF-EB79CA59511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230-4C85-B0DF-EB79CA59511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9230-4C85-B0DF-EB79CA59511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9230-4C85-B0DF-EB79CA59511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9230-4C85-B0DF-EB79CA59511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9230-4C85-B0DF-EB79CA59511E}"/>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9230-4C85-B0DF-EB79CA59511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[1]Hoja1!$A$94:$H$94</c:f>
              <c:strCache>
                <c:ptCount val="8"/>
                <c:pt idx="0">
                  <c:v>N°</c:v>
                </c:pt>
                <c:pt idx="1">
                  <c:v>año </c:v>
                </c:pt>
                <c:pt idx="2">
                  <c:v>registros</c:v>
                </c:pt>
                <c:pt idx="3">
                  <c:v>errores</c:v>
                </c:pt>
                <c:pt idx="4">
                  <c:v>total monto</c:v>
                </c:pt>
                <c:pt idx="5">
                  <c:v>diferencia</c:v>
                </c:pt>
                <c:pt idx="6">
                  <c:v>total</c:v>
                </c:pt>
                <c:pt idx="7">
                  <c:v>porcentaje</c:v>
                </c:pt>
              </c:strCache>
            </c:strRef>
          </c:cat>
          <c:val>
            <c:numRef>
              <c:f>[1]Hoja1!$A$95:$H$95</c:f>
              <c:numCache>
                <c:formatCode>General</c:formatCode>
                <c:ptCount val="8"/>
                <c:pt idx="0">
                  <c:v>1</c:v>
                </c:pt>
                <c:pt idx="1">
                  <c:v>2014</c:v>
                </c:pt>
                <c:pt idx="2">
                  <c:v>63</c:v>
                </c:pt>
                <c:pt idx="3">
                  <c:v>18</c:v>
                </c:pt>
                <c:pt idx="4">
                  <c:v>67268.55</c:v>
                </c:pt>
                <c:pt idx="5">
                  <c:v>75.5</c:v>
                </c:pt>
                <c:pt idx="6">
                  <c:v>67193.05</c:v>
                </c:pt>
                <c:pt idx="7">
                  <c:v>0.28570000000000001</c:v>
                </c:pt>
              </c:numCache>
            </c:numRef>
          </c:val>
          <c:extLst>
            <c:ext xmlns:c16="http://schemas.microsoft.com/office/drawing/2014/chart" uri="{C3380CC4-5D6E-409C-BE32-E72D297353CC}">
              <c16:uniqueId val="{00000010-9230-4C85-B0DF-EB79CA59511E}"/>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grafico</a:t>
            </a:r>
            <a:r>
              <a:rPr lang="es-ES" baseline="0"/>
              <a:t> de registros de la gestion 2015</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8A2F-44DE-8F4E-81CFA31A423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8A2F-44DE-8F4E-81CFA31A423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8A2F-44DE-8F4E-81CFA31A423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8A2F-44DE-8F4E-81CFA31A423D}"/>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8A2F-44DE-8F4E-81CFA31A423D}"/>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8A2F-44DE-8F4E-81CFA31A423D}"/>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8A2F-44DE-8F4E-81CFA31A423D}"/>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8A2F-44DE-8F4E-81CFA31A42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[1]Hoja1!$A$118:$H$118</c:f>
              <c:strCache>
                <c:ptCount val="8"/>
                <c:pt idx="0">
                  <c:v>N°</c:v>
                </c:pt>
                <c:pt idx="1">
                  <c:v>año </c:v>
                </c:pt>
                <c:pt idx="2">
                  <c:v>registros</c:v>
                </c:pt>
                <c:pt idx="3">
                  <c:v>errores</c:v>
                </c:pt>
                <c:pt idx="4">
                  <c:v>total monto</c:v>
                </c:pt>
                <c:pt idx="5">
                  <c:v>diferencia</c:v>
                </c:pt>
                <c:pt idx="6">
                  <c:v>total</c:v>
                </c:pt>
                <c:pt idx="7">
                  <c:v>porcentaje</c:v>
                </c:pt>
              </c:strCache>
            </c:strRef>
          </c:cat>
          <c:val>
            <c:numRef>
              <c:f>[1]Hoja1!$A$119:$H$119</c:f>
              <c:numCache>
                <c:formatCode>General</c:formatCode>
                <c:ptCount val="8"/>
                <c:pt idx="0">
                  <c:v>1</c:v>
                </c:pt>
                <c:pt idx="1">
                  <c:v>2015</c:v>
                </c:pt>
                <c:pt idx="2">
                  <c:v>51</c:v>
                </c:pt>
                <c:pt idx="3">
                  <c:v>14</c:v>
                </c:pt>
                <c:pt idx="4">
                  <c:v>52677.27</c:v>
                </c:pt>
                <c:pt idx="5">
                  <c:v>2000.8</c:v>
                </c:pt>
                <c:pt idx="6">
                  <c:v>50676.469999999994</c:v>
                </c:pt>
                <c:pt idx="7">
                  <c:v>0.27450000000000002</c:v>
                </c:pt>
              </c:numCache>
            </c:numRef>
          </c:val>
          <c:extLst>
            <c:ext xmlns:c16="http://schemas.microsoft.com/office/drawing/2014/chart" uri="{C3380CC4-5D6E-409C-BE32-E72D297353CC}">
              <c16:uniqueId val="{00000010-8A2F-44DE-8F4E-81CFA31A423D}"/>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Hoja1!$C$7</c:f>
              <c:strCache>
                <c:ptCount val="1"/>
                <c:pt idx="0">
                  <c:v>1</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FFC2-46DC-83F0-418FBC2B3AD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FFC2-46DC-83F0-418FBC2B3AD3}"/>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FFC2-46DC-83F0-418FBC2B3AD3}"/>
              </c:ext>
            </c:extLst>
          </c:dPt>
          <c:dLbls>
            <c:dLbl>
              <c:idx val="0"/>
              <c:delete val="1"/>
              <c:extLst>
                <c:ext xmlns:c15="http://schemas.microsoft.com/office/drawing/2012/chart" uri="{CE6537A1-D6FC-4f65-9D91-7224C49458BB}"/>
                <c:ext xmlns:c16="http://schemas.microsoft.com/office/drawing/2014/chart" uri="{C3380CC4-5D6E-409C-BE32-E72D297353CC}">
                  <c16:uniqueId val="{00000001-FFC2-46DC-83F0-418FBC2B3AD3}"/>
                </c:ext>
              </c:extLst>
            </c:dLbl>
            <c:dLbl>
              <c:idx val="1"/>
              <c:delete val="1"/>
              <c:extLst>
                <c:ext xmlns:c15="http://schemas.microsoft.com/office/drawing/2012/chart" uri="{CE6537A1-D6FC-4f65-9D91-7224C49458BB}"/>
                <c:ext xmlns:c16="http://schemas.microsoft.com/office/drawing/2014/chart" uri="{C3380CC4-5D6E-409C-BE32-E72D297353CC}">
                  <c16:uniqueId val="{00000003-FFC2-46DC-83F0-418FBC2B3AD3}"/>
                </c:ext>
              </c:extLst>
            </c:dLbl>
            <c:dLbl>
              <c:idx val="2"/>
              <c:layout>
                <c:manualLayout>
                  <c:x val="9.0102155465209721E-2"/>
                  <c:y val="-0.40539324553444039"/>
                </c:manualLayout>
              </c:layout>
              <c:tx>
                <c:rich>
                  <a:bodyPr/>
                  <a:lstStyle/>
                  <a:p>
                    <a:fld id="{97049882-6746-491D-898D-FDB8BBE6BC86}" type="VALUE">
                      <a:rPr lang="en-US">
                        <a:solidFill>
                          <a:schemeClr val="tx1"/>
                        </a:solidFill>
                      </a:rPr>
                      <a:pPr/>
                      <a:t>[VALOR]</a:t>
                    </a:fld>
                    <a:endParaRPr lang="es-E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FC2-46DC-83F0-418FBC2B3A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Hoja1!$D$6:$F$6</c:f>
              <c:strCache>
                <c:ptCount val="3"/>
                <c:pt idx="0">
                  <c:v>PREGUNTAS</c:v>
                </c:pt>
                <c:pt idx="1">
                  <c:v>CANTIDAD</c:v>
                </c:pt>
                <c:pt idx="2">
                  <c:v>%</c:v>
                </c:pt>
              </c:strCache>
            </c:strRef>
          </c:cat>
          <c:val>
            <c:numRef>
              <c:f>Hoja1!$D$7:$F$7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FFC2-46DC-83F0-418FBC2B3AD3}"/>
            </c:ext>
          </c:extLst>
        </c:ser>
        <c:ser>
          <c:idx val="1"/>
          <c:order val="1"/>
          <c:tx>
            <c:strRef>
              <c:f>Hoja1!$C$8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FFC2-46DC-83F0-418FBC2B3AD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FFC2-46DC-83F0-418FBC2B3AD3}"/>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FFC2-46DC-83F0-418FBC2B3AD3}"/>
              </c:ext>
            </c:extLst>
          </c:dPt>
          <c:cat>
            <c:strRef>
              <c:f>Hoja1!$D$6:$F$6</c:f>
              <c:strCache>
                <c:ptCount val="3"/>
                <c:pt idx="0">
                  <c:v>PREGUNTAS</c:v>
                </c:pt>
                <c:pt idx="1">
                  <c:v>CANTIDAD</c:v>
                </c:pt>
                <c:pt idx="2">
                  <c:v>%</c:v>
                </c:pt>
              </c:strCache>
            </c:strRef>
          </c:cat>
          <c:val>
            <c:numRef>
              <c:f>Hoja1!$D$8:$F$8</c:f>
              <c:numCache>
                <c:formatCode>General</c:formatCode>
                <c:ptCount val="3"/>
                <c:pt idx="1">
                  <c:v>7</c:v>
                </c:pt>
                <c:pt idx="2" formatCode="0.00">
                  <c:v>14.29</c:v>
                </c:pt>
              </c:numCache>
            </c:numRef>
          </c:val>
          <c:extLst>
            <c:ext xmlns:c16="http://schemas.microsoft.com/office/drawing/2014/chart" uri="{C3380CC4-5D6E-409C-BE32-E72D297353CC}">
              <c16:uniqueId val="{0000000D-FFC2-46DC-83F0-418FBC2B3AD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DF8-454F-9DBE-6827EAB4755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DF8-454F-9DBE-6827EAB47559}"/>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DF8-454F-9DBE-6827EAB47559}"/>
              </c:ext>
            </c:extLst>
          </c:dPt>
          <c:dLbls>
            <c:dLbl>
              <c:idx val="0"/>
              <c:delete val="1"/>
              <c:extLst>
                <c:ext xmlns:c15="http://schemas.microsoft.com/office/drawing/2012/chart" uri="{CE6537A1-D6FC-4f65-9D91-7224C49458BB}"/>
                <c:ext xmlns:c16="http://schemas.microsoft.com/office/drawing/2014/chart" uri="{C3380CC4-5D6E-409C-BE32-E72D297353CC}">
                  <c16:uniqueId val="{00000001-9DF8-454F-9DBE-6827EAB47559}"/>
                </c:ext>
              </c:extLst>
            </c:dLbl>
            <c:dLbl>
              <c:idx val="1"/>
              <c:delete val="1"/>
              <c:extLst>
                <c:ext xmlns:c15="http://schemas.microsoft.com/office/drawing/2012/chart" uri="{CE6537A1-D6FC-4f65-9D91-7224C49458BB}"/>
                <c:ext xmlns:c16="http://schemas.microsoft.com/office/drawing/2014/chart" uri="{C3380CC4-5D6E-409C-BE32-E72D297353CC}">
                  <c16:uniqueId val="{00000003-9DF8-454F-9DBE-6827EAB47559}"/>
                </c:ext>
              </c:extLst>
            </c:dLbl>
            <c:dLbl>
              <c:idx val="2"/>
              <c:layout>
                <c:manualLayout>
                  <c:x val="0.10839068680578368"/>
                  <c:y val="-0.49503839132710709"/>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DF8-454F-9DBE-6827EAB4755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9DF8-454F-9DBE-6827EAB47559}"/>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9DF8-454F-9DBE-6827EAB4755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9DF8-454F-9DBE-6827EAB47559}"/>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9DF8-454F-9DBE-6827EAB475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9DF8-454F-9DBE-6827EAB47559}"/>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CBD-4ABA-B1B1-DDA21CB546B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CBD-4ABA-B1B1-DDA21CB546B0}"/>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CBD-4ABA-B1B1-DDA21CB546B0}"/>
              </c:ext>
            </c:extLst>
          </c:dPt>
          <c:dLbls>
            <c:dLbl>
              <c:idx val="0"/>
              <c:delete val="1"/>
              <c:extLst>
                <c:ext xmlns:c15="http://schemas.microsoft.com/office/drawing/2012/chart" uri="{CE6537A1-D6FC-4f65-9D91-7224C49458BB}"/>
                <c:ext xmlns:c16="http://schemas.microsoft.com/office/drawing/2014/chart" uri="{C3380CC4-5D6E-409C-BE32-E72D297353CC}">
                  <c16:uniqueId val="{00000001-ECBD-4ABA-B1B1-DDA21CB546B0}"/>
                </c:ext>
              </c:extLst>
            </c:dLbl>
            <c:dLbl>
              <c:idx val="1"/>
              <c:delete val="1"/>
              <c:extLst>
                <c:ext xmlns:c15="http://schemas.microsoft.com/office/drawing/2012/chart" uri="{CE6537A1-D6FC-4f65-9D91-7224C49458BB}"/>
                <c:ext xmlns:c16="http://schemas.microsoft.com/office/drawing/2014/chart" uri="{C3380CC4-5D6E-409C-BE32-E72D297353CC}">
                  <c16:uniqueId val="{00000003-ECBD-4ABA-B1B1-DDA21CB546B0}"/>
                </c:ext>
              </c:extLst>
            </c:dLbl>
            <c:dLbl>
              <c:idx val="2"/>
              <c:layout>
                <c:manualLayout>
                  <c:x val="0.11150636309351787"/>
                  <c:y val="-0.49503834624421811"/>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CBD-4ABA-B1B1-DDA21CB546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ECBD-4ABA-B1B1-DDA21CB546B0}"/>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ECBD-4ABA-B1B1-DDA21CB546B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ECBD-4ABA-B1B1-DDA21CB546B0}"/>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ECBD-4ABA-B1B1-DDA21CB546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ECBD-4ABA-B1B1-DDA21CB546B0}"/>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74EC-4E5B-8096-5475097F443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74EC-4E5B-8096-5475097F443D}"/>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74EC-4E5B-8096-5475097F443D}"/>
              </c:ext>
            </c:extLst>
          </c:dPt>
          <c:dLbls>
            <c:dLbl>
              <c:idx val="0"/>
              <c:delete val="1"/>
              <c:extLst>
                <c:ext xmlns:c15="http://schemas.microsoft.com/office/drawing/2012/chart" uri="{CE6537A1-D6FC-4f65-9D91-7224C49458BB}"/>
                <c:ext xmlns:c16="http://schemas.microsoft.com/office/drawing/2014/chart" uri="{C3380CC4-5D6E-409C-BE32-E72D297353CC}">
                  <c16:uniqueId val="{00000001-74EC-4E5B-8096-5475097F443D}"/>
                </c:ext>
              </c:extLst>
            </c:dLbl>
            <c:dLbl>
              <c:idx val="1"/>
              <c:delete val="1"/>
              <c:extLst>
                <c:ext xmlns:c15="http://schemas.microsoft.com/office/drawing/2012/chart" uri="{CE6537A1-D6FC-4f65-9D91-7224C49458BB}"/>
                <c:ext xmlns:c16="http://schemas.microsoft.com/office/drawing/2014/chart" uri="{C3380CC4-5D6E-409C-BE32-E72D297353CC}">
                  <c16:uniqueId val="{00000003-74EC-4E5B-8096-5475097F443D}"/>
                </c:ext>
              </c:extLst>
            </c:dLbl>
            <c:dLbl>
              <c:idx val="2"/>
              <c:layout>
                <c:manualLayout>
                  <c:x val="0.10839068680578368"/>
                  <c:y val="-0.49503839132710709"/>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4EC-4E5B-8096-5475097F443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74EC-4E5B-8096-5475097F443D}"/>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74EC-4E5B-8096-5475097F443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74EC-4E5B-8096-5475097F443D}"/>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74EC-4E5B-8096-5475097F44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74EC-4E5B-8096-5475097F443D}"/>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414A-4F54-8682-48A9418349D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414A-4F54-8682-48A9418349D7}"/>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414A-4F54-8682-48A9418349D7}"/>
              </c:ext>
            </c:extLst>
          </c:dPt>
          <c:dLbls>
            <c:dLbl>
              <c:idx val="0"/>
              <c:delete val="1"/>
              <c:extLst>
                <c:ext xmlns:c15="http://schemas.microsoft.com/office/drawing/2012/chart" uri="{CE6537A1-D6FC-4f65-9D91-7224C49458BB}"/>
                <c:ext xmlns:c16="http://schemas.microsoft.com/office/drawing/2014/chart" uri="{C3380CC4-5D6E-409C-BE32-E72D297353CC}">
                  <c16:uniqueId val="{00000001-414A-4F54-8682-48A9418349D7}"/>
                </c:ext>
              </c:extLst>
            </c:dLbl>
            <c:dLbl>
              <c:idx val="1"/>
              <c:delete val="1"/>
              <c:extLst>
                <c:ext xmlns:c15="http://schemas.microsoft.com/office/drawing/2012/chart" uri="{CE6537A1-D6FC-4f65-9D91-7224C49458BB}"/>
                <c:ext xmlns:c16="http://schemas.microsoft.com/office/drawing/2014/chart" uri="{C3380CC4-5D6E-409C-BE32-E72D297353CC}">
                  <c16:uniqueId val="{00000003-414A-4F54-8682-48A9418349D7}"/>
                </c:ext>
              </c:extLst>
            </c:dLbl>
            <c:dLbl>
              <c:idx val="2"/>
              <c:layout>
                <c:manualLayout>
                  <c:x val="0.10839068680578368"/>
                  <c:y val="-0.49503839132710709"/>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14A-4F54-8682-48A9418349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414A-4F54-8682-48A9418349D7}"/>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414A-4F54-8682-48A9418349D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414A-4F54-8682-48A9418349D7}"/>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414A-4F54-8682-48A9418349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414A-4F54-8682-48A9418349D7}"/>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599F-41E4-A7DB-6C01D0D3136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599F-41E4-A7DB-6C01D0D31360}"/>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599F-41E4-A7DB-6C01D0D31360}"/>
              </c:ext>
            </c:extLst>
          </c:dPt>
          <c:dLbls>
            <c:dLbl>
              <c:idx val="0"/>
              <c:delete val="1"/>
              <c:extLst>
                <c:ext xmlns:c15="http://schemas.microsoft.com/office/drawing/2012/chart" uri="{CE6537A1-D6FC-4f65-9D91-7224C49458BB}"/>
                <c:ext xmlns:c16="http://schemas.microsoft.com/office/drawing/2014/chart" uri="{C3380CC4-5D6E-409C-BE32-E72D297353CC}">
                  <c16:uniqueId val="{00000001-599F-41E4-A7DB-6C01D0D31360}"/>
                </c:ext>
              </c:extLst>
            </c:dLbl>
            <c:dLbl>
              <c:idx val="1"/>
              <c:delete val="1"/>
              <c:extLst>
                <c:ext xmlns:c15="http://schemas.microsoft.com/office/drawing/2012/chart" uri="{CE6537A1-D6FC-4f65-9D91-7224C49458BB}"/>
                <c:ext xmlns:c16="http://schemas.microsoft.com/office/drawing/2014/chart" uri="{C3380CC4-5D6E-409C-BE32-E72D297353CC}">
                  <c16:uniqueId val="{00000003-599F-41E4-A7DB-6C01D0D31360}"/>
                </c:ext>
              </c:extLst>
            </c:dLbl>
            <c:dLbl>
              <c:idx val="2"/>
              <c:layout>
                <c:manualLayout>
                  <c:x val="0.10839068680578368"/>
                  <c:y val="-0.49503839132710709"/>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99F-41E4-A7DB-6C01D0D313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599F-41E4-A7DB-6C01D0D31360}"/>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599F-41E4-A7DB-6C01D0D3136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599F-41E4-A7DB-6C01D0D31360}"/>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599F-41E4-A7DB-6C01D0D313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599F-41E4-A7DB-6C01D0D31360}"/>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7</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Hoja1!$C$27</c:f>
              <c:strCache>
                <c:ptCount val="1"/>
                <c:pt idx="0">
                  <c:v>2</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21F9-456C-B2A5-83FB57326A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21F9-456C-B2A5-83FB57326A6A}"/>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21F9-456C-B2A5-83FB57326A6A}"/>
              </c:ext>
            </c:extLst>
          </c:dPt>
          <c:dLbls>
            <c:dLbl>
              <c:idx val="0"/>
              <c:delete val="1"/>
              <c:extLst>
                <c:ext xmlns:c15="http://schemas.microsoft.com/office/drawing/2012/chart" uri="{CE6537A1-D6FC-4f65-9D91-7224C49458BB}"/>
                <c:ext xmlns:c16="http://schemas.microsoft.com/office/drawing/2014/chart" uri="{C3380CC4-5D6E-409C-BE32-E72D297353CC}">
                  <c16:uniqueId val="{00000001-21F9-456C-B2A5-83FB57326A6A}"/>
                </c:ext>
              </c:extLst>
            </c:dLbl>
            <c:dLbl>
              <c:idx val="1"/>
              <c:delete val="1"/>
              <c:extLst>
                <c:ext xmlns:c15="http://schemas.microsoft.com/office/drawing/2012/chart" uri="{CE6537A1-D6FC-4f65-9D91-7224C49458BB}"/>
                <c:ext xmlns:c16="http://schemas.microsoft.com/office/drawing/2014/chart" uri="{C3380CC4-5D6E-409C-BE32-E72D297353CC}">
                  <c16:uniqueId val="{00000003-21F9-456C-B2A5-83FB57326A6A}"/>
                </c:ext>
              </c:extLst>
            </c:dLbl>
            <c:dLbl>
              <c:idx val="2"/>
              <c:layout>
                <c:manualLayout>
                  <c:x val="0.10839068680578368"/>
                  <c:y val="-0.49503839132710709"/>
                </c:manualLayout>
              </c:layout>
              <c:tx>
                <c:rich>
                  <a:bodyPr/>
                  <a:lstStyle/>
                  <a:p>
                    <a:r>
                      <a:rPr lang="en-US">
                        <a:solidFill>
                          <a:schemeClr val="tx1"/>
                        </a:solidFill>
                      </a:rPr>
                      <a:t>14,29</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1F9-456C-B2A5-83FB57326A6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Hoja1!$D$27:$F$27</c:f>
              <c:numCache>
                <c:formatCode>General</c:formatCode>
                <c:ptCount val="3"/>
                <c:pt idx="0">
                  <c:v>0</c:v>
                </c:pt>
                <c:pt idx="1">
                  <c:v>1</c:v>
                </c:pt>
                <c:pt idx="2" formatCode="0.00">
                  <c:v>14.285714285714285</c:v>
                </c:pt>
              </c:numCache>
            </c:numRef>
          </c:val>
          <c:extLst>
            <c:ext xmlns:c16="http://schemas.microsoft.com/office/drawing/2014/chart" uri="{C3380CC4-5D6E-409C-BE32-E72D297353CC}">
              <c16:uniqueId val="{00000006-21F9-456C-B2A5-83FB57326A6A}"/>
            </c:ext>
          </c:extLst>
        </c:ser>
        <c:ser>
          <c:idx val="1"/>
          <c:order val="1"/>
          <c:tx>
            <c:strRef>
              <c:f>Hoja1!$C$28</c:f>
              <c:strCache>
                <c:ptCount val="1"/>
                <c:pt idx="0">
                  <c:v>TOTAL</c:v>
                </c:pt>
              </c:strCache>
            </c:strRef>
          </c:tx>
          <c:dPt>
            <c:idx val="0"/>
            <c:bubble3D val="0"/>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21F9-456C-B2A5-83FB57326A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21F9-456C-B2A5-83FB57326A6A}"/>
              </c:ext>
            </c:extLst>
          </c:dPt>
          <c:dPt>
            <c:idx val="2"/>
            <c:bubble3D val="0"/>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21F9-456C-B2A5-83FB57326A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Hoja1!$D$26:$F$26</c:f>
              <c:strCache>
                <c:ptCount val="3"/>
                <c:pt idx="0">
                  <c:v>PREGUNTAS</c:v>
                </c:pt>
                <c:pt idx="1">
                  <c:v>CANTIDAD</c:v>
                </c:pt>
                <c:pt idx="2">
                  <c:v>%</c:v>
                </c:pt>
              </c:strCache>
            </c:strRef>
          </c:cat>
          <c:val>
            <c:numRef>
              <c:f>Hoja1!$D$28:$F$28</c:f>
              <c:numCache>
                <c:formatCode>General</c:formatCode>
                <c:ptCount val="3"/>
                <c:pt idx="1">
                  <c:v>7</c:v>
                </c:pt>
                <c:pt idx="2" formatCode="0.00">
                  <c:v>14.29</c:v>
                </c:pt>
              </c:numCache>
            </c:numRef>
          </c:val>
          <c:extLst>
            <c:ext xmlns:c16="http://schemas.microsoft.com/office/drawing/2014/chart" uri="{C3380CC4-5D6E-409C-BE32-E72D297353CC}">
              <c16:uniqueId val="{0000000D-21F9-456C-B2A5-83FB57326A6A}"/>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248DBEFE5F48428DBD098475B1EF21"/>
        <w:category>
          <w:name w:val="General"/>
          <w:gallery w:val="placeholder"/>
        </w:category>
        <w:types>
          <w:type w:val="bbPlcHdr"/>
        </w:types>
        <w:behaviors>
          <w:behavior w:val="content"/>
        </w:behaviors>
        <w:guid w:val="{9D0F980E-7900-438F-B83B-74730800AAA2}"/>
      </w:docPartPr>
      <w:docPartBody>
        <w:p w:rsidR="00AD7E38" w:rsidRDefault="00E53AE6" w:rsidP="00E53AE6">
          <w:pPr>
            <w:pStyle w:val="3A248DBEFE5F48428DBD098475B1EF21"/>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abic Typesetting">
    <w:altName w:val="Arabic Typesetting"/>
    <w:charset w:val="B2"/>
    <w:family w:val="script"/>
    <w:pitch w:val="variable"/>
    <w:sig w:usb0="80002007" w:usb1="80000000" w:usb2="00000008" w:usb3="00000000" w:csb0="000000D3" w:csb1="00000000"/>
  </w:font>
  <w:font w:name="Cooper Black">
    <w:panose1 w:val="0208090404030B020404"/>
    <w:charset w:val="00"/>
    <w:family w:val="roman"/>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AE6"/>
    <w:rsid w:val="001B782F"/>
    <w:rsid w:val="00785240"/>
    <w:rsid w:val="009B653B"/>
    <w:rsid w:val="00AD7883"/>
    <w:rsid w:val="00AD7E38"/>
    <w:rsid w:val="00E53AE6"/>
    <w:rsid w:val="00F22C8E"/>
    <w:rsid w:val="00FC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248DBEFE5F48428DBD098475B1EF21">
    <w:name w:val="3A248DBEFE5F48428DBD098475B1EF21"/>
    <w:rsid w:val="00E53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FD78-1D6F-4454-A50C-67C111C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60</Pages>
  <Words>9660</Words>
  <Characters>53134</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GT</cp:lastModifiedBy>
  <cp:revision>55</cp:revision>
  <cp:lastPrinted>2019-11-20T18:22:00Z</cp:lastPrinted>
  <dcterms:created xsi:type="dcterms:W3CDTF">2019-03-03T19:16:00Z</dcterms:created>
  <dcterms:modified xsi:type="dcterms:W3CDTF">2019-12-17T16:15:00Z</dcterms:modified>
</cp:coreProperties>
</file>