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1881" w:rsidRPr="001D2985" w:rsidRDefault="00FC1881" w:rsidP="00FC1881">
      <w:pPr>
        <w:autoSpaceDE w:val="0"/>
        <w:autoSpaceDN w:val="0"/>
        <w:adjustRightInd w:val="0"/>
        <w:spacing w:after="0" w:line="240" w:lineRule="auto"/>
        <w:jc w:val="center"/>
        <w:rPr>
          <w:iCs/>
          <w:szCs w:val="24"/>
        </w:rPr>
      </w:pPr>
      <w:r>
        <w:rPr>
          <w:rFonts w:ascii="Bahnschrift SemiBold" w:eastAsia="Calibri" w:hAnsi="Bahnschrift SemiBold" w:cs="Calibri"/>
          <w:u w:val="double" w:color="000000"/>
        </w:rPr>
        <w:br w:type="page"/>
      </w:r>
      <w:r w:rsidRPr="001D2985">
        <w:rPr>
          <w:iCs/>
          <w:szCs w:val="24"/>
        </w:rPr>
        <w:lastRenderedPageBreak/>
        <w:t>UNIVERSIDAD AUTÓNOMA “TOMÁS FRÍAS”</w:t>
      </w:r>
    </w:p>
    <w:p w:rsidR="00FC1881" w:rsidRPr="001D2985" w:rsidRDefault="00FC1881" w:rsidP="00FC1881">
      <w:pPr>
        <w:autoSpaceDE w:val="0"/>
        <w:autoSpaceDN w:val="0"/>
        <w:adjustRightInd w:val="0"/>
        <w:spacing w:after="0" w:line="240" w:lineRule="auto"/>
        <w:jc w:val="center"/>
        <w:rPr>
          <w:iCs/>
          <w:szCs w:val="24"/>
        </w:rPr>
      </w:pPr>
      <w:r w:rsidRPr="001D2985">
        <w:rPr>
          <w:iCs/>
          <w:szCs w:val="24"/>
        </w:rPr>
        <w:t>FACULTAD DE CIENCIAS ECONOMICAS</w:t>
      </w:r>
    </w:p>
    <w:p w:rsidR="00FC1881" w:rsidRPr="001D2985" w:rsidRDefault="00FC1881" w:rsidP="00FC1881">
      <w:pPr>
        <w:autoSpaceDE w:val="0"/>
        <w:autoSpaceDN w:val="0"/>
        <w:adjustRightInd w:val="0"/>
        <w:spacing w:after="0" w:line="240" w:lineRule="auto"/>
        <w:jc w:val="center"/>
        <w:rPr>
          <w:iCs/>
          <w:szCs w:val="24"/>
        </w:rPr>
      </w:pPr>
      <w:r w:rsidRPr="001D2985">
        <w:rPr>
          <w:iCs/>
          <w:szCs w:val="24"/>
        </w:rPr>
        <w:t>FINANCIERAS Y ADMINISTRATIVAS</w:t>
      </w:r>
    </w:p>
    <w:p w:rsidR="00FC1881" w:rsidRPr="001D2985" w:rsidRDefault="00FC1881" w:rsidP="00FC1881">
      <w:pPr>
        <w:autoSpaceDE w:val="0"/>
        <w:autoSpaceDN w:val="0"/>
        <w:adjustRightInd w:val="0"/>
        <w:spacing w:after="0" w:line="240" w:lineRule="auto"/>
        <w:jc w:val="center"/>
        <w:rPr>
          <w:iCs/>
          <w:szCs w:val="24"/>
        </w:rPr>
      </w:pPr>
      <w:r w:rsidRPr="001D2985">
        <w:rPr>
          <w:iCs/>
          <w:szCs w:val="24"/>
        </w:rPr>
        <w:t>CARRERA DE AUDITORIA CONTADURIA PUBLICA</w:t>
      </w:r>
    </w:p>
    <w:p w:rsidR="00FC1881" w:rsidRPr="001D2985" w:rsidRDefault="00FC1881" w:rsidP="00FC1881">
      <w:pPr>
        <w:autoSpaceDE w:val="0"/>
        <w:autoSpaceDN w:val="0"/>
        <w:adjustRightInd w:val="0"/>
        <w:spacing w:after="0" w:line="240" w:lineRule="auto"/>
        <w:jc w:val="center"/>
        <w:rPr>
          <w:iCs/>
          <w:szCs w:val="24"/>
        </w:rPr>
      </w:pPr>
      <w:r w:rsidRPr="001D2985">
        <w:rPr>
          <w:iCs/>
          <w:szCs w:val="24"/>
        </w:rPr>
        <w:t>“SEDE - TUPIZA”</w:t>
      </w:r>
    </w:p>
    <w:p w:rsidR="00FC1881" w:rsidRPr="001D2985" w:rsidRDefault="00FC1881" w:rsidP="00FC1881">
      <w:pPr>
        <w:autoSpaceDE w:val="0"/>
        <w:autoSpaceDN w:val="0"/>
        <w:adjustRightInd w:val="0"/>
        <w:spacing w:after="0" w:line="240" w:lineRule="auto"/>
        <w:jc w:val="center"/>
        <w:rPr>
          <w:iCs/>
          <w:szCs w:val="24"/>
        </w:rPr>
      </w:pPr>
    </w:p>
    <w:p w:rsidR="00FC1881" w:rsidRPr="001D2985" w:rsidRDefault="00FC1881" w:rsidP="00FC1881">
      <w:pPr>
        <w:autoSpaceDE w:val="0"/>
        <w:autoSpaceDN w:val="0"/>
        <w:adjustRightInd w:val="0"/>
        <w:spacing w:after="0" w:line="240" w:lineRule="auto"/>
        <w:jc w:val="center"/>
        <w:rPr>
          <w:b/>
          <w:iCs/>
          <w:sz w:val="36"/>
          <w:szCs w:val="24"/>
        </w:rPr>
      </w:pPr>
      <w:r w:rsidRPr="001D2985">
        <w:rPr>
          <w:b/>
          <w:iCs/>
          <w:sz w:val="36"/>
          <w:szCs w:val="24"/>
        </w:rPr>
        <w:t>TRABAJO DE INVESTIGACIÓN</w:t>
      </w:r>
    </w:p>
    <w:p w:rsidR="00FC1881" w:rsidRDefault="00FC1881" w:rsidP="00FC1881">
      <w:pPr>
        <w:autoSpaceDE w:val="0"/>
        <w:autoSpaceDN w:val="0"/>
        <w:adjustRightInd w:val="0"/>
        <w:spacing w:after="0" w:line="240" w:lineRule="auto"/>
        <w:jc w:val="center"/>
        <w:rPr>
          <w:i/>
          <w:iCs/>
          <w:szCs w:val="24"/>
        </w:rPr>
      </w:pPr>
    </w:p>
    <w:p w:rsidR="00FC1881" w:rsidRPr="00B67543" w:rsidRDefault="00FC1881" w:rsidP="00FC1881">
      <w:pPr>
        <w:autoSpaceDE w:val="0"/>
        <w:autoSpaceDN w:val="0"/>
        <w:adjustRightInd w:val="0"/>
        <w:spacing w:after="0" w:line="240" w:lineRule="auto"/>
        <w:jc w:val="center"/>
        <w:rPr>
          <w:i/>
          <w:iCs/>
          <w:szCs w:val="24"/>
        </w:rPr>
      </w:pPr>
      <w:r>
        <w:rPr>
          <w:i/>
          <w:iCs/>
          <w:noProof/>
          <w:szCs w:val="24"/>
        </w:rPr>
        <w:drawing>
          <wp:inline distT="0" distB="0" distL="0" distR="0">
            <wp:extent cx="2980690" cy="3396615"/>
            <wp:effectExtent l="0" t="0" r="0" b="0"/>
            <wp:docPr id="10" name="Imagen 10" descr="uatf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tf escu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0690" cy="3396615"/>
                    </a:xfrm>
                    <a:prstGeom prst="rect">
                      <a:avLst/>
                    </a:prstGeom>
                    <a:noFill/>
                    <a:ln>
                      <a:noFill/>
                    </a:ln>
                  </pic:spPr>
                </pic:pic>
              </a:graphicData>
            </a:graphic>
          </wp:inline>
        </w:drawing>
      </w:r>
    </w:p>
    <w:p w:rsidR="00FC1881" w:rsidRDefault="00FC1881" w:rsidP="00FC1881"/>
    <w:p w:rsidR="00FC1881" w:rsidRDefault="00FC1881" w:rsidP="00FC1881">
      <w:pPr>
        <w:spacing w:after="137" w:line="259" w:lineRule="auto"/>
        <w:ind w:left="200" w:right="0" w:firstLine="0"/>
        <w:jc w:val="center"/>
        <w:rPr>
          <w:b/>
          <w:sz w:val="28"/>
        </w:rPr>
      </w:pPr>
      <w:r w:rsidRPr="003E0D6C">
        <w:rPr>
          <w:b/>
          <w:sz w:val="28"/>
        </w:rPr>
        <w:t>FACTORES QUE INCIDEN EN EL RENDIMIENTO ACADÉMICO DE ESTUDIANTES EN LA MATERIA DE CPA 430 – MATEMÁTICA FINANCIERA II, EN LA CARRERA DE AUDITORIA – CONTADURÍA PÚBLICA DE LA UNIV</w:t>
      </w:r>
      <w:r>
        <w:rPr>
          <w:b/>
          <w:sz w:val="28"/>
        </w:rPr>
        <w:t>ERSIDAD AUTÓNOMA “TOMAS FRÍAS” S</w:t>
      </w:r>
      <w:r w:rsidRPr="003E0D6C">
        <w:rPr>
          <w:b/>
          <w:sz w:val="28"/>
        </w:rPr>
        <w:t>EDE TUPIZA</w:t>
      </w:r>
    </w:p>
    <w:p w:rsidR="00FC1881" w:rsidRDefault="00FC1881" w:rsidP="00FC1881">
      <w:pPr>
        <w:spacing w:after="137" w:line="259" w:lineRule="auto"/>
        <w:ind w:left="200" w:right="0" w:firstLine="0"/>
        <w:jc w:val="center"/>
        <w:rPr>
          <w:b/>
          <w:sz w:val="28"/>
        </w:rPr>
      </w:pPr>
    </w:p>
    <w:p w:rsidR="00FC1881" w:rsidRDefault="00FC1881" w:rsidP="00FC1881">
      <w:pPr>
        <w:spacing w:after="137" w:line="259" w:lineRule="auto"/>
        <w:ind w:left="200" w:right="0" w:firstLine="0"/>
        <w:jc w:val="left"/>
      </w:pPr>
      <w:r w:rsidRPr="007732AB">
        <w:rPr>
          <w:b/>
        </w:rPr>
        <w:t>REALIZADO POR</w:t>
      </w:r>
      <w:r>
        <w:rPr>
          <w:b/>
        </w:rPr>
        <w:tab/>
      </w:r>
      <w:r w:rsidRPr="007732AB">
        <w:rPr>
          <w:b/>
        </w:rPr>
        <w:t xml:space="preserve">: </w:t>
      </w:r>
      <w:r>
        <w:rPr>
          <w:b/>
        </w:rPr>
        <w:tab/>
      </w:r>
      <w:r>
        <w:t>UNIV. ELTON J. ALTAMIRANO</w:t>
      </w:r>
    </w:p>
    <w:p w:rsidR="00FC1881" w:rsidRDefault="00FC1881" w:rsidP="00FC1881">
      <w:pPr>
        <w:spacing w:after="137" w:line="259" w:lineRule="auto"/>
        <w:ind w:left="200" w:right="0" w:firstLine="0"/>
        <w:jc w:val="left"/>
      </w:pPr>
      <w:r w:rsidRPr="007732AB">
        <w:rPr>
          <w:b/>
        </w:rPr>
        <w:t>TUTOR</w:t>
      </w:r>
      <w:r>
        <w:rPr>
          <w:b/>
        </w:rPr>
        <w:tab/>
      </w:r>
      <w:r>
        <w:rPr>
          <w:b/>
        </w:rPr>
        <w:tab/>
      </w:r>
      <w:r>
        <w:rPr>
          <w:b/>
        </w:rPr>
        <w:tab/>
      </w:r>
      <w:r w:rsidRPr="007732AB">
        <w:rPr>
          <w:b/>
        </w:rPr>
        <w:t>:</w:t>
      </w:r>
      <w:r>
        <w:rPr>
          <w:b/>
        </w:rPr>
        <w:tab/>
      </w:r>
      <w:r>
        <w:t>LIC. DAYSI L. DELGADO CORO</w:t>
      </w:r>
    </w:p>
    <w:p w:rsidR="00FC1881" w:rsidRDefault="00FC1881" w:rsidP="00FC1881">
      <w:pPr>
        <w:spacing w:after="137" w:line="259" w:lineRule="auto"/>
        <w:ind w:left="200" w:right="0" w:firstLine="0"/>
        <w:jc w:val="left"/>
      </w:pPr>
    </w:p>
    <w:p w:rsidR="00FC1881" w:rsidRDefault="00FC1881" w:rsidP="00FC1881">
      <w:pPr>
        <w:spacing w:after="137" w:line="259" w:lineRule="auto"/>
        <w:ind w:left="200" w:right="0" w:firstLine="0"/>
        <w:jc w:val="left"/>
      </w:pPr>
    </w:p>
    <w:p w:rsidR="00FC1881" w:rsidRDefault="00FC1881" w:rsidP="00FC1881">
      <w:pPr>
        <w:spacing w:after="137" w:line="259" w:lineRule="auto"/>
        <w:ind w:left="200" w:right="0" w:firstLine="0"/>
        <w:jc w:val="center"/>
      </w:pPr>
      <w:r>
        <w:t>TUPIZA – BOLIVIA</w:t>
      </w:r>
    </w:p>
    <w:p w:rsidR="00FC1881" w:rsidRPr="007666CF" w:rsidRDefault="00FC1881" w:rsidP="00FC1881">
      <w:pPr>
        <w:spacing w:after="137" w:line="259" w:lineRule="auto"/>
        <w:ind w:left="200" w:right="0" w:firstLine="0"/>
        <w:jc w:val="center"/>
      </w:pPr>
      <w:r>
        <w:t>2019</w:t>
      </w:r>
    </w:p>
    <w:p w:rsidR="00FC1881" w:rsidRDefault="00FC1881">
      <w:pPr>
        <w:spacing w:after="160" w:line="259" w:lineRule="auto"/>
        <w:ind w:left="0" w:right="0"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u w:val="double" w:color="000000"/>
        </w:rPr>
      </w:pPr>
    </w:p>
    <w:p w:rsidR="00FC1881" w:rsidRPr="00EE1271" w:rsidRDefault="00FC1881" w:rsidP="00FC1881">
      <w:pPr>
        <w:spacing w:after="107" w:line="259" w:lineRule="auto"/>
        <w:ind w:left="1693" w:firstLine="0"/>
        <w:jc w:val="left"/>
        <w:rPr>
          <w:rFonts w:ascii="Bahnschrift SemiBold" w:eastAsia="Calibri" w:hAnsi="Bahnschrift SemiBold" w:cs="Calibri"/>
        </w:rPr>
      </w:pPr>
      <w:r w:rsidRPr="00EE1271">
        <w:rPr>
          <w:rFonts w:ascii="Bahnschrift SemiBold" w:eastAsia="Calibri" w:hAnsi="Bahnschrift SemiBold" w:cs="Calibri"/>
          <w:u w:val="double" w:color="000000"/>
        </w:rPr>
        <w:t>DEDICATORIA:</w:t>
      </w:r>
      <w:r w:rsidRPr="00EE1271">
        <w:rPr>
          <w:rFonts w:ascii="Bahnschrift SemiBold" w:eastAsia="Calibri" w:hAnsi="Bahnschrift SemiBold" w:cs="Calibri"/>
        </w:rPr>
        <w:t xml:space="preserve"> </w:t>
      </w:r>
    </w:p>
    <w:p w:rsidR="00FC1881" w:rsidRPr="00EE1271" w:rsidRDefault="00FC1881" w:rsidP="00FC1881">
      <w:pPr>
        <w:spacing w:after="107" w:line="259" w:lineRule="auto"/>
        <w:ind w:left="1693" w:firstLine="0"/>
        <w:jc w:val="left"/>
        <w:rPr>
          <w:rFonts w:ascii="Bahnschrift SemiBold" w:hAnsi="Bahnschrift SemiBold"/>
        </w:rPr>
      </w:pPr>
    </w:p>
    <w:p w:rsidR="00FC1881" w:rsidRPr="00EE1271" w:rsidRDefault="00FC1881" w:rsidP="00FC1881">
      <w:pPr>
        <w:spacing w:after="24"/>
        <w:ind w:left="1678" w:hanging="1693"/>
        <w:rPr>
          <w:rFonts w:ascii="Bahnschrift SemiBold" w:hAnsi="Bahnschrift SemiBold"/>
        </w:rPr>
      </w:pPr>
      <w:r w:rsidRPr="00EE1271">
        <w:rPr>
          <w:rFonts w:ascii="Bahnschrift SemiBold" w:hAnsi="Bahnschrift SemiBold"/>
        </w:rPr>
        <w:t xml:space="preserve"> </w:t>
      </w:r>
      <w:r w:rsidRPr="00EE1271">
        <w:rPr>
          <w:rFonts w:ascii="Bahnschrift SemiBold" w:hAnsi="Bahnschrift SemiBold"/>
        </w:rPr>
        <w:tab/>
      </w:r>
      <w:r w:rsidRPr="00EE1271">
        <w:rPr>
          <w:rFonts w:ascii="Bahnschrift SemiBold" w:hAnsi="Bahnschrift SemiBold"/>
        </w:rPr>
        <w:tab/>
      </w:r>
      <w:r w:rsidRPr="00EE1271">
        <w:rPr>
          <w:rFonts w:ascii="Bahnschrift SemiBold" w:hAnsi="Bahnschrift SemiBold"/>
        </w:rPr>
        <w:tab/>
        <w:t>A Dios, a mi adorada Hija, a mi amada pareja y a mi familia que es incondicional. Lo mejor y más valioso que dios me dio por ser mi fuente de motivación e inspiración para poder superarme cada día más y así poder luchar para que la vida nos depare un mejor futuro.</w:t>
      </w:r>
    </w:p>
    <w:p w:rsidR="00FC1881" w:rsidRPr="00EE1271" w:rsidRDefault="00FC1881" w:rsidP="00FC1881">
      <w:pPr>
        <w:spacing w:after="21" w:line="259" w:lineRule="auto"/>
        <w:ind w:left="1693" w:firstLine="0"/>
        <w:jc w:val="left"/>
        <w:rPr>
          <w:rFonts w:ascii="Bahnschrift SemiBold" w:hAnsi="Bahnschrift SemiBold"/>
        </w:rPr>
      </w:pPr>
    </w:p>
    <w:p w:rsidR="00FC1881" w:rsidRPr="00EE1271" w:rsidRDefault="00FC1881" w:rsidP="00FC1881">
      <w:pPr>
        <w:spacing w:after="355"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0"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352"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355"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352"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355"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352" w:line="259" w:lineRule="auto"/>
        <w:ind w:left="0" w:firstLine="0"/>
        <w:jc w:val="left"/>
        <w:rPr>
          <w:rFonts w:ascii="Bahnschrift SemiBold" w:hAnsi="Bahnschrift SemiBold"/>
        </w:rPr>
      </w:pPr>
      <w:r w:rsidRPr="00EE1271">
        <w:rPr>
          <w:rFonts w:ascii="Bahnschrift SemiBold" w:hAnsi="Bahnschrift SemiBold"/>
        </w:rPr>
        <w:t xml:space="preserve"> </w:t>
      </w:r>
    </w:p>
    <w:p w:rsidR="00FC1881" w:rsidRPr="00EE1271" w:rsidRDefault="00FC1881" w:rsidP="00FC1881">
      <w:pPr>
        <w:spacing w:after="437" w:line="259" w:lineRule="auto"/>
        <w:ind w:left="0" w:firstLine="0"/>
        <w:jc w:val="left"/>
        <w:rPr>
          <w:rFonts w:ascii="Bahnschrift SemiBold" w:hAnsi="Bahnschrift SemiBold"/>
        </w:rPr>
      </w:pPr>
      <w:r w:rsidRPr="00EE1271">
        <w:rPr>
          <w:rFonts w:ascii="Bahnschrift SemiBold" w:hAnsi="Bahnschrift SemiBold"/>
        </w:rPr>
        <w:lastRenderedPageBreak/>
        <w:t xml:space="preserve"> </w:t>
      </w:r>
    </w:p>
    <w:p w:rsidR="00FC1881" w:rsidRPr="00EE1271" w:rsidRDefault="00FC1881" w:rsidP="00FC1881">
      <w:pPr>
        <w:spacing w:after="437" w:line="259" w:lineRule="auto"/>
        <w:ind w:left="0" w:firstLine="0"/>
        <w:jc w:val="left"/>
        <w:rPr>
          <w:rFonts w:ascii="Bahnschrift SemiBold" w:hAnsi="Bahnschrift SemiBold"/>
        </w:rPr>
      </w:pPr>
    </w:p>
    <w:p w:rsidR="00FC1881" w:rsidRPr="00EE1271" w:rsidRDefault="00FC1881" w:rsidP="00FC1881">
      <w:pPr>
        <w:spacing w:after="437" w:line="259" w:lineRule="auto"/>
        <w:ind w:left="0" w:firstLine="0"/>
        <w:jc w:val="left"/>
        <w:rPr>
          <w:rFonts w:ascii="Bahnschrift SemiBold" w:hAnsi="Bahnschrift SemiBold"/>
        </w:rPr>
      </w:pPr>
    </w:p>
    <w:p w:rsidR="00FC1881" w:rsidRPr="00EE1271" w:rsidRDefault="00FC1881" w:rsidP="00FC1881">
      <w:pPr>
        <w:spacing w:after="437" w:line="259" w:lineRule="auto"/>
        <w:ind w:left="0" w:firstLine="0"/>
        <w:jc w:val="left"/>
        <w:rPr>
          <w:rFonts w:ascii="Bahnschrift SemiBold" w:hAnsi="Bahnschrift SemiBold"/>
        </w:rPr>
      </w:pPr>
    </w:p>
    <w:p w:rsidR="00FC1881" w:rsidRPr="00EE1271" w:rsidRDefault="00FC1881" w:rsidP="00FC1881">
      <w:pPr>
        <w:tabs>
          <w:tab w:val="center" w:pos="3210"/>
        </w:tabs>
        <w:spacing w:after="131" w:line="259" w:lineRule="auto"/>
        <w:ind w:left="0" w:firstLine="0"/>
        <w:jc w:val="left"/>
        <w:rPr>
          <w:rFonts w:ascii="Bahnschrift SemiBold" w:eastAsia="Calibri" w:hAnsi="Bahnschrift SemiBold" w:cs="Calibri"/>
          <w:b/>
        </w:rPr>
      </w:pPr>
      <w:r w:rsidRPr="00EE1271">
        <w:rPr>
          <w:rFonts w:ascii="Bahnschrift SemiBold" w:hAnsi="Bahnschrift SemiBold"/>
        </w:rPr>
        <w:t xml:space="preserve"> </w:t>
      </w:r>
      <w:r w:rsidRPr="00EE1271">
        <w:rPr>
          <w:rFonts w:ascii="Bahnschrift SemiBold" w:hAnsi="Bahnschrift SemiBold"/>
        </w:rPr>
        <w:tab/>
      </w:r>
      <w:r w:rsidRPr="00EE1271">
        <w:rPr>
          <w:rFonts w:ascii="Bahnschrift SemiBold" w:eastAsia="Calibri" w:hAnsi="Bahnschrift SemiBold" w:cs="Calibri"/>
          <w:b/>
        </w:rPr>
        <w:t xml:space="preserve">AGRADECIMIENTOS: </w:t>
      </w:r>
    </w:p>
    <w:p w:rsidR="00FC1881" w:rsidRPr="00EE1271" w:rsidRDefault="00FC1881" w:rsidP="00FC1881">
      <w:pPr>
        <w:tabs>
          <w:tab w:val="center" w:pos="3210"/>
        </w:tabs>
        <w:spacing w:after="131" w:line="259" w:lineRule="auto"/>
        <w:ind w:left="0" w:firstLine="0"/>
        <w:jc w:val="left"/>
        <w:rPr>
          <w:rFonts w:ascii="Bahnschrift SemiBold" w:eastAsia="Calibri" w:hAnsi="Bahnschrift SemiBold" w:cs="Calibri"/>
          <w:b/>
        </w:rPr>
      </w:pPr>
    </w:p>
    <w:p w:rsidR="00FC1881" w:rsidRPr="00EE1271" w:rsidRDefault="00FC1881" w:rsidP="00FC1881">
      <w:pPr>
        <w:tabs>
          <w:tab w:val="center" w:pos="3210"/>
        </w:tabs>
        <w:spacing w:after="131" w:line="259" w:lineRule="auto"/>
        <w:ind w:left="2127" w:firstLine="425"/>
        <w:rPr>
          <w:rFonts w:ascii="Bahnschrift SemiBold" w:hAnsi="Bahnschrift SemiBold"/>
        </w:rPr>
      </w:pPr>
      <w:r w:rsidRPr="00EE1271">
        <w:rPr>
          <w:rFonts w:ascii="Bahnschrift SemiBold" w:hAnsi="Bahnschrift SemiBold"/>
        </w:rPr>
        <w:t xml:space="preserve">A mi tutora por su paciencia y dedicación por sus diferentes formas de enseñar y colaboración en el proceso de elaboración de este trabajo de investigación.  </w:t>
      </w:r>
    </w:p>
    <w:p w:rsidR="00FC1881" w:rsidRPr="00EE1271" w:rsidRDefault="00FC1881" w:rsidP="00FC1881">
      <w:pPr>
        <w:tabs>
          <w:tab w:val="center" w:pos="3210"/>
        </w:tabs>
        <w:spacing w:after="131" w:line="259" w:lineRule="auto"/>
        <w:ind w:left="2127" w:firstLine="425"/>
        <w:jc w:val="left"/>
        <w:rPr>
          <w:rFonts w:ascii="Bahnschrift SemiBold" w:hAnsi="Bahnschrift SemiBold"/>
        </w:rPr>
      </w:pPr>
    </w:p>
    <w:p w:rsidR="00FC1881" w:rsidRPr="00EE1271" w:rsidRDefault="00FC1881" w:rsidP="00FC1881">
      <w:pPr>
        <w:tabs>
          <w:tab w:val="right" w:pos="8741"/>
        </w:tabs>
        <w:spacing w:after="369" w:line="259" w:lineRule="auto"/>
        <w:ind w:left="2127" w:firstLine="425"/>
        <w:rPr>
          <w:rFonts w:ascii="Bahnschrift SemiBold" w:hAnsi="Bahnschrift SemiBold"/>
        </w:rPr>
      </w:pPr>
      <w:r w:rsidRPr="00EE1271">
        <w:rPr>
          <w:rFonts w:ascii="Bahnschrift SemiBold" w:hAnsi="Bahnschrift SemiBold"/>
        </w:rPr>
        <w:t xml:space="preserve">Agradecer también a los estudiantes de la Carrera de Auditoria – Contaduría Pública Sede Tupiza por su apoyo. </w:t>
      </w:r>
    </w:p>
    <w:p w:rsidR="00FC1881" w:rsidRPr="00EE1271" w:rsidRDefault="00FC1881" w:rsidP="00FC1881">
      <w:pPr>
        <w:tabs>
          <w:tab w:val="center" w:pos="5464"/>
        </w:tabs>
        <w:spacing w:after="486" w:line="259" w:lineRule="auto"/>
        <w:ind w:left="-15" w:firstLine="0"/>
        <w:jc w:val="left"/>
        <w:rPr>
          <w:rFonts w:ascii="Bahnschrift SemiBold" w:hAnsi="Bahnschrift SemiBold"/>
        </w:rPr>
      </w:pPr>
      <w:r w:rsidRPr="00EE1271">
        <w:rPr>
          <w:rFonts w:ascii="Bahnschrift SemiBold" w:hAnsi="Bahnschrift SemiBold"/>
        </w:rPr>
        <w:t xml:space="preserve"> </w:t>
      </w:r>
      <w:r w:rsidRPr="00EE1271">
        <w:rPr>
          <w:rFonts w:ascii="Bahnschrift SemiBold" w:hAnsi="Bahnschrift SemiBold"/>
        </w:rPr>
        <w:tab/>
      </w:r>
    </w:p>
    <w:p w:rsidR="00FC1881" w:rsidRPr="00EE1271" w:rsidRDefault="00FC1881" w:rsidP="00FC1881">
      <w:pPr>
        <w:tabs>
          <w:tab w:val="center" w:pos="5464"/>
        </w:tabs>
        <w:spacing w:after="486" w:line="259" w:lineRule="auto"/>
        <w:ind w:left="-15" w:firstLine="0"/>
        <w:jc w:val="right"/>
        <w:rPr>
          <w:rFonts w:ascii="Bahnschrift SemiBold" w:hAnsi="Bahnschrift SemiBold"/>
        </w:rPr>
      </w:pPr>
      <w:r w:rsidRPr="00EE1271">
        <w:rPr>
          <w:rFonts w:ascii="Bahnschrift SemiBold" w:hAnsi="Bahnschrift SemiBold"/>
        </w:rPr>
        <w:t xml:space="preserve">MUCHAS GRACIAS… </w:t>
      </w:r>
    </w:p>
    <w:p w:rsidR="00FC1881" w:rsidRPr="007666CF" w:rsidRDefault="00FC1881" w:rsidP="00FC1881"/>
    <w:p w:rsidR="00FC1881" w:rsidRDefault="00FC1881" w:rsidP="00FC1881">
      <w:pPr>
        <w:pStyle w:val="TtuloTDC"/>
        <w:jc w:val="center"/>
        <w:rPr>
          <w:b/>
          <w:sz w:val="28"/>
        </w:rPr>
      </w:pPr>
      <w:r>
        <w:rPr>
          <w:b/>
          <w:sz w:val="28"/>
        </w:rPr>
        <w:br w:type="page"/>
      </w:r>
    </w:p>
    <w:sdt>
      <w:sdtPr>
        <w:rPr>
          <w:rFonts w:ascii="Arial" w:eastAsiaTheme="minorEastAsia" w:hAnsi="Arial" w:cs="Arial"/>
          <w:b/>
          <w:color w:val="auto"/>
          <w:sz w:val="22"/>
          <w:szCs w:val="22"/>
          <w:lang w:val="es-ES"/>
        </w:rPr>
        <w:id w:val="601384938"/>
        <w:docPartObj>
          <w:docPartGallery w:val="Table of Contents"/>
          <w:docPartUnique/>
        </w:docPartObj>
      </w:sdtPr>
      <w:sdtContent>
        <w:p w:rsidR="00FC1881" w:rsidRPr="007C27F0" w:rsidRDefault="00FC1881" w:rsidP="00FC1881">
          <w:pPr>
            <w:pStyle w:val="TtuloTDC"/>
            <w:jc w:val="center"/>
            <w:rPr>
              <w:rFonts w:ascii="Arial" w:hAnsi="Arial" w:cs="Arial"/>
              <w:b/>
              <w:color w:val="auto"/>
              <w:sz w:val="24"/>
            </w:rPr>
          </w:pPr>
          <w:r w:rsidRPr="007C27F0">
            <w:rPr>
              <w:rFonts w:ascii="Arial" w:hAnsi="Arial" w:cs="Arial"/>
              <w:b/>
              <w:color w:val="auto"/>
              <w:sz w:val="24"/>
              <w:lang w:val="es-ES"/>
            </w:rPr>
            <w:t>INDICE</w:t>
          </w:r>
        </w:p>
        <w:p w:rsidR="00FC1881" w:rsidRPr="007C27F0" w:rsidRDefault="00FC1881" w:rsidP="00FC1881">
          <w:pPr>
            <w:pStyle w:val="TDC1"/>
          </w:pPr>
          <w:r>
            <w:t>1. Contextualización</w:t>
          </w:r>
          <w:r w:rsidRPr="007C27F0">
            <w:ptab w:relativeTo="margin" w:alignment="right" w:leader="dot"/>
          </w:r>
          <w:r w:rsidRPr="007C27F0">
            <w:rPr>
              <w:lang w:val="es-ES"/>
            </w:rPr>
            <w:t>1</w:t>
          </w:r>
        </w:p>
        <w:p w:rsidR="00FC1881" w:rsidRPr="007C27F0" w:rsidRDefault="00FC1881" w:rsidP="00FC1881">
          <w:pPr>
            <w:pStyle w:val="TDC1"/>
          </w:pPr>
          <w:r>
            <w:t>2. Diseño Teórico</w:t>
          </w:r>
          <w:r w:rsidRPr="007C27F0">
            <w:ptab w:relativeTo="margin" w:alignment="right" w:leader="dot"/>
          </w:r>
          <w:r>
            <w:rPr>
              <w:lang w:val="es-ES"/>
            </w:rPr>
            <w:t>2</w:t>
          </w:r>
        </w:p>
        <w:p w:rsidR="00FC1881" w:rsidRPr="007C27F0" w:rsidRDefault="00FC1881" w:rsidP="00FC1881">
          <w:pPr>
            <w:pStyle w:val="TDC2"/>
            <w:ind w:left="216"/>
            <w:rPr>
              <w:rFonts w:ascii="Arial" w:hAnsi="Arial" w:cs="Arial"/>
            </w:rPr>
          </w:pPr>
          <w:r>
            <w:rPr>
              <w:rFonts w:ascii="Arial" w:hAnsi="Arial" w:cs="Arial"/>
            </w:rPr>
            <w:t>2.1. Planteamiento del Problema</w:t>
          </w:r>
          <w:r w:rsidRPr="007C27F0">
            <w:rPr>
              <w:rFonts w:ascii="Arial" w:hAnsi="Arial" w:cs="Arial"/>
            </w:rPr>
            <w:ptab w:relativeTo="margin" w:alignment="right" w:leader="dot"/>
          </w:r>
          <w:r>
            <w:rPr>
              <w:rFonts w:ascii="Arial" w:hAnsi="Arial" w:cs="Arial"/>
              <w:lang w:val="es-ES"/>
            </w:rPr>
            <w:t>2</w:t>
          </w:r>
        </w:p>
        <w:p w:rsidR="00FC1881" w:rsidRDefault="00FC1881" w:rsidP="00FC1881">
          <w:pPr>
            <w:pStyle w:val="TDC3"/>
            <w:ind w:left="446"/>
            <w:rPr>
              <w:rFonts w:ascii="Arial" w:hAnsi="Arial" w:cs="Arial"/>
              <w:lang w:val="es-ES"/>
            </w:rPr>
          </w:pPr>
          <w:r>
            <w:rPr>
              <w:rFonts w:ascii="Arial" w:hAnsi="Arial" w:cs="Arial"/>
            </w:rPr>
            <w:t>2.1.1. Causas que originan el problema</w:t>
          </w:r>
          <w:r w:rsidRPr="007C27F0">
            <w:rPr>
              <w:rFonts w:ascii="Arial" w:hAnsi="Arial" w:cs="Arial"/>
            </w:rPr>
            <w:ptab w:relativeTo="margin" w:alignment="right" w:leader="dot"/>
          </w:r>
          <w:r>
            <w:rPr>
              <w:rFonts w:ascii="Arial" w:hAnsi="Arial" w:cs="Arial"/>
              <w:lang w:val="es-ES"/>
            </w:rPr>
            <w:t>2</w:t>
          </w:r>
        </w:p>
        <w:p w:rsidR="00FC1881" w:rsidRDefault="00FC1881" w:rsidP="00FC1881">
          <w:pPr>
            <w:pStyle w:val="TDC3"/>
            <w:ind w:left="446"/>
            <w:rPr>
              <w:rFonts w:ascii="Arial" w:hAnsi="Arial" w:cs="Arial"/>
              <w:lang w:val="es-ES"/>
            </w:rPr>
          </w:pPr>
          <w:r>
            <w:rPr>
              <w:rFonts w:ascii="Arial" w:hAnsi="Arial" w:cs="Arial"/>
            </w:rPr>
            <w:t>2.1.2. Consecuencias o manifestaciones del problema</w:t>
          </w:r>
          <w:r w:rsidRPr="007C27F0">
            <w:rPr>
              <w:rFonts w:ascii="Arial" w:hAnsi="Arial" w:cs="Arial"/>
            </w:rPr>
            <w:ptab w:relativeTo="margin" w:alignment="right" w:leader="dot"/>
          </w:r>
          <w:r>
            <w:rPr>
              <w:rFonts w:ascii="Arial" w:hAnsi="Arial" w:cs="Arial"/>
              <w:lang w:val="es-ES"/>
            </w:rPr>
            <w:t>2</w:t>
          </w:r>
        </w:p>
        <w:p w:rsidR="00FC1881" w:rsidRDefault="00FC1881" w:rsidP="00FC1881">
          <w:pPr>
            <w:pStyle w:val="TDC3"/>
            <w:ind w:left="446"/>
            <w:rPr>
              <w:rFonts w:ascii="Arial" w:hAnsi="Arial" w:cs="Arial"/>
              <w:lang w:val="es-ES"/>
            </w:rPr>
          </w:pPr>
          <w:r>
            <w:rPr>
              <w:rFonts w:ascii="Arial" w:hAnsi="Arial" w:cs="Arial"/>
            </w:rPr>
            <w:t>2.1.3. Formulación el problema</w:t>
          </w:r>
          <w:r w:rsidRPr="007C27F0">
            <w:rPr>
              <w:rFonts w:ascii="Arial" w:hAnsi="Arial" w:cs="Arial"/>
            </w:rPr>
            <w:ptab w:relativeTo="margin" w:alignment="right" w:leader="dot"/>
          </w:r>
          <w:r>
            <w:rPr>
              <w:rFonts w:ascii="Arial" w:hAnsi="Arial" w:cs="Arial"/>
              <w:lang w:val="es-ES"/>
            </w:rPr>
            <w:t>3</w:t>
          </w:r>
        </w:p>
        <w:p w:rsidR="00FC1881" w:rsidRDefault="00FC1881" w:rsidP="00FC1881">
          <w:pPr>
            <w:pStyle w:val="TDC2"/>
            <w:ind w:left="216"/>
            <w:rPr>
              <w:rFonts w:ascii="Arial" w:hAnsi="Arial" w:cs="Arial"/>
              <w:lang w:val="es-ES"/>
            </w:rPr>
          </w:pPr>
          <w:r>
            <w:rPr>
              <w:rFonts w:ascii="Arial" w:hAnsi="Arial" w:cs="Arial"/>
            </w:rPr>
            <w:t>2.2. Objeto de Investigación</w:t>
          </w:r>
          <w:r w:rsidRPr="007C27F0">
            <w:rPr>
              <w:rFonts w:ascii="Arial" w:hAnsi="Arial" w:cs="Arial"/>
            </w:rPr>
            <w:ptab w:relativeTo="margin" w:alignment="right" w:leader="dot"/>
          </w:r>
          <w:r>
            <w:rPr>
              <w:rFonts w:ascii="Arial" w:hAnsi="Arial" w:cs="Arial"/>
              <w:lang w:val="es-ES"/>
            </w:rPr>
            <w:t>3</w:t>
          </w:r>
        </w:p>
        <w:p w:rsidR="00FC1881" w:rsidRPr="007C27F0" w:rsidRDefault="00FC1881" w:rsidP="00FC1881">
          <w:pPr>
            <w:pStyle w:val="TDC2"/>
            <w:ind w:left="216"/>
            <w:rPr>
              <w:rFonts w:ascii="Arial" w:hAnsi="Arial" w:cs="Arial"/>
            </w:rPr>
          </w:pPr>
          <w:r>
            <w:rPr>
              <w:rFonts w:ascii="Arial" w:hAnsi="Arial" w:cs="Arial"/>
            </w:rPr>
            <w:t>2.3. Alcance de la Investigación</w:t>
          </w:r>
          <w:r w:rsidRPr="007C27F0">
            <w:rPr>
              <w:rFonts w:ascii="Arial" w:hAnsi="Arial" w:cs="Arial"/>
            </w:rPr>
            <w:ptab w:relativeTo="margin" w:alignment="right" w:leader="dot"/>
          </w:r>
          <w:r>
            <w:rPr>
              <w:rFonts w:ascii="Arial" w:hAnsi="Arial" w:cs="Arial"/>
              <w:lang w:val="es-ES"/>
            </w:rPr>
            <w:t>3</w:t>
          </w:r>
        </w:p>
        <w:p w:rsidR="00FC1881" w:rsidRDefault="00FC1881" w:rsidP="00FC1881">
          <w:pPr>
            <w:pStyle w:val="TDC3"/>
            <w:ind w:left="446"/>
            <w:rPr>
              <w:rFonts w:ascii="Arial" w:hAnsi="Arial" w:cs="Arial"/>
              <w:lang w:val="es-ES"/>
            </w:rPr>
          </w:pPr>
          <w:r>
            <w:rPr>
              <w:rFonts w:ascii="Arial" w:hAnsi="Arial" w:cs="Arial"/>
            </w:rPr>
            <w:t>2.3.1. Temporal</w:t>
          </w:r>
          <w:r w:rsidRPr="007C27F0">
            <w:rPr>
              <w:rFonts w:ascii="Arial" w:hAnsi="Arial" w:cs="Arial"/>
            </w:rPr>
            <w:ptab w:relativeTo="margin" w:alignment="right" w:leader="dot"/>
          </w:r>
          <w:r>
            <w:rPr>
              <w:rFonts w:ascii="Arial" w:hAnsi="Arial" w:cs="Arial"/>
              <w:lang w:val="es-ES"/>
            </w:rPr>
            <w:t>3</w:t>
          </w:r>
        </w:p>
        <w:p w:rsidR="00FC1881" w:rsidRDefault="00FC1881" w:rsidP="00FC1881">
          <w:pPr>
            <w:pStyle w:val="TDC3"/>
            <w:ind w:left="446"/>
            <w:rPr>
              <w:rFonts w:ascii="Arial" w:hAnsi="Arial" w:cs="Arial"/>
              <w:lang w:val="es-ES"/>
            </w:rPr>
          </w:pPr>
          <w:r>
            <w:rPr>
              <w:rFonts w:ascii="Arial" w:hAnsi="Arial" w:cs="Arial"/>
            </w:rPr>
            <w:t>2.3.1. Espacial</w:t>
          </w:r>
          <w:r w:rsidRPr="007C27F0">
            <w:rPr>
              <w:rFonts w:ascii="Arial" w:hAnsi="Arial" w:cs="Arial"/>
            </w:rPr>
            <w:ptab w:relativeTo="margin" w:alignment="right" w:leader="dot"/>
          </w:r>
          <w:r>
            <w:rPr>
              <w:rFonts w:ascii="Arial" w:hAnsi="Arial" w:cs="Arial"/>
              <w:lang w:val="es-ES"/>
            </w:rPr>
            <w:t>3</w:t>
          </w:r>
        </w:p>
        <w:p w:rsidR="00FC1881" w:rsidRDefault="00FC1881" w:rsidP="00FC1881">
          <w:pPr>
            <w:pStyle w:val="TDC2"/>
            <w:ind w:left="216"/>
            <w:rPr>
              <w:rFonts w:ascii="Arial" w:hAnsi="Arial" w:cs="Arial"/>
            </w:rPr>
          </w:pPr>
          <w:r>
            <w:rPr>
              <w:rFonts w:ascii="Arial" w:hAnsi="Arial" w:cs="Arial"/>
            </w:rPr>
            <w:t>2.4. Objetivos</w:t>
          </w:r>
          <w:r w:rsidRPr="007C27F0">
            <w:rPr>
              <w:rFonts w:ascii="Arial" w:hAnsi="Arial" w:cs="Arial"/>
            </w:rPr>
            <w:ptab w:relativeTo="margin" w:alignment="right" w:leader="dot"/>
          </w:r>
          <w:r>
            <w:rPr>
              <w:rFonts w:ascii="Arial" w:hAnsi="Arial" w:cs="Arial"/>
            </w:rPr>
            <w:t>4</w:t>
          </w:r>
        </w:p>
        <w:p w:rsidR="00FC1881" w:rsidRDefault="00FC1881" w:rsidP="00FC1881">
          <w:pPr>
            <w:pStyle w:val="TDC3"/>
            <w:ind w:left="446"/>
            <w:rPr>
              <w:rFonts w:ascii="Arial" w:hAnsi="Arial" w:cs="Arial"/>
              <w:lang w:val="es-ES"/>
            </w:rPr>
          </w:pPr>
          <w:r>
            <w:rPr>
              <w:rFonts w:ascii="Arial" w:hAnsi="Arial" w:cs="Arial"/>
            </w:rPr>
            <w:t>2.4.1. Objetivo General</w:t>
          </w:r>
          <w:r w:rsidRPr="007C27F0">
            <w:rPr>
              <w:rFonts w:ascii="Arial" w:hAnsi="Arial" w:cs="Arial"/>
            </w:rPr>
            <w:ptab w:relativeTo="margin" w:alignment="right" w:leader="dot"/>
          </w:r>
          <w:r>
            <w:rPr>
              <w:rFonts w:ascii="Arial" w:hAnsi="Arial" w:cs="Arial"/>
              <w:lang w:val="es-ES"/>
            </w:rPr>
            <w:t>4</w:t>
          </w:r>
        </w:p>
        <w:p w:rsidR="00FC1881" w:rsidRDefault="00FC1881" w:rsidP="00FC1881">
          <w:pPr>
            <w:pStyle w:val="TDC3"/>
            <w:ind w:left="446"/>
            <w:rPr>
              <w:rFonts w:ascii="Arial" w:hAnsi="Arial" w:cs="Arial"/>
              <w:lang w:val="es-ES"/>
            </w:rPr>
          </w:pPr>
          <w:r>
            <w:rPr>
              <w:rFonts w:ascii="Arial" w:hAnsi="Arial" w:cs="Arial"/>
            </w:rPr>
            <w:t>2.4.2. Objetivos Específicos</w:t>
          </w:r>
          <w:r w:rsidRPr="007C27F0">
            <w:rPr>
              <w:rFonts w:ascii="Arial" w:hAnsi="Arial" w:cs="Arial"/>
            </w:rPr>
            <w:ptab w:relativeTo="margin" w:alignment="right" w:leader="dot"/>
          </w:r>
          <w:r>
            <w:rPr>
              <w:rFonts w:ascii="Arial" w:hAnsi="Arial" w:cs="Arial"/>
              <w:lang w:val="es-ES"/>
            </w:rPr>
            <w:t>4</w:t>
          </w:r>
        </w:p>
        <w:p w:rsidR="00FC1881" w:rsidRDefault="00FC1881" w:rsidP="00FC1881">
          <w:pPr>
            <w:pStyle w:val="TDC2"/>
            <w:ind w:left="216"/>
            <w:rPr>
              <w:rFonts w:ascii="Arial" w:hAnsi="Arial" w:cs="Arial"/>
            </w:rPr>
          </w:pPr>
          <w:r>
            <w:rPr>
              <w:rFonts w:ascii="Arial" w:hAnsi="Arial" w:cs="Arial"/>
            </w:rPr>
            <w:t>2.5. Tipo de Investigación</w:t>
          </w:r>
          <w:r w:rsidRPr="007C27F0">
            <w:rPr>
              <w:rFonts w:ascii="Arial" w:hAnsi="Arial" w:cs="Arial"/>
            </w:rPr>
            <w:ptab w:relativeTo="margin" w:alignment="right" w:leader="dot"/>
          </w:r>
          <w:r>
            <w:rPr>
              <w:rFonts w:ascii="Arial" w:hAnsi="Arial" w:cs="Arial"/>
            </w:rPr>
            <w:t>5</w:t>
          </w:r>
        </w:p>
        <w:p w:rsidR="00FC1881" w:rsidRDefault="00FC1881" w:rsidP="00FC1881">
          <w:pPr>
            <w:pStyle w:val="TDC2"/>
            <w:ind w:left="216"/>
            <w:rPr>
              <w:rFonts w:ascii="Arial" w:hAnsi="Arial" w:cs="Arial"/>
            </w:rPr>
          </w:pPr>
          <w:r>
            <w:rPr>
              <w:rFonts w:ascii="Arial" w:hAnsi="Arial" w:cs="Arial"/>
            </w:rPr>
            <w:t>2.6. Hipótesis</w:t>
          </w:r>
          <w:r w:rsidRPr="007C27F0">
            <w:rPr>
              <w:rFonts w:ascii="Arial" w:hAnsi="Arial" w:cs="Arial"/>
            </w:rPr>
            <w:ptab w:relativeTo="margin" w:alignment="right" w:leader="dot"/>
          </w:r>
          <w:r>
            <w:rPr>
              <w:rFonts w:ascii="Arial" w:hAnsi="Arial" w:cs="Arial"/>
            </w:rPr>
            <w:t>5</w:t>
          </w:r>
        </w:p>
        <w:p w:rsidR="00FC1881" w:rsidRDefault="00FC1881" w:rsidP="00FC1881">
          <w:pPr>
            <w:pStyle w:val="TDC3"/>
            <w:ind w:left="446"/>
            <w:rPr>
              <w:rFonts w:ascii="Arial" w:hAnsi="Arial" w:cs="Arial"/>
              <w:lang w:val="es-ES"/>
            </w:rPr>
          </w:pPr>
          <w:r>
            <w:rPr>
              <w:rFonts w:ascii="Arial" w:hAnsi="Arial" w:cs="Arial"/>
            </w:rPr>
            <w:t>2.6.1. Formulación de la Hipótesis</w:t>
          </w:r>
          <w:r w:rsidRPr="007C27F0">
            <w:rPr>
              <w:rFonts w:ascii="Arial" w:hAnsi="Arial" w:cs="Arial"/>
            </w:rPr>
            <w:ptab w:relativeTo="margin" w:alignment="right" w:leader="dot"/>
          </w:r>
          <w:r>
            <w:rPr>
              <w:rFonts w:ascii="Arial" w:hAnsi="Arial" w:cs="Arial"/>
            </w:rPr>
            <w:t>5</w:t>
          </w:r>
        </w:p>
        <w:p w:rsidR="00FC1881" w:rsidRDefault="00FC1881" w:rsidP="00FC1881">
          <w:pPr>
            <w:pStyle w:val="TDC3"/>
            <w:ind w:left="446"/>
            <w:rPr>
              <w:rFonts w:ascii="Arial" w:hAnsi="Arial" w:cs="Arial"/>
            </w:rPr>
          </w:pPr>
          <w:r>
            <w:rPr>
              <w:rFonts w:ascii="Arial" w:hAnsi="Arial" w:cs="Arial"/>
            </w:rPr>
            <w:t>2.6.2. Definición conceptual de la variables</w:t>
          </w:r>
          <w:r w:rsidRPr="007C27F0">
            <w:rPr>
              <w:rFonts w:ascii="Arial" w:hAnsi="Arial" w:cs="Arial"/>
            </w:rPr>
            <w:ptab w:relativeTo="margin" w:alignment="right" w:leader="dot"/>
          </w:r>
          <w:r>
            <w:rPr>
              <w:rFonts w:ascii="Arial" w:hAnsi="Arial" w:cs="Arial"/>
            </w:rPr>
            <w:t>5</w:t>
          </w:r>
        </w:p>
        <w:p w:rsidR="00FC1881" w:rsidRDefault="00FC1881" w:rsidP="00FC1881">
          <w:pPr>
            <w:pStyle w:val="TDC3"/>
            <w:ind w:left="446"/>
            <w:rPr>
              <w:rFonts w:ascii="Arial" w:hAnsi="Arial" w:cs="Arial"/>
            </w:rPr>
          </w:pPr>
          <w:r>
            <w:rPr>
              <w:rFonts w:ascii="Arial" w:hAnsi="Arial" w:cs="Arial"/>
            </w:rPr>
            <w:t>2.6.3. Definición operativa de las variables</w:t>
          </w:r>
          <w:r w:rsidRPr="007C27F0">
            <w:rPr>
              <w:rFonts w:ascii="Arial" w:hAnsi="Arial" w:cs="Arial"/>
            </w:rPr>
            <w:ptab w:relativeTo="margin" w:alignment="right" w:leader="dot"/>
          </w:r>
          <w:r>
            <w:rPr>
              <w:rFonts w:ascii="Arial" w:hAnsi="Arial" w:cs="Arial"/>
            </w:rPr>
            <w:t>6</w:t>
          </w:r>
        </w:p>
        <w:p w:rsidR="00FC1881" w:rsidRDefault="00FC1881" w:rsidP="00FC1881">
          <w:pPr>
            <w:pStyle w:val="TDC2"/>
            <w:ind w:left="216"/>
            <w:rPr>
              <w:rFonts w:ascii="Arial" w:hAnsi="Arial" w:cs="Arial"/>
            </w:rPr>
          </w:pPr>
          <w:r>
            <w:rPr>
              <w:rFonts w:ascii="Arial" w:hAnsi="Arial" w:cs="Arial"/>
            </w:rPr>
            <w:t>2.7. Marco teórico conceptual</w:t>
          </w:r>
          <w:r w:rsidRPr="007C27F0">
            <w:rPr>
              <w:rFonts w:ascii="Arial" w:hAnsi="Arial" w:cs="Arial"/>
            </w:rPr>
            <w:ptab w:relativeTo="margin" w:alignment="right" w:leader="dot"/>
          </w:r>
          <w:r>
            <w:rPr>
              <w:rFonts w:ascii="Arial" w:hAnsi="Arial" w:cs="Arial"/>
            </w:rPr>
            <w:t>8</w:t>
          </w:r>
        </w:p>
        <w:p w:rsidR="00FC1881" w:rsidRPr="007C27F0" w:rsidRDefault="00FC1881" w:rsidP="00FC1881">
          <w:pPr>
            <w:pStyle w:val="TDC1"/>
          </w:pPr>
          <w:r>
            <w:t>3. Diseño Metodológico</w:t>
          </w:r>
          <w:r w:rsidRPr="007C27F0">
            <w:ptab w:relativeTo="margin" w:alignment="right" w:leader="dot"/>
          </w:r>
          <w:r>
            <w:rPr>
              <w:lang w:val="es-ES"/>
            </w:rPr>
            <w:t>9</w:t>
          </w:r>
        </w:p>
        <w:p w:rsidR="00FC1881" w:rsidRDefault="00FC1881" w:rsidP="00FC1881">
          <w:pPr>
            <w:pStyle w:val="TDC2"/>
            <w:ind w:left="216"/>
            <w:rPr>
              <w:rFonts w:ascii="Arial" w:hAnsi="Arial" w:cs="Arial"/>
            </w:rPr>
          </w:pPr>
          <w:r>
            <w:rPr>
              <w:rFonts w:ascii="Arial" w:hAnsi="Arial" w:cs="Arial"/>
            </w:rPr>
            <w:t>3.1. Métodos Teóricos</w:t>
          </w:r>
          <w:r w:rsidRPr="007C27F0">
            <w:rPr>
              <w:rFonts w:ascii="Arial" w:hAnsi="Arial" w:cs="Arial"/>
            </w:rPr>
            <w:ptab w:relativeTo="margin" w:alignment="right" w:leader="dot"/>
          </w:r>
          <w:r>
            <w:rPr>
              <w:rFonts w:ascii="Arial" w:hAnsi="Arial" w:cs="Arial"/>
            </w:rPr>
            <w:t>9</w:t>
          </w:r>
        </w:p>
        <w:p w:rsidR="00FC1881" w:rsidRDefault="00FC1881" w:rsidP="00FC1881">
          <w:pPr>
            <w:pStyle w:val="TDC3"/>
            <w:ind w:left="446"/>
            <w:rPr>
              <w:rFonts w:ascii="Arial" w:hAnsi="Arial" w:cs="Arial"/>
              <w:lang w:val="es-ES"/>
            </w:rPr>
          </w:pPr>
          <w:r>
            <w:rPr>
              <w:rFonts w:ascii="Arial" w:hAnsi="Arial" w:cs="Arial"/>
            </w:rPr>
            <w:t>3.1.1. Análisis - Síntesis</w:t>
          </w:r>
          <w:r w:rsidRPr="007C27F0">
            <w:rPr>
              <w:rFonts w:ascii="Arial" w:hAnsi="Arial" w:cs="Arial"/>
            </w:rPr>
            <w:ptab w:relativeTo="margin" w:alignment="right" w:leader="dot"/>
          </w:r>
          <w:r>
            <w:rPr>
              <w:rFonts w:ascii="Arial" w:hAnsi="Arial" w:cs="Arial"/>
            </w:rPr>
            <w:t>9</w:t>
          </w:r>
        </w:p>
        <w:p w:rsidR="00FC1881" w:rsidRDefault="00FC1881" w:rsidP="00FC1881">
          <w:pPr>
            <w:pStyle w:val="TDC3"/>
            <w:ind w:left="446"/>
            <w:rPr>
              <w:rFonts w:ascii="Arial" w:hAnsi="Arial" w:cs="Arial"/>
              <w:lang w:val="es-ES"/>
            </w:rPr>
          </w:pPr>
          <w:r>
            <w:rPr>
              <w:rFonts w:ascii="Arial" w:hAnsi="Arial" w:cs="Arial"/>
            </w:rPr>
            <w:t>3.1.2. Deductivo - Inductivo</w:t>
          </w:r>
          <w:r w:rsidRPr="007C27F0">
            <w:rPr>
              <w:rFonts w:ascii="Arial" w:hAnsi="Arial" w:cs="Arial"/>
            </w:rPr>
            <w:ptab w:relativeTo="margin" w:alignment="right" w:leader="dot"/>
          </w:r>
          <w:r>
            <w:rPr>
              <w:rFonts w:ascii="Arial" w:hAnsi="Arial" w:cs="Arial"/>
            </w:rPr>
            <w:t>10</w:t>
          </w:r>
        </w:p>
        <w:p w:rsidR="00FC1881" w:rsidRDefault="00FC1881" w:rsidP="00FC1881">
          <w:pPr>
            <w:pStyle w:val="TDC2"/>
            <w:ind w:left="216"/>
            <w:rPr>
              <w:rFonts w:ascii="Arial" w:hAnsi="Arial" w:cs="Arial"/>
            </w:rPr>
          </w:pPr>
          <w:r>
            <w:rPr>
              <w:rFonts w:ascii="Arial" w:hAnsi="Arial" w:cs="Arial"/>
            </w:rPr>
            <w:t>3.2. Métodos Empíricos</w:t>
          </w:r>
          <w:r w:rsidRPr="007C27F0">
            <w:rPr>
              <w:rFonts w:ascii="Arial" w:hAnsi="Arial" w:cs="Arial"/>
            </w:rPr>
            <w:ptab w:relativeTo="margin" w:alignment="right" w:leader="dot"/>
          </w:r>
          <w:r>
            <w:rPr>
              <w:rFonts w:ascii="Arial" w:hAnsi="Arial" w:cs="Arial"/>
            </w:rPr>
            <w:t>10</w:t>
          </w:r>
        </w:p>
        <w:p w:rsidR="00FC1881" w:rsidRDefault="00FC1881" w:rsidP="00FC1881">
          <w:pPr>
            <w:pStyle w:val="TDC3"/>
            <w:ind w:left="446"/>
            <w:rPr>
              <w:rFonts w:ascii="Arial" w:hAnsi="Arial" w:cs="Arial"/>
            </w:rPr>
          </w:pPr>
          <w:r>
            <w:rPr>
              <w:rFonts w:ascii="Arial" w:hAnsi="Arial" w:cs="Arial"/>
            </w:rPr>
            <w:t>3.2.1. Método de la encuesta</w:t>
          </w:r>
          <w:r w:rsidRPr="007C27F0">
            <w:rPr>
              <w:rFonts w:ascii="Arial" w:hAnsi="Arial" w:cs="Arial"/>
            </w:rPr>
            <w:ptab w:relativeTo="margin" w:alignment="right" w:leader="dot"/>
          </w:r>
          <w:r>
            <w:rPr>
              <w:rFonts w:ascii="Arial" w:hAnsi="Arial" w:cs="Arial"/>
            </w:rPr>
            <w:t>10</w:t>
          </w:r>
        </w:p>
        <w:p w:rsidR="00FC1881" w:rsidRDefault="00FC1881" w:rsidP="00FC1881">
          <w:pPr>
            <w:pStyle w:val="TDC3"/>
            <w:ind w:left="446"/>
            <w:rPr>
              <w:rFonts w:ascii="Arial" w:hAnsi="Arial" w:cs="Arial"/>
            </w:rPr>
          </w:pPr>
          <w:r>
            <w:rPr>
              <w:rFonts w:ascii="Arial" w:hAnsi="Arial" w:cs="Arial"/>
            </w:rPr>
            <w:t>3.2.1. Método de la entrevista</w:t>
          </w:r>
          <w:r w:rsidRPr="007C27F0">
            <w:rPr>
              <w:rFonts w:ascii="Arial" w:hAnsi="Arial" w:cs="Arial"/>
            </w:rPr>
            <w:ptab w:relativeTo="margin" w:alignment="right" w:leader="dot"/>
          </w:r>
          <w:r>
            <w:rPr>
              <w:rFonts w:ascii="Arial" w:hAnsi="Arial" w:cs="Arial"/>
            </w:rPr>
            <w:t>10</w:t>
          </w:r>
        </w:p>
        <w:p w:rsidR="00FC1881" w:rsidRDefault="00FC1881" w:rsidP="00FC1881">
          <w:pPr>
            <w:pStyle w:val="TDC2"/>
            <w:ind w:left="216"/>
            <w:rPr>
              <w:rFonts w:ascii="Arial" w:hAnsi="Arial" w:cs="Arial"/>
            </w:rPr>
          </w:pPr>
          <w:r>
            <w:rPr>
              <w:rFonts w:ascii="Arial" w:hAnsi="Arial" w:cs="Arial"/>
            </w:rPr>
            <w:t>3.3. Técnicas e instrumentos de recolección</w:t>
          </w:r>
          <w:r w:rsidRPr="007C27F0">
            <w:rPr>
              <w:rFonts w:ascii="Arial" w:hAnsi="Arial" w:cs="Arial"/>
            </w:rPr>
            <w:ptab w:relativeTo="margin" w:alignment="right" w:leader="dot"/>
          </w:r>
          <w:r>
            <w:rPr>
              <w:rFonts w:ascii="Arial" w:hAnsi="Arial" w:cs="Arial"/>
            </w:rPr>
            <w:t>11</w:t>
          </w:r>
        </w:p>
        <w:p w:rsidR="00FC1881" w:rsidRDefault="00FC1881" w:rsidP="00FC1881">
          <w:pPr>
            <w:pStyle w:val="TDC2"/>
            <w:ind w:left="216"/>
            <w:rPr>
              <w:rFonts w:ascii="Arial" w:hAnsi="Arial" w:cs="Arial"/>
            </w:rPr>
          </w:pPr>
          <w:r>
            <w:rPr>
              <w:rFonts w:ascii="Arial" w:hAnsi="Arial" w:cs="Arial"/>
            </w:rPr>
            <w:t>3.4. Población o Universo</w:t>
          </w:r>
          <w:r w:rsidRPr="007C27F0">
            <w:rPr>
              <w:rFonts w:ascii="Arial" w:hAnsi="Arial" w:cs="Arial"/>
            </w:rPr>
            <w:ptab w:relativeTo="margin" w:alignment="right" w:leader="dot"/>
          </w:r>
          <w:r>
            <w:rPr>
              <w:rFonts w:ascii="Arial" w:hAnsi="Arial" w:cs="Arial"/>
            </w:rPr>
            <w:t>11</w:t>
          </w:r>
        </w:p>
        <w:p w:rsidR="00FC1881" w:rsidRDefault="00FC1881" w:rsidP="00FC1881">
          <w:pPr>
            <w:pStyle w:val="TDC2"/>
            <w:ind w:left="216"/>
            <w:rPr>
              <w:rFonts w:ascii="Arial" w:hAnsi="Arial" w:cs="Arial"/>
            </w:rPr>
          </w:pPr>
          <w:r>
            <w:rPr>
              <w:rFonts w:ascii="Arial" w:hAnsi="Arial" w:cs="Arial"/>
            </w:rPr>
            <w:t>3.5. Muestra</w:t>
          </w:r>
          <w:r w:rsidRPr="007C27F0">
            <w:rPr>
              <w:rFonts w:ascii="Arial" w:hAnsi="Arial" w:cs="Arial"/>
            </w:rPr>
            <w:ptab w:relativeTo="margin" w:alignment="right" w:leader="dot"/>
          </w:r>
          <w:r>
            <w:rPr>
              <w:rFonts w:ascii="Arial" w:hAnsi="Arial" w:cs="Arial"/>
            </w:rPr>
            <w:t>11</w:t>
          </w:r>
        </w:p>
        <w:p w:rsidR="00FC1881" w:rsidRPr="007C27F0" w:rsidRDefault="00FC1881" w:rsidP="00FC1881">
          <w:pPr>
            <w:pStyle w:val="TDC1"/>
          </w:pPr>
          <w:r>
            <w:t>4. Importancia Científica</w:t>
          </w:r>
          <w:r w:rsidRPr="007C27F0">
            <w:ptab w:relativeTo="margin" w:alignment="right" w:leader="dot"/>
          </w:r>
          <w:r>
            <w:rPr>
              <w:lang w:val="es-ES"/>
            </w:rPr>
            <w:t>13</w:t>
          </w:r>
        </w:p>
        <w:p w:rsidR="00FC1881" w:rsidRDefault="00FC1881" w:rsidP="00FC1881">
          <w:pPr>
            <w:pStyle w:val="TDC2"/>
            <w:ind w:left="216"/>
            <w:rPr>
              <w:rFonts w:ascii="Arial" w:hAnsi="Arial" w:cs="Arial"/>
            </w:rPr>
          </w:pPr>
          <w:r>
            <w:rPr>
              <w:rFonts w:ascii="Arial" w:hAnsi="Arial" w:cs="Arial"/>
            </w:rPr>
            <w:t>4.1 Aporte Teórico</w:t>
          </w:r>
          <w:r w:rsidRPr="007C27F0">
            <w:rPr>
              <w:rFonts w:ascii="Arial" w:hAnsi="Arial" w:cs="Arial"/>
            </w:rPr>
            <w:ptab w:relativeTo="margin" w:alignment="right" w:leader="dot"/>
          </w:r>
          <w:r>
            <w:rPr>
              <w:rFonts w:ascii="Arial" w:hAnsi="Arial" w:cs="Arial"/>
            </w:rPr>
            <w:t>13</w:t>
          </w:r>
        </w:p>
        <w:p w:rsidR="00FC1881" w:rsidRDefault="00FC1881" w:rsidP="00FC1881">
          <w:pPr>
            <w:pStyle w:val="TDC2"/>
            <w:ind w:left="216"/>
            <w:rPr>
              <w:rFonts w:ascii="Arial" w:hAnsi="Arial" w:cs="Arial"/>
            </w:rPr>
          </w:pPr>
          <w:r>
            <w:rPr>
              <w:rFonts w:ascii="Arial" w:hAnsi="Arial" w:cs="Arial"/>
            </w:rPr>
            <w:t>4.2. Significación Práctica</w:t>
          </w:r>
          <w:r w:rsidRPr="007C27F0">
            <w:rPr>
              <w:rFonts w:ascii="Arial" w:hAnsi="Arial" w:cs="Arial"/>
            </w:rPr>
            <w:ptab w:relativeTo="margin" w:alignment="right" w:leader="dot"/>
          </w:r>
          <w:r>
            <w:rPr>
              <w:rFonts w:ascii="Arial" w:hAnsi="Arial" w:cs="Arial"/>
            </w:rPr>
            <w:t>13</w:t>
          </w:r>
        </w:p>
        <w:p w:rsidR="00FC1881" w:rsidRDefault="00FC1881" w:rsidP="00FC1881">
          <w:pPr>
            <w:pStyle w:val="TDC2"/>
            <w:ind w:left="216"/>
            <w:rPr>
              <w:rFonts w:ascii="Arial" w:hAnsi="Arial" w:cs="Arial"/>
            </w:rPr>
          </w:pPr>
          <w:r>
            <w:rPr>
              <w:rFonts w:ascii="Arial" w:hAnsi="Arial" w:cs="Arial"/>
            </w:rPr>
            <w:t>4.3. Novedad Científica</w:t>
          </w:r>
          <w:r w:rsidRPr="007C27F0">
            <w:rPr>
              <w:rFonts w:ascii="Arial" w:hAnsi="Arial" w:cs="Arial"/>
            </w:rPr>
            <w:ptab w:relativeTo="margin" w:alignment="right" w:leader="dot"/>
          </w:r>
          <w:r>
            <w:rPr>
              <w:rFonts w:ascii="Arial" w:hAnsi="Arial" w:cs="Arial"/>
            </w:rPr>
            <w:t>13</w:t>
          </w:r>
        </w:p>
        <w:p w:rsidR="00FC1881" w:rsidRPr="007B0698" w:rsidRDefault="00FC1881" w:rsidP="00FC1881">
          <w:pPr>
            <w:pStyle w:val="TDC1"/>
          </w:pPr>
          <w:r w:rsidRPr="007B0698">
            <w:t>CAPITULO I</w:t>
          </w:r>
          <w:r w:rsidRPr="007B0698">
            <w:ptab w:relativeTo="margin" w:alignment="right" w:leader="dot"/>
          </w:r>
          <w:r>
            <w:rPr>
              <w:bCs/>
              <w:lang w:val="es-ES"/>
            </w:rPr>
            <w:t>14</w:t>
          </w:r>
        </w:p>
        <w:p w:rsidR="00FC1881" w:rsidRPr="007C27F0" w:rsidRDefault="00FC1881" w:rsidP="00FC1881">
          <w:pPr>
            <w:pStyle w:val="TDC1"/>
          </w:pPr>
          <w:r>
            <w:lastRenderedPageBreak/>
            <w:t>MARCO TEORICO</w:t>
          </w:r>
          <w:r w:rsidRPr="007C27F0">
            <w:ptab w:relativeTo="margin" w:alignment="right" w:leader="dot"/>
          </w:r>
          <w:r>
            <w:rPr>
              <w:lang w:val="es-ES"/>
            </w:rPr>
            <w:t>14</w:t>
          </w:r>
        </w:p>
        <w:p w:rsidR="00FC1881" w:rsidRDefault="00FC1881" w:rsidP="00FC1881">
          <w:pPr>
            <w:pStyle w:val="TDC2"/>
            <w:ind w:left="216"/>
            <w:rPr>
              <w:rFonts w:ascii="Arial" w:hAnsi="Arial" w:cs="Arial"/>
            </w:rPr>
          </w:pPr>
          <w:r>
            <w:rPr>
              <w:rFonts w:ascii="Arial" w:hAnsi="Arial" w:cs="Arial"/>
            </w:rPr>
            <w:t>5.1. Antecedentes</w:t>
          </w:r>
          <w:r w:rsidRPr="007C27F0">
            <w:rPr>
              <w:rFonts w:ascii="Arial" w:hAnsi="Arial" w:cs="Arial"/>
            </w:rPr>
            <w:ptab w:relativeTo="margin" w:alignment="right" w:leader="dot"/>
          </w:r>
          <w:r>
            <w:rPr>
              <w:rFonts w:ascii="Arial" w:hAnsi="Arial" w:cs="Arial"/>
            </w:rPr>
            <w:t>14</w:t>
          </w:r>
        </w:p>
        <w:p w:rsidR="00FC1881" w:rsidRDefault="00FC1881" w:rsidP="00FC1881">
          <w:pPr>
            <w:pStyle w:val="TDC2"/>
            <w:ind w:left="216"/>
            <w:rPr>
              <w:rFonts w:ascii="Arial" w:hAnsi="Arial" w:cs="Arial"/>
            </w:rPr>
          </w:pPr>
          <w:r>
            <w:rPr>
              <w:rFonts w:ascii="Arial" w:hAnsi="Arial" w:cs="Arial"/>
            </w:rPr>
            <w:t>5.2. Teorías del Aprendizaje</w:t>
          </w:r>
          <w:r w:rsidRPr="007C27F0">
            <w:rPr>
              <w:rFonts w:ascii="Arial" w:hAnsi="Arial" w:cs="Arial"/>
            </w:rPr>
            <w:ptab w:relativeTo="margin" w:alignment="right" w:leader="dot"/>
          </w:r>
          <w:r>
            <w:rPr>
              <w:rFonts w:ascii="Arial" w:hAnsi="Arial" w:cs="Arial"/>
            </w:rPr>
            <w:t>17</w:t>
          </w:r>
        </w:p>
        <w:p w:rsidR="00FC1881" w:rsidRDefault="00FC1881" w:rsidP="00FC1881">
          <w:pPr>
            <w:pStyle w:val="TDC3"/>
            <w:ind w:left="446"/>
            <w:rPr>
              <w:rFonts w:ascii="Arial" w:hAnsi="Arial" w:cs="Arial"/>
            </w:rPr>
          </w:pPr>
          <w:r>
            <w:rPr>
              <w:rFonts w:ascii="Arial" w:hAnsi="Arial" w:cs="Arial"/>
            </w:rPr>
            <w:t xml:space="preserve">5.2.1. </w:t>
          </w:r>
          <w:r w:rsidRPr="007B0698">
            <w:rPr>
              <w:rFonts w:ascii="Arial" w:hAnsi="Arial" w:cs="Arial"/>
            </w:rPr>
            <w:t xml:space="preserve">Teoría del Aprendizaje Significativo de David </w:t>
          </w:r>
          <w:proofErr w:type="spellStart"/>
          <w:r w:rsidRPr="007B0698">
            <w:rPr>
              <w:rFonts w:ascii="Arial" w:hAnsi="Arial" w:cs="Arial"/>
            </w:rPr>
            <w:t>Ausubel</w:t>
          </w:r>
          <w:r>
            <w:rPr>
              <w:rFonts w:ascii="Arial" w:hAnsi="Arial" w:cs="Arial"/>
            </w:rPr>
            <w:t>ta</w:t>
          </w:r>
          <w:proofErr w:type="spellEnd"/>
          <w:r w:rsidRPr="007C27F0">
            <w:rPr>
              <w:rFonts w:ascii="Arial" w:hAnsi="Arial" w:cs="Arial"/>
            </w:rPr>
            <w:ptab w:relativeTo="margin" w:alignment="right" w:leader="dot"/>
          </w:r>
          <w:r>
            <w:rPr>
              <w:rFonts w:ascii="Arial" w:hAnsi="Arial" w:cs="Arial"/>
            </w:rPr>
            <w:t>17</w:t>
          </w:r>
        </w:p>
        <w:p w:rsidR="00FC1881" w:rsidRDefault="00FC1881" w:rsidP="00FC1881">
          <w:pPr>
            <w:pStyle w:val="TDC3"/>
            <w:ind w:left="446"/>
            <w:rPr>
              <w:rFonts w:ascii="Arial" w:hAnsi="Arial" w:cs="Arial"/>
            </w:rPr>
          </w:pPr>
          <w:r>
            <w:rPr>
              <w:rFonts w:ascii="Arial" w:hAnsi="Arial" w:cs="Arial"/>
            </w:rPr>
            <w:t xml:space="preserve">5.2.2. La </w:t>
          </w:r>
          <w:r w:rsidRPr="007B0698">
            <w:rPr>
              <w:rFonts w:ascii="Arial" w:hAnsi="Arial" w:cs="Arial"/>
            </w:rPr>
            <w:t>Epistem</w:t>
          </w:r>
          <w:r>
            <w:rPr>
              <w:rFonts w:ascii="Arial" w:hAnsi="Arial" w:cs="Arial"/>
            </w:rPr>
            <w:t>ología Genética en Jean Piaget</w:t>
          </w:r>
          <w:r w:rsidRPr="007C27F0">
            <w:rPr>
              <w:rFonts w:ascii="Arial" w:hAnsi="Arial" w:cs="Arial"/>
            </w:rPr>
            <w:ptab w:relativeTo="margin" w:alignment="right" w:leader="dot"/>
          </w:r>
          <w:r>
            <w:rPr>
              <w:rFonts w:ascii="Arial" w:hAnsi="Arial" w:cs="Arial"/>
            </w:rPr>
            <w:t>19</w:t>
          </w:r>
        </w:p>
        <w:p w:rsidR="00FC1881" w:rsidRDefault="00FC1881" w:rsidP="00FC1881">
          <w:pPr>
            <w:pStyle w:val="TDC3"/>
            <w:ind w:left="446"/>
            <w:rPr>
              <w:rFonts w:ascii="Arial" w:hAnsi="Arial" w:cs="Arial"/>
            </w:rPr>
          </w:pPr>
          <w:r>
            <w:rPr>
              <w:rFonts w:ascii="Arial" w:hAnsi="Arial" w:cs="Arial"/>
            </w:rPr>
            <w:t xml:space="preserve">5.2.3. EL </w:t>
          </w:r>
          <w:r w:rsidRPr="007B0698">
            <w:rPr>
              <w:rFonts w:ascii="Arial" w:hAnsi="Arial" w:cs="Arial"/>
            </w:rPr>
            <w:t>Enfoque Socio – Histórico según Vygotsky L.S.</w:t>
          </w:r>
          <w:r w:rsidRPr="007C27F0">
            <w:rPr>
              <w:rFonts w:ascii="Arial" w:hAnsi="Arial" w:cs="Arial"/>
            </w:rPr>
            <w:ptab w:relativeTo="margin" w:alignment="right" w:leader="dot"/>
          </w:r>
          <w:r>
            <w:rPr>
              <w:rFonts w:ascii="Arial" w:hAnsi="Arial" w:cs="Arial"/>
            </w:rPr>
            <w:t>20</w:t>
          </w:r>
        </w:p>
        <w:p w:rsidR="00FC1881" w:rsidRDefault="00FC1881" w:rsidP="00FC1881">
          <w:pPr>
            <w:pStyle w:val="TDC2"/>
            <w:ind w:left="216"/>
            <w:rPr>
              <w:rFonts w:ascii="Arial" w:hAnsi="Arial" w:cs="Arial"/>
            </w:rPr>
          </w:pPr>
          <w:r>
            <w:rPr>
              <w:rFonts w:ascii="Arial" w:hAnsi="Arial" w:cs="Arial"/>
            </w:rPr>
            <w:t>5.3. Determinantes del Rendimiento Académico</w:t>
          </w:r>
          <w:r w:rsidRPr="007C27F0">
            <w:rPr>
              <w:rFonts w:ascii="Arial" w:hAnsi="Arial" w:cs="Arial"/>
            </w:rPr>
            <w:ptab w:relativeTo="margin" w:alignment="right" w:leader="dot"/>
          </w:r>
          <w:r>
            <w:rPr>
              <w:rFonts w:ascii="Arial" w:hAnsi="Arial" w:cs="Arial"/>
            </w:rPr>
            <w:t>22</w:t>
          </w:r>
        </w:p>
        <w:p w:rsidR="00FC1881" w:rsidRDefault="00FC1881" w:rsidP="00FC1881">
          <w:pPr>
            <w:pStyle w:val="TDC2"/>
            <w:ind w:left="216"/>
            <w:rPr>
              <w:rFonts w:ascii="Arial" w:hAnsi="Arial" w:cs="Arial"/>
            </w:rPr>
          </w:pPr>
          <w:r>
            <w:rPr>
              <w:rFonts w:ascii="Arial" w:hAnsi="Arial" w:cs="Arial"/>
            </w:rPr>
            <w:t>5.4. Inves</w:t>
          </w:r>
          <w:r w:rsidRPr="007B0698">
            <w:rPr>
              <w:rFonts w:ascii="Arial" w:hAnsi="Arial" w:cs="Arial"/>
            </w:rPr>
            <w:t>tigaciones Sobre el Rendimiento Académico a Nivel Nacional</w:t>
          </w:r>
          <w:r w:rsidRPr="007C27F0">
            <w:rPr>
              <w:rFonts w:ascii="Arial" w:hAnsi="Arial" w:cs="Arial"/>
            </w:rPr>
            <w:ptab w:relativeTo="margin" w:alignment="right" w:leader="dot"/>
          </w:r>
          <w:r>
            <w:rPr>
              <w:rFonts w:ascii="Arial" w:hAnsi="Arial" w:cs="Arial"/>
            </w:rPr>
            <w:t>30</w:t>
          </w:r>
        </w:p>
        <w:p w:rsidR="00FC1881" w:rsidRDefault="00FC1881" w:rsidP="00FC1881">
          <w:pPr>
            <w:pStyle w:val="TDC3"/>
            <w:ind w:left="446"/>
            <w:rPr>
              <w:rFonts w:ascii="Arial" w:hAnsi="Arial" w:cs="Arial"/>
            </w:rPr>
          </w:pPr>
          <w:r>
            <w:rPr>
              <w:rFonts w:ascii="Arial" w:hAnsi="Arial" w:cs="Arial"/>
            </w:rPr>
            <w:t xml:space="preserve">5.4.1. Factores que Influyen en el Rendimiento Académico </w:t>
          </w:r>
          <w:r w:rsidRPr="007B0698">
            <w:rPr>
              <w:rFonts w:ascii="Arial" w:hAnsi="Arial" w:cs="Arial"/>
            </w:rPr>
            <w:t>.</w:t>
          </w:r>
          <w:r w:rsidRPr="007C27F0">
            <w:rPr>
              <w:rFonts w:ascii="Arial" w:hAnsi="Arial" w:cs="Arial"/>
            </w:rPr>
            <w:ptab w:relativeTo="margin" w:alignment="right" w:leader="dot"/>
          </w:r>
          <w:r>
            <w:rPr>
              <w:rFonts w:ascii="Arial" w:hAnsi="Arial" w:cs="Arial"/>
            </w:rPr>
            <w:t>30</w:t>
          </w:r>
        </w:p>
        <w:p w:rsidR="00FC1881" w:rsidRPr="007B0698" w:rsidRDefault="00FC1881" w:rsidP="00FC1881">
          <w:pPr>
            <w:pStyle w:val="TDC1"/>
          </w:pPr>
          <w:r w:rsidRPr="007B0698">
            <w:t xml:space="preserve">CAPITULO </w:t>
          </w:r>
          <w:proofErr w:type="spellStart"/>
          <w:r w:rsidRPr="007B0698">
            <w:t>I</w:t>
          </w:r>
          <w:r>
            <w:t>l</w:t>
          </w:r>
          <w:proofErr w:type="spellEnd"/>
          <w:r w:rsidRPr="007B0698">
            <w:ptab w:relativeTo="margin" w:alignment="right" w:leader="dot"/>
          </w:r>
          <w:r>
            <w:rPr>
              <w:bCs/>
              <w:lang w:val="es-ES"/>
            </w:rPr>
            <w:t>33</w:t>
          </w:r>
        </w:p>
        <w:p w:rsidR="00FC1881" w:rsidRDefault="00FC1881" w:rsidP="00FC1881">
          <w:pPr>
            <w:pStyle w:val="TDC1"/>
            <w:rPr>
              <w:lang w:val="es-ES"/>
            </w:rPr>
          </w:pPr>
          <w:r>
            <w:t>PRESENTACIÓN, ANÁLISIS E INTERPRETACION DE LOS RESULTADOS</w:t>
          </w:r>
          <w:r w:rsidRPr="007C27F0">
            <w:ptab w:relativeTo="margin" w:alignment="right" w:leader="dot"/>
          </w:r>
          <w:r>
            <w:rPr>
              <w:lang w:val="es-ES"/>
            </w:rPr>
            <w:t>33</w:t>
          </w:r>
        </w:p>
        <w:p w:rsidR="00FC1881" w:rsidRPr="007B0698" w:rsidRDefault="00FC1881" w:rsidP="00FC1881">
          <w:pPr>
            <w:pStyle w:val="TDC1"/>
            <w:rPr>
              <w:lang w:val="es-ES"/>
            </w:rPr>
          </w:pPr>
          <w:r>
            <w:t>6. ANALISIS DE ENCUESTA</w:t>
          </w:r>
          <w:r w:rsidRPr="007C27F0">
            <w:ptab w:relativeTo="margin" w:alignment="right" w:leader="dot"/>
          </w:r>
          <w:r>
            <w:rPr>
              <w:lang w:val="es-ES"/>
            </w:rPr>
            <w:t>33</w:t>
          </w:r>
        </w:p>
        <w:p w:rsidR="00FC1881" w:rsidRDefault="00FC1881" w:rsidP="00FC1881">
          <w:pPr>
            <w:pStyle w:val="TDC2"/>
            <w:ind w:left="216"/>
            <w:rPr>
              <w:rFonts w:ascii="Arial" w:hAnsi="Arial" w:cs="Arial"/>
            </w:rPr>
          </w:pPr>
          <w:r>
            <w:rPr>
              <w:rFonts w:ascii="Arial" w:hAnsi="Arial" w:cs="Arial"/>
            </w:rPr>
            <w:t>6.1. Datos Generales</w:t>
          </w:r>
          <w:r w:rsidRPr="007C27F0">
            <w:rPr>
              <w:rFonts w:ascii="Arial" w:hAnsi="Arial" w:cs="Arial"/>
            </w:rPr>
            <w:ptab w:relativeTo="margin" w:alignment="right" w:leader="dot"/>
          </w:r>
          <w:r>
            <w:rPr>
              <w:rFonts w:ascii="Arial" w:hAnsi="Arial" w:cs="Arial"/>
            </w:rPr>
            <w:t>33</w:t>
          </w:r>
        </w:p>
        <w:p w:rsidR="00FC1881" w:rsidRDefault="00FC1881" w:rsidP="00FC1881">
          <w:pPr>
            <w:pStyle w:val="TDC3"/>
            <w:ind w:left="446"/>
            <w:rPr>
              <w:rFonts w:ascii="Arial" w:hAnsi="Arial" w:cs="Arial"/>
            </w:rPr>
          </w:pPr>
          <w:r>
            <w:rPr>
              <w:rFonts w:ascii="Arial" w:hAnsi="Arial" w:cs="Arial"/>
            </w:rPr>
            <w:t xml:space="preserve">6.1.1. Pregunta N° 1 </w:t>
          </w:r>
          <w:r w:rsidRPr="007B0698">
            <w:rPr>
              <w:rFonts w:ascii="Arial" w:hAnsi="Arial" w:cs="Arial"/>
            </w:rPr>
            <w:t>.</w:t>
          </w:r>
          <w:r w:rsidRPr="007C27F0">
            <w:rPr>
              <w:rFonts w:ascii="Arial" w:hAnsi="Arial" w:cs="Arial"/>
            </w:rPr>
            <w:ptab w:relativeTo="margin" w:alignment="right" w:leader="dot"/>
          </w:r>
          <w:r>
            <w:rPr>
              <w:rFonts w:ascii="Arial" w:hAnsi="Arial" w:cs="Arial"/>
            </w:rPr>
            <w:t>33</w:t>
          </w:r>
        </w:p>
        <w:p w:rsidR="00FC1881" w:rsidRDefault="00FC1881" w:rsidP="00FC1881">
          <w:pPr>
            <w:pStyle w:val="TDC3"/>
            <w:ind w:left="446"/>
            <w:rPr>
              <w:rFonts w:ascii="Arial" w:hAnsi="Arial" w:cs="Arial"/>
            </w:rPr>
          </w:pPr>
          <w:r>
            <w:rPr>
              <w:rFonts w:ascii="Arial" w:hAnsi="Arial" w:cs="Arial"/>
            </w:rPr>
            <w:t xml:space="preserve">6.1.2. Pregunta N° 2 </w:t>
          </w:r>
          <w:r w:rsidRPr="007B0698">
            <w:rPr>
              <w:rFonts w:ascii="Arial" w:hAnsi="Arial" w:cs="Arial"/>
            </w:rPr>
            <w:t>.</w:t>
          </w:r>
          <w:r w:rsidRPr="007C27F0">
            <w:rPr>
              <w:rFonts w:ascii="Arial" w:hAnsi="Arial" w:cs="Arial"/>
            </w:rPr>
            <w:ptab w:relativeTo="margin" w:alignment="right" w:leader="dot"/>
          </w:r>
          <w:r>
            <w:rPr>
              <w:rFonts w:ascii="Arial" w:hAnsi="Arial" w:cs="Arial"/>
            </w:rPr>
            <w:t>34</w:t>
          </w:r>
        </w:p>
        <w:p w:rsidR="00FC1881" w:rsidRDefault="00FC1881" w:rsidP="00FC1881">
          <w:pPr>
            <w:pStyle w:val="TDC3"/>
            <w:ind w:left="446"/>
            <w:rPr>
              <w:rFonts w:ascii="Arial" w:hAnsi="Arial" w:cs="Arial"/>
            </w:rPr>
          </w:pPr>
          <w:r>
            <w:rPr>
              <w:rFonts w:ascii="Arial" w:hAnsi="Arial" w:cs="Arial"/>
            </w:rPr>
            <w:t xml:space="preserve">6.1.3. Pregunta N° 3 </w:t>
          </w:r>
          <w:r w:rsidRPr="007B0698">
            <w:rPr>
              <w:rFonts w:ascii="Arial" w:hAnsi="Arial" w:cs="Arial"/>
            </w:rPr>
            <w:t>.</w:t>
          </w:r>
          <w:r w:rsidRPr="007C27F0">
            <w:rPr>
              <w:rFonts w:ascii="Arial" w:hAnsi="Arial" w:cs="Arial"/>
            </w:rPr>
            <w:ptab w:relativeTo="margin" w:alignment="right" w:leader="dot"/>
          </w:r>
          <w:r>
            <w:rPr>
              <w:rFonts w:ascii="Arial" w:hAnsi="Arial" w:cs="Arial"/>
            </w:rPr>
            <w:t>34</w:t>
          </w:r>
        </w:p>
        <w:p w:rsidR="00FC1881" w:rsidRDefault="00FC1881" w:rsidP="00FC1881">
          <w:pPr>
            <w:pStyle w:val="TDC3"/>
            <w:ind w:left="446"/>
            <w:rPr>
              <w:rFonts w:ascii="Arial" w:hAnsi="Arial" w:cs="Arial"/>
            </w:rPr>
          </w:pPr>
          <w:r>
            <w:rPr>
              <w:rFonts w:ascii="Arial" w:hAnsi="Arial" w:cs="Arial"/>
            </w:rPr>
            <w:t xml:space="preserve">6.1.4. Pregunta N° 4 </w:t>
          </w:r>
          <w:r w:rsidRPr="007B0698">
            <w:rPr>
              <w:rFonts w:ascii="Arial" w:hAnsi="Arial" w:cs="Arial"/>
            </w:rPr>
            <w:t>.</w:t>
          </w:r>
          <w:r w:rsidRPr="007C27F0">
            <w:rPr>
              <w:rFonts w:ascii="Arial" w:hAnsi="Arial" w:cs="Arial"/>
            </w:rPr>
            <w:ptab w:relativeTo="margin" w:alignment="right" w:leader="dot"/>
          </w:r>
          <w:r>
            <w:rPr>
              <w:rFonts w:ascii="Arial" w:hAnsi="Arial" w:cs="Arial"/>
            </w:rPr>
            <w:t>35</w:t>
          </w:r>
        </w:p>
        <w:p w:rsidR="00FC1881" w:rsidRDefault="00FC1881" w:rsidP="00FC1881">
          <w:pPr>
            <w:pStyle w:val="TDC3"/>
            <w:ind w:left="446"/>
            <w:rPr>
              <w:rFonts w:ascii="Arial" w:hAnsi="Arial" w:cs="Arial"/>
            </w:rPr>
          </w:pPr>
          <w:r>
            <w:rPr>
              <w:rFonts w:ascii="Arial" w:hAnsi="Arial" w:cs="Arial"/>
            </w:rPr>
            <w:t xml:space="preserve">6.1.5. Pregunta N° 5 </w:t>
          </w:r>
          <w:r w:rsidRPr="007B0698">
            <w:rPr>
              <w:rFonts w:ascii="Arial" w:hAnsi="Arial" w:cs="Arial"/>
            </w:rPr>
            <w:t>.</w:t>
          </w:r>
          <w:r w:rsidRPr="007C27F0">
            <w:rPr>
              <w:rFonts w:ascii="Arial" w:hAnsi="Arial" w:cs="Arial"/>
            </w:rPr>
            <w:ptab w:relativeTo="margin" w:alignment="right" w:leader="dot"/>
          </w:r>
          <w:r>
            <w:rPr>
              <w:rFonts w:ascii="Arial" w:hAnsi="Arial" w:cs="Arial"/>
            </w:rPr>
            <w:t>36</w:t>
          </w:r>
        </w:p>
        <w:p w:rsidR="00FC1881" w:rsidRDefault="00FC1881" w:rsidP="00FC1881">
          <w:pPr>
            <w:pStyle w:val="TDC3"/>
            <w:ind w:left="446"/>
            <w:rPr>
              <w:rFonts w:ascii="Arial" w:hAnsi="Arial" w:cs="Arial"/>
            </w:rPr>
          </w:pPr>
          <w:r>
            <w:rPr>
              <w:rFonts w:ascii="Arial" w:hAnsi="Arial" w:cs="Arial"/>
            </w:rPr>
            <w:t xml:space="preserve">6.1.6 Pregunta N° 6 </w:t>
          </w:r>
          <w:r w:rsidRPr="007B0698">
            <w:rPr>
              <w:rFonts w:ascii="Arial" w:hAnsi="Arial" w:cs="Arial"/>
            </w:rPr>
            <w:t>.</w:t>
          </w:r>
          <w:r w:rsidRPr="007C27F0">
            <w:rPr>
              <w:rFonts w:ascii="Arial" w:hAnsi="Arial" w:cs="Arial"/>
            </w:rPr>
            <w:ptab w:relativeTo="margin" w:alignment="right" w:leader="dot"/>
          </w:r>
          <w:r>
            <w:rPr>
              <w:rFonts w:ascii="Arial" w:hAnsi="Arial" w:cs="Arial"/>
            </w:rPr>
            <w:t>37</w:t>
          </w:r>
        </w:p>
        <w:p w:rsidR="00FC1881" w:rsidRDefault="00FC1881" w:rsidP="00FC1881">
          <w:pPr>
            <w:pStyle w:val="TDC3"/>
            <w:ind w:left="446"/>
            <w:rPr>
              <w:rFonts w:ascii="Arial" w:hAnsi="Arial" w:cs="Arial"/>
            </w:rPr>
          </w:pPr>
          <w:r>
            <w:rPr>
              <w:rFonts w:ascii="Arial" w:hAnsi="Arial" w:cs="Arial"/>
            </w:rPr>
            <w:t xml:space="preserve">6.1.7. Pregunta N° 7 </w:t>
          </w:r>
          <w:r w:rsidRPr="007B0698">
            <w:rPr>
              <w:rFonts w:ascii="Arial" w:hAnsi="Arial" w:cs="Arial"/>
            </w:rPr>
            <w:t>.</w:t>
          </w:r>
          <w:r w:rsidRPr="007C27F0">
            <w:rPr>
              <w:rFonts w:ascii="Arial" w:hAnsi="Arial" w:cs="Arial"/>
            </w:rPr>
            <w:ptab w:relativeTo="margin" w:alignment="right" w:leader="dot"/>
          </w:r>
          <w:r>
            <w:rPr>
              <w:rFonts w:ascii="Arial" w:hAnsi="Arial" w:cs="Arial"/>
            </w:rPr>
            <w:t>38</w:t>
          </w:r>
        </w:p>
        <w:p w:rsidR="00FC1881" w:rsidRDefault="00FC1881" w:rsidP="00FC1881">
          <w:pPr>
            <w:pStyle w:val="TDC3"/>
            <w:ind w:left="446"/>
            <w:rPr>
              <w:rFonts w:ascii="Arial" w:hAnsi="Arial" w:cs="Arial"/>
            </w:rPr>
          </w:pPr>
          <w:r>
            <w:rPr>
              <w:rFonts w:ascii="Arial" w:hAnsi="Arial" w:cs="Arial"/>
            </w:rPr>
            <w:t xml:space="preserve">6.1.8. Pregunta N° 8 </w:t>
          </w:r>
          <w:r w:rsidRPr="007B0698">
            <w:rPr>
              <w:rFonts w:ascii="Arial" w:hAnsi="Arial" w:cs="Arial"/>
            </w:rPr>
            <w:t>.</w:t>
          </w:r>
          <w:r w:rsidRPr="007C27F0">
            <w:rPr>
              <w:rFonts w:ascii="Arial" w:hAnsi="Arial" w:cs="Arial"/>
            </w:rPr>
            <w:ptab w:relativeTo="margin" w:alignment="right" w:leader="dot"/>
          </w:r>
          <w:r>
            <w:rPr>
              <w:rFonts w:ascii="Arial" w:hAnsi="Arial" w:cs="Arial"/>
            </w:rPr>
            <w:t>39</w:t>
          </w:r>
        </w:p>
        <w:p w:rsidR="00FC1881" w:rsidRDefault="00FC1881" w:rsidP="00FC1881">
          <w:pPr>
            <w:pStyle w:val="TDC3"/>
            <w:ind w:left="446"/>
            <w:rPr>
              <w:rFonts w:ascii="Arial" w:hAnsi="Arial" w:cs="Arial"/>
            </w:rPr>
          </w:pPr>
          <w:r>
            <w:rPr>
              <w:rFonts w:ascii="Arial" w:hAnsi="Arial" w:cs="Arial"/>
            </w:rPr>
            <w:t xml:space="preserve">6.1.9. Pregunta N° 9 </w:t>
          </w:r>
          <w:r w:rsidRPr="007B0698">
            <w:rPr>
              <w:rFonts w:ascii="Arial" w:hAnsi="Arial" w:cs="Arial"/>
            </w:rPr>
            <w:t>.</w:t>
          </w:r>
          <w:r w:rsidRPr="007C27F0">
            <w:rPr>
              <w:rFonts w:ascii="Arial" w:hAnsi="Arial" w:cs="Arial"/>
            </w:rPr>
            <w:ptab w:relativeTo="margin" w:alignment="right" w:leader="dot"/>
          </w:r>
          <w:r>
            <w:rPr>
              <w:rFonts w:ascii="Arial" w:hAnsi="Arial" w:cs="Arial"/>
            </w:rPr>
            <w:t>40</w:t>
          </w:r>
        </w:p>
        <w:p w:rsidR="00FC1881" w:rsidRDefault="00FC1881" w:rsidP="00FC1881">
          <w:pPr>
            <w:pStyle w:val="TDC3"/>
            <w:ind w:left="446"/>
            <w:rPr>
              <w:rFonts w:ascii="Arial" w:hAnsi="Arial" w:cs="Arial"/>
            </w:rPr>
          </w:pPr>
          <w:r>
            <w:rPr>
              <w:rFonts w:ascii="Arial" w:hAnsi="Arial" w:cs="Arial"/>
            </w:rPr>
            <w:t xml:space="preserve">6.1.10. Pregunta N° 10 </w:t>
          </w:r>
          <w:r w:rsidRPr="007B0698">
            <w:rPr>
              <w:rFonts w:ascii="Arial" w:hAnsi="Arial" w:cs="Arial"/>
            </w:rPr>
            <w:t>.</w:t>
          </w:r>
          <w:r w:rsidRPr="007C27F0">
            <w:rPr>
              <w:rFonts w:ascii="Arial" w:hAnsi="Arial" w:cs="Arial"/>
            </w:rPr>
            <w:ptab w:relativeTo="margin" w:alignment="right" w:leader="dot"/>
          </w:r>
          <w:r>
            <w:rPr>
              <w:rFonts w:ascii="Arial" w:hAnsi="Arial" w:cs="Arial"/>
            </w:rPr>
            <w:t>41</w:t>
          </w:r>
        </w:p>
        <w:p w:rsidR="00FC1881" w:rsidRDefault="00FC1881" w:rsidP="00FC1881">
          <w:pPr>
            <w:pStyle w:val="TDC3"/>
            <w:ind w:left="446"/>
            <w:rPr>
              <w:rFonts w:ascii="Arial" w:hAnsi="Arial" w:cs="Arial"/>
            </w:rPr>
          </w:pPr>
          <w:r>
            <w:rPr>
              <w:rFonts w:ascii="Arial" w:hAnsi="Arial" w:cs="Arial"/>
            </w:rPr>
            <w:t xml:space="preserve">6.1.11. Pregunta N° 11 </w:t>
          </w:r>
          <w:r w:rsidRPr="007B0698">
            <w:rPr>
              <w:rFonts w:ascii="Arial" w:hAnsi="Arial" w:cs="Arial"/>
            </w:rPr>
            <w:t>.</w:t>
          </w:r>
          <w:r w:rsidRPr="007C27F0">
            <w:rPr>
              <w:rFonts w:ascii="Arial" w:hAnsi="Arial" w:cs="Arial"/>
            </w:rPr>
            <w:ptab w:relativeTo="margin" w:alignment="right" w:leader="dot"/>
          </w:r>
          <w:r>
            <w:rPr>
              <w:rFonts w:ascii="Arial" w:hAnsi="Arial" w:cs="Arial"/>
            </w:rPr>
            <w:t>42</w:t>
          </w:r>
        </w:p>
        <w:p w:rsidR="00FC1881" w:rsidRDefault="00FC1881" w:rsidP="00FC1881">
          <w:pPr>
            <w:pStyle w:val="TDC3"/>
            <w:ind w:left="446"/>
            <w:rPr>
              <w:rFonts w:ascii="Arial" w:hAnsi="Arial" w:cs="Arial"/>
            </w:rPr>
          </w:pPr>
          <w:r>
            <w:rPr>
              <w:rFonts w:ascii="Arial" w:hAnsi="Arial" w:cs="Arial"/>
            </w:rPr>
            <w:t xml:space="preserve">6.1.12. Pregunta N° 12 </w:t>
          </w:r>
          <w:r w:rsidRPr="007B0698">
            <w:rPr>
              <w:rFonts w:ascii="Arial" w:hAnsi="Arial" w:cs="Arial"/>
            </w:rPr>
            <w:t>.</w:t>
          </w:r>
          <w:r w:rsidRPr="007C27F0">
            <w:rPr>
              <w:rFonts w:ascii="Arial" w:hAnsi="Arial" w:cs="Arial"/>
            </w:rPr>
            <w:ptab w:relativeTo="margin" w:alignment="right" w:leader="dot"/>
          </w:r>
          <w:r>
            <w:rPr>
              <w:rFonts w:ascii="Arial" w:hAnsi="Arial" w:cs="Arial"/>
            </w:rPr>
            <w:t>43</w:t>
          </w:r>
        </w:p>
        <w:p w:rsidR="00FC1881" w:rsidRDefault="00FC1881" w:rsidP="00FC1881">
          <w:pPr>
            <w:pStyle w:val="TDC2"/>
            <w:ind w:left="216"/>
            <w:rPr>
              <w:rFonts w:ascii="Arial" w:hAnsi="Arial" w:cs="Arial"/>
            </w:rPr>
          </w:pPr>
          <w:r>
            <w:rPr>
              <w:rFonts w:ascii="Arial" w:hAnsi="Arial" w:cs="Arial"/>
            </w:rPr>
            <w:t>6.2. Información Adicional para sus Estudios Académicos</w:t>
          </w:r>
          <w:r w:rsidRPr="007C27F0">
            <w:rPr>
              <w:rFonts w:ascii="Arial" w:hAnsi="Arial" w:cs="Arial"/>
            </w:rPr>
            <w:ptab w:relativeTo="margin" w:alignment="right" w:leader="dot"/>
          </w:r>
          <w:r>
            <w:rPr>
              <w:rFonts w:ascii="Arial" w:hAnsi="Arial" w:cs="Arial"/>
            </w:rPr>
            <w:t>44</w:t>
          </w:r>
        </w:p>
        <w:p w:rsidR="00FC1881" w:rsidRDefault="00FC1881" w:rsidP="00FC1881">
          <w:pPr>
            <w:pStyle w:val="TDC3"/>
            <w:ind w:left="446"/>
            <w:rPr>
              <w:rFonts w:ascii="Arial" w:hAnsi="Arial" w:cs="Arial"/>
            </w:rPr>
          </w:pPr>
          <w:r>
            <w:rPr>
              <w:rFonts w:ascii="Arial" w:hAnsi="Arial" w:cs="Arial"/>
            </w:rPr>
            <w:t xml:space="preserve">6.2.1. Pregunta N° 13 </w:t>
          </w:r>
          <w:r w:rsidRPr="007B0698">
            <w:rPr>
              <w:rFonts w:ascii="Arial" w:hAnsi="Arial" w:cs="Arial"/>
            </w:rPr>
            <w:t>.</w:t>
          </w:r>
          <w:r w:rsidRPr="007C27F0">
            <w:rPr>
              <w:rFonts w:ascii="Arial" w:hAnsi="Arial" w:cs="Arial"/>
            </w:rPr>
            <w:ptab w:relativeTo="margin" w:alignment="right" w:leader="dot"/>
          </w:r>
          <w:r>
            <w:rPr>
              <w:rFonts w:ascii="Arial" w:hAnsi="Arial" w:cs="Arial"/>
            </w:rPr>
            <w:t>44</w:t>
          </w:r>
        </w:p>
        <w:p w:rsidR="00FC1881" w:rsidRDefault="00FC1881" w:rsidP="00FC1881">
          <w:pPr>
            <w:pStyle w:val="TDC3"/>
            <w:ind w:left="446"/>
            <w:rPr>
              <w:rFonts w:ascii="Arial" w:hAnsi="Arial" w:cs="Arial"/>
            </w:rPr>
          </w:pPr>
          <w:r>
            <w:rPr>
              <w:rFonts w:ascii="Arial" w:hAnsi="Arial" w:cs="Arial"/>
            </w:rPr>
            <w:t xml:space="preserve">6.2.2. Pregunta N° 14 </w:t>
          </w:r>
          <w:r w:rsidRPr="007B0698">
            <w:rPr>
              <w:rFonts w:ascii="Arial" w:hAnsi="Arial" w:cs="Arial"/>
            </w:rPr>
            <w:t>.</w:t>
          </w:r>
          <w:r w:rsidRPr="007C27F0">
            <w:rPr>
              <w:rFonts w:ascii="Arial" w:hAnsi="Arial" w:cs="Arial"/>
            </w:rPr>
            <w:ptab w:relativeTo="margin" w:alignment="right" w:leader="dot"/>
          </w:r>
          <w:r>
            <w:rPr>
              <w:rFonts w:ascii="Arial" w:hAnsi="Arial" w:cs="Arial"/>
            </w:rPr>
            <w:t>45</w:t>
          </w:r>
        </w:p>
        <w:p w:rsidR="00FC1881" w:rsidRDefault="00FC1881" w:rsidP="00FC1881">
          <w:pPr>
            <w:pStyle w:val="TDC3"/>
            <w:ind w:left="446"/>
            <w:rPr>
              <w:rFonts w:ascii="Arial" w:hAnsi="Arial" w:cs="Arial"/>
            </w:rPr>
          </w:pPr>
          <w:r>
            <w:rPr>
              <w:rFonts w:ascii="Arial" w:hAnsi="Arial" w:cs="Arial"/>
            </w:rPr>
            <w:t xml:space="preserve">6.2.3. Pregunta N° 15 </w:t>
          </w:r>
          <w:r w:rsidRPr="007B0698">
            <w:rPr>
              <w:rFonts w:ascii="Arial" w:hAnsi="Arial" w:cs="Arial"/>
            </w:rPr>
            <w:t>.</w:t>
          </w:r>
          <w:r w:rsidRPr="007C27F0">
            <w:rPr>
              <w:rFonts w:ascii="Arial" w:hAnsi="Arial" w:cs="Arial"/>
            </w:rPr>
            <w:ptab w:relativeTo="margin" w:alignment="right" w:leader="dot"/>
          </w:r>
          <w:r>
            <w:rPr>
              <w:rFonts w:ascii="Arial" w:hAnsi="Arial" w:cs="Arial"/>
            </w:rPr>
            <w:t>46</w:t>
          </w:r>
        </w:p>
        <w:p w:rsidR="00FC1881" w:rsidRDefault="00FC1881" w:rsidP="00FC1881">
          <w:pPr>
            <w:pStyle w:val="TDC3"/>
            <w:ind w:left="446"/>
            <w:rPr>
              <w:rFonts w:ascii="Arial" w:hAnsi="Arial" w:cs="Arial"/>
            </w:rPr>
          </w:pPr>
          <w:r>
            <w:rPr>
              <w:rFonts w:ascii="Arial" w:hAnsi="Arial" w:cs="Arial"/>
            </w:rPr>
            <w:t xml:space="preserve">6.2.4. Pregunta N° 16 </w:t>
          </w:r>
          <w:r w:rsidRPr="007B0698">
            <w:rPr>
              <w:rFonts w:ascii="Arial" w:hAnsi="Arial" w:cs="Arial"/>
            </w:rPr>
            <w:t>.</w:t>
          </w:r>
          <w:r w:rsidRPr="007C27F0">
            <w:rPr>
              <w:rFonts w:ascii="Arial" w:hAnsi="Arial" w:cs="Arial"/>
            </w:rPr>
            <w:ptab w:relativeTo="margin" w:alignment="right" w:leader="dot"/>
          </w:r>
          <w:r>
            <w:rPr>
              <w:rFonts w:ascii="Arial" w:hAnsi="Arial" w:cs="Arial"/>
            </w:rPr>
            <w:t>47</w:t>
          </w:r>
        </w:p>
        <w:p w:rsidR="00FC1881" w:rsidRDefault="00FC1881" w:rsidP="00FC1881">
          <w:pPr>
            <w:pStyle w:val="TDC3"/>
            <w:ind w:left="446"/>
            <w:rPr>
              <w:rFonts w:ascii="Arial" w:hAnsi="Arial" w:cs="Arial"/>
            </w:rPr>
          </w:pPr>
          <w:r>
            <w:rPr>
              <w:rFonts w:ascii="Arial" w:hAnsi="Arial" w:cs="Arial"/>
            </w:rPr>
            <w:t xml:space="preserve">6.2.5. Pregunta N° 17 </w:t>
          </w:r>
          <w:r w:rsidRPr="007B0698">
            <w:rPr>
              <w:rFonts w:ascii="Arial" w:hAnsi="Arial" w:cs="Arial"/>
            </w:rPr>
            <w:t>.</w:t>
          </w:r>
          <w:r w:rsidRPr="007C27F0">
            <w:rPr>
              <w:rFonts w:ascii="Arial" w:hAnsi="Arial" w:cs="Arial"/>
            </w:rPr>
            <w:ptab w:relativeTo="margin" w:alignment="right" w:leader="dot"/>
          </w:r>
          <w:r>
            <w:rPr>
              <w:rFonts w:ascii="Arial" w:hAnsi="Arial" w:cs="Arial"/>
            </w:rPr>
            <w:t>48</w:t>
          </w:r>
        </w:p>
        <w:p w:rsidR="00FC1881" w:rsidRDefault="00FC1881" w:rsidP="00FC1881">
          <w:pPr>
            <w:pStyle w:val="TDC3"/>
            <w:ind w:left="446"/>
            <w:rPr>
              <w:rFonts w:ascii="Arial" w:hAnsi="Arial" w:cs="Arial"/>
            </w:rPr>
          </w:pPr>
          <w:r>
            <w:rPr>
              <w:rFonts w:ascii="Arial" w:hAnsi="Arial" w:cs="Arial"/>
            </w:rPr>
            <w:t xml:space="preserve">6.2.6. Pregunta N° 18 </w:t>
          </w:r>
          <w:r w:rsidRPr="007B0698">
            <w:rPr>
              <w:rFonts w:ascii="Arial" w:hAnsi="Arial" w:cs="Arial"/>
            </w:rPr>
            <w:t>.</w:t>
          </w:r>
          <w:r w:rsidRPr="007C27F0">
            <w:rPr>
              <w:rFonts w:ascii="Arial" w:hAnsi="Arial" w:cs="Arial"/>
            </w:rPr>
            <w:ptab w:relativeTo="margin" w:alignment="right" w:leader="dot"/>
          </w:r>
          <w:r>
            <w:rPr>
              <w:rFonts w:ascii="Arial" w:hAnsi="Arial" w:cs="Arial"/>
            </w:rPr>
            <w:t>49</w:t>
          </w:r>
        </w:p>
        <w:p w:rsidR="00FC1881" w:rsidRDefault="00FC1881" w:rsidP="00FC1881">
          <w:pPr>
            <w:pStyle w:val="TDC3"/>
            <w:ind w:left="446"/>
            <w:rPr>
              <w:rFonts w:ascii="Arial" w:hAnsi="Arial" w:cs="Arial"/>
            </w:rPr>
          </w:pPr>
          <w:r>
            <w:rPr>
              <w:rFonts w:ascii="Arial" w:hAnsi="Arial" w:cs="Arial"/>
            </w:rPr>
            <w:t xml:space="preserve">6.2.7. Pregunta N° 19 </w:t>
          </w:r>
          <w:r w:rsidRPr="007B0698">
            <w:rPr>
              <w:rFonts w:ascii="Arial" w:hAnsi="Arial" w:cs="Arial"/>
            </w:rPr>
            <w:t>.</w:t>
          </w:r>
          <w:r w:rsidRPr="007C27F0">
            <w:rPr>
              <w:rFonts w:ascii="Arial" w:hAnsi="Arial" w:cs="Arial"/>
            </w:rPr>
            <w:ptab w:relativeTo="margin" w:alignment="right" w:leader="dot"/>
          </w:r>
          <w:r>
            <w:rPr>
              <w:rFonts w:ascii="Arial" w:hAnsi="Arial" w:cs="Arial"/>
            </w:rPr>
            <w:t>49</w:t>
          </w:r>
        </w:p>
        <w:p w:rsidR="00FC1881" w:rsidRDefault="00FC1881" w:rsidP="00FC1881">
          <w:pPr>
            <w:pStyle w:val="TDC2"/>
            <w:ind w:left="216"/>
            <w:rPr>
              <w:rFonts w:ascii="Arial" w:hAnsi="Arial" w:cs="Arial"/>
            </w:rPr>
          </w:pPr>
          <w:r>
            <w:rPr>
              <w:rFonts w:ascii="Arial" w:hAnsi="Arial" w:cs="Arial"/>
            </w:rPr>
            <w:t>6.3. Información con Relación al Docente</w:t>
          </w:r>
          <w:r w:rsidRPr="007C27F0">
            <w:rPr>
              <w:rFonts w:ascii="Arial" w:hAnsi="Arial" w:cs="Arial"/>
            </w:rPr>
            <w:ptab w:relativeTo="margin" w:alignment="right" w:leader="dot"/>
          </w:r>
          <w:r>
            <w:rPr>
              <w:rFonts w:ascii="Arial" w:hAnsi="Arial" w:cs="Arial"/>
            </w:rPr>
            <w:t>62</w:t>
          </w:r>
        </w:p>
        <w:p w:rsidR="00FC1881" w:rsidRDefault="00FC1881" w:rsidP="00FC1881">
          <w:pPr>
            <w:pStyle w:val="TDC3"/>
            <w:ind w:left="446"/>
            <w:rPr>
              <w:rFonts w:ascii="Arial" w:hAnsi="Arial" w:cs="Arial"/>
            </w:rPr>
          </w:pPr>
          <w:r>
            <w:rPr>
              <w:rFonts w:ascii="Arial" w:hAnsi="Arial" w:cs="Arial"/>
            </w:rPr>
            <w:t xml:space="preserve">6.3.1. Pregunta N° 20, Afirmación N° 1 </w:t>
          </w:r>
          <w:r w:rsidRPr="007B0698">
            <w:rPr>
              <w:rFonts w:ascii="Arial" w:hAnsi="Arial" w:cs="Arial"/>
            </w:rPr>
            <w:t>.</w:t>
          </w:r>
          <w:r w:rsidRPr="007C27F0">
            <w:rPr>
              <w:rFonts w:ascii="Arial" w:hAnsi="Arial" w:cs="Arial"/>
            </w:rPr>
            <w:ptab w:relativeTo="margin" w:alignment="right" w:leader="dot"/>
          </w:r>
          <w:r>
            <w:rPr>
              <w:rFonts w:ascii="Arial" w:hAnsi="Arial" w:cs="Arial"/>
            </w:rPr>
            <w:t>62</w:t>
          </w:r>
        </w:p>
        <w:p w:rsidR="00FC1881" w:rsidRDefault="00FC1881" w:rsidP="00FC1881">
          <w:pPr>
            <w:pStyle w:val="TDC3"/>
            <w:ind w:left="446"/>
            <w:rPr>
              <w:rFonts w:ascii="Arial" w:hAnsi="Arial" w:cs="Arial"/>
            </w:rPr>
          </w:pPr>
          <w:r>
            <w:rPr>
              <w:rFonts w:ascii="Arial" w:hAnsi="Arial" w:cs="Arial"/>
            </w:rPr>
            <w:lastRenderedPageBreak/>
            <w:t xml:space="preserve">6.3.2. Pregunta N° 20, Afirmación N° 2 </w:t>
          </w:r>
          <w:r w:rsidRPr="007B0698">
            <w:rPr>
              <w:rFonts w:ascii="Arial" w:hAnsi="Arial" w:cs="Arial"/>
            </w:rPr>
            <w:t>.</w:t>
          </w:r>
          <w:r w:rsidRPr="007C27F0">
            <w:rPr>
              <w:rFonts w:ascii="Arial" w:hAnsi="Arial" w:cs="Arial"/>
            </w:rPr>
            <w:ptab w:relativeTo="margin" w:alignment="right" w:leader="dot"/>
          </w:r>
          <w:r>
            <w:rPr>
              <w:rFonts w:ascii="Arial" w:hAnsi="Arial" w:cs="Arial"/>
            </w:rPr>
            <w:t>63</w:t>
          </w:r>
        </w:p>
        <w:p w:rsidR="00FC1881" w:rsidRDefault="00FC1881" w:rsidP="00FC1881">
          <w:pPr>
            <w:pStyle w:val="TDC3"/>
            <w:ind w:left="446"/>
            <w:rPr>
              <w:rFonts w:ascii="Arial" w:hAnsi="Arial" w:cs="Arial"/>
            </w:rPr>
          </w:pPr>
          <w:r>
            <w:rPr>
              <w:rFonts w:ascii="Arial" w:hAnsi="Arial" w:cs="Arial"/>
            </w:rPr>
            <w:t xml:space="preserve">6.3.3. Pregunta N° 20, Afirmación N° 3 </w:t>
          </w:r>
          <w:r w:rsidRPr="007B0698">
            <w:rPr>
              <w:rFonts w:ascii="Arial" w:hAnsi="Arial" w:cs="Arial"/>
            </w:rPr>
            <w:t>.</w:t>
          </w:r>
          <w:r w:rsidRPr="007C27F0">
            <w:rPr>
              <w:rFonts w:ascii="Arial" w:hAnsi="Arial" w:cs="Arial"/>
            </w:rPr>
            <w:ptab w:relativeTo="margin" w:alignment="right" w:leader="dot"/>
          </w:r>
          <w:r>
            <w:rPr>
              <w:rFonts w:ascii="Arial" w:hAnsi="Arial" w:cs="Arial"/>
            </w:rPr>
            <w:t>64</w:t>
          </w:r>
        </w:p>
        <w:p w:rsidR="00FC1881" w:rsidRDefault="00FC1881" w:rsidP="00FC1881">
          <w:pPr>
            <w:pStyle w:val="TDC3"/>
            <w:ind w:left="446"/>
            <w:rPr>
              <w:rFonts w:ascii="Arial" w:hAnsi="Arial" w:cs="Arial"/>
            </w:rPr>
          </w:pPr>
          <w:r>
            <w:rPr>
              <w:rFonts w:ascii="Arial" w:hAnsi="Arial" w:cs="Arial"/>
            </w:rPr>
            <w:t xml:space="preserve">6.3.4. Pregunta N° 20, Afirmación N° 4 </w:t>
          </w:r>
          <w:r w:rsidRPr="007B0698">
            <w:rPr>
              <w:rFonts w:ascii="Arial" w:hAnsi="Arial" w:cs="Arial"/>
            </w:rPr>
            <w:t>.</w:t>
          </w:r>
          <w:r w:rsidRPr="007C27F0">
            <w:rPr>
              <w:rFonts w:ascii="Arial" w:hAnsi="Arial" w:cs="Arial"/>
            </w:rPr>
            <w:ptab w:relativeTo="margin" w:alignment="right" w:leader="dot"/>
          </w:r>
          <w:r>
            <w:rPr>
              <w:rFonts w:ascii="Arial" w:hAnsi="Arial" w:cs="Arial"/>
            </w:rPr>
            <w:t>65</w:t>
          </w:r>
        </w:p>
        <w:p w:rsidR="00FC1881" w:rsidRDefault="00FC1881" w:rsidP="00FC1881">
          <w:pPr>
            <w:pStyle w:val="TDC3"/>
            <w:ind w:left="446"/>
            <w:rPr>
              <w:rFonts w:ascii="Arial" w:hAnsi="Arial" w:cs="Arial"/>
            </w:rPr>
          </w:pPr>
          <w:r>
            <w:rPr>
              <w:rFonts w:ascii="Arial" w:hAnsi="Arial" w:cs="Arial"/>
            </w:rPr>
            <w:t xml:space="preserve">6.3.5. Pregunta N° 20, Afirmación N° 5 </w:t>
          </w:r>
          <w:r w:rsidRPr="007B0698">
            <w:rPr>
              <w:rFonts w:ascii="Arial" w:hAnsi="Arial" w:cs="Arial"/>
            </w:rPr>
            <w:t>.</w:t>
          </w:r>
          <w:r w:rsidRPr="007C27F0">
            <w:rPr>
              <w:rFonts w:ascii="Arial" w:hAnsi="Arial" w:cs="Arial"/>
            </w:rPr>
            <w:ptab w:relativeTo="margin" w:alignment="right" w:leader="dot"/>
          </w:r>
          <w:r>
            <w:rPr>
              <w:rFonts w:ascii="Arial" w:hAnsi="Arial" w:cs="Arial"/>
            </w:rPr>
            <w:t>66</w:t>
          </w:r>
        </w:p>
        <w:p w:rsidR="00FC1881" w:rsidRDefault="00FC1881" w:rsidP="00FC1881">
          <w:pPr>
            <w:pStyle w:val="TDC3"/>
            <w:ind w:left="446"/>
            <w:rPr>
              <w:rFonts w:ascii="Arial" w:hAnsi="Arial" w:cs="Arial"/>
            </w:rPr>
          </w:pPr>
          <w:r>
            <w:rPr>
              <w:rFonts w:ascii="Arial" w:hAnsi="Arial" w:cs="Arial"/>
            </w:rPr>
            <w:t xml:space="preserve">6.3.6. Pregunta N° 20, Afirmación N° 6 </w:t>
          </w:r>
          <w:r w:rsidRPr="007B0698">
            <w:rPr>
              <w:rFonts w:ascii="Arial" w:hAnsi="Arial" w:cs="Arial"/>
            </w:rPr>
            <w:t>.</w:t>
          </w:r>
          <w:r w:rsidRPr="007C27F0">
            <w:rPr>
              <w:rFonts w:ascii="Arial" w:hAnsi="Arial" w:cs="Arial"/>
            </w:rPr>
            <w:ptab w:relativeTo="margin" w:alignment="right" w:leader="dot"/>
          </w:r>
          <w:r>
            <w:rPr>
              <w:rFonts w:ascii="Arial" w:hAnsi="Arial" w:cs="Arial"/>
            </w:rPr>
            <w:t>67</w:t>
          </w:r>
        </w:p>
        <w:p w:rsidR="00FC1881" w:rsidRDefault="00FC1881" w:rsidP="00FC1881">
          <w:pPr>
            <w:pStyle w:val="TDC3"/>
            <w:ind w:left="446"/>
            <w:rPr>
              <w:rFonts w:ascii="Arial" w:hAnsi="Arial" w:cs="Arial"/>
            </w:rPr>
          </w:pPr>
          <w:r>
            <w:rPr>
              <w:rFonts w:ascii="Arial" w:hAnsi="Arial" w:cs="Arial"/>
            </w:rPr>
            <w:t xml:space="preserve">6.3.7. Pregunta N° 20, Afirmación N° 7 </w:t>
          </w:r>
          <w:r w:rsidRPr="007B0698">
            <w:rPr>
              <w:rFonts w:ascii="Arial" w:hAnsi="Arial" w:cs="Arial"/>
            </w:rPr>
            <w:t>.</w:t>
          </w:r>
          <w:r w:rsidRPr="007C27F0">
            <w:rPr>
              <w:rFonts w:ascii="Arial" w:hAnsi="Arial" w:cs="Arial"/>
            </w:rPr>
            <w:ptab w:relativeTo="margin" w:alignment="right" w:leader="dot"/>
          </w:r>
          <w:r>
            <w:rPr>
              <w:rFonts w:ascii="Arial" w:hAnsi="Arial" w:cs="Arial"/>
            </w:rPr>
            <w:t>68</w:t>
          </w:r>
        </w:p>
        <w:p w:rsidR="00FC1881" w:rsidRDefault="00FC1881" w:rsidP="00FC1881">
          <w:pPr>
            <w:pStyle w:val="TDC3"/>
            <w:ind w:left="446"/>
            <w:rPr>
              <w:rFonts w:ascii="Arial" w:hAnsi="Arial" w:cs="Arial"/>
            </w:rPr>
          </w:pPr>
          <w:r>
            <w:rPr>
              <w:rFonts w:ascii="Arial" w:hAnsi="Arial" w:cs="Arial"/>
            </w:rPr>
            <w:t xml:space="preserve">6.3.8. Pregunta N° 20, Afirmación N° 8 </w:t>
          </w:r>
          <w:r w:rsidRPr="007B0698">
            <w:rPr>
              <w:rFonts w:ascii="Arial" w:hAnsi="Arial" w:cs="Arial"/>
            </w:rPr>
            <w:t>.</w:t>
          </w:r>
          <w:r w:rsidRPr="007C27F0">
            <w:rPr>
              <w:rFonts w:ascii="Arial" w:hAnsi="Arial" w:cs="Arial"/>
            </w:rPr>
            <w:ptab w:relativeTo="margin" w:alignment="right" w:leader="dot"/>
          </w:r>
          <w:r>
            <w:rPr>
              <w:rFonts w:ascii="Arial" w:hAnsi="Arial" w:cs="Arial"/>
            </w:rPr>
            <w:t>69</w:t>
          </w:r>
        </w:p>
        <w:p w:rsidR="00FC1881" w:rsidRDefault="00FC1881" w:rsidP="00FC1881">
          <w:pPr>
            <w:pStyle w:val="TDC3"/>
            <w:ind w:left="446"/>
            <w:rPr>
              <w:rFonts w:ascii="Arial" w:hAnsi="Arial" w:cs="Arial"/>
            </w:rPr>
          </w:pPr>
          <w:r>
            <w:rPr>
              <w:rFonts w:ascii="Arial" w:hAnsi="Arial" w:cs="Arial"/>
            </w:rPr>
            <w:t xml:space="preserve">6.3.9. Pregunta N° 20, Afirmación N° 9 </w:t>
          </w:r>
          <w:r w:rsidRPr="007B0698">
            <w:rPr>
              <w:rFonts w:ascii="Arial" w:hAnsi="Arial" w:cs="Arial"/>
            </w:rPr>
            <w:t>.</w:t>
          </w:r>
          <w:r w:rsidRPr="007C27F0">
            <w:rPr>
              <w:rFonts w:ascii="Arial" w:hAnsi="Arial" w:cs="Arial"/>
            </w:rPr>
            <w:ptab w:relativeTo="margin" w:alignment="right" w:leader="dot"/>
          </w:r>
          <w:r>
            <w:rPr>
              <w:rFonts w:ascii="Arial" w:hAnsi="Arial" w:cs="Arial"/>
            </w:rPr>
            <w:t>70</w:t>
          </w:r>
        </w:p>
        <w:p w:rsidR="00FC1881" w:rsidRDefault="00FC1881" w:rsidP="00FC1881">
          <w:pPr>
            <w:pStyle w:val="TDC3"/>
            <w:ind w:left="446"/>
            <w:rPr>
              <w:rFonts w:ascii="Arial" w:hAnsi="Arial" w:cs="Arial"/>
            </w:rPr>
          </w:pPr>
          <w:r>
            <w:rPr>
              <w:rFonts w:ascii="Arial" w:hAnsi="Arial" w:cs="Arial"/>
            </w:rPr>
            <w:t xml:space="preserve">6.3.10. Pregunta N° 21, Afirmación N° 1 </w:t>
          </w:r>
          <w:r w:rsidRPr="007B0698">
            <w:rPr>
              <w:rFonts w:ascii="Arial" w:hAnsi="Arial" w:cs="Arial"/>
            </w:rPr>
            <w:t>.</w:t>
          </w:r>
          <w:r w:rsidRPr="007C27F0">
            <w:rPr>
              <w:rFonts w:ascii="Arial" w:hAnsi="Arial" w:cs="Arial"/>
            </w:rPr>
            <w:ptab w:relativeTo="margin" w:alignment="right" w:leader="dot"/>
          </w:r>
          <w:r>
            <w:rPr>
              <w:rFonts w:ascii="Arial" w:hAnsi="Arial" w:cs="Arial"/>
            </w:rPr>
            <w:t>71</w:t>
          </w:r>
        </w:p>
        <w:p w:rsidR="00FC1881" w:rsidRDefault="00FC1881" w:rsidP="00FC1881">
          <w:pPr>
            <w:pStyle w:val="TDC3"/>
            <w:ind w:left="446"/>
            <w:rPr>
              <w:rFonts w:ascii="Arial" w:hAnsi="Arial" w:cs="Arial"/>
            </w:rPr>
          </w:pPr>
          <w:r>
            <w:rPr>
              <w:rFonts w:ascii="Arial" w:hAnsi="Arial" w:cs="Arial"/>
            </w:rPr>
            <w:t xml:space="preserve">6.3.11. Pregunta N° 21, Afirmación N° 2 </w:t>
          </w:r>
          <w:r w:rsidRPr="007B0698">
            <w:rPr>
              <w:rFonts w:ascii="Arial" w:hAnsi="Arial" w:cs="Arial"/>
            </w:rPr>
            <w:t>.</w:t>
          </w:r>
          <w:r w:rsidRPr="007C27F0">
            <w:rPr>
              <w:rFonts w:ascii="Arial" w:hAnsi="Arial" w:cs="Arial"/>
            </w:rPr>
            <w:ptab w:relativeTo="margin" w:alignment="right" w:leader="dot"/>
          </w:r>
          <w:r>
            <w:rPr>
              <w:rFonts w:ascii="Arial" w:hAnsi="Arial" w:cs="Arial"/>
            </w:rPr>
            <w:t>72</w:t>
          </w:r>
        </w:p>
        <w:p w:rsidR="00FC1881" w:rsidRDefault="00FC1881" w:rsidP="00FC1881">
          <w:pPr>
            <w:pStyle w:val="TDC3"/>
            <w:ind w:left="446"/>
            <w:rPr>
              <w:rFonts w:ascii="Arial" w:hAnsi="Arial" w:cs="Arial"/>
            </w:rPr>
          </w:pPr>
          <w:r>
            <w:rPr>
              <w:rFonts w:ascii="Arial" w:hAnsi="Arial" w:cs="Arial"/>
            </w:rPr>
            <w:t xml:space="preserve">6.3.12. Pregunta N° 21, Afirmación N° 3 </w:t>
          </w:r>
          <w:r w:rsidRPr="007B0698">
            <w:rPr>
              <w:rFonts w:ascii="Arial" w:hAnsi="Arial" w:cs="Arial"/>
            </w:rPr>
            <w:t>.</w:t>
          </w:r>
          <w:r w:rsidRPr="007C27F0">
            <w:rPr>
              <w:rFonts w:ascii="Arial" w:hAnsi="Arial" w:cs="Arial"/>
            </w:rPr>
            <w:ptab w:relativeTo="margin" w:alignment="right" w:leader="dot"/>
          </w:r>
          <w:r>
            <w:rPr>
              <w:rFonts w:ascii="Arial" w:hAnsi="Arial" w:cs="Arial"/>
            </w:rPr>
            <w:t>73</w:t>
          </w:r>
        </w:p>
        <w:p w:rsidR="00FC1881" w:rsidRDefault="00FC1881" w:rsidP="00FC1881">
          <w:pPr>
            <w:pStyle w:val="TDC3"/>
            <w:ind w:left="446"/>
            <w:rPr>
              <w:rFonts w:ascii="Arial" w:hAnsi="Arial" w:cs="Arial"/>
            </w:rPr>
          </w:pPr>
          <w:r>
            <w:rPr>
              <w:rFonts w:ascii="Arial" w:hAnsi="Arial" w:cs="Arial"/>
            </w:rPr>
            <w:t xml:space="preserve">6.3.13. Pregunta N° 21, Afirmación N° 4 </w:t>
          </w:r>
          <w:r w:rsidRPr="007B0698">
            <w:rPr>
              <w:rFonts w:ascii="Arial" w:hAnsi="Arial" w:cs="Arial"/>
            </w:rPr>
            <w:t>.</w:t>
          </w:r>
          <w:r w:rsidRPr="007C27F0">
            <w:rPr>
              <w:rFonts w:ascii="Arial" w:hAnsi="Arial" w:cs="Arial"/>
            </w:rPr>
            <w:ptab w:relativeTo="margin" w:alignment="right" w:leader="dot"/>
          </w:r>
          <w:r>
            <w:rPr>
              <w:rFonts w:ascii="Arial" w:hAnsi="Arial" w:cs="Arial"/>
            </w:rPr>
            <w:t>74</w:t>
          </w:r>
        </w:p>
        <w:p w:rsidR="00FC1881" w:rsidRDefault="00FC1881" w:rsidP="00FC1881">
          <w:pPr>
            <w:pStyle w:val="TDC3"/>
            <w:ind w:left="446"/>
            <w:rPr>
              <w:rFonts w:ascii="Arial" w:hAnsi="Arial" w:cs="Arial"/>
            </w:rPr>
          </w:pPr>
          <w:r>
            <w:rPr>
              <w:rFonts w:ascii="Arial" w:hAnsi="Arial" w:cs="Arial"/>
            </w:rPr>
            <w:t xml:space="preserve">6.3.14. Pregunta N° 21, Afirmación N° 5 </w:t>
          </w:r>
          <w:r w:rsidRPr="007B0698">
            <w:rPr>
              <w:rFonts w:ascii="Arial" w:hAnsi="Arial" w:cs="Arial"/>
            </w:rPr>
            <w:t>.</w:t>
          </w:r>
          <w:r w:rsidRPr="007C27F0">
            <w:rPr>
              <w:rFonts w:ascii="Arial" w:hAnsi="Arial" w:cs="Arial"/>
            </w:rPr>
            <w:ptab w:relativeTo="margin" w:alignment="right" w:leader="dot"/>
          </w:r>
          <w:r>
            <w:rPr>
              <w:rFonts w:ascii="Arial" w:hAnsi="Arial" w:cs="Arial"/>
            </w:rPr>
            <w:t>75</w:t>
          </w:r>
        </w:p>
        <w:p w:rsidR="00FC1881" w:rsidRDefault="00FC1881" w:rsidP="00FC1881">
          <w:pPr>
            <w:pStyle w:val="TDC3"/>
            <w:ind w:left="446"/>
            <w:rPr>
              <w:rFonts w:ascii="Arial" w:hAnsi="Arial" w:cs="Arial"/>
            </w:rPr>
          </w:pPr>
          <w:r>
            <w:rPr>
              <w:rFonts w:ascii="Arial" w:hAnsi="Arial" w:cs="Arial"/>
            </w:rPr>
            <w:t xml:space="preserve">6.3.15. Pregunta N° 21, Afirmación N° 6 </w:t>
          </w:r>
          <w:r w:rsidRPr="007B0698">
            <w:rPr>
              <w:rFonts w:ascii="Arial" w:hAnsi="Arial" w:cs="Arial"/>
            </w:rPr>
            <w:t>.</w:t>
          </w:r>
          <w:r w:rsidRPr="007C27F0">
            <w:rPr>
              <w:rFonts w:ascii="Arial" w:hAnsi="Arial" w:cs="Arial"/>
            </w:rPr>
            <w:ptab w:relativeTo="margin" w:alignment="right" w:leader="dot"/>
          </w:r>
          <w:r>
            <w:rPr>
              <w:rFonts w:ascii="Arial" w:hAnsi="Arial" w:cs="Arial"/>
            </w:rPr>
            <w:t>76</w:t>
          </w:r>
        </w:p>
        <w:p w:rsidR="00FC1881" w:rsidRDefault="00FC1881" w:rsidP="00FC1881">
          <w:pPr>
            <w:pStyle w:val="TDC3"/>
            <w:ind w:left="446"/>
            <w:rPr>
              <w:rFonts w:ascii="Arial" w:hAnsi="Arial" w:cs="Arial"/>
            </w:rPr>
          </w:pPr>
          <w:r>
            <w:rPr>
              <w:rFonts w:ascii="Arial" w:hAnsi="Arial" w:cs="Arial"/>
            </w:rPr>
            <w:t xml:space="preserve">6.3.16. Pregunta N° 21, Afirmación N° 7 </w:t>
          </w:r>
          <w:r w:rsidRPr="007B0698">
            <w:rPr>
              <w:rFonts w:ascii="Arial" w:hAnsi="Arial" w:cs="Arial"/>
            </w:rPr>
            <w:t>.</w:t>
          </w:r>
          <w:r w:rsidRPr="007C27F0">
            <w:rPr>
              <w:rFonts w:ascii="Arial" w:hAnsi="Arial" w:cs="Arial"/>
            </w:rPr>
            <w:ptab w:relativeTo="margin" w:alignment="right" w:leader="dot"/>
          </w:r>
          <w:r>
            <w:rPr>
              <w:rFonts w:ascii="Arial" w:hAnsi="Arial" w:cs="Arial"/>
            </w:rPr>
            <w:t>77</w:t>
          </w:r>
        </w:p>
        <w:p w:rsidR="00FC1881" w:rsidRDefault="00FC1881" w:rsidP="00FC1881">
          <w:pPr>
            <w:pStyle w:val="TDC3"/>
            <w:ind w:left="446"/>
            <w:rPr>
              <w:rFonts w:ascii="Arial" w:hAnsi="Arial" w:cs="Arial"/>
            </w:rPr>
          </w:pPr>
          <w:r>
            <w:rPr>
              <w:rFonts w:ascii="Arial" w:hAnsi="Arial" w:cs="Arial"/>
            </w:rPr>
            <w:t xml:space="preserve">6.3.17. Pregunta N° 22, Afirmación N° 1 </w:t>
          </w:r>
          <w:r w:rsidRPr="007B0698">
            <w:rPr>
              <w:rFonts w:ascii="Arial" w:hAnsi="Arial" w:cs="Arial"/>
            </w:rPr>
            <w:t>.</w:t>
          </w:r>
          <w:r w:rsidRPr="007C27F0">
            <w:rPr>
              <w:rFonts w:ascii="Arial" w:hAnsi="Arial" w:cs="Arial"/>
            </w:rPr>
            <w:ptab w:relativeTo="margin" w:alignment="right" w:leader="dot"/>
          </w:r>
          <w:r>
            <w:rPr>
              <w:rFonts w:ascii="Arial" w:hAnsi="Arial" w:cs="Arial"/>
            </w:rPr>
            <w:t>78</w:t>
          </w:r>
        </w:p>
        <w:p w:rsidR="00FC1881" w:rsidRDefault="00FC1881" w:rsidP="00FC1881">
          <w:pPr>
            <w:pStyle w:val="TDC3"/>
            <w:ind w:left="446"/>
            <w:rPr>
              <w:rFonts w:ascii="Arial" w:hAnsi="Arial" w:cs="Arial"/>
            </w:rPr>
          </w:pPr>
          <w:r>
            <w:rPr>
              <w:rFonts w:ascii="Arial" w:hAnsi="Arial" w:cs="Arial"/>
            </w:rPr>
            <w:t xml:space="preserve">6.3.18. Pregunta N° 22, Afirmación N° 2 </w:t>
          </w:r>
          <w:r w:rsidRPr="007B0698">
            <w:rPr>
              <w:rFonts w:ascii="Arial" w:hAnsi="Arial" w:cs="Arial"/>
            </w:rPr>
            <w:t>.</w:t>
          </w:r>
          <w:r w:rsidRPr="007C27F0">
            <w:rPr>
              <w:rFonts w:ascii="Arial" w:hAnsi="Arial" w:cs="Arial"/>
            </w:rPr>
            <w:ptab w:relativeTo="margin" w:alignment="right" w:leader="dot"/>
          </w:r>
          <w:r>
            <w:rPr>
              <w:rFonts w:ascii="Arial" w:hAnsi="Arial" w:cs="Arial"/>
            </w:rPr>
            <w:t>79</w:t>
          </w:r>
        </w:p>
        <w:p w:rsidR="00FC1881" w:rsidRDefault="00FC1881" w:rsidP="00FC1881">
          <w:pPr>
            <w:pStyle w:val="TDC3"/>
            <w:ind w:left="446"/>
            <w:rPr>
              <w:rFonts w:ascii="Arial" w:hAnsi="Arial" w:cs="Arial"/>
            </w:rPr>
          </w:pPr>
          <w:r>
            <w:rPr>
              <w:rFonts w:ascii="Arial" w:hAnsi="Arial" w:cs="Arial"/>
            </w:rPr>
            <w:t xml:space="preserve">6.3.19. Pregunta N° 22, Afirmación N° 3 </w:t>
          </w:r>
          <w:r w:rsidRPr="007B0698">
            <w:rPr>
              <w:rFonts w:ascii="Arial" w:hAnsi="Arial" w:cs="Arial"/>
            </w:rPr>
            <w:t>.</w:t>
          </w:r>
          <w:r w:rsidRPr="007C27F0">
            <w:rPr>
              <w:rFonts w:ascii="Arial" w:hAnsi="Arial" w:cs="Arial"/>
            </w:rPr>
            <w:ptab w:relativeTo="margin" w:alignment="right" w:leader="dot"/>
          </w:r>
          <w:r>
            <w:rPr>
              <w:rFonts w:ascii="Arial" w:hAnsi="Arial" w:cs="Arial"/>
            </w:rPr>
            <w:t>80</w:t>
          </w:r>
        </w:p>
        <w:p w:rsidR="00FC1881" w:rsidRDefault="00FC1881" w:rsidP="00FC1881">
          <w:pPr>
            <w:pStyle w:val="TDC3"/>
            <w:ind w:left="446"/>
            <w:rPr>
              <w:rFonts w:ascii="Arial" w:hAnsi="Arial" w:cs="Arial"/>
            </w:rPr>
          </w:pPr>
          <w:r>
            <w:rPr>
              <w:rFonts w:ascii="Arial" w:hAnsi="Arial" w:cs="Arial"/>
            </w:rPr>
            <w:t xml:space="preserve">6.3.20. Pregunta N° 22, Afirmación N° 4 </w:t>
          </w:r>
          <w:r w:rsidRPr="007B0698">
            <w:rPr>
              <w:rFonts w:ascii="Arial" w:hAnsi="Arial" w:cs="Arial"/>
            </w:rPr>
            <w:t>.</w:t>
          </w:r>
          <w:r w:rsidRPr="007C27F0">
            <w:rPr>
              <w:rFonts w:ascii="Arial" w:hAnsi="Arial" w:cs="Arial"/>
            </w:rPr>
            <w:ptab w:relativeTo="margin" w:alignment="right" w:leader="dot"/>
          </w:r>
          <w:r>
            <w:rPr>
              <w:rFonts w:ascii="Arial" w:hAnsi="Arial" w:cs="Arial"/>
            </w:rPr>
            <w:t>81</w:t>
          </w:r>
        </w:p>
        <w:p w:rsidR="00FC1881" w:rsidRDefault="00FC1881" w:rsidP="00FC1881">
          <w:pPr>
            <w:pStyle w:val="TDC3"/>
            <w:ind w:left="446"/>
            <w:rPr>
              <w:rFonts w:ascii="Arial" w:hAnsi="Arial" w:cs="Arial"/>
            </w:rPr>
          </w:pPr>
          <w:r>
            <w:rPr>
              <w:rFonts w:ascii="Arial" w:hAnsi="Arial" w:cs="Arial"/>
            </w:rPr>
            <w:t xml:space="preserve">6.3.21. Pregunta N° 22, Afirmación N° 5 </w:t>
          </w:r>
          <w:r w:rsidRPr="007B0698">
            <w:rPr>
              <w:rFonts w:ascii="Arial" w:hAnsi="Arial" w:cs="Arial"/>
            </w:rPr>
            <w:t>.</w:t>
          </w:r>
          <w:r w:rsidRPr="007C27F0">
            <w:rPr>
              <w:rFonts w:ascii="Arial" w:hAnsi="Arial" w:cs="Arial"/>
            </w:rPr>
            <w:ptab w:relativeTo="margin" w:alignment="right" w:leader="dot"/>
          </w:r>
          <w:r>
            <w:rPr>
              <w:rFonts w:ascii="Arial" w:hAnsi="Arial" w:cs="Arial"/>
            </w:rPr>
            <w:t>82</w:t>
          </w:r>
        </w:p>
        <w:p w:rsidR="00FC1881" w:rsidRDefault="00FC1881" w:rsidP="00FC1881">
          <w:pPr>
            <w:pStyle w:val="TDC3"/>
            <w:ind w:left="446"/>
            <w:rPr>
              <w:rFonts w:ascii="Arial" w:hAnsi="Arial" w:cs="Arial"/>
            </w:rPr>
          </w:pPr>
          <w:r>
            <w:rPr>
              <w:rFonts w:ascii="Arial" w:hAnsi="Arial" w:cs="Arial"/>
            </w:rPr>
            <w:t xml:space="preserve">6.3.22. Pregunta N° 22, Afirmación N° 6 </w:t>
          </w:r>
          <w:r w:rsidRPr="007B0698">
            <w:rPr>
              <w:rFonts w:ascii="Arial" w:hAnsi="Arial" w:cs="Arial"/>
            </w:rPr>
            <w:t>.</w:t>
          </w:r>
          <w:r w:rsidRPr="007C27F0">
            <w:rPr>
              <w:rFonts w:ascii="Arial" w:hAnsi="Arial" w:cs="Arial"/>
            </w:rPr>
            <w:ptab w:relativeTo="margin" w:alignment="right" w:leader="dot"/>
          </w:r>
          <w:r>
            <w:rPr>
              <w:rFonts w:ascii="Arial" w:hAnsi="Arial" w:cs="Arial"/>
            </w:rPr>
            <w:t>83</w:t>
          </w:r>
        </w:p>
        <w:p w:rsidR="00FC1881" w:rsidRPr="007B0698" w:rsidRDefault="00FC1881" w:rsidP="00FC1881">
          <w:pPr>
            <w:pStyle w:val="TDC1"/>
            <w:rPr>
              <w:lang w:val="es-ES"/>
            </w:rPr>
          </w:pPr>
          <w:r>
            <w:t>7. ANALISIS DE ENTREVISTA</w:t>
          </w:r>
          <w:r w:rsidRPr="007C27F0">
            <w:ptab w:relativeTo="margin" w:alignment="right" w:leader="dot"/>
          </w:r>
          <w:r>
            <w:rPr>
              <w:lang w:val="es-ES"/>
            </w:rPr>
            <w:t>84</w:t>
          </w:r>
        </w:p>
        <w:p w:rsidR="00FC1881" w:rsidRPr="007B0698" w:rsidRDefault="00FC1881" w:rsidP="00FC1881">
          <w:pPr>
            <w:pStyle w:val="TDC1"/>
          </w:pPr>
          <w:r w:rsidRPr="007B0698">
            <w:t xml:space="preserve">CAPITULO </w:t>
          </w:r>
          <w:proofErr w:type="spellStart"/>
          <w:r w:rsidRPr="007B0698">
            <w:t>I</w:t>
          </w:r>
          <w:r>
            <w:t>lI</w:t>
          </w:r>
          <w:proofErr w:type="spellEnd"/>
          <w:r w:rsidRPr="007B0698">
            <w:ptab w:relativeTo="margin" w:alignment="right" w:leader="dot"/>
          </w:r>
          <w:r>
            <w:rPr>
              <w:bCs/>
              <w:lang w:val="es-ES"/>
            </w:rPr>
            <w:t>96</w:t>
          </w:r>
        </w:p>
        <w:p w:rsidR="00FC1881" w:rsidRDefault="00FC1881" w:rsidP="00FC1881">
          <w:pPr>
            <w:pStyle w:val="TDC1"/>
            <w:rPr>
              <w:lang w:val="es-ES"/>
            </w:rPr>
          </w:pPr>
          <w:r>
            <w:t xml:space="preserve">CONCLUSIONES Y RECOMENDACIONES </w:t>
          </w:r>
          <w:r w:rsidRPr="007C27F0">
            <w:ptab w:relativeTo="margin" w:alignment="right" w:leader="dot"/>
          </w:r>
          <w:r>
            <w:rPr>
              <w:lang w:val="es-ES"/>
            </w:rPr>
            <w:t>96</w:t>
          </w:r>
        </w:p>
        <w:p w:rsidR="00FC1881" w:rsidRDefault="00FC1881" w:rsidP="00FC1881">
          <w:pPr>
            <w:pStyle w:val="TDC1"/>
            <w:rPr>
              <w:lang w:val="es-ES"/>
            </w:rPr>
          </w:pPr>
          <w:r>
            <w:t>8. CONCLUSIONES</w:t>
          </w:r>
          <w:r w:rsidRPr="007C27F0">
            <w:ptab w:relativeTo="margin" w:alignment="right" w:leader="dot"/>
          </w:r>
          <w:r>
            <w:rPr>
              <w:lang w:val="es-ES"/>
            </w:rPr>
            <w:t>96</w:t>
          </w:r>
        </w:p>
        <w:p w:rsidR="00FC1881" w:rsidRDefault="00FC1881" w:rsidP="00FC1881">
          <w:pPr>
            <w:pStyle w:val="TDC1"/>
            <w:rPr>
              <w:lang w:val="es-ES"/>
            </w:rPr>
          </w:pPr>
          <w:r>
            <w:t>9. RECOMENDACIONES</w:t>
          </w:r>
          <w:r w:rsidRPr="007C27F0">
            <w:ptab w:relativeTo="margin" w:alignment="right" w:leader="dot"/>
          </w:r>
          <w:r>
            <w:rPr>
              <w:lang w:val="es-ES"/>
            </w:rPr>
            <w:t>98</w:t>
          </w:r>
        </w:p>
        <w:p w:rsidR="00FC1881" w:rsidRDefault="00FC1881" w:rsidP="00FC1881">
          <w:pPr>
            <w:pStyle w:val="TDC1"/>
            <w:rPr>
              <w:lang w:val="es-ES"/>
            </w:rPr>
          </w:pPr>
          <w:r>
            <w:t>REFERENCIA CITAS</w:t>
          </w:r>
          <w:r w:rsidRPr="007C27F0">
            <w:ptab w:relativeTo="margin" w:alignment="right" w:leader="dot"/>
          </w:r>
          <w:r>
            <w:rPr>
              <w:lang w:val="es-ES"/>
            </w:rPr>
            <w:t>101</w:t>
          </w:r>
        </w:p>
        <w:p w:rsidR="00FC1881" w:rsidRDefault="00FC1881" w:rsidP="00FC1881">
          <w:pPr>
            <w:pStyle w:val="TDC1"/>
            <w:rPr>
              <w:lang w:val="es-ES"/>
            </w:rPr>
          </w:pPr>
          <w:r>
            <w:t>REFERENCIAS BIBLIOGRÁFICAS</w:t>
          </w:r>
          <w:r w:rsidRPr="007C27F0">
            <w:ptab w:relativeTo="margin" w:alignment="right" w:leader="dot"/>
          </w:r>
          <w:r>
            <w:rPr>
              <w:lang w:val="es-ES"/>
            </w:rPr>
            <w:t>102</w:t>
          </w:r>
        </w:p>
        <w:p w:rsidR="00FC1881" w:rsidRDefault="00FC1881" w:rsidP="00FC1881">
          <w:pPr>
            <w:pStyle w:val="TDC1"/>
            <w:rPr>
              <w:lang w:val="es-ES"/>
            </w:rPr>
          </w:pPr>
          <w:r>
            <w:t>ANEXOS</w:t>
          </w:r>
          <w:r w:rsidRPr="007C27F0">
            <w:ptab w:relativeTo="margin" w:alignment="right" w:leader="dot"/>
          </w:r>
          <w:r>
            <w:rPr>
              <w:lang w:val="es-ES"/>
            </w:rPr>
            <w:t>106</w:t>
          </w:r>
        </w:p>
        <w:p w:rsidR="00FC1881" w:rsidRDefault="00FC1881" w:rsidP="00FC1881">
          <w:pPr>
            <w:pStyle w:val="TDC1"/>
            <w:rPr>
              <w:lang w:val="es-ES"/>
            </w:rPr>
          </w:pPr>
          <w:r>
            <w:t>ANEXO 1</w:t>
          </w:r>
          <w:r w:rsidRPr="007C27F0">
            <w:ptab w:relativeTo="margin" w:alignment="right" w:leader="dot"/>
          </w:r>
          <w:r>
            <w:rPr>
              <w:lang w:val="es-ES"/>
            </w:rPr>
            <w:t>106</w:t>
          </w:r>
        </w:p>
        <w:p w:rsidR="00FC1881" w:rsidRPr="007C27F0" w:rsidRDefault="00FC1881" w:rsidP="00FC1881">
          <w:pPr>
            <w:pStyle w:val="TDC1"/>
            <w:rPr>
              <w:lang w:val="es-ES"/>
            </w:rPr>
          </w:pPr>
          <w:r>
            <w:t>ANEXO 2</w:t>
          </w:r>
          <w:r w:rsidRPr="007C27F0">
            <w:ptab w:relativeTo="margin" w:alignment="right" w:leader="dot"/>
          </w:r>
          <w:r>
            <w:rPr>
              <w:lang w:val="es-ES"/>
            </w:rPr>
            <w:t>111</w:t>
          </w:r>
        </w:p>
      </w:sdtContent>
    </w:sdt>
    <w:p w:rsidR="00FC1881" w:rsidRDefault="00FC1881" w:rsidP="00FC1881"/>
    <w:p w:rsidR="00FC1881" w:rsidRDefault="00FC1881">
      <w:pPr>
        <w:spacing w:after="160" w:line="259" w:lineRule="auto"/>
        <w:ind w:left="0" w:right="0" w:firstLine="0"/>
        <w:jc w:val="left"/>
        <w:rPr>
          <w:b/>
          <w:sz w:val="28"/>
        </w:rPr>
      </w:pPr>
    </w:p>
    <w:p w:rsidR="003E0D6C" w:rsidRPr="003E0D6C" w:rsidRDefault="003E0D6C" w:rsidP="003E0D6C">
      <w:pPr>
        <w:spacing w:after="137" w:line="259" w:lineRule="auto"/>
        <w:ind w:left="200" w:right="0" w:firstLine="0"/>
        <w:jc w:val="center"/>
      </w:pPr>
      <w:r w:rsidRPr="003E0D6C">
        <w:rPr>
          <w:b/>
          <w:sz w:val="28"/>
        </w:rPr>
        <w:lastRenderedPageBreak/>
        <w:t>Factores qu</w:t>
      </w:r>
      <w:bookmarkStart w:id="0" w:name="_GoBack"/>
      <w:bookmarkEnd w:id="0"/>
      <w:r w:rsidRPr="003E0D6C">
        <w:rPr>
          <w:b/>
          <w:sz w:val="28"/>
        </w:rPr>
        <w:t>e inciden en el rendimiento académico de estudiantes en la materia de CPA 430 – Matemática Financiera II, en la Carrera de Auditoria – Contaduría Pública de la Universidad Autónoma “Tomas Frías” sede Tupiza</w:t>
      </w:r>
    </w:p>
    <w:p w:rsidR="003E0D6C" w:rsidRPr="003E0D6C" w:rsidRDefault="003E0D6C" w:rsidP="003E0D6C">
      <w:pPr>
        <w:spacing w:after="83" w:line="259" w:lineRule="auto"/>
        <w:ind w:left="82" w:right="0" w:firstLine="0"/>
        <w:jc w:val="center"/>
      </w:pPr>
      <w:r w:rsidRPr="003E0D6C">
        <w:rPr>
          <w:b/>
          <w:sz w:val="32"/>
        </w:rPr>
        <w:t xml:space="preserve"> </w:t>
      </w:r>
    </w:p>
    <w:p w:rsidR="003E0D6C" w:rsidRPr="003E0D6C" w:rsidRDefault="003E0D6C" w:rsidP="003E0D6C">
      <w:pPr>
        <w:spacing w:after="122" w:line="259" w:lineRule="auto"/>
        <w:ind w:left="-5" w:right="0"/>
        <w:jc w:val="left"/>
      </w:pPr>
      <w:r w:rsidRPr="003E0D6C">
        <w:rPr>
          <w:b/>
        </w:rPr>
        <w:t xml:space="preserve">1. Contextualización. </w:t>
      </w:r>
    </w:p>
    <w:p w:rsidR="003E0D6C" w:rsidRPr="003E0D6C" w:rsidRDefault="003E0D6C" w:rsidP="003E0D6C">
      <w:pPr>
        <w:spacing w:after="118" w:line="259" w:lineRule="auto"/>
        <w:ind w:left="60" w:right="0" w:firstLine="0"/>
        <w:jc w:val="center"/>
      </w:pPr>
      <w:r w:rsidRPr="003E0D6C">
        <w:rPr>
          <w:b/>
        </w:rPr>
        <w:t xml:space="preserve"> </w:t>
      </w:r>
    </w:p>
    <w:p w:rsidR="003E0D6C" w:rsidRPr="003E0D6C" w:rsidRDefault="003E0D6C" w:rsidP="003E0D6C">
      <w:pPr>
        <w:ind w:right="0"/>
      </w:pPr>
      <w:r w:rsidRPr="003E0D6C">
        <w:t xml:space="preserve">El impacto de las transformaciones sociales en el siglo XXI, caracterizadas por la evolución de la “sociedad industrial” a una “sociedad del conocimiento” y los constantes cambios de aspectos económicos, políticos, sociales y tecnológicos, han originado un enfoque diferente en la gestión de las organizaciones, que tienen ante sí retos y desafíos importantes. </w:t>
      </w:r>
    </w:p>
    <w:p w:rsidR="003E0D6C" w:rsidRPr="003E0D6C" w:rsidRDefault="003E0D6C" w:rsidP="003E0D6C">
      <w:pPr>
        <w:spacing w:after="114" w:line="259" w:lineRule="auto"/>
        <w:ind w:left="284" w:right="0" w:firstLine="0"/>
        <w:jc w:val="left"/>
      </w:pPr>
      <w:r w:rsidRPr="003E0D6C">
        <w:t xml:space="preserve"> </w:t>
      </w:r>
    </w:p>
    <w:p w:rsidR="003E0D6C" w:rsidRPr="003E0D6C" w:rsidRDefault="003E0D6C" w:rsidP="003E0D6C">
      <w:pPr>
        <w:ind w:right="0"/>
      </w:pPr>
      <w:r w:rsidRPr="003E0D6C">
        <w:t xml:space="preserve">Ante este escenario, el reto de las universidades es fundamental. Para dar respuesta a estas nuevas demandas, las universidades se han convertido en el motor del crecimiento empresarial, tecnológico y económico, esto es, en el elemento principal de la construcción y desarrollo de las sociedades. </w:t>
      </w:r>
    </w:p>
    <w:p w:rsidR="003E0D6C" w:rsidRPr="003E0D6C" w:rsidRDefault="003E0D6C" w:rsidP="003E0D6C">
      <w:pPr>
        <w:spacing w:after="118" w:line="259" w:lineRule="auto"/>
        <w:ind w:left="284" w:right="0" w:firstLine="0"/>
        <w:jc w:val="left"/>
      </w:pPr>
      <w:r w:rsidRPr="003E0D6C">
        <w:t xml:space="preserve"> </w:t>
      </w:r>
    </w:p>
    <w:p w:rsidR="003E0D6C" w:rsidRPr="003E0D6C" w:rsidRDefault="003E0D6C" w:rsidP="003E0D6C">
      <w:pPr>
        <w:ind w:right="0"/>
      </w:pPr>
      <w:r w:rsidRPr="003E0D6C">
        <w:t xml:space="preserve">Es por esta razón que la educación superior surge ante los adolescentes como un medio fundamental para alcanzar sus metas de realización personal. Es por ello, que cada año las universidades públicas y privadas de nuestro país, cuentan con una gran cantidad de jóvenes que buscan ingresar a ellas a través de una plaza que les asegure la formación profesional necesaria para desenvolverse en un ámbito con tales características.  </w:t>
      </w:r>
    </w:p>
    <w:p w:rsidR="003E0D6C" w:rsidRPr="003E0D6C" w:rsidRDefault="003E0D6C" w:rsidP="003E0D6C">
      <w:pPr>
        <w:spacing w:after="114" w:line="259" w:lineRule="auto"/>
        <w:ind w:left="284" w:right="0" w:firstLine="0"/>
        <w:jc w:val="left"/>
      </w:pPr>
      <w:r w:rsidRPr="003E0D6C">
        <w:t xml:space="preserve"> </w:t>
      </w:r>
    </w:p>
    <w:p w:rsidR="003E0D6C" w:rsidRPr="003E0D6C" w:rsidRDefault="003E0D6C" w:rsidP="003E0D6C">
      <w:pPr>
        <w:ind w:right="0"/>
      </w:pPr>
      <w:r w:rsidRPr="003E0D6C">
        <w:t xml:space="preserve">Es así que, en la ciudad de Tupiza, se tiene la carrera de Auditoria – Contaduría Pública, misma que es dependiente de la Universidad Autónoma “Tomas Frías”, en donde la malla curricular establece la asignatura de CPA 430 - Matemática Financiera II, perteneciente al cuarto semestre del nivel de estudio, en la que los registros de calificaciones proporcionan información referente a la asignatura y la misma no es nada satisfactoria. </w:t>
      </w:r>
    </w:p>
    <w:p w:rsidR="003E0D6C" w:rsidRPr="003E0D6C" w:rsidRDefault="003E0D6C" w:rsidP="003E0D6C">
      <w:pPr>
        <w:spacing w:after="118" w:line="259" w:lineRule="auto"/>
        <w:ind w:left="284" w:right="0" w:firstLine="0"/>
        <w:jc w:val="left"/>
      </w:pPr>
      <w:r w:rsidRPr="003E0D6C">
        <w:lastRenderedPageBreak/>
        <w:t xml:space="preserve"> </w:t>
      </w:r>
    </w:p>
    <w:p w:rsidR="003E0D6C" w:rsidRPr="003E0D6C" w:rsidRDefault="003E0D6C" w:rsidP="003E0D6C">
      <w:pPr>
        <w:ind w:right="0"/>
      </w:pPr>
      <w:r w:rsidRPr="003E0D6C">
        <w:t xml:space="preserve">Muchos pueden ser los factores que influyen en el rendimiento de la materia en mención, sin embargo, la investigación se focalizara a la incidencia de la metodología y la evaluación como referentes. En base a estos argumentos se pretende llevar a cabo un estudio </w:t>
      </w:r>
      <w:proofErr w:type="gramStart"/>
      <w:r w:rsidRPr="003E0D6C">
        <w:t>exhaustivo  con</w:t>
      </w:r>
      <w:proofErr w:type="gramEnd"/>
      <w:r w:rsidRPr="003E0D6C">
        <w:t xml:space="preserve"> la finalidad  de determinar si la metodología y la evaluación empleada son factores que inciden en el rendimiento de los estudiantes que han cursado la asignatura de CPA 430 – Matemática Financiera II. </w:t>
      </w:r>
    </w:p>
    <w:p w:rsidR="003E0D6C" w:rsidRPr="003E0D6C" w:rsidRDefault="003E0D6C" w:rsidP="003E0D6C">
      <w:pPr>
        <w:spacing w:after="114" w:line="259" w:lineRule="auto"/>
        <w:ind w:left="0" w:right="0" w:firstLine="0"/>
        <w:jc w:val="left"/>
      </w:pPr>
      <w:r w:rsidRPr="003E0D6C">
        <w:t xml:space="preserve"> </w:t>
      </w:r>
    </w:p>
    <w:p w:rsidR="003E0D6C" w:rsidRPr="003E0D6C" w:rsidRDefault="003E0D6C" w:rsidP="003E0D6C">
      <w:pPr>
        <w:numPr>
          <w:ilvl w:val="0"/>
          <w:numId w:val="1"/>
        </w:numPr>
        <w:spacing w:after="122" w:line="259" w:lineRule="auto"/>
        <w:ind w:right="0" w:hanging="708"/>
        <w:jc w:val="left"/>
      </w:pPr>
      <w:r w:rsidRPr="003E0D6C">
        <w:rPr>
          <w:b/>
        </w:rPr>
        <w:t xml:space="preserve">Diseño teórico.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Planteamiento del Problema.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Causas que originan el problema.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ind w:left="1560" w:right="0" w:firstLine="0"/>
      </w:pPr>
      <w:r w:rsidRPr="003E0D6C">
        <w:t xml:space="preserve">La educación en todos los niveles se transforma, atravesando grandes cambios de paradigmas, ya no se basa en la concepción de enseñanza aprendizaje como transmisión y </w:t>
      </w:r>
      <w:proofErr w:type="gramStart"/>
      <w:r w:rsidRPr="003E0D6C">
        <w:t>observación</w:t>
      </w:r>
      <w:proofErr w:type="gramEnd"/>
      <w:r w:rsidRPr="003E0D6C">
        <w:t xml:space="preserve"> sino que en la actualidad, está orientada a un modelo activo y participativo, permitiendo establecer nuevas estrategias para el aprendizaje. </w:t>
      </w:r>
    </w:p>
    <w:p w:rsidR="003E0D6C" w:rsidRPr="003E0D6C" w:rsidRDefault="003E0D6C" w:rsidP="003E0D6C">
      <w:pPr>
        <w:spacing w:after="114" w:line="259" w:lineRule="auto"/>
        <w:ind w:left="140"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Consecuencias o manifestaciones del problema. </w:t>
      </w:r>
    </w:p>
    <w:p w:rsidR="003E0D6C" w:rsidRPr="003E0D6C" w:rsidRDefault="003E0D6C" w:rsidP="003E0D6C">
      <w:pPr>
        <w:spacing w:after="119" w:line="259" w:lineRule="auto"/>
        <w:ind w:left="708" w:right="0" w:firstLine="0"/>
        <w:jc w:val="left"/>
      </w:pPr>
      <w:r w:rsidRPr="003E0D6C">
        <w:rPr>
          <w:b/>
        </w:rPr>
        <w:t xml:space="preserve"> </w:t>
      </w:r>
    </w:p>
    <w:p w:rsidR="003E0D6C" w:rsidRPr="003E0D6C" w:rsidRDefault="003E0D6C" w:rsidP="003E0D6C">
      <w:pPr>
        <w:spacing w:after="119" w:line="360" w:lineRule="auto"/>
        <w:ind w:left="1560" w:right="0" w:firstLine="0"/>
      </w:pPr>
      <w:r w:rsidRPr="003E0D6C">
        <w:t xml:space="preserve">El bajo rendimiento académico de los estudiantes de  la asignatura CPA  430 – Matemática Financiera II, del cuarto semestre de la carrera de Auditoria – Contaduría Pública de la Universidad Autónoma “Tomas Frías” sede Tupiza, se encuentra reflejado en la planilla de calificaciones del docente y en la planilla de calificaciones del auxiliar de docencia de la asignatura, ante tal situación se tiene el desnivel en el avance académico secuencial por semestre y en algunos casos de la deserción, motivo por el cual se decidió investigar la(s) causa(s) del bajo </w:t>
      </w:r>
      <w:r w:rsidRPr="003E0D6C">
        <w:lastRenderedPageBreak/>
        <w:t xml:space="preserve">rendimiento académico  y proponer alternativas de solución al problema de investigación. </w:t>
      </w:r>
    </w:p>
    <w:p w:rsidR="003E0D6C" w:rsidRPr="003E0D6C" w:rsidRDefault="003E0D6C" w:rsidP="003E0D6C">
      <w:pPr>
        <w:spacing w:after="110"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Formulación del Problema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spacing w:after="37"/>
        <w:ind w:left="1560" w:right="0" w:firstLine="0"/>
      </w:pPr>
      <w:r w:rsidRPr="003E0D6C">
        <w:t xml:space="preserve">¿Cuáles son los factores de bajo rendimiento académico de los estudiantes de la materia CPA 430 – </w:t>
      </w:r>
      <w:proofErr w:type="gramStart"/>
      <w:r w:rsidRPr="003E0D6C">
        <w:t>Matemática Financiera II, del cuarto semestre de la carrera de Auditoria – Contaduría Pública de la Universidad Autónoma “Tomas Frías” sede Tupiza?</w:t>
      </w:r>
      <w:proofErr w:type="gramEnd"/>
      <w:r w:rsidRPr="003E0D6C">
        <w:t xml:space="preserve">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Objeto de Investigación. </w:t>
      </w:r>
    </w:p>
    <w:p w:rsidR="003E0D6C" w:rsidRPr="003E0D6C" w:rsidRDefault="003E0D6C" w:rsidP="003E0D6C">
      <w:pPr>
        <w:spacing w:after="118" w:line="259" w:lineRule="auto"/>
        <w:ind w:left="708" w:right="0" w:firstLine="0"/>
        <w:jc w:val="left"/>
      </w:pPr>
      <w:r w:rsidRPr="003E0D6C">
        <w:t xml:space="preserve"> </w:t>
      </w:r>
    </w:p>
    <w:p w:rsidR="003E0D6C" w:rsidRPr="003E0D6C" w:rsidRDefault="003E0D6C" w:rsidP="003E0D6C">
      <w:pPr>
        <w:ind w:left="703" w:right="0"/>
      </w:pPr>
      <w:r w:rsidRPr="003E0D6C">
        <w:t xml:space="preserve">“Factores que afectan el rendimiento académico y su efecto en los estudiantes de la materia a estudio.” </w:t>
      </w:r>
    </w:p>
    <w:p w:rsidR="003E0D6C" w:rsidRPr="003E0D6C" w:rsidRDefault="003E0D6C" w:rsidP="003E0D6C">
      <w:pPr>
        <w:spacing w:after="110" w:line="259" w:lineRule="auto"/>
        <w:ind w:left="708" w:right="0" w:firstLine="0"/>
        <w:jc w:val="left"/>
      </w:pPr>
      <w:r w:rsidRPr="003E0D6C">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Alcance de la Investigación.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ind w:left="703" w:right="0"/>
      </w:pPr>
      <w:r w:rsidRPr="003E0D6C">
        <w:t xml:space="preserve">El alcance del estudio comprenderá estudiantes que cursan o hayan cursado la materia de cuarto semestre CPA 430 – Matemática Financiera ll y el grado de afectación al estudiante.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Temporal. </w:t>
      </w:r>
    </w:p>
    <w:p w:rsidR="003E0D6C" w:rsidRPr="003E0D6C" w:rsidRDefault="003E0D6C" w:rsidP="003E0D6C">
      <w:pPr>
        <w:spacing w:after="119" w:line="259" w:lineRule="auto"/>
        <w:ind w:left="708" w:right="0" w:firstLine="0"/>
        <w:jc w:val="left"/>
      </w:pPr>
      <w:r w:rsidRPr="003E0D6C">
        <w:t xml:space="preserve"> </w:t>
      </w:r>
    </w:p>
    <w:p w:rsidR="003E0D6C" w:rsidRPr="003E0D6C" w:rsidRDefault="003E0D6C" w:rsidP="003E0D6C">
      <w:pPr>
        <w:ind w:left="703" w:right="0"/>
      </w:pPr>
      <w:r w:rsidRPr="003E0D6C">
        <w:t xml:space="preserve">El estudio tendrá una duración de 10 meses y se iniciará a partir del mes de marzo de 2019 y culminará la etapa monográfica en fecha diciembre de 2019.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Espacial </w:t>
      </w:r>
    </w:p>
    <w:p w:rsidR="003E0D6C" w:rsidRPr="003E0D6C" w:rsidRDefault="003E0D6C" w:rsidP="003E0D6C">
      <w:pPr>
        <w:spacing w:after="118" w:line="259" w:lineRule="auto"/>
        <w:ind w:left="708" w:right="0" w:firstLine="0"/>
        <w:jc w:val="left"/>
      </w:pPr>
      <w:r w:rsidRPr="003E0D6C">
        <w:t xml:space="preserve"> </w:t>
      </w:r>
    </w:p>
    <w:p w:rsidR="003E0D6C" w:rsidRPr="003E0D6C" w:rsidRDefault="003E0D6C" w:rsidP="00277CD0">
      <w:pPr>
        <w:ind w:left="703" w:right="0"/>
      </w:pPr>
      <w:r w:rsidRPr="003E0D6C">
        <w:t xml:space="preserve">El presente Trabajo de Investigación se desarrollará en la Universidad Autónoma “Tomas Frías” Carrera de Auditoria - Contaduría pública Sede Tupiza, Provincia Sud Chichas del departamento de Potosí – Bolivia. </w:t>
      </w:r>
    </w:p>
    <w:p w:rsidR="003E0D6C" w:rsidRPr="003E0D6C" w:rsidRDefault="003E0D6C" w:rsidP="003E0D6C">
      <w:pPr>
        <w:numPr>
          <w:ilvl w:val="1"/>
          <w:numId w:val="1"/>
        </w:numPr>
        <w:spacing w:after="122" w:line="259" w:lineRule="auto"/>
        <w:ind w:right="0" w:hanging="708"/>
        <w:jc w:val="left"/>
      </w:pPr>
      <w:r w:rsidRPr="003E0D6C">
        <w:rPr>
          <w:b/>
        </w:rPr>
        <w:lastRenderedPageBreak/>
        <w:t xml:space="preserve">Objetivos.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Objetivo General. </w:t>
      </w:r>
    </w:p>
    <w:p w:rsidR="003E0D6C" w:rsidRPr="003E0D6C" w:rsidRDefault="003E0D6C" w:rsidP="003E0D6C">
      <w:pPr>
        <w:spacing w:after="118" w:line="259" w:lineRule="auto"/>
        <w:ind w:left="708" w:right="0" w:firstLine="0"/>
        <w:jc w:val="left"/>
      </w:pPr>
      <w:r w:rsidRPr="003E0D6C">
        <w:t xml:space="preserve"> </w:t>
      </w:r>
    </w:p>
    <w:p w:rsidR="003E0D6C" w:rsidRPr="003E0D6C" w:rsidRDefault="003E0D6C" w:rsidP="003E0D6C">
      <w:pPr>
        <w:spacing w:after="34"/>
        <w:ind w:left="1560" w:right="0" w:firstLine="0"/>
      </w:pPr>
      <w:r w:rsidRPr="003E0D6C">
        <w:t xml:space="preserve">Determinar los factores del bajo rendimiento académico de los estudiantes de la asignatura CPA 430 – Matemática Financiera II, del cuarto semestre de la carrera de Auditoria – Contaduría Pública de la Universidad Autónoma “Tomas Frías” sede Tupiza. </w:t>
      </w:r>
    </w:p>
    <w:p w:rsidR="003E0D6C" w:rsidRPr="003E0D6C" w:rsidRDefault="003E0D6C" w:rsidP="003E0D6C">
      <w:pPr>
        <w:spacing w:after="110"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Objetivos Específicos. </w:t>
      </w:r>
    </w:p>
    <w:p w:rsidR="003E0D6C" w:rsidRPr="003E0D6C" w:rsidRDefault="003E0D6C" w:rsidP="003E0D6C">
      <w:pPr>
        <w:spacing w:after="116" w:line="259" w:lineRule="auto"/>
        <w:ind w:left="708" w:right="0" w:firstLine="0"/>
        <w:jc w:val="left"/>
      </w:pPr>
      <w:r w:rsidRPr="003E0D6C">
        <w:t xml:space="preserve"> </w:t>
      </w:r>
    </w:p>
    <w:p w:rsidR="003E0D6C" w:rsidRPr="003E0D6C" w:rsidRDefault="003E0D6C" w:rsidP="003E0D6C">
      <w:pPr>
        <w:numPr>
          <w:ilvl w:val="3"/>
          <w:numId w:val="1"/>
        </w:numPr>
        <w:spacing w:after="38"/>
        <w:ind w:right="0" w:hanging="424"/>
      </w:pPr>
      <w:r w:rsidRPr="003E0D6C">
        <w:t xml:space="preserve">Describir los procesos de enseñanza – aprendizaje que se imparten en los estudiantes de la materia CPA 430 – Matemática Financiera II, del cuarto semestre de la carrera de Auditoria – Contaduría Pública de la Universidad Autónoma “Tomas Frías” sede Tupiza. </w:t>
      </w:r>
    </w:p>
    <w:p w:rsidR="003E0D6C" w:rsidRPr="003E0D6C" w:rsidRDefault="003E0D6C" w:rsidP="003E0D6C">
      <w:pPr>
        <w:spacing w:after="115" w:line="259" w:lineRule="auto"/>
        <w:ind w:left="1133" w:right="0" w:firstLine="0"/>
        <w:jc w:val="left"/>
      </w:pPr>
      <w:r w:rsidRPr="003E0D6C">
        <w:t xml:space="preserve"> </w:t>
      </w:r>
    </w:p>
    <w:p w:rsidR="003E0D6C" w:rsidRPr="003E0D6C" w:rsidRDefault="003E0D6C" w:rsidP="003E0D6C">
      <w:pPr>
        <w:numPr>
          <w:ilvl w:val="3"/>
          <w:numId w:val="1"/>
        </w:numPr>
        <w:ind w:right="0" w:hanging="424"/>
      </w:pPr>
      <w:r w:rsidRPr="003E0D6C">
        <w:t xml:space="preserve">Identificar las causas de bajo rendimiento académico de los estudiantes de la materia CPA 430 – Matemática Financiera II, del cuarto semestre de la carrera de Auditoria – Contaduría Pública de la Universidad Autónoma “Tomas Frías” sede Tupiza </w:t>
      </w:r>
    </w:p>
    <w:p w:rsidR="003E0D6C" w:rsidRPr="003E0D6C" w:rsidRDefault="003E0D6C" w:rsidP="003E0D6C">
      <w:pPr>
        <w:spacing w:after="180" w:line="259" w:lineRule="auto"/>
        <w:ind w:left="721" w:right="0" w:firstLine="0"/>
        <w:jc w:val="left"/>
      </w:pPr>
      <w:r w:rsidRPr="003E0D6C">
        <w:rPr>
          <w:sz w:val="22"/>
        </w:rPr>
        <w:t xml:space="preserve"> </w:t>
      </w:r>
    </w:p>
    <w:p w:rsidR="003E0D6C" w:rsidRDefault="003E0D6C" w:rsidP="003E0D6C">
      <w:pPr>
        <w:numPr>
          <w:ilvl w:val="3"/>
          <w:numId w:val="1"/>
        </w:numPr>
        <w:spacing w:after="33"/>
        <w:ind w:right="0" w:hanging="424"/>
      </w:pPr>
      <w:r w:rsidRPr="003E0D6C">
        <w:t xml:space="preserve">Proponer alternativas de solución que contribuyan al mejoramiento del rendimiento académico de los estudiantes en la asignatura de CPA 430 – Matemática Financiera II, del cuarto semestre de la carrera de Auditoria – Contaduría Pública de la Universidad Autónoma “Tomas Frías” sede Tupiza </w:t>
      </w:r>
    </w:p>
    <w:p w:rsidR="003E0D6C" w:rsidRDefault="003E0D6C" w:rsidP="003E0D6C">
      <w:pPr>
        <w:spacing w:after="110" w:line="259" w:lineRule="auto"/>
        <w:ind w:left="0" w:right="0" w:firstLine="0"/>
        <w:jc w:val="left"/>
      </w:pPr>
    </w:p>
    <w:p w:rsidR="00277CD0" w:rsidRPr="003E0D6C" w:rsidRDefault="00277CD0" w:rsidP="003E0D6C">
      <w:pPr>
        <w:spacing w:after="110" w:line="259" w:lineRule="auto"/>
        <w:ind w:left="0" w:right="0" w:firstLine="0"/>
        <w:jc w:val="left"/>
      </w:pPr>
    </w:p>
    <w:p w:rsidR="003E0D6C" w:rsidRPr="003E0D6C" w:rsidRDefault="003E0D6C" w:rsidP="003E0D6C">
      <w:pPr>
        <w:numPr>
          <w:ilvl w:val="1"/>
          <w:numId w:val="1"/>
        </w:numPr>
        <w:spacing w:after="122" w:line="259" w:lineRule="auto"/>
        <w:ind w:right="0" w:hanging="708"/>
        <w:jc w:val="left"/>
      </w:pPr>
      <w:r w:rsidRPr="003E0D6C">
        <w:rPr>
          <w:b/>
        </w:rPr>
        <w:lastRenderedPageBreak/>
        <w:t xml:space="preserve">Tipo de Investigación. </w:t>
      </w:r>
    </w:p>
    <w:p w:rsidR="003E0D6C" w:rsidRPr="003E0D6C" w:rsidRDefault="003E0D6C" w:rsidP="003E0D6C">
      <w:pPr>
        <w:spacing w:after="114" w:line="259" w:lineRule="auto"/>
        <w:ind w:left="708" w:right="0" w:firstLine="0"/>
        <w:jc w:val="left"/>
      </w:pPr>
      <w:r w:rsidRPr="003E0D6C">
        <w:t xml:space="preserve"> </w:t>
      </w:r>
    </w:p>
    <w:p w:rsidR="003E0D6C" w:rsidRPr="003E0D6C" w:rsidRDefault="003E0D6C" w:rsidP="003E0D6C">
      <w:pPr>
        <w:ind w:left="703" w:right="0"/>
      </w:pPr>
      <w:r w:rsidRPr="003E0D6C">
        <w:t xml:space="preserve">Esta investigación tiene un enfoque desde el paradigma cualitativo porque persigue la comprensión del significado del rendimiento académico de los estudiantes de cuarto semestre de la materia CPA 430 – Matemática Financiera II,  caracterizándolos diferentes factores que lo determinan, los hechos y las interacciones que tienen lugar entre las personas que participan en la investigación; intentando captar el significado que estas atribuyen al problema, cómo lo perciben y cómo han llegado a esta percepción. En este sentido se trata entonces de conocer los hechos, procesos, estructuras y personas en su totalidad y no una simple medición penetrante y controlada de algunos elementos. (1). </w:t>
      </w:r>
    </w:p>
    <w:p w:rsidR="003E0D6C" w:rsidRPr="003E0D6C" w:rsidRDefault="003E0D6C" w:rsidP="003E0D6C">
      <w:pPr>
        <w:spacing w:after="118" w:line="259" w:lineRule="auto"/>
        <w:ind w:left="708" w:right="0" w:firstLine="0"/>
        <w:jc w:val="left"/>
      </w:pPr>
      <w:r w:rsidRPr="003E0D6C">
        <w:t xml:space="preserve"> </w:t>
      </w:r>
    </w:p>
    <w:p w:rsidR="003E0D6C" w:rsidRPr="003E0D6C" w:rsidRDefault="003E0D6C" w:rsidP="003E0D6C">
      <w:pPr>
        <w:ind w:left="703" w:right="0"/>
      </w:pPr>
      <w:r w:rsidRPr="003E0D6C">
        <w:t xml:space="preserve">El enfoque cualitativo se fundamenta en el paradigma hermenéutico; interesa comprender la conducta humana desde el propio marco de referencia de quién actúa. Se realiza una observación naturalista y sin control estricto, hay una perspectiva desde adentro. Asimismo, es exploratorio, expansionista descriptivo e inductivo, así como holista e histórico. Considera el contexto asumiendo una realidad dinámica; consiste en el estudio de casos aislados aceptando la cuantificación sencilla siempre que sea posible. (2). </w:t>
      </w:r>
    </w:p>
    <w:p w:rsidR="003E0D6C" w:rsidRPr="003E0D6C" w:rsidRDefault="003E0D6C" w:rsidP="003E0D6C">
      <w:pPr>
        <w:spacing w:after="0" w:line="259" w:lineRule="auto"/>
        <w:ind w:left="708" w:right="0" w:firstLine="0"/>
        <w:jc w:val="left"/>
      </w:pPr>
      <w:r w:rsidRPr="003E0D6C">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Hipótesis. </w:t>
      </w:r>
    </w:p>
    <w:p w:rsidR="003E0D6C" w:rsidRPr="003E0D6C" w:rsidRDefault="003E0D6C" w:rsidP="003E0D6C">
      <w:pPr>
        <w:spacing w:after="114" w:line="259" w:lineRule="auto"/>
        <w:ind w:left="708"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1155"/>
        <w:jc w:val="left"/>
      </w:pPr>
      <w:r w:rsidRPr="003E0D6C">
        <w:rPr>
          <w:b/>
        </w:rPr>
        <w:t xml:space="preserve">Formulación de la Hipótesis. </w:t>
      </w:r>
    </w:p>
    <w:p w:rsidR="003E0D6C" w:rsidRPr="003E0D6C" w:rsidRDefault="003E0D6C" w:rsidP="003E0D6C">
      <w:pPr>
        <w:spacing w:after="119" w:line="259" w:lineRule="auto"/>
        <w:ind w:left="708" w:right="0" w:firstLine="0"/>
        <w:jc w:val="left"/>
      </w:pPr>
      <w:r w:rsidRPr="003E0D6C">
        <w:rPr>
          <w:b/>
        </w:rPr>
        <w:t xml:space="preserve"> </w:t>
      </w:r>
    </w:p>
    <w:p w:rsidR="003E0D6C" w:rsidRPr="003E0D6C" w:rsidRDefault="003E0D6C" w:rsidP="003E0D6C">
      <w:pPr>
        <w:spacing w:after="27"/>
        <w:ind w:left="703" w:right="0"/>
      </w:pPr>
      <w:r w:rsidRPr="003E0D6C">
        <w:t>El bajo rendimiento de los estudiantes en la asignatura de CPA 430 – Matemática Financiera, de la carrera de Auditoria – Contaduría Pública de la Universidad Autónoma “Tomas Frías” sede Tupiza, se asocia significativamente a las estrategias metodológicas empleadas por el docente de la asignatura.</w:t>
      </w:r>
    </w:p>
    <w:p w:rsidR="003E0D6C" w:rsidRPr="003E0D6C" w:rsidRDefault="003E0D6C" w:rsidP="003E0D6C">
      <w:pPr>
        <w:spacing w:after="115"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1155"/>
        <w:jc w:val="left"/>
      </w:pPr>
      <w:r w:rsidRPr="003E0D6C">
        <w:rPr>
          <w:b/>
        </w:rPr>
        <w:t xml:space="preserve">Definición conceptual de las variables. </w:t>
      </w:r>
    </w:p>
    <w:p w:rsidR="003E0D6C" w:rsidRPr="003E0D6C" w:rsidRDefault="003E0D6C" w:rsidP="003E0D6C">
      <w:pPr>
        <w:spacing w:after="115" w:line="259" w:lineRule="auto"/>
        <w:ind w:left="708" w:right="0" w:hanging="1155"/>
        <w:jc w:val="left"/>
      </w:pPr>
      <w:r w:rsidRPr="003E0D6C">
        <w:lastRenderedPageBreak/>
        <w:t xml:space="preserve"> </w:t>
      </w:r>
    </w:p>
    <w:p w:rsidR="003E0D6C" w:rsidRPr="003E0D6C" w:rsidRDefault="003E0D6C" w:rsidP="003E0D6C">
      <w:pPr>
        <w:numPr>
          <w:ilvl w:val="3"/>
          <w:numId w:val="1"/>
        </w:numPr>
        <w:ind w:left="2268" w:right="0" w:hanging="839"/>
      </w:pPr>
      <w:r w:rsidRPr="003E0D6C">
        <w:rPr>
          <w:b/>
        </w:rPr>
        <w:t>Metodología:</w:t>
      </w:r>
      <w:r w:rsidRPr="003E0D6C">
        <w:t xml:space="preserve"> Considerada como la orientadora del accionar pedagógico del docente. En este sentido, es la que señala al formador de métodos, técnicas y procedimientos a seguir para una mejor asimilación de contenidos por parte del estudiante. </w:t>
      </w:r>
    </w:p>
    <w:p w:rsidR="003E0D6C" w:rsidRPr="003E0D6C" w:rsidRDefault="003E0D6C" w:rsidP="003E0D6C">
      <w:pPr>
        <w:numPr>
          <w:ilvl w:val="3"/>
          <w:numId w:val="1"/>
        </w:numPr>
        <w:ind w:left="2268" w:right="0" w:hanging="839"/>
      </w:pPr>
      <w:r w:rsidRPr="003E0D6C">
        <w:rPr>
          <w:b/>
        </w:rPr>
        <w:t>Evaluación:</w:t>
      </w:r>
      <w:r w:rsidRPr="003E0D6C">
        <w:t xml:space="preserve"> Es el aspecto fundamental para determinar si los objetivos planteados en la planificación fueron alcanzados, lo que conlleva a realizarla de manera adecuada y pertinente a las necesidades, intereses y posibilidades del estudiante. </w:t>
      </w:r>
    </w:p>
    <w:p w:rsidR="003E0D6C" w:rsidRPr="003E0D6C" w:rsidRDefault="003E0D6C" w:rsidP="003E0D6C">
      <w:pPr>
        <w:numPr>
          <w:ilvl w:val="3"/>
          <w:numId w:val="1"/>
        </w:numPr>
        <w:ind w:left="2268" w:right="0" w:hanging="839"/>
      </w:pPr>
      <w:r w:rsidRPr="003E0D6C">
        <w:rPr>
          <w:b/>
        </w:rPr>
        <w:t>Reprobación:</w:t>
      </w:r>
      <w:r w:rsidRPr="003E0D6C">
        <w:t xml:space="preserve"> Manifestación de una bajo aprovechamiento académico y signo claro de una desigualdad de aprendizaje.</w:t>
      </w:r>
    </w:p>
    <w:p w:rsidR="003E0D6C" w:rsidRPr="003E0D6C" w:rsidRDefault="003E0D6C" w:rsidP="003E0D6C">
      <w:pPr>
        <w:ind w:left="2584" w:right="0" w:hanging="1155"/>
      </w:pPr>
    </w:p>
    <w:p w:rsidR="003E0D6C" w:rsidRPr="003E0D6C" w:rsidRDefault="003E0D6C" w:rsidP="003E0D6C">
      <w:pPr>
        <w:ind w:left="2584" w:right="0" w:hanging="1155"/>
      </w:pPr>
    </w:p>
    <w:p w:rsidR="003E0D6C" w:rsidRPr="003E0D6C" w:rsidRDefault="003E0D6C" w:rsidP="003E0D6C">
      <w:pPr>
        <w:numPr>
          <w:ilvl w:val="2"/>
          <w:numId w:val="1"/>
        </w:numPr>
        <w:spacing w:after="110" w:line="360" w:lineRule="auto"/>
        <w:ind w:left="426" w:right="0" w:hanging="426"/>
        <w:jc w:val="left"/>
        <w:rPr>
          <w:b/>
        </w:rPr>
      </w:pPr>
      <w:r w:rsidRPr="003E0D6C">
        <w:rPr>
          <w:b/>
        </w:rPr>
        <w:t xml:space="preserve">Definición operativa de las variables. </w:t>
      </w:r>
    </w:p>
    <w:p w:rsidR="00277CD0" w:rsidRPr="003E0D6C" w:rsidRDefault="003E0D6C" w:rsidP="003E0D6C">
      <w:pPr>
        <w:spacing w:after="110" w:line="360" w:lineRule="auto"/>
        <w:ind w:left="426" w:right="0" w:hanging="426"/>
        <w:jc w:val="left"/>
        <w:rPr>
          <w:b/>
        </w:rPr>
      </w:pPr>
      <w:r w:rsidRPr="003E0D6C">
        <w:rPr>
          <w:b/>
        </w:rPr>
        <w:t>Variable:</w:t>
      </w:r>
    </w:p>
    <w:tbl>
      <w:tblPr>
        <w:tblStyle w:val="Tablaconcuadrcula1"/>
        <w:tblW w:w="5000" w:type="pct"/>
        <w:tblLayout w:type="fixed"/>
        <w:tblCellMar>
          <w:left w:w="70" w:type="dxa"/>
          <w:right w:w="70" w:type="dxa"/>
        </w:tblCellMar>
        <w:tblLook w:val="0000" w:firstRow="0" w:lastRow="0" w:firstColumn="0" w:lastColumn="0" w:noHBand="0" w:noVBand="0"/>
      </w:tblPr>
      <w:tblGrid>
        <w:gridCol w:w="1822"/>
        <w:gridCol w:w="1823"/>
        <w:gridCol w:w="1468"/>
        <w:gridCol w:w="1462"/>
        <w:gridCol w:w="2536"/>
      </w:tblGrid>
      <w:tr w:rsidR="003E0D6C" w:rsidRPr="003E0D6C" w:rsidTr="00F53D9D">
        <w:trPr>
          <w:trHeight w:val="1560"/>
        </w:trPr>
        <w:tc>
          <w:tcPr>
            <w:tcW w:w="8832" w:type="dxa"/>
            <w:gridSpan w:val="5"/>
          </w:tcPr>
          <w:p w:rsidR="003E0D6C" w:rsidRPr="003E0D6C" w:rsidRDefault="003E0D6C" w:rsidP="003E0D6C">
            <w:pPr>
              <w:spacing w:after="110" w:line="259" w:lineRule="auto"/>
              <w:ind w:left="0" w:right="0" w:firstLine="0"/>
              <w:rPr>
                <w:rFonts w:asciiTheme="majorHAnsi" w:hAnsiTheme="majorHAnsi" w:cstheme="majorHAnsi"/>
                <w:b/>
                <w:sz w:val="20"/>
              </w:rPr>
            </w:pPr>
            <w:r w:rsidRPr="003E0D6C">
              <w:rPr>
                <w:b/>
              </w:rPr>
              <w:t xml:space="preserve">Metodología, </w:t>
            </w:r>
            <w:r w:rsidRPr="003E0D6C">
              <w:t>se asocia con el objetivo específico de describir los procesos de enseñanza – aprendizaje que se imparten por parte del Docente hacia los estudiantes de la materia CPA 430 – Matemática Financiera II, del cuarto semestre de la carrera de Auditoria – Contaduría Pública de la Universidad Autónoma “Tomas Frías” sede Tupiza.</w:t>
            </w:r>
          </w:p>
        </w:tc>
      </w:tr>
      <w:tr w:rsidR="003E0D6C" w:rsidRPr="003E0D6C" w:rsidTr="00F53D9D">
        <w:tblPrEx>
          <w:tblCellMar>
            <w:left w:w="108" w:type="dxa"/>
            <w:right w:w="108" w:type="dxa"/>
          </w:tblCellMar>
          <w:tblLook w:val="04A0" w:firstRow="1" w:lastRow="0" w:firstColumn="1" w:lastColumn="0" w:noHBand="0" w:noVBand="1"/>
        </w:tblPrEx>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Conceptual</w:t>
            </w:r>
          </w:p>
        </w:tc>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Operacional</w:t>
            </w:r>
          </w:p>
        </w:tc>
        <w:tc>
          <w:tcPr>
            <w:tcW w:w="1423"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Dimensión</w:t>
            </w:r>
          </w:p>
        </w:tc>
        <w:tc>
          <w:tcPr>
            <w:tcW w:w="141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Indicador</w:t>
            </w:r>
          </w:p>
        </w:tc>
        <w:tc>
          <w:tcPr>
            <w:tcW w:w="2458"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Ítems</w:t>
            </w:r>
          </w:p>
        </w:tc>
      </w:tr>
      <w:tr w:rsidR="003E0D6C" w:rsidRPr="003E0D6C" w:rsidTr="00F53D9D">
        <w:tblPrEx>
          <w:tblCellMar>
            <w:left w:w="108" w:type="dxa"/>
            <w:right w:w="108" w:type="dxa"/>
          </w:tblCellMar>
          <w:tblLook w:val="04A0" w:firstRow="1" w:lastRow="0" w:firstColumn="1" w:lastColumn="0" w:noHBand="0" w:noVBand="1"/>
        </w:tblPrEx>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Considerada como la orientadora del accionar pedagógico del docente. En este sentido, es la que señala al formador de métodos, técnicas y procedimientos a seguir para una mejor asimilación de contenidos por parte del estudiante.</w:t>
            </w:r>
          </w:p>
        </w:tc>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Conjunto de aspectos operativos realizados en un orden lógico para la transmisión de conocimientos.</w:t>
            </w:r>
          </w:p>
        </w:tc>
        <w:tc>
          <w:tcPr>
            <w:tcW w:w="1423" w:type="dxa"/>
          </w:tcPr>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Didáctico</w:t>
            </w:r>
          </w:p>
          <w:p w:rsidR="003E0D6C" w:rsidRPr="003E0D6C" w:rsidRDefault="003E0D6C" w:rsidP="003E0D6C">
            <w:pPr>
              <w:spacing w:after="0" w:line="259" w:lineRule="auto"/>
              <w:ind w:left="0" w:right="0" w:firstLine="0"/>
              <w:jc w:val="left"/>
              <w:rPr>
                <w:rFonts w:asciiTheme="majorHAnsi" w:hAnsiTheme="majorHAnsi" w:cstheme="majorHAnsi"/>
                <w:b/>
                <w:sz w:val="20"/>
              </w:rPr>
            </w:pPr>
            <w:r w:rsidRPr="003E0D6C">
              <w:rPr>
                <w:rFonts w:asciiTheme="majorHAnsi" w:hAnsiTheme="majorHAnsi" w:cstheme="majorHAnsi"/>
                <w:sz w:val="20"/>
              </w:rPr>
              <w:t>Pedagógico</w:t>
            </w:r>
          </w:p>
        </w:tc>
        <w:tc>
          <w:tcPr>
            <w:tcW w:w="1417" w:type="dxa"/>
          </w:tcPr>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Dinámico</w:t>
            </w: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Pedagógico</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Didáctica</w:t>
            </w: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Moderna</w:t>
            </w:r>
          </w:p>
        </w:tc>
        <w:tc>
          <w:tcPr>
            <w:tcW w:w="2458"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¿El docente hace atractiva la forma como desarrolla la clase?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1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¿Asimila lo que el docente enseña en la asignatura?</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1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¿El docente de la asignatura explica las veces necesarias un tema?</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lastRenderedPageBreak/>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1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¿Es suficiente el tiempo asignado por el docente para la resolución de los problemas?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1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La actividad que más realiza el docente en el desarrollo de las clases es:</w:t>
            </w:r>
          </w:p>
          <w:p w:rsidR="003E0D6C" w:rsidRPr="003E0D6C" w:rsidRDefault="003E0D6C" w:rsidP="003E0D6C">
            <w:pPr>
              <w:spacing w:after="0" w:line="259" w:lineRule="auto"/>
              <w:ind w:left="175" w:right="0" w:hanging="175"/>
              <w:jc w:val="left"/>
              <w:rPr>
                <w:rFonts w:asciiTheme="majorHAnsi" w:hAnsiTheme="majorHAnsi" w:cstheme="majorHAnsi"/>
                <w:sz w:val="20"/>
              </w:rPr>
            </w:pPr>
            <w:r w:rsidRPr="003E0D6C">
              <w:rPr>
                <w:rFonts w:asciiTheme="majorHAnsi" w:hAnsiTheme="majorHAnsi" w:cstheme="majorHAnsi"/>
                <w:sz w:val="20"/>
              </w:rPr>
              <w:t>a) Resolución de problemas.</w:t>
            </w:r>
          </w:p>
          <w:p w:rsidR="003E0D6C" w:rsidRPr="003E0D6C" w:rsidRDefault="003E0D6C" w:rsidP="003E0D6C">
            <w:pPr>
              <w:spacing w:after="0" w:line="259" w:lineRule="auto"/>
              <w:ind w:left="175" w:right="0" w:hanging="175"/>
              <w:jc w:val="left"/>
              <w:rPr>
                <w:rFonts w:asciiTheme="majorHAnsi" w:hAnsiTheme="majorHAnsi" w:cstheme="majorHAnsi"/>
                <w:sz w:val="20"/>
              </w:rPr>
            </w:pPr>
            <w:r w:rsidRPr="003E0D6C">
              <w:rPr>
                <w:rFonts w:asciiTheme="majorHAnsi" w:hAnsiTheme="majorHAnsi" w:cstheme="majorHAnsi"/>
                <w:sz w:val="20"/>
              </w:rPr>
              <w:t>b) Tareas individuales</w:t>
            </w:r>
          </w:p>
          <w:p w:rsidR="003E0D6C" w:rsidRPr="003E0D6C" w:rsidRDefault="003E0D6C" w:rsidP="003E0D6C">
            <w:pPr>
              <w:spacing w:after="0" w:line="259" w:lineRule="auto"/>
              <w:ind w:left="175" w:right="0" w:hanging="175"/>
              <w:jc w:val="left"/>
              <w:rPr>
                <w:rFonts w:asciiTheme="majorHAnsi" w:hAnsiTheme="majorHAnsi" w:cstheme="majorHAnsi"/>
                <w:sz w:val="20"/>
              </w:rPr>
            </w:pPr>
            <w:r w:rsidRPr="003E0D6C">
              <w:rPr>
                <w:rFonts w:asciiTheme="majorHAnsi" w:hAnsiTheme="majorHAnsi" w:cstheme="majorHAnsi"/>
                <w:sz w:val="20"/>
              </w:rPr>
              <w:t>c) Otras actividades</w:t>
            </w:r>
          </w:p>
          <w:p w:rsidR="003E0D6C" w:rsidRPr="003E0D6C" w:rsidRDefault="003E0D6C" w:rsidP="003E0D6C">
            <w:pPr>
              <w:spacing w:after="0" w:line="259" w:lineRule="auto"/>
              <w:ind w:left="175" w:right="0" w:hanging="175"/>
              <w:jc w:val="left"/>
              <w:rPr>
                <w:rFonts w:asciiTheme="majorHAnsi" w:hAnsiTheme="majorHAnsi" w:cstheme="majorHAnsi"/>
                <w:sz w:val="20"/>
              </w:rPr>
            </w:pPr>
          </w:p>
        </w:tc>
      </w:tr>
      <w:tr w:rsidR="003E0D6C" w:rsidRPr="003E0D6C" w:rsidTr="00F53D9D">
        <w:tblPrEx>
          <w:tblCellMar>
            <w:left w:w="108" w:type="dxa"/>
            <w:right w:w="108" w:type="dxa"/>
          </w:tblCellMar>
          <w:tblLook w:val="04A0" w:firstRow="1" w:lastRow="0" w:firstColumn="1" w:lastColumn="0" w:noHBand="0" w:noVBand="1"/>
        </w:tblPrEx>
        <w:tc>
          <w:tcPr>
            <w:tcW w:w="8832" w:type="dxa"/>
            <w:gridSpan w:val="5"/>
          </w:tcPr>
          <w:p w:rsidR="003E0D6C" w:rsidRPr="003E0D6C" w:rsidRDefault="003E0D6C" w:rsidP="003E0D6C">
            <w:pPr>
              <w:spacing w:after="0" w:line="259" w:lineRule="auto"/>
              <w:ind w:left="0" w:right="0" w:firstLine="0"/>
            </w:pPr>
            <w:r w:rsidRPr="003E0D6C">
              <w:rPr>
                <w:b/>
              </w:rPr>
              <w:lastRenderedPageBreak/>
              <w:t>Evaluación</w:t>
            </w:r>
            <w:r w:rsidRPr="003E0D6C">
              <w:t>, se asocia con el objetivo específico de Identificar las causas de bajo rendimiento académico de los estudiantes de la materia CPA 430 – Matemática Financiera II, del cuarto semestre de la carrera de Auditoria – Contaduría Pública de la Universidad Autónoma “Tomas Frías” sede Tupiza</w:t>
            </w:r>
          </w:p>
        </w:tc>
      </w:tr>
      <w:tr w:rsidR="003E0D6C" w:rsidRPr="003E0D6C" w:rsidTr="00F53D9D">
        <w:tblPrEx>
          <w:tblCellMar>
            <w:left w:w="108" w:type="dxa"/>
            <w:right w:w="108" w:type="dxa"/>
          </w:tblCellMar>
          <w:tblLook w:val="04A0" w:firstRow="1" w:lastRow="0" w:firstColumn="1" w:lastColumn="0" w:noHBand="0" w:noVBand="1"/>
        </w:tblPrEx>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Conceptual</w:t>
            </w:r>
          </w:p>
        </w:tc>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Operacional</w:t>
            </w:r>
          </w:p>
        </w:tc>
        <w:tc>
          <w:tcPr>
            <w:tcW w:w="1423"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Dimensión</w:t>
            </w:r>
          </w:p>
        </w:tc>
        <w:tc>
          <w:tcPr>
            <w:tcW w:w="141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Indicador</w:t>
            </w:r>
          </w:p>
        </w:tc>
        <w:tc>
          <w:tcPr>
            <w:tcW w:w="2458"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Ítems</w:t>
            </w:r>
          </w:p>
        </w:tc>
      </w:tr>
      <w:tr w:rsidR="003E0D6C" w:rsidRPr="003E0D6C" w:rsidTr="00F53D9D">
        <w:tblPrEx>
          <w:tblCellMar>
            <w:left w:w="108" w:type="dxa"/>
            <w:right w:w="108" w:type="dxa"/>
          </w:tblCellMar>
          <w:tblLook w:val="04A0" w:firstRow="1" w:lastRow="0" w:firstColumn="1" w:lastColumn="0" w:noHBand="0" w:noVBand="1"/>
        </w:tblPrEx>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Es el aspecto fundamental para determinar si los objetivos planteados en la planificación fueron alcanzados, lo que conlleva a realizarla de manera adecuada y pertinente a las necesidades, intereses y posibilidades del estudiante.</w:t>
            </w:r>
          </w:p>
        </w:tc>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Proceso, dinámico, continuo y sistemático, enfocado hacia los cambios de las conductas y rendimientos, mediante el cual se verificara los logros adquiridos, en función a los objetivos propuestos.</w:t>
            </w:r>
          </w:p>
        </w:tc>
        <w:tc>
          <w:tcPr>
            <w:tcW w:w="1423" w:type="dxa"/>
          </w:tcPr>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Pedagógico curricular</w:t>
            </w:r>
          </w:p>
        </w:tc>
        <w:tc>
          <w:tcPr>
            <w:tcW w:w="1417" w:type="dxa"/>
          </w:tcPr>
          <w:p w:rsidR="003E0D6C" w:rsidRPr="003E0D6C" w:rsidRDefault="003E0D6C" w:rsidP="003E0D6C">
            <w:pPr>
              <w:spacing w:after="0" w:line="259" w:lineRule="auto"/>
              <w:ind w:left="115" w:right="0" w:hanging="115"/>
              <w:jc w:val="left"/>
              <w:rPr>
                <w:rFonts w:asciiTheme="majorHAnsi" w:hAnsiTheme="majorHAnsi" w:cstheme="majorHAnsi"/>
                <w:sz w:val="20"/>
              </w:rPr>
            </w:pPr>
            <w:r w:rsidRPr="003E0D6C">
              <w:rPr>
                <w:rFonts w:asciiTheme="majorHAnsi" w:hAnsiTheme="majorHAnsi" w:cstheme="majorHAnsi"/>
                <w:sz w:val="20"/>
              </w:rPr>
              <w:t>- Tipos de   pruebas</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Contenidos</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115" w:right="0" w:hanging="142"/>
              <w:jc w:val="left"/>
              <w:rPr>
                <w:rFonts w:asciiTheme="majorHAnsi" w:hAnsiTheme="majorHAnsi" w:cstheme="majorHAnsi"/>
                <w:sz w:val="20"/>
              </w:rPr>
            </w:pPr>
            <w:r w:rsidRPr="003E0D6C">
              <w:rPr>
                <w:rFonts w:asciiTheme="majorHAnsi" w:hAnsiTheme="majorHAnsi" w:cstheme="majorHAnsi"/>
                <w:sz w:val="20"/>
              </w:rPr>
              <w:t>-  Formas de evaluación.</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 Evaluación</w:t>
            </w:r>
          </w:p>
        </w:tc>
        <w:tc>
          <w:tcPr>
            <w:tcW w:w="2458"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En las pruebas escritas los ítems que más se dificultan a resolver son:</w:t>
            </w:r>
          </w:p>
          <w:p w:rsidR="003E0D6C" w:rsidRPr="003E0D6C" w:rsidRDefault="003E0D6C" w:rsidP="003E0D6C">
            <w:pPr>
              <w:spacing w:after="0" w:line="259" w:lineRule="auto"/>
              <w:ind w:left="175" w:right="0" w:hanging="175"/>
              <w:jc w:val="left"/>
              <w:rPr>
                <w:rFonts w:asciiTheme="majorHAnsi" w:hAnsiTheme="majorHAnsi" w:cstheme="majorHAnsi"/>
                <w:sz w:val="20"/>
              </w:rPr>
            </w:pPr>
            <w:r w:rsidRPr="003E0D6C">
              <w:rPr>
                <w:rFonts w:asciiTheme="majorHAnsi" w:hAnsiTheme="majorHAnsi" w:cstheme="majorHAnsi"/>
                <w:sz w:val="20"/>
              </w:rPr>
              <w:t>a) Términos pareados</w:t>
            </w:r>
          </w:p>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b) Completación</w:t>
            </w:r>
          </w:p>
          <w:p w:rsidR="003E0D6C" w:rsidRPr="003E0D6C" w:rsidRDefault="003E0D6C" w:rsidP="003E0D6C">
            <w:pPr>
              <w:spacing w:after="0" w:line="259" w:lineRule="auto"/>
              <w:ind w:left="175" w:right="0" w:hanging="175"/>
              <w:jc w:val="left"/>
              <w:rPr>
                <w:rFonts w:asciiTheme="majorHAnsi" w:hAnsiTheme="majorHAnsi" w:cstheme="majorHAnsi"/>
                <w:sz w:val="20"/>
              </w:rPr>
            </w:pPr>
            <w:r w:rsidRPr="003E0D6C">
              <w:rPr>
                <w:rFonts w:asciiTheme="majorHAnsi" w:hAnsiTheme="majorHAnsi" w:cstheme="majorHAnsi"/>
                <w:sz w:val="20"/>
              </w:rPr>
              <w:t>c) Resolución de problemas</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¿La asignatura es evaluada conforme a los contenidos vistos en clase?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2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¿Las pruebas escritas que se aplican en los exámenes siempre vienen estructuradas de la misma manera?</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2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lastRenderedPageBreak/>
              <w:t>La nota acumulativa de la asignatura el docente lo distribuye en:</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Participación de resolución de problemas en la pizarra</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Tareas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Asistencia</w:t>
            </w:r>
          </w:p>
          <w:p w:rsidR="003E0D6C" w:rsidRPr="003E0D6C" w:rsidRDefault="003E0D6C" w:rsidP="003E0D6C">
            <w:pPr>
              <w:spacing w:after="0" w:line="259" w:lineRule="auto"/>
              <w:ind w:left="0" w:right="0" w:firstLine="0"/>
              <w:rPr>
                <w:rFonts w:asciiTheme="majorHAnsi" w:hAnsiTheme="majorHAnsi" w:cstheme="majorHAnsi"/>
                <w:sz w:val="20"/>
              </w:rPr>
            </w:pPr>
          </w:p>
          <w:p w:rsidR="003E0D6C" w:rsidRPr="003E0D6C" w:rsidRDefault="003E0D6C" w:rsidP="003E0D6C">
            <w:pPr>
              <w:spacing w:after="0" w:line="259" w:lineRule="auto"/>
              <w:ind w:left="0" w:right="0" w:firstLine="0"/>
              <w:rPr>
                <w:rFonts w:asciiTheme="majorHAnsi" w:hAnsiTheme="majorHAnsi" w:cstheme="majorHAnsi"/>
                <w:sz w:val="20"/>
              </w:rPr>
            </w:pPr>
          </w:p>
        </w:tc>
      </w:tr>
      <w:tr w:rsidR="003E0D6C" w:rsidRPr="003E0D6C" w:rsidTr="00277CD0">
        <w:tblPrEx>
          <w:tblCellMar>
            <w:left w:w="108" w:type="dxa"/>
            <w:right w:w="108" w:type="dxa"/>
          </w:tblCellMar>
          <w:tblLook w:val="04A0" w:firstRow="1" w:lastRow="0" w:firstColumn="1" w:lastColumn="0" w:noHBand="0" w:noVBand="1"/>
        </w:tblPrEx>
        <w:trPr>
          <w:trHeight w:val="1595"/>
        </w:trPr>
        <w:tc>
          <w:tcPr>
            <w:tcW w:w="8832" w:type="dxa"/>
            <w:gridSpan w:val="5"/>
          </w:tcPr>
          <w:p w:rsidR="003E0D6C" w:rsidRPr="003E0D6C" w:rsidRDefault="003E0D6C" w:rsidP="00277CD0">
            <w:pPr>
              <w:spacing w:after="0" w:line="259" w:lineRule="auto"/>
              <w:ind w:left="0" w:right="0" w:firstLine="0"/>
              <w:rPr>
                <w:rFonts w:asciiTheme="majorHAnsi" w:hAnsiTheme="majorHAnsi" w:cstheme="majorHAnsi"/>
                <w:sz w:val="20"/>
              </w:rPr>
            </w:pPr>
            <w:r w:rsidRPr="003E0D6C">
              <w:rPr>
                <w:b/>
              </w:rPr>
              <w:lastRenderedPageBreak/>
              <w:t>Reprobación</w:t>
            </w:r>
            <w:r w:rsidRPr="003E0D6C">
              <w:t>, se asocia al objetivo específico de proponer alternativas de solución que contribuyan al mejoramiento del rendimiento académico de los estudiantes en la asignatura de CPA 430 – Matemática Financiera II, del cuarto semestre de la carrera de Auditoria – Contaduría Pública de la Universidad Autónoma “Tomas Frías” sede Tupiza</w:t>
            </w:r>
          </w:p>
        </w:tc>
      </w:tr>
      <w:tr w:rsidR="003E0D6C" w:rsidRPr="003E0D6C" w:rsidTr="00F53D9D">
        <w:tblPrEx>
          <w:tblCellMar>
            <w:left w:w="108" w:type="dxa"/>
            <w:right w:w="108" w:type="dxa"/>
          </w:tblCellMar>
          <w:tblLook w:val="04A0" w:firstRow="1" w:lastRow="0" w:firstColumn="1" w:lastColumn="0" w:noHBand="0" w:noVBand="1"/>
        </w:tblPrEx>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Conceptual</w:t>
            </w:r>
          </w:p>
        </w:tc>
        <w:tc>
          <w:tcPr>
            <w:tcW w:w="176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Definición Operacional</w:t>
            </w:r>
          </w:p>
        </w:tc>
        <w:tc>
          <w:tcPr>
            <w:tcW w:w="1423"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Dimensión</w:t>
            </w:r>
          </w:p>
        </w:tc>
        <w:tc>
          <w:tcPr>
            <w:tcW w:w="1417"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Indicador</w:t>
            </w:r>
          </w:p>
        </w:tc>
        <w:tc>
          <w:tcPr>
            <w:tcW w:w="2458" w:type="dxa"/>
            <w:vAlign w:val="center"/>
          </w:tcPr>
          <w:p w:rsidR="003E0D6C" w:rsidRPr="003E0D6C" w:rsidRDefault="003E0D6C" w:rsidP="003E0D6C">
            <w:pPr>
              <w:spacing w:after="110" w:line="259" w:lineRule="auto"/>
              <w:ind w:left="0" w:right="0" w:firstLine="0"/>
              <w:jc w:val="center"/>
              <w:rPr>
                <w:rFonts w:asciiTheme="majorHAnsi" w:hAnsiTheme="majorHAnsi" w:cstheme="majorHAnsi"/>
                <w:b/>
                <w:sz w:val="20"/>
              </w:rPr>
            </w:pPr>
            <w:r w:rsidRPr="003E0D6C">
              <w:rPr>
                <w:rFonts w:asciiTheme="majorHAnsi" w:hAnsiTheme="majorHAnsi" w:cstheme="majorHAnsi"/>
                <w:b/>
                <w:sz w:val="20"/>
              </w:rPr>
              <w:t>Ítems</w:t>
            </w:r>
          </w:p>
        </w:tc>
      </w:tr>
      <w:tr w:rsidR="003E0D6C" w:rsidRPr="003E0D6C" w:rsidTr="00F53D9D">
        <w:tblPrEx>
          <w:tblCellMar>
            <w:left w:w="108" w:type="dxa"/>
            <w:right w:w="108" w:type="dxa"/>
          </w:tblCellMar>
          <w:tblLook w:val="04A0" w:firstRow="1" w:lastRow="0" w:firstColumn="1" w:lastColumn="0" w:noHBand="0" w:noVBand="1"/>
        </w:tblPrEx>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Manifestación de una bajo aprovechamiento académico y signo claro de una desigualdad de aprendizaje.</w:t>
            </w:r>
          </w:p>
        </w:tc>
        <w:tc>
          <w:tcPr>
            <w:tcW w:w="1767"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Se refiere a aquellos estudiantes que no alcanzaron el estándar de 51% acorde a la nota mínima de aprobación.</w:t>
            </w:r>
          </w:p>
        </w:tc>
        <w:tc>
          <w:tcPr>
            <w:tcW w:w="1423" w:type="dxa"/>
          </w:tcPr>
          <w:p w:rsidR="003E0D6C" w:rsidRPr="003E0D6C" w:rsidRDefault="003E0D6C" w:rsidP="003E0D6C">
            <w:pPr>
              <w:spacing w:after="0" w:line="259" w:lineRule="auto"/>
              <w:ind w:left="0" w:right="0" w:firstLine="0"/>
              <w:jc w:val="left"/>
              <w:rPr>
                <w:rFonts w:asciiTheme="majorHAnsi" w:hAnsiTheme="majorHAnsi" w:cstheme="majorHAnsi"/>
                <w:sz w:val="20"/>
                <w:szCs w:val="20"/>
              </w:rPr>
            </w:pPr>
            <w:r w:rsidRPr="003E0D6C">
              <w:rPr>
                <w:rFonts w:asciiTheme="majorHAnsi" w:hAnsiTheme="majorHAnsi" w:cstheme="majorHAnsi"/>
                <w:sz w:val="20"/>
                <w:szCs w:val="20"/>
              </w:rPr>
              <w:t>Aprovecha-miento académico</w:t>
            </w:r>
          </w:p>
        </w:tc>
        <w:tc>
          <w:tcPr>
            <w:tcW w:w="1417" w:type="dxa"/>
          </w:tcPr>
          <w:p w:rsidR="003E0D6C" w:rsidRPr="003E0D6C" w:rsidRDefault="003E0D6C" w:rsidP="003E0D6C">
            <w:pPr>
              <w:spacing w:after="0" w:line="259" w:lineRule="auto"/>
              <w:ind w:left="0" w:right="0" w:firstLine="0"/>
              <w:jc w:val="left"/>
              <w:rPr>
                <w:rFonts w:asciiTheme="majorHAnsi" w:hAnsiTheme="majorHAnsi" w:cstheme="majorHAnsi"/>
                <w:sz w:val="20"/>
              </w:rPr>
            </w:pPr>
            <w:r w:rsidRPr="003E0D6C">
              <w:rPr>
                <w:rFonts w:asciiTheme="majorHAnsi" w:hAnsiTheme="majorHAnsi" w:cstheme="majorHAnsi"/>
                <w:sz w:val="20"/>
              </w:rPr>
              <w:t>Cumplimiento de Tareas</w:t>
            </w: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0" w:right="0" w:firstLine="0"/>
              <w:jc w:val="left"/>
              <w:rPr>
                <w:rFonts w:asciiTheme="majorHAnsi" w:hAnsiTheme="majorHAnsi" w:cstheme="majorHAnsi"/>
                <w:sz w:val="20"/>
              </w:rPr>
            </w:pPr>
          </w:p>
          <w:p w:rsidR="003E0D6C" w:rsidRPr="003E0D6C" w:rsidRDefault="003E0D6C" w:rsidP="003E0D6C">
            <w:pPr>
              <w:spacing w:after="0" w:line="259" w:lineRule="auto"/>
              <w:ind w:left="115" w:right="0" w:hanging="115"/>
              <w:jc w:val="left"/>
              <w:rPr>
                <w:rFonts w:asciiTheme="majorHAnsi" w:hAnsiTheme="majorHAnsi" w:cstheme="majorHAnsi"/>
                <w:sz w:val="20"/>
              </w:rPr>
            </w:pPr>
            <w:r w:rsidRPr="003E0D6C">
              <w:rPr>
                <w:rFonts w:asciiTheme="majorHAnsi" w:hAnsiTheme="majorHAnsi" w:cstheme="majorHAnsi"/>
                <w:sz w:val="20"/>
              </w:rPr>
              <w:t>- utilización de técnicas   de estudio.</w:t>
            </w:r>
          </w:p>
        </w:tc>
        <w:tc>
          <w:tcPr>
            <w:tcW w:w="2458" w:type="dxa"/>
          </w:tcPr>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¿Realiza todas las tareas que se le asignan?</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p w:rsidR="003E0D6C" w:rsidRPr="003E0D6C" w:rsidRDefault="003E0D6C" w:rsidP="003E0D6C">
            <w:pPr>
              <w:spacing w:after="0" w:line="259" w:lineRule="auto"/>
              <w:ind w:left="0" w:right="0" w:firstLine="0"/>
              <w:rPr>
                <w:rFonts w:asciiTheme="majorHAnsi" w:hAnsiTheme="majorHAnsi" w:cstheme="majorHAnsi"/>
                <w:sz w:val="20"/>
              </w:rPr>
            </w:pP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¿Con qué regularidad utiliza técnicas de estudio específicos para la asignatura?</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a) Siempre</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b) A veces</w:t>
            </w:r>
          </w:p>
          <w:p w:rsidR="003E0D6C" w:rsidRPr="003E0D6C" w:rsidRDefault="003E0D6C" w:rsidP="003E0D6C">
            <w:pPr>
              <w:spacing w:after="0" w:line="259" w:lineRule="auto"/>
              <w:ind w:left="0" w:right="0" w:firstLine="0"/>
              <w:rPr>
                <w:rFonts w:asciiTheme="majorHAnsi" w:hAnsiTheme="majorHAnsi" w:cstheme="majorHAnsi"/>
                <w:sz w:val="20"/>
              </w:rPr>
            </w:pPr>
            <w:r w:rsidRPr="003E0D6C">
              <w:rPr>
                <w:rFonts w:asciiTheme="majorHAnsi" w:hAnsiTheme="majorHAnsi" w:cstheme="majorHAnsi"/>
                <w:sz w:val="20"/>
              </w:rPr>
              <w:t>c) Nunca</w:t>
            </w:r>
          </w:p>
        </w:tc>
      </w:tr>
    </w:tbl>
    <w:p w:rsidR="003E0D6C" w:rsidRPr="003E0D6C" w:rsidRDefault="003E0D6C" w:rsidP="003E0D6C">
      <w:pPr>
        <w:spacing w:after="110" w:line="259" w:lineRule="auto"/>
        <w:ind w:left="1225" w:right="0" w:firstLine="0"/>
        <w:jc w:val="left"/>
        <w:rPr>
          <w:b/>
        </w:rPr>
      </w:pPr>
    </w:p>
    <w:p w:rsidR="003E0D6C" w:rsidRPr="003E0D6C" w:rsidRDefault="003E0D6C" w:rsidP="003E0D6C">
      <w:pPr>
        <w:numPr>
          <w:ilvl w:val="1"/>
          <w:numId w:val="1"/>
        </w:numPr>
        <w:spacing w:after="122" w:line="259" w:lineRule="auto"/>
        <w:ind w:left="1276" w:right="0" w:hanging="708"/>
        <w:jc w:val="left"/>
      </w:pPr>
      <w:r w:rsidRPr="003E0D6C">
        <w:rPr>
          <w:b/>
        </w:rPr>
        <w:t>Marco referencial teórico conceptual</w:t>
      </w:r>
    </w:p>
    <w:p w:rsidR="003E0D6C" w:rsidRPr="003E0D6C" w:rsidRDefault="003E0D6C" w:rsidP="003E0D6C">
      <w:pPr>
        <w:spacing w:after="122" w:line="259" w:lineRule="auto"/>
        <w:ind w:left="1428" w:right="0" w:firstLine="0"/>
        <w:jc w:val="left"/>
      </w:pPr>
    </w:p>
    <w:p w:rsidR="003E0D6C" w:rsidRPr="003E0D6C" w:rsidRDefault="003E0D6C" w:rsidP="003E0D6C">
      <w:pPr>
        <w:spacing w:after="110" w:line="360" w:lineRule="auto"/>
        <w:ind w:left="1276" w:right="0" w:firstLine="0"/>
        <w:jc w:val="left"/>
        <w:rPr>
          <w:b/>
        </w:rPr>
      </w:pPr>
      <w:r w:rsidRPr="003E0D6C">
        <w:rPr>
          <w:b/>
        </w:rPr>
        <w:t>Rendimiento Académico</w:t>
      </w:r>
    </w:p>
    <w:p w:rsidR="003E0D6C" w:rsidRDefault="003E0D6C" w:rsidP="003E0D6C">
      <w:pPr>
        <w:spacing w:after="110" w:line="360" w:lineRule="auto"/>
        <w:ind w:left="1276" w:right="0" w:firstLine="0"/>
      </w:pPr>
      <w:r w:rsidRPr="003E0D6C">
        <w:t>El rendimiento académico es una medida de las capacidades del estudiante, que expresa lo que éste ha aprendido a lo largo del proceso formativo. También supone la capacidad del estudiante para responder a los estímulos académicos. En este sentido, el rendimiento académico está vinculado a la aptitud.</w:t>
      </w:r>
    </w:p>
    <w:p w:rsidR="00277CD0" w:rsidRPr="003E0D6C" w:rsidRDefault="00277CD0" w:rsidP="003E0D6C">
      <w:pPr>
        <w:spacing w:after="110" w:line="360" w:lineRule="auto"/>
        <w:ind w:left="1276" w:right="0" w:firstLine="0"/>
      </w:pPr>
    </w:p>
    <w:p w:rsidR="003E0D6C" w:rsidRPr="003E0D6C" w:rsidRDefault="003E0D6C" w:rsidP="003E0D6C">
      <w:pPr>
        <w:spacing w:after="110" w:line="360" w:lineRule="auto"/>
        <w:ind w:left="1276" w:right="0" w:firstLine="0"/>
        <w:rPr>
          <w:b/>
        </w:rPr>
      </w:pPr>
      <w:r w:rsidRPr="003E0D6C">
        <w:rPr>
          <w:b/>
        </w:rPr>
        <w:lastRenderedPageBreak/>
        <w:t>Aptitud</w:t>
      </w:r>
    </w:p>
    <w:p w:rsidR="003E0D6C" w:rsidRPr="003E0D6C" w:rsidRDefault="003E0D6C" w:rsidP="003E0D6C">
      <w:pPr>
        <w:spacing w:after="110" w:line="360" w:lineRule="auto"/>
        <w:ind w:left="1276" w:right="0" w:firstLine="0"/>
      </w:pPr>
      <w:r w:rsidRPr="003E0D6C">
        <w:t>la palabra aptitud refiere a las condiciones psicológicas de una persona que se vinculan con sus capacidades y posibilidades en el ámbito del aprendizaje.</w:t>
      </w:r>
    </w:p>
    <w:p w:rsidR="003E0D6C" w:rsidRPr="003E0D6C" w:rsidRDefault="003E0D6C" w:rsidP="003E0D6C">
      <w:pPr>
        <w:spacing w:after="110" w:line="360" w:lineRule="auto"/>
        <w:ind w:left="1276" w:right="0" w:firstLine="0"/>
      </w:pPr>
      <w:r w:rsidRPr="003E0D6C">
        <w:t>En este sentido podemos establecer que cuando nos referimos al término aptitud estamos determinando la capacidad que una persona en concreto tiene en el área de la lógica o de las matemáticas.</w:t>
      </w:r>
    </w:p>
    <w:p w:rsidR="003E0D6C" w:rsidRPr="003E0D6C" w:rsidRDefault="003E0D6C" w:rsidP="003E0D6C">
      <w:pPr>
        <w:spacing w:after="110" w:line="360" w:lineRule="auto"/>
        <w:ind w:left="1276" w:right="0" w:firstLine="0"/>
        <w:rPr>
          <w:b/>
        </w:rPr>
      </w:pPr>
      <w:r w:rsidRPr="003E0D6C">
        <w:rPr>
          <w:b/>
        </w:rPr>
        <w:t>Metodología de enseñanza</w:t>
      </w:r>
    </w:p>
    <w:p w:rsidR="003E0D6C" w:rsidRPr="003E0D6C" w:rsidRDefault="003E0D6C" w:rsidP="003E0D6C">
      <w:pPr>
        <w:spacing w:after="110" w:line="360" w:lineRule="auto"/>
        <w:ind w:left="1276" w:right="0" w:firstLine="0"/>
      </w:pPr>
      <w:r w:rsidRPr="003E0D6C">
        <w:t>Un método de enseñanza es “el conjunto de momentos y técnicas lógicamente coordinados para dirigir el aprendizaje de una persona hacia determinados objetivos”.</w:t>
      </w:r>
    </w:p>
    <w:p w:rsidR="003E0D6C" w:rsidRPr="003E0D6C" w:rsidRDefault="003E0D6C" w:rsidP="003E0D6C">
      <w:pPr>
        <w:spacing w:after="110" w:line="360" w:lineRule="auto"/>
        <w:ind w:left="1276" w:right="0" w:firstLine="0"/>
      </w:pPr>
      <w:r w:rsidRPr="003E0D6C">
        <w:t>Todo método realiza sus operaciones mediante técnicas, y las técnicas de enseñanza son en consecuencia también formas de orientación del aprendizaje.</w:t>
      </w:r>
    </w:p>
    <w:p w:rsidR="003E0D6C" w:rsidRPr="003E0D6C" w:rsidRDefault="003E0D6C" w:rsidP="003E0D6C">
      <w:pPr>
        <w:spacing w:after="110" w:line="360" w:lineRule="auto"/>
        <w:ind w:left="1276" w:right="0" w:firstLine="0"/>
        <w:rPr>
          <w:b/>
        </w:rPr>
      </w:pPr>
      <w:r w:rsidRPr="003E0D6C">
        <w:rPr>
          <w:b/>
        </w:rPr>
        <w:t>Evaluación</w:t>
      </w:r>
    </w:p>
    <w:p w:rsidR="003E0D6C" w:rsidRPr="003E0D6C" w:rsidRDefault="003E0D6C" w:rsidP="003E0D6C">
      <w:pPr>
        <w:spacing w:after="110" w:line="360" w:lineRule="auto"/>
        <w:ind w:left="1276" w:right="0" w:firstLine="0"/>
      </w:pPr>
      <w:r w:rsidRPr="003E0D6C">
        <w:t>Se trata de un acto donde debe emitirse un juicio en torno a un conjunto de información y debe tomarse una decisión de acuerdo a los resultados que presente el estudiante.</w:t>
      </w:r>
    </w:p>
    <w:p w:rsidR="003E0D6C" w:rsidRPr="003E0D6C" w:rsidRDefault="003E0D6C" w:rsidP="003E0D6C">
      <w:pPr>
        <w:numPr>
          <w:ilvl w:val="0"/>
          <w:numId w:val="1"/>
        </w:numPr>
        <w:spacing w:after="122" w:line="259" w:lineRule="auto"/>
        <w:ind w:right="0" w:hanging="708"/>
        <w:jc w:val="left"/>
      </w:pPr>
      <w:r w:rsidRPr="003E0D6C">
        <w:rPr>
          <w:b/>
        </w:rPr>
        <w:t xml:space="preserve">Diseño Metodológico. </w:t>
      </w:r>
    </w:p>
    <w:p w:rsidR="003E0D6C" w:rsidRPr="003E0D6C" w:rsidRDefault="003E0D6C" w:rsidP="003E0D6C">
      <w:pPr>
        <w:spacing w:after="114" w:line="259" w:lineRule="auto"/>
        <w:ind w:left="708" w:right="0" w:firstLine="0"/>
        <w:jc w:val="left"/>
      </w:pPr>
      <w:r w:rsidRPr="003E0D6C">
        <w:rPr>
          <w:b/>
        </w:rPr>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Métodos teóricos. </w:t>
      </w:r>
    </w:p>
    <w:p w:rsidR="003E0D6C" w:rsidRPr="003E0D6C" w:rsidRDefault="003E0D6C" w:rsidP="003E0D6C">
      <w:pPr>
        <w:spacing w:after="116" w:line="259" w:lineRule="auto"/>
        <w:ind w:left="708"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Análisis – Síntesis. </w:t>
      </w:r>
    </w:p>
    <w:p w:rsidR="003E0D6C" w:rsidRPr="003E0D6C" w:rsidRDefault="003E0D6C" w:rsidP="003E0D6C">
      <w:pPr>
        <w:spacing w:after="114" w:line="259" w:lineRule="auto"/>
        <w:ind w:left="708" w:right="0" w:firstLine="0"/>
        <w:jc w:val="left"/>
      </w:pPr>
      <w:r w:rsidRPr="003E0D6C">
        <w:rPr>
          <w:b/>
        </w:rPr>
        <w:t xml:space="preserve"> </w:t>
      </w:r>
    </w:p>
    <w:p w:rsidR="003E0D6C" w:rsidRPr="003E0D6C" w:rsidRDefault="003E0D6C" w:rsidP="00277CD0">
      <w:pPr>
        <w:spacing w:after="32"/>
        <w:ind w:left="703" w:right="0"/>
      </w:pPr>
      <w:r w:rsidRPr="003E0D6C">
        <w:t xml:space="preserve">El método del </w:t>
      </w:r>
      <w:r w:rsidRPr="003E0D6C">
        <w:rPr>
          <w:b/>
        </w:rPr>
        <w:t>Análisis</w:t>
      </w:r>
      <w:r w:rsidRPr="003E0D6C">
        <w:t xml:space="preserve"> se realizará a partir de la descomposición mental de estudio del presente trabajo de investigación. La </w:t>
      </w:r>
      <w:r w:rsidRPr="003E0D6C">
        <w:rPr>
          <w:b/>
        </w:rPr>
        <w:t>Síntesis</w:t>
      </w:r>
      <w:r w:rsidRPr="003E0D6C">
        <w:t xml:space="preserve"> nos proporciona la Integración de esos elementos con el objeto de sacar la esencia del objeto de estudio, el bajo rendimiento en la materia CPA 430 – Matemática Financiera, de </w:t>
      </w:r>
      <w:r w:rsidRPr="003E0D6C">
        <w:lastRenderedPageBreak/>
        <w:t xml:space="preserve">los estudiantes de cuarto de la carrera de Auditoria – Contaduría Pública de la Universidad Autónoma “Tomas Frías” sede Tupiza. </w:t>
      </w:r>
    </w:p>
    <w:p w:rsidR="003E0D6C" w:rsidRPr="003E0D6C" w:rsidRDefault="003E0D6C" w:rsidP="003E0D6C">
      <w:pPr>
        <w:spacing w:after="116"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Deductivo – Inductivo. </w:t>
      </w:r>
    </w:p>
    <w:p w:rsidR="003E0D6C" w:rsidRPr="003E0D6C" w:rsidRDefault="003E0D6C" w:rsidP="003E0D6C">
      <w:pPr>
        <w:spacing w:after="122" w:line="259" w:lineRule="auto"/>
        <w:ind w:left="708" w:right="0" w:firstLine="0"/>
        <w:jc w:val="left"/>
      </w:pPr>
      <w:r w:rsidRPr="003E0D6C">
        <w:rPr>
          <w:b/>
        </w:rPr>
        <w:t xml:space="preserve"> </w:t>
      </w:r>
    </w:p>
    <w:p w:rsidR="003E0D6C" w:rsidRPr="003E0D6C" w:rsidRDefault="003E0D6C" w:rsidP="003E0D6C">
      <w:pPr>
        <w:ind w:left="703" w:right="0"/>
      </w:pPr>
      <w:r w:rsidRPr="003E0D6C">
        <w:t xml:space="preserve">El método Deductivo - Inductivo se utilizará partiendo de las realidades del tipo general (Deductivo), para luego arribar a las conclusiones del tipo particular (Inductivo). Los mismos nos ayudaran a determinar el espacio donde se presenta el problema identificado. </w:t>
      </w:r>
    </w:p>
    <w:p w:rsidR="003E0D6C" w:rsidRPr="003E0D6C" w:rsidRDefault="003E0D6C" w:rsidP="003E0D6C">
      <w:pPr>
        <w:spacing w:after="110" w:line="259" w:lineRule="auto"/>
        <w:ind w:left="0" w:right="0" w:firstLine="0"/>
        <w:jc w:val="left"/>
      </w:pPr>
      <w:r w:rsidRPr="003E0D6C">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Métodos Empíricos. </w:t>
      </w:r>
    </w:p>
    <w:p w:rsidR="003E0D6C" w:rsidRPr="003E0D6C" w:rsidRDefault="003E0D6C" w:rsidP="003E0D6C">
      <w:pPr>
        <w:spacing w:after="114" w:line="259" w:lineRule="auto"/>
        <w:ind w:left="708" w:right="0" w:firstLine="0"/>
        <w:jc w:val="left"/>
      </w:pPr>
      <w:r w:rsidRPr="003E0D6C">
        <w:rPr>
          <w:b/>
        </w:rPr>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Método de la encuesta.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ind w:left="703" w:right="0"/>
      </w:pPr>
      <w:r w:rsidRPr="003E0D6C">
        <w:t xml:space="preserve">Mediante el método de la encuesta empleada se recopilo la información y antecedentes en base a una planilla de encuestas previamente preparada y estrictamente formulada para luego ejecutarlo. </w:t>
      </w:r>
    </w:p>
    <w:p w:rsidR="003E0D6C" w:rsidRPr="003E0D6C" w:rsidRDefault="003E0D6C" w:rsidP="003E0D6C">
      <w:pPr>
        <w:spacing w:after="110" w:line="259" w:lineRule="auto"/>
        <w:ind w:left="708" w:right="0" w:firstLine="0"/>
        <w:jc w:val="left"/>
      </w:pPr>
      <w:r w:rsidRPr="003E0D6C">
        <w:t xml:space="preserve"> </w:t>
      </w:r>
    </w:p>
    <w:p w:rsidR="003E0D6C" w:rsidRPr="003E0D6C" w:rsidRDefault="003E0D6C" w:rsidP="003E0D6C">
      <w:pPr>
        <w:numPr>
          <w:ilvl w:val="2"/>
          <w:numId w:val="1"/>
        </w:numPr>
        <w:spacing w:after="122" w:line="259" w:lineRule="auto"/>
        <w:ind w:left="2148" w:right="0" w:hanging="708"/>
        <w:jc w:val="left"/>
      </w:pPr>
      <w:r w:rsidRPr="003E0D6C">
        <w:rPr>
          <w:b/>
        </w:rPr>
        <w:t xml:space="preserve">Método de la entrevista.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spacing w:after="32"/>
        <w:ind w:left="703" w:right="0"/>
      </w:pPr>
      <w:r w:rsidRPr="003E0D6C">
        <w:t xml:space="preserve">En el presente trabajo de investigación se empleara el método de la entrevista, mismo que permite establecer un contacto más directo con los estudiantes que cursa o ya cursaron la materia CPA 430 – Matemática Financiera, de los estudiantes de cuarto de la carrera de Auditoria –Contaduría Pública de la Universidad Autónoma “Tomas Frías” sede Tupiza, donde se podrá obtener mayor confiabilidad en la información, mediante la realización de conversaciones de carácter formal incluyendo preguntas estructuradas y no estructuradas a este dialogo. </w:t>
      </w:r>
    </w:p>
    <w:p w:rsidR="003E0D6C" w:rsidRDefault="003E0D6C" w:rsidP="003E0D6C">
      <w:pPr>
        <w:spacing w:after="32"/>
        <w:ind w:left="703" w:right="0"/>
      </w:pPr>
    </w:p>
    <w:p w:rsidR="00277CD0" w:rsidRDefault="00277CD0" w:rsidP="003E0D6C">
      <w:pPr>
        <w:spacing w:after="32"/>
        <w:ind w:left="703" w:right="0"/>
      </w:pPr>
    </w:p>
    <w:p w:rsidR="00277CD0" w:rsidRPr="003E0D6C" w:rsidRDefault="00277CD0" w:rsidP="003E0D6C">
      <w:pPr>
        <w:spacing w:after="32"/>
        <w:ind w:left="703" w:right="0"/>
      </w:pPr>
    </w:p>
    <w:p w:rsidR="003E0D6C" w:rsidRPr="003E0D6C" w:rsidRDefault="003E0D6C" w:rsidP="003E0D6C">
      <w:pPr>
        <w:numPr>
          <w:ilvl w:val="1"/>
          <w:numId w:val="1"/>
        </w:numPr>
        <w:spacing w:after="122" w:line="259" w:lineRule="auto"/>
        <w:ind w:right="0" w:hanging="708"/>
        <w:jc w:val="left"/>
      </w:pPr>
      <w:r w:rsidRPr="003E0D6C">
        <w:rPr>
          <w:b/>
        </w:rPr>
        <w:lastRenderedPageBreak/>
        <w:t xml:space="preserve">Técnicas e instrumentos de recolección. </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ind w:left="703" w:right="0"/>
      </w:pPr>
      <w:r w:rsidRPr="003E0D6C">
        <w:t xml:space="preserve">El presente trabajo de investigación implica la recopilación y representación gráfica – sistemática de datos para brindar una idea clara de una determinada situación. Las técnicas que utilizaremos para realizar la investigación son los siguientes: </w:t>
      </w:r>
    </w:p>
    <w:p w:rsidR="003E0D6C" w:rsidRPr="003E0D6C" w:rsidRDefault="003E0D6C" w:rsidP="003E0D6C">
      <w:pPr>
        <w:numPr>
          <w:ilvl w:val="4"/>
          <w:numId w:val="2"/>
        </w:numPr>
        <w:ind w:right="0" w:hanging="360"/>
      </w:pPr>
      <w:r w:rsidRPr="003E0D6C">
        <w:t xml:space="preserve">Encuesta, consiste en obtener información de fuente directa de los estudiantes que cursan o ya cursaron la materia CPA 430 – Matemática Financiera ll, a través de formularios expresamente estructurados que los encuestados llenan por sí mismos. </w:t>
      </w:r>
    </w:p>
    <w:p w:rsidR="003E0D6C" w:rsidRPr="003E0D6C" w:rsidRDefault="003E0D6C" w:rsidP="003E0D6C">
      <w:pPr>
        <w:numPr>
          <w:ilvl w:val="4"/>
          <w:numId w:val="2"/>
        </w:numPr>
        <w:ind w:right="0" w:hanging="360"/>
      </w:pPr>
      <w:r w:rsidRPr="003E0D6C">
        <w:t xml:space="preserve">Entrevista, método de recolección que se aplica mediante la conversación entre dos personas. </w:t>
      </w:r>
    </w:p>
    <w:p w:rsidR="003E0D6C" w:rsidRPr="003E0D6C" w:rsidRDefault="003E0D6C" w:rsidP="003E0D6C">
      <w:pPr>
        <w:ind w:left="1428" w:right="0" w:firstLine="0"/>
      </w:pPr>
    </w:p>
    <w:p w:rsidR="003E0D6C" w:rsidRPr="003E0D6C" w:rsidRDefault="003E0D6C" w:rsidP="003E0D6C">
      <w:pPr>
        <w:numPr>
          <w:ilvl w:val="1"/>
          <w:numId w:val="21"/>
        </w:numPr>
        <w:spacing w:before="240" w:after="122" w:line="259" w:lineRule="auto"/>
        <w:ind w:right="0" w:hanging="719"/>
        <w:contextualSpacing/>
        <w:jc w:val="left"/>
      </w:pPr>
      <w:r w:rsidRPr="003E0D6C">
        <w:rPr>
          <w:b/>
        </w:rPr>
        <w:t>Población o Universo</w:t>
      </w:r>
    </w:p>
    <w:p w:rsidR="003E0D6C" w:rsidRPr="003E0D6C" w:rsidRDefault="003E0D6C" w:rsidP="003E0D6C">
      <w:pPr>
        <w:spacing w:before="240" w:after="122" w:line="259" w:lineRule="auto"/>
        <w:ind w:left="1428" w:right="0" w:firstLine="0"/>
        <w:contextualSpacing/>
        <w:jc w:val="left"/>
      </w:pPr>
    </w:p>
    <w:p w:rsidR="003E0D6C" w:rsidRPr="003E0D6C" w:rsidRDefault="003E0D6C" w:rsidP="003E0D6C">
      <w:pPr>
        <w:spacing w:before="240" w:after="122" w:line="360" w:lineRule="auto"/>
        <w:ind w:left="1428" w:right="0" w:firstLine="0"/>
        <w:contextualSpacing/>
      </w:pPr>
      <w:r w:rsidRPr="003E0D6C">
        <w:t>La población se constituirá por un conjunto estudiantes a partir del cuarto semestre hasta el décimo semestre de la Carrera de Auditoria – Contaduría Pública de la Universidad Autónoma “Tomas Frías” sede Tupiza, de acuerdo a la información de matriculados en la carrea, la población estudiantil en este rango es de 400 matriculados.</w:t>
      </w:r>
    </w:p>
    <w:p w:rsidR="003E0D6C" w:rsidRPr="003E0D6C" w:rsidRDefault="003E0D6C" w:rsidP="003E0D6C">
      <w:pPr>
        <w:spacing w:before="240" w:after="122" w:line="360" w:lineRule="auto"/>
        <w:ind w:left="1428" w:right="0" w:firstLine="0"/>
        <w:contextualSpacing/>
        <w:jc w:val="left"/>
      </w:pPr>
    </w:p>
    <w:p w:rsidR="003E0D6C" w:rsidRPr="003E0D6C" w:rsidRDefault="003E0D6C" w:rsidP="003E0D6C">
      <w:pPr>
        <w:numPr>
          <w:ilvl w:val="1"/>
          <w:numId w:val="21"/>
        </w:numPr>
        <w:spacing w:before="240" w:after="122" w:line="259" w:lineRule="auto"/>
        <w:ind w:right="0" w:hanging="719"/>
        <w:contextualSpacing/>
        <w:jc w:val="left"/>
      </w:pPr>
      <w:r w:rsidRPr="003E0D6C">
        <w:rPr>
          <w:b/>
        </w:rPr>
        <w:t xml:space="preserve">Muestra </w:t>
      </w:r>
    </w:p>
    <w:p w:rsidR="003E0D6C" w:rsidRPr="003E0D6C" w:rsidRDefault="003E0D6C" w:rsidP="003E0D6C">
      <w:pPr>
        <w:spacing w:before="240" w:after="122" w:line="259" w:lineRule="auto"/>
        <w:ind w:left="1428" w:right="0" w:firstLine="0"/>
        <w:contextualSpacing/>
        <w:jc w:val="left"/>
      </w:pPr>
    </w:p>
    <w:p w:rsidR="003E0D6C" w:rsidRPr="003E0D6C" w:rsidRDefault="003E0D6C" w:rsidP="003E0D6C">
      <w:pPr>
        <w:spacing w:before="240" w:after="122" w:line="360" w:lineRule="auto"/>
        <w:ind w:left="1428" w:right="0" w:firstLine="0"/>
        <w:contextualSpacing/>
      </w:pPr>
      <w:r w:rsidRPr="003E0D6C">
        <w:t>La técnica de la elaboración del tamaño de la muestra corresponde a un muestreo probabilístico, que nos permite asegurar la selección aleatoria por lo que será el muestreo probabilístico aleatoria simple, donde existe una población conocida y todos los elementos de este conjunto de población tiene la misma posibilidad de ser seleccionados para el estudio y nuestra muestra corresponde a 67 estudiantes.</w:t>
      </w:r>
    </w:p>
    <w:p w:rsidR="003E0D6C" w:rsidRPr="003E0D6C" w:rsidRDefault="003E0D6C" w:rsidP="003E0D6C">
      <w:pPr>
        <w:spacing w:before="240" w:after="122" w:line="360" w:lineRule="auto"/>
        <w:ind w:left="1428" w:right="0" w:firstLine="0"/>
        <w:contextualSpacing/>
      </w:pPr>
      <w:r w:rsidRPr="003E0D6C">
        <w:t xml:space="preserve"> </w:t>
      </w:r>
    </w:p>
    <w:p w:rsidR="003E0D6C" w:rsidRPr="003E0D6C" w:rsidRDefault="003E0D6C" w:rsidP="003E0D6C">
      <w:pPr>
        <w:spacing w:before="240" w:after="122" w:line="360" w:lineRule="auto"/>
        <w:ind w:left="1428" w:right="0" w:firstLine="0"/>
        <w:contextualSpacing/>
      </w:pPr>
      <w:r w:rsidRPr="003E0D6C">
        <w:lastRenderedPageBreak/>
        <w:t xml:space="preserve">Para calcular el tamaño de la muestra para la investigación se aplicó la </w:t>
      </w:r>
      <w:r w:rsidR="00277CD0" w:rsidRPr="003E0D6C">
        <w:t>fórmula</w:t>
      </w:r>
      <w:r w:rsidRPr="003E0D6C">
        <w:t xml:space="preserve"> de Murray y Larry (3) para variable cualitativa con una población finita o conocida y es la siguiente:</w:t>
      </w:r>
    </w:p>
    <w:p w:rsidR="003E0D6C" w:rsidRPr="003E0D6C" w:rsidRDefault="003E0D6C" w:rsidP="003E0D6C">
      <w:pPr>
        <w:spacing w:before="240" w:after="122" w:line="360" w:lineRule="auto"/>
        <w:ind w:left="1428" w:right="0" w:firstLine="0"/>
        <w:contextualSpacing/>
      </w:pPr>
      <m:oMathPara>
        <m:oMath>
          <m:r>
            <w:rPr>
              <w:rFonts w:ascii="Cambria Math" w:hAnsi="Cambria Math"/>
            </w:rPr>
            <m:t>n=</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den>
          </m:f>
        </m:oMath>
      </m:oMathPara>
    </w:p>
    <w:p w:rsidR="003E0D6C" w:rsidRPr="003E0D6C" w:rsidRDefault="003E0D6C" w:rsidP="003E0D6C">
      <w:pPr>
        <w:spacing w:before="240" w:after="122" w:line="360" w:lineRule="auto"/>
        <w:ind w:left="1428" w:right="0" w:firstLine="0"/>
        <w:contextualSpacing/>
      </w:pPr>
      <w:r w:rsidRPr="003E0D6C">
        <w:t>Donde:</w:t>
      </w:r>
    </w:p>
    <w:p w:rsidR="003E0D6C" w:rsidRPr="003E0D6C" w:rsidRDefault="003E0D6C" w:rsidP="003E0D6C">
      <w:pPr>
        <w:spacing w:before="240" w:after="122" w:line="360" w:lineRule="auto"/>
        <w:ind w:left="1428" w:right="0" w:firstLine="0"/>
        <w:contextualSpacing/>
      </w:pPr>
      <w:r w:rsidRPr="003E0D6C">
        <w:rPr>
          <w:b/>
        </w:rPr>
        <w:t>n</w:t>
      </w:r>
      <w:r w:rsidRPr="003E0D6C">
        <w:t>: Tamaño mínimo de muestra</w:t>
      </w:r>
    </w:p>
    <w:p w:rsidR="003E0D6C" w:rsidRPr="003E0D6C" w:rsidRDefault="003E0D6C" w:rsidP="003E0D6C">
      <w:pPr>
        <w:spacing w:before="240" w:after="122" w:line="360" w:lineRule="auto"/>
        <w:ind w:left="1428" w:right="0" w:firstLine="0"/>
        <w:contextualSpacing/>
      </w:pPr>
      <w:r w:rsidRPr="003E0D6C">
        <w:rPr>
          <w:b/>
        </w:rPr>
        <w:t>N</w:t>
      </w:r>
      <w:r w:rsidRPr="003E0D6C">
        <w:t>: Tamaño de la población</w:t>
      </w:r>
    </w:p>
    <w:p w:rsidR="003E0D6C" w:rsidRPr="003E0D6C" w:rsidRDefault="003E0D6C" w:rsidP="003E0D6C">
      <w:pPr>
        <w:spacing w:before="240" w:after="122" w:line="360" w:lineRule="auto"/>
        <w:ind w:left="1428" w:right="0" w:firstLine="0"/>
        <w:contextualSpacing/>
      </w:pPr>
    </w:p>
    <w:p w:rsidR="003E0D6C" w:rsidRPr="003E0D6C" w:rsidRDefault="003E0D6C" w:rsidP="003E0D6C">
      <w:pPr>
        <w:spacing w:before="240" w:after="122" w:line="360" w:lineRule="auto"/>
        <w:ind w:left="1428" w:right="0" w:firstLine="0"/>
        <w:contextualSpacing/>
      </w:pPr>
      <w:r w:rsidRPr="003E0D6C">
        <w:rPr>
          <w:b/>
        </w:rPr>
        <w:t>Z</w:t>
      </w:r>
      <w:r w:rsidRPr="003E0D6C">
        <w:t>: Es el nivel de confianza con la que se trabajó, cuyo cálculo se realiza mediante las tablas, a un nivel de confianza del 95%, el valor en tablas corresponde a 1,96</w:t>
      </w:r>
    </w:p>
    <w:p w:rsidR="003E0D6C" w:rsidRPr="003E0D6C" w:rsidRDefault="003E0D6C" w:rsidP="003E0D6C">
      <w:pPr>
        <w:spacing w:before="240" w:after="122" w:line="360" w:lineRule="auto"/>
        <w:ind w:left="1428" w:right="0" w:firstLine="0"/>
        <w:contextualSpacing/>
      </w:pPr>
      <w:r w:rsidRPr="003E0D6C">
        <w:rPr>
          <w:b/>
        </w:rPr>
        <w:t>p</w:t>
      </w:r>
      <w:r w:rsidRPr="003E0D6C">
        <w:t>: Proporción esperada (en este caso 5% = 0.05)</w:t>
      </w:r>
    </w:p>
    <w:p w:rsidR="003E0D6C" w:rsidRPr="003E0D6C" w:rsidRDefault="003E0D6C" w:rsidP="003E0D6C">
      <w:pPr>
        <w:spacing w:before="240" w:after="122" w:line="360" w:lineRule="auto"/>
        <w:ind w:left="1428" w:right="0" w:firstLine="0"/>
        <w:contextualSpacing/>
      </w:pPr>
      <w:r w:rsidRPr="003E0D6C">
        <w:rPr>
          <w:b/>
        </w:rPr>
        <w:t>q</w:t>
      </w:r>
      <w:r w:rsidRPr="003E0D6C">
        <w:t xml:space="preserve">: 1 – p (en este caso 1-0.05 = 0.95) </w:t>
      </w:r>
      <w:r w:rsidRPr="003E0D6C">
        <w:tab/>
      </w:r>
    </w:p>
    <w:p w:rsidR="003E0D6C" w:rsidRPr="003E0D6C" w:rsidRDefault="003E0D6C" w:rsidP="003E0D6C">
      <w:pPr>
        <w:spacing w:before="240" w:after="0" w:line="360" w:lineRule="auto"/>
        <w:ind w:left="1428" w:right="0" w:firstLine="0"/>
        <w:contextualSpacing/>
      </w:pPr>
      <w:proofErr w:type="spellStart"/>
      <w:r w:rsidRPr="003E0D6C">
        <w:rPr>
          <w:b/>
        </w:rPr>
        <w:t>e</w:t>
      </w:r>
      <w:proofErr w:type="spellEnd"/>
      <w:r w:rsidRPr="003E0D6C">
        <w:t>: Representa el límite aceptable de error muestral, generalmente va del 1% (0.01) al 9% (0.09), siendo del 5% usado en las investigaciones, motivo por el cual en la presente investigación se decidió utilizar ese porcentaje de error.</w:t>
      </w:r>
    </w:p>
    <w:p w:rsidR="003E0D6C" w:rsidRPr="003E0D6C" w:rsidRDefault="003E0D6C" w:rsidP="003E0D6C">
      <w:pPr>
        <w:spacing w:before="240" w:after="0" w:line="360" w:lineRule="auto"/>
        <w:ind w:left="1428" w:right="0" w:firstLine="0"/>
        <w:contextualSpacing/>
      </w:pPr>
    </w:p>
    <w:p w:rsidR="003E0D6C" w:rsidRPr="003E0D6C" w:rsidRDefault="003E0D6C" w:rsidP="003E0D6C">
      <w:pPr>
        <w:spacing w:before="240" w:after="0" w:line="360" w:lineRule="auto"/>
        <w:ind w:left="1428" w:right="0" w:firstLine="0"/>
        <w:contextualSpacing/>
        <w:rPr>
          <w:b/>
        </w:rPr>
      </w:pPr>
      <w:r w:rsidRPr="003E0D6C">
        <w:rPr>
          <w:b/>
        </w:rPr>
        <w:t xml:space="preserve">Desarrollando y aplicando la formula  </w:t>
      </w:r>
    </w:p>
    <w:p w:rsidR="003E0D6C" w:rsidRPr="003E0D6C" w:rsidRDefault="003E0D6C" w:rsidP="003E0D6C">
      <w:pPr>
        <w:spacing w:before="240" w:after="0" w:line="360" w:lineRule="auto"/>
        <w:ind w:left="1428" w:right="0" w:firstLine="0"/>
        <w:contextualSpacing/>
        <w:rPr>
          <w:b/>
        </w:rPr>
      </w:pPr>
    </w:p>
    <w:p w:rsidR="003E0D6C" w:rsidRPr="003E0D6C" w:rsidRDefault="003E0D6C" w:rsidP="003E0D6C">
      <w:pPr>
        <w:spacing w:before="240" w:after="0" w:line="360" w:lineRule="auto"/>
        <w:ind w:left="1428" w:right="0" w:firstLine="0"/>
        <w:contextualSpacing/>
        <w:rPr>
          <w:b/>
        </w:rPr>
      </w:pPr>
      <w:r w:rsidRPr="003E0D6C">
        <w:rPr>
          <w:b/>
        </w:rPr>
        <w:t>Asignación de valores</w:t>
      </w:r>
    </w:p>
    <w:p w:rsidR="003E0D6C" w:rsidRPr="003E0D6C" w:rsidRDefault="003E0D6C" w:rsidP="003E0D6C">
      <w:pPr>
        <w:spacing w:before="240" w:after="0" w:line="360" w:lineRule="auto"/>
        <w:ind w:left="1428" w:right="0" w:firstLine="0"/>
        <w:contextualSpacing/>
        <w:rPr>
          <w:b/>
        </w:rPr>
      </w:pPr>
    </w:p>
    <w:p w:rsidR="003E0D6C" w:rsidRPr="003E0D6C" w:rsidRDefault="003E0D6C" w:rsidP="003E0D6C">
      <w:pPr>
        <w:spacing w:before="240" w:after="122" w:line="360" w:lineRule="auto"/>
        <w:ind w:left="1428" w:right="0" w:firstLine="0"/>
        <w:contextualSpacing/>
      </w:pPr>
      <w:r w:rsidRPr="003E0D6C">
        <w:rPr>
          <w:b/>
        </w:rPr>
        <w:t>N</w:t>
      </w:r>
      <w:r w:rsidRPr="003E0D6C">
        <w:t>=</w:t>
      </w:r>
      <w:proofErr w:type="gramStart"/>
      <w:r w:rsidRPr="003E0D6C">
        <w:t>400 ;</w:t>
      </w:r>
      <w:proofErr w:type="gramEnd"/>
      <w:r w:rsidRPr="003E0D6C">
        <w:t xml:space="preserve"> </w:t>
      </w:r>
      <w:r w:rsidRPr="003E0D6C">
        <w:rPr>
          <w:b/>
        </w:rPr>
        <w:t>Z</w:t>
      </w:r>
      <w:r w:rsidRPr="003E0D6C">
        <w:t xml:space="preserve">=1,96 ; </w:t>
      </w:r>
      <w:r w:rsidRPr="003E0D6C">
        <w:rPr>
          <w:b/>
        </w:rPr>
        <w:t>p</w:t>
      </w:r>
      <w:r w:rsidRPr="003E0D6C">
        <w:t xml:space="preserve">=0,05 ; </w:t>
      </w:r>
      <w:r w:rsidRPr="003E0D6C">
        <w:rPr>
          <w:b/>
        </w:rPr>
        <w:t>d</w:t>
      </w:r>
      <w:r w:rsidRPr="003E0D6C">
        <w:t xml:space="preserve">=0,95 ; </w:t>
      </w:r>
      <w:r w:rsidRPr="003E0D6C">
        <w:rPr>
          <w:b/>
        </w:rPr>
        <w:t>e</w:t>
      </w:r>
      <w:r w:rsidRPr="003E0D6C">
        <w:t>= 0,0</w:t>
      </w:r>
    </w:p>
    <w:p w:rsidR="003E0D6C" w:rsidRPr="003E0D6C" w:rsidRDefault="003E0D6C" w:rsidP="003E0D6C">
      <w:pPr>
        <w:spacing w:before="240" w:after="122" w:line="360" w:lineRule="auto"/>
        <w:ind w:left="1428" w:right="0" w:firstLine="0"/>
        <w:contextualSpacing/>
      </w:pPr>
    </w:p>
    <w:p w:rsidR="003E0D6C" w:rsidRPr="003E0D6C" w:rsidRDefault="003E0D6C" w:rsidP="003E0D6C">
      <w:pPr>
        <w:spacing w:before="240" w:after="122" w:line="360" w:lineRule="auto"/>
        <w:ind w:left="1428" w:right="0" w:firstLine="0"/>
        <w:contextualSpacing/>
        <w:rPr>
          <w:b/>
        </w:rPr>
      </w:pPr>
      <w:r w:rsidRPr="003E0D6C">
        <w:rPr>
          <w:b/>
        </w:rPr>
        <w:t>Reemplazando valores</w:t>
      </w:r>
    </w:p>
    <w:p w:rsidR="003E0D6C" w:rsidRPr="003E0D6C" w:rsidRDefault="003E0D6C" w:rsidP="003E0D6C">
      <w:pPr>
        <w:spacing w:before="240" w:after="122" w:line="360" w:lineRule="auto"/>
        <w:ind w:left="1428" w:right="0" w:firstLine="0"/>
        <w:contextualSpacing/>
        <w:rPr>
          <w:b/>
        </w:rPr>
      </w:pPr>
    </w:p>
    <w:p w:rsidR="003E0D6C" w:rsidRPr="003E0D6C" w:rsidRDefault="003E0D6C" w:rsidP="003E0D6C">
      <w:pPr>
        <w:spacing w:before="240" w:after="122" w:line="360" w:lineRule="auto"/>
        <w:ind w:left="2844" w:right="0" w:firstLine="696"/>
        <w:contextualSpacing/>
      </w:pPr>
      <m:oMathPara>
        <m:oMathParaPr>
          <m:jc m:val="left"/>
        </m:oMathParaPr>
        <m:oMath>
          <m:r>
            <w:rPr>
              <w:rFonts w:ascii="Cambria Math" w:hAnsi="Cambria Math"/>
            </w:rPr>
            <m:t>n=</m:t>
          </m:r>
          <m:f>
            <m:fPr>
              <m:ctrlPr>
                <w:rPr>
                  <w:rFonts w:ascii="Cambria Math" w:hAnsi="Cambria Math"/>
                  <w:i/>
                </w:rPr>
              </m:ctrlPr>
            </m:fPr>
            <m:num>
              <m:r>
                <w:rPr>
                  <w:rFonts w:ascii="Cambria Math" w:hAnsi="Cambria Math"/>
                </w:rPr>
                <m:t>400</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num>
            <m:den>
              <m:d>
                <m:dPr>
                  <m:ctrlPr>
                    <w:rPr>
                      <w:rFonts w:ascii="Cambria Math" w:hAnsi="Cambria Math"/>
                      <w:i/>
                    </w:rPr>
                  </m:ctrlPr>
                </m:dPr>
                <m:e>
                  <m:r>
                    <w:rPr>
                      <w:rFonts w:ascii="Cambria Math" w:hAnsi="Cambria Math"/>
                    </w:rPr>
                    <m:t>400-1</m:t>
                  </m:r>
                </m:e>
              </m:d>
              <m:r>
                <w:rPr>
                  <w:rFonts w:ascii="Cambria Math" w:hAnsi="Cambria Math"/>
                </w:rPr>
                <m:t>*</m:t>
              </m:r>
              <m:sSup>
                <m:sSupPr>
                  <m:ctrlPr>
                    <w:rPr>
                      <w:rFonts w:ascii="Cambria Math" w:hAnsi="Cambria Math"/>
                      <w:i/>
                    </w:rPr>
                  </m:ctrlPr>
                </m:sSupPr>
                <m:e>
                  <m:r>
                    <w:rPr>
                      <w:rFonts w:ascii="Cambria Math" w:hAnsi="Cambria Math"/>
                    </w:rPr>
                    <m:t>0,05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1,96</m:t>
                  </m:r>
                </m:e>
                <m:sup>
                  <m:r>
                    <w:rPr>
                      <w:rFonts w:ascii="Cambria Math" w:hAnsi="Cambria Math"/>
                    </w:rPr>
                    <m:t>2</m:t>
                  </m:r>
                </m:sup>
              </m:sSup>
              <m:r>
                <w:rPr>
                  <w:rFonts w:ascii="Cambria Math" w:hAnsi="Cambria Math"/>
                </w:rPr>
                <m:t>*0,05*0,95</m:t>
              </m:r>
            </m:den>
          </m:f>
        </m:oMath>
      </m:oMathPara>
    </w:p>
    <w:p w:rsidR="003E0D6C" w:rsidRPr="003E0D6C" w:rsidRDefault="003E0D6C" w:rsidP="003E0D6C">
      <w:pPr>
        <w:spacing w:before="240" w:after="122" w:line="360" w:lineRule="auto"/>
        <w:ind w:left="2844" w:right="0" w:firstLine="696"/>
        <w:contextualSpacing/>
      </w:pPr>
      <m:oMathPara>
        <m:oMathParaPr>
          <m:jc m:val="left"/>
        </m:oMathParaPr>
        <m:oMath>
          <m:r>
            <w:rPr>
              <w:rFonts w:ascii="Cambria Math" w:hAnsi="Cambria Math"/>
            </w:rPr>
            <m:t>n=67</m:t>
          </m:r>
        </m:oMath>
      </m:oMathPara>
    </w:p>
    <w:p w:rsidR="003E0D6C" w:rsidRDefault="003E0D6C" w:rsidP="003E0D6C">
      <w:pPr>
        <w:ind w:left="1428" w:right="0" w:firstLine="0"/>
      </w:pPr>
    </w:p>
    <w:p w:rsidR="00477BD5" w:rsidRPr="003E0D6C" w:rsidRDefault="00477BD5" w:rsidP="003E0D6C">
      <w:pPr>
        <w:ind w:left="1428" w:right="0" w:firstLine="0"/>
      </w:pPr>
    </w:p>
    <w:p w:rsidR="003E0D6C" w:rsidRPr="003E0D6C" w:rsidRDefault="003E0D6C" w:rsidP="003E0D6C">
      <w:pPr>
        <w:numPr>
          <w:ilvl w:val="0"/>
          <w:numId w:val="1"/>
        </w:numPr>
        <w:spacing w:after="122" w:line="259" w:lineRule="auto"/>
        <w:ind w:right="0" w:hanging="708"/>
        <w:jc w:val="left"/>
      </w:pPr>
      <w:r w:rsidRPr="003E0D6C">
        <w:rPr>
          <w:b/>
        </w:rPr>
        <w:lastRenderedPageBreak/>
        <w:t xml:space="preserve">Importancia Científica. </w:t>
      </w:r>
    </w:p>
    <w:p w:rsidR="003E0D6C" w:rsidRPr="003E0D6C" w:rsidRDefault="003E0D6C" w:rsidP="003E0D6C">
      <w:pPr>
        <w:spacing w:after="122" w:line="259" w:lineRule="auto"/>
        <w:ind w:left="708" w:right="0" w:firstLine="0"/>
        <w:jc w:val="left"/>
      </w:pPr>
    </w:p>
    <w:p w:rsidR="003E0D6C" w:rsidRPr="003E0D6C" w:rsidRDefault="003E0D6C" w:rsidP="003E0D6C">
      <w:pPr>
        <w:numPr>
          <w:ilvl w:val="1"/>
          <w:numId w:val="1"/>
        </w:numPr>
        <w:spacing w:after="122" w:line="259" w:lineRule="auto"/>
        <w:ind w:right="0" w:hanging="719"/>
        <w:contextualSpacing/>
        <w:jc w:val="left"/>
      </w:pPr>
      <w:r w:rsidRPr="003E0D6C">
        <w:rPr>
          <w:b/>
        </w:rPr>
        <w:t>Aporte Teórico</w:t>
      </w:r>
    </w:p>
    <w:p w:rsidR="003E0D6C" w:rsidRPr="003E0D6C" w:rsidRDefault="003E0D6C" w:rsidP="003E0D6C">
      <w:pPr>
        <w:spacing w:after="122" w:line="259" w:lineRule="auto"/>
        <w:ind w:left="1428" w:right="0" w:firstLine="0"/>
        <w:contextualSpacing/>
        <w:jc w:val="left"/>
        <w:rPr>
          <w:b/>
        </w:rPr>
      </w:pPr>
    </w:p>
    <w:p w:rsidR="003E0D6C" w:rsidRPr="003E0D6C" w:rsidRDefault="003E0D6C" w:rsidP="003E0D6C">
      <w:pPr>
        <w:spacing w:after="122" w:line="360" w:lineRule="auto"/>
        <w:ind w:left="709" w:right="0" w:firstLine="0"/>
        <w:contextualSpacing/>
      </w:pPr>
      <w:r w:rsidRPr="003E0D6C">
        <w:t>Está constituido por la riqueza intelectual lograda a partir del estudio y el análisis y apropiación de los fundamentos teóricos que permiten fijar y seleccionar ciertos lineamientos metodológicos, considerar las diferencias individuales, modelar el proceso de aprendizaje independiente en función a los factores que inciden en el bajo rendimiento y su intervención.</w:t>
      </w:r>
    </w:p>
    <w:p w:rsidR="003E0D6C" w:rsidRPr="003E0D6C" w:rsidRDefault="003E0D6C" w:rsidP="003E0D6C">
      <w:pPr>
        <w:spacing w:after="118" w:line="259" w:lineRule="auto"/>
        <w:ind w:left="708" w:right="0" w:firstLine="0"/>
        <w:jc w:val="left"/>
      </w:pPr>
      <w:r w:rsidRPr="003E0D6C">
        <w:rPr>
          <w:b/>
        </w:rPr>
        <w:t xml:space="preserve"> </w:t>
      </w:r>
    </w:p>
    <w:p w:rsidR="003E0D6C" w:rsidRPr="003E0D6C" w:rsidRDefault="003E0D6C" w:rsidP="003E0D6C">
      <w:pPr>
        <w:numPr>
          <w:ilvl w:val="1"/>
          <w:numId w:val="1"/>
        </w:numPr>
        <w:spacing w:after="122" w:line="259" w:lineRule="auto"/>
        <w:ind w:right="0" w:hanging="708"/>
        <w:jc w:val="left"/>
      </w:pPr>
      <w:r w:rsidRPr="003E0D6C">
        <w:rPr>
          <w:b/>
        </w:rPr>
        <w:t xml:space="preserve">Significación Práctica. </w:t>
      </w:r>
    </w:p>
    <w:p w:rsidR="003E0D6C" w:rsidRPr="003E0D6C" w:rsidRDefault="003E0D6C" w:rsidP="003E0D6C">
      <w:pPr>
        <w:spacing w:after="122" w:line="259" w:lineRule="auto"/>
        <w:ind w:left="708" w:right="0" w:firstLine="0"/>
        <w:jc w:val="left"/>
      </w:pPr>
      <w:r w:rsidRPr="003E0D6C">
        <w:rPr>
          <w:b/>
        </w:rPr>
        <w:t xml:space="preserve"> </w:t>
      </w:r>
    </w:p>
    <w:p w:rsidR="003E0D6C" w:rsidRPr="003E0D6C" w:rsidRDefault="003E0D6C" w:rsidP="003E0D6C">
      <w:pPr>
        <w:spacing w:after="30"/>
        <w:ind w:left="703" w:right="0"/>
      </w:pPr>
      <w:r w:rsidRPr="003E0D6C">
        <w:t xml:space="preserve">El trabajo de investigación será de carácter científico y está orientado a buscar las causas del bajo rendimiento en la materia CPA 430 – Matemática Financiera, de los estudiantes de cuarto de la carrera de Auditoria – Contaduría Pública de la Universidad Autónoma “Tomas Frías” sede Tupiza y proponer alternativos de solución que contribuyan al mejoramiento del rendimiento académico de los estudiantes de la materia anteriormente mencionada. </w:t>
      </w:r>
    </w:p>
    <w:p w:rsidR="003E0D6C" w:rsidRPr="003E0D6C" w:rsidRDefault="003E0D6C" w:rsidP="003E0D6C">
      <w:pPr>
        <w:spacing w:after="30"/>
        <w:ind w:left="703" w:right="0"/>
      </w:pPr>
    </w:p>
    <w:p w:rsidR="003E0D6C" w:rsidRPr="003E0D6C" w:rsidRDefault="003E0D6C" w:rsidP="003E0D6C">
      <w:pPr>
        <w:numPr>
          <w:ilvl w:val="1"/>
          <w:numId w:val="1"/>
        </w:numPr>
        <w:spacing w:after="122" w:line="259" w:lineRule="auto"/>
        <w:ind w:right="0" w:hanging="708"/>
        <w:jc w:val="left"/>
      </w:pPr>
      <w:r w:rsidRPr="003E0D6C">
        <w:rPr>
          <w:b/>
        </w:rPr>
        <w:t xml:space="preserve">Novedad Científica. </w:t>
      </w:r>
    </w:p>
    <w:p w:rsidR="003E0D6C" w:rsidRPr="003E0D6C" w:rsidRDefault="003E0D6C" w:rsidP="003E0D6C">
      <w:pPr>
        <w:spacing w:after="0" w:line="259" w:lineRule="auto"/>
        <w:ind w:left="708" w:right="0" w:firstLine="0"/>
        <w:jc w:val="left"/>
      </w:pPr>
      <w:r w:rsidRPr="003E0D6C">
        <w:rPr>
          <w:b/>
        </w:rPr>
        <w:t xml:space="preserve"> </w:t>
      </w:r>
    </w:p>
    <w:p w:rsidR="003E0D6C" w:rsidRPr="003E0D6C" w:rsidRDefault="003E0D6C" w:rsidP="003E0D6C">
      <w:pPr>
        <w:ind w:left="703" w:right="0"/>
      </w:pPr>
      <w:r w:rsidRPr="003E0D6C">
        <w:t xml:space="preserve">Este trabajo servirá como base de otros trabajos a realizar de la misma naturaleza. Los métodos que contribuyeron a alcanzar el objetivo general dar solución a las tareas científicas. </w:t>
      </w:r>
    </w:p>
    <w:p w:rsidR="00A02C57" w:rsidRDefault="00A02C57">
      <w:pPr>
        <w:spacing w:after="160" w:line="259" w:lineRule="auto"/>
        <w:ind w:left="0" w:right="0" w:firstLine="0"/>
        <w:jc w:val="left"/>
        <w:rPr>
          <w:b/>
          <w:color w:val="000000" w:themeColor="text1"/>
        </w:rPr>
      </w:pPr>
    </w:p>
    <w:p w:rsidR="00A02C57" w:rsidRDefault="00A02C57">
      <w:pPr>
        <w:spacing w:after="160" w:line="259" w:lineRule="auto"/>
        <w:ind w:left="0" w:right="0" w:firstLine="0"/>
        <w:jc w:val="left"/>
        <w:rPr>
          <w:b/>
          <w:color w:val="000000" w:themeColor="text1"/>
        </w:rPr>
      </w:pPr>
      <w:r>
        <w:rPr>
          <w:b/>
          <w:color w:val="000000" w:themeColor="text1"/>
        </w:rPr>
        <w:br w:type="page"/>
      </w:r>
    </w:p>
    <w:p w:rsidR="00930ADA" w:rsidRPr="007D14D9" w:rsidRDefault="00D92459" w:rsidP="00FE4E35">
      <w:pPr>
        <w:spacing w:before="240" w:after="0" w:line="360" w:lineRule="auto"/>
        <w:ind w:left="10" w:right="0"/>
        <w:jc w:val="center"/>
        <w:rPr>
          <w:b/>
          <w:color w:val="000000" w:themeColor="text1"/>
        </w:rPr>
      </w:pPr>
      <w:r w:rsidRPr="007D14D9">
        <w:rPr>
          <w:b/>
          <w:color w:val="000000" w:themeColor="text1"/>
        </w:rPr>
        <w:lastRenderedPageBreak/>
        <w:t>CAPÍTULO I</w:t>
      </w:r>
    </w:p>
    <w:p w:rsidR="00D92459" w:rsidRPr="007D14D9" w:rsidRDefault="00D92459" w:rsidP="00FE4E35">
      <w:pPr>
        <w:spacing w:before="240" w:after="0" w:line="360" w:lineRule="auto"/>
        <w:ind w:left="10" w:right="0"/>
        <w:jc w:val="center"/>
        <w:rPr>
          <w:b/>
          <w:color w:val="000000" w:themeColor="text1"/>
        </w:rPr>
      </w:pPr>
      <w:r w:rsidRPr="007D14D9">
        <w:rPr>
          <w:b/>
          <w:color w:val="000000" w:themeColor="text1"/>
        </w:rPr>
        <w:t>MARCO TEÓRICO</w:t>
      </w:r>
    </w:p>
    <w:p w:rsidR="00864112" w:rsidRPr="007D14D9" w:rsidRDefault="00864112" w:rsidP="00FE4E35">
      <w:pPr>
        <w:pStyle w:val="Prrafodelista"/>
        <w:keepNext/>
        <w:keepLines/>
        <w:numPr>
          <w:ilvl w:val="0"/>
          <w:numId w:val="7"/>
        </w:numPr>
        <w:spacing w:before="240" w:after="0" w:line="360" w:lineRule="auto"/>
        <w:contextualSpacing w:val="0"/>
        <w:outlineLvl w:val="0"/>
        <w:rPr>
          <w:rFonts w:eastAsiaTheme="majorEastAsia"/>
          <w:vanish/>
          <w:color w:val="000000" w:themeColor="text1"/>
          <w:sz w:val="32"/>
          <w:szCs w:val="32"/>
        </w:rPr>
      </w:pPr>
    </w:p>
    <w:p w:rsidR="00864112" w:rsidRPr="007D14D9" w:rsidRDefault="00864112" w:rsidP="00FE4E35">
      <w:pPr>
        <w:pStyle w:val="Prrafodelista"/>
        <w:keepNext/>
        <w:keepLines/>
        <w:numPr>
          <w:ilvl w:val="0"/>
          <w:numId w:val="7"/>
        </w:numPr>
        <w:spacing w:before="240" w:after="0" w:line="360" w:lineRule="auto"/>
        <w:contextualSpacing w:val="0"/>
        <w:outlineLvl w:val="0"/>
        <w:rPr>
          <w:rFonts w:eastAsiaTheme="majorEastAsia"/>
          <w:vanish/>
          <w:color w:val="000000" w:themeColor="text1"/>
          <w:sz w:val="32"/>
          <w:szCs w:val="32"/>
        </w:rPr>
      </w:pPr>
    </w:p>
    <w:p w:rsidR="00864112" w:rsidRPr="007D14D9" w:rsidRDefault="00864112" w:rsidP="00FE4E35">
      <w:pPr>
        <w:pStyle w:val="Prrafodelista"/>
        <w:keepNext/>
        <w:keepLines/>
        <w:numPr>
          <w:ilvl w:val="0"/>
          <w:numId w:val="7"/>
        </w:numPr>
        <w:spacing w:before="240" w:after="0" w:line="360" w:lineRule="auto"/>
        <w:contextualSpacing w:val="0"/>
        <w:outlineLvl w:val="0"/>
        <w:rPr>
          <w:rFonts w:eastAsiaTheme="majorEastAsia"/>
          <w:vanish/>
          <w:color w:val="000000" w:themeColor="text1"/>
          <w:sz w:val="32"/>
          <w:szCs w:val="32"/>
        </w:rPr>
      </w:pPr>
    </w:p>
    <w:p w:rsidR="00864112" w:rsidRPr="007D14D9" w:rsidRDefault="00864112" w:rsidP="00FE4E35">
      <w:pPr>
        <w:pStyle w:val="Prrafodelista"/>
        <w:keepNext/>
        <w:keepLines/>
        <w:numPr>
          <w:ilvl w:val="0"/>
          <w:numId w:val="7"/>
        </w:numPr>
        <w:spacing w:before="240" w:after="0" w:line="360" w:lineRule="auto"/>
        <w:contextualSpacing w:val="0"/>
        <w:outlineLvl w:val="0"/>
        <w:rPr>
          <w:rFonts w:eastAsiaTheme="majorEastAsia"/>
          <w:vanish/>
          <w:color w:val="000000" w:themeColor="text1"/>
          <w:sz w:val="32"/>
          <w:szCs w:val="32"/>
        </w:rPr>
      </w:pPr>
    </w:p>
    <w:p w:rsidR="00864112" w:rsidRPr="007D14D9" w:rsidRDefault="00864112" w:rsidP="00FE4E35">
      <w:pPr>
        <w:pStyle w:val="Prrafodelista"/>
        <w:keepNext/>
        <w:keepLines/>
        <w:numPr>
          <w:ilvl w:val="0"/>
          <w:numId w:val="7"/>
        </w:numPr>
        <w:spacing w:before="240" w:after="0" w:line="360" w:lineRule="auto"/>
        <w:contextualSpacing w:val="0"/>
        <w:outlineLvl w:val="0"/>
        <w:rPr>
          <w:rFonts w:eastAsiaTheme="majorEastAsia"/>
          <w:vanish/>
          <w:color w:val="000000" w:themeColor="text1"/>
          <w:sz w:val="32"/>
          <w:szCs w:val="32"/>
        </w:rPr>
      </w:pPr>
    </w:p>
    <w:p w:rsidR="00864112" w:rsidRPr="007D14D9" w:rsidRDefault="00864112" w:rsidP="00FE4E35">
      <w:pPr>
        <w:pStyle w:val="Prrafodelista"/>
        <w:keepNext/>
        <w:keepLines/>
        <w:numPr>
          <w:ilvl w:val="1"/>
          <w:numId w:val="7"/>
        </w:numPr>
        <w:spacing w:before="240" w:after="0" w:line="360" w:lineRule="auto"/>
        <w:contextualSpacing w:val="0"/>
        <w:outlineLvl w:val="1"/>
        <w:rPr>
          <w:rFonts w:eastAsiaTheme="majorEastAsia"/>
          <w:vanish/>
          <w:color w:val="000000" w:themeColor="text1"/>
          <w:sz w:val="26"/>
          <w:szCs w:val="26"/>
        </w:rPr>
      </w:pPr>
    </w:p>
    <w:p w:rsidR="00864112" w:rsidRDefault="00E3238A" w:rsidP="009A633E">
      <w:pPr>
        <w:pStyle w:val="Ttulo2"/>
        <w:spacing w:before="240" w:after="240" w:line="360" w:lineRule="auto"/>
        <w:ind w:left="426" w:hanging="426"/>
        <w:rPr>
          <w:rFonts w:ascii="Arial" w:hAnsi="Arial" w:cs="Arial"/>
          <w:b/>
          <w:color w:val="000000" w:themeColor="text1"/>
          <w:sz w:val="24"/>
        </w:rPr>
      </w:pPr>
      <w:r>
        <w:rPr>
          <w:rFonts w:ascii="Arial" w:hAnsi="Arial" w:cs="Arial"/>
          <w:b/>
          <w:color w:val="000000" w:themeColor="text1"/>
          <w:sz w:val="24"/>
        </w:rPr>
        <w:t xml:space="preserve">5.1. </w:t>
      </w:r>
      <w:r w:rsidR="00864112" w:rsidRPr="007D14D9">
        <w:rPr>
          <w:rFonts w:ascii="Arial" w:hAnsi="Arial" w:cs="Arial"/>
          <w:b/>
          <w:color w:val="000000" w:themeColor="text1"/>
          <w:sz w:val="24"/>
        </w:rPr>
        <w:t>A</w:t>
      </w:r>
      <w:r w:rsidR="00FF6982" w:rsidRPr="007D14D9">
        <w:rPr>
          <w:rFonts w:ascii="Arial" w:hAnsi="Arial" w:cs="Arial"/>
          <w:b/>
          <w:color w:val="000000" w:themeColor="text1"/>
          <w:sz w:val="24"/>
        </w:rPr>
        <w:t>ntecedentes</w:t>
      </w:r>
      <w:r w:rsidR="00864112" w:rsidRPr="007D14D9">
        <w:rPr>
          <w:rFonts w:ascii="Arial" w:hAnsi="Arial" w:cs="Arial"/>
          <w:b/>
          <w:color w:val="000000" w:themeColor="text1"/>
          <w:sz w:val="24"/>
        </w:rPr>
        <w:t xml:space="preserve"> </w:t>
      </w:r>
    </w:p>
    <w:p w:rsidR="007D14D9" w:rsidRPr="007D14D9" w:rsidRDefault="007D14D9" w:rsidP="009A633E">
      <w:pPr>
        <w:spacing w:after="0" w:line="360" w:lineRule="auto"/>
        <w:ind w:left="0" w:right="0" w:firstLine="0"/>
        <w:rPr>
          <w:color w:val="000000" w:themeColor="text1"/>
        </w:rPr>
      </w:pPr>
      <w:r w:rsidRPr="007D14D9">
        <w:rPr>
          <w:color w:val="000000" w:themeColor="text1"/>
        </w:rPr>
        <w:t xml:space="preserve">La realidad y las condiciones en que vive el mundo actual donde el conocimiento marca la diferencia entre países desarrollados ligados con la tecnología avanzada y países subdesarrollados en proceso tecnológico, pero a grandes pasos, en este sentido la educación debe cumplir una función importante en el desarrollo continuo de las personas y la sociedad, constituyéndose en un instrumento indispensable en la formación académica en especial en los niveles de formación profesional. </w:t>
      </w:r>
    </w:p>
    <w:p w:rsidR="007D14D9" w:rsidRPr="007D14D9" w:rsidRDefault="007D14D9" w:rsidP="007D14D9">
      <w:pPr>
        <w:spacing w:after="160" w:line="360" w:lineRule="auto"/>
        <w:ind w:left="0" w:right="0" w:firstLine="0"/>
        <w:rPr>
          <w:color w:val="000000" w:themeColor="text1"/>
        </w:rPr>
      </w:pPr>
      <w:r w:rsidRPr="007D14D9">
        <w:rPr>
          <w:color w:val="000000" w:themeColor="text1"/>
        </w:rPr>
        <w:t xml:space="preserve">Las investigaciones sobre los factores que inciden en el rendimiento académico en la educación superior es de vital importancia, porque refleja las falencias del proceso de enseñanza, con ello se busca provocar la reflexión e inducir a la innovación de nuevas formas de enseñar logrando la transformación de la práctica educativa y readaptar los sistemas de enseñanza para alcanzar a la llamada sociedad del conocimiento. </w:t>
      </w:r>
    </w:p>
    <w:p w:rsidR="007D14D9" w:rsidRPr="007D14D9" w:rsidRDefault="007D14D9" w:rsidP="007D14D9">
      <w:pPr>
        <w:spacing w:after="160" w:line="360" w:lineRule="auto"/>
        <w:ind w:left="0" w:right="0" w:firstLine="0"/>
        <w:rPr>
          <w:color w:val="000000" w:themeColor="text1"/>
        </w:rPr>
      </w:pPr>
      <w:r w:rsidRPr="007D14D9">
        <w:rPr>
          <w:color w:val="000000" w:themeColor="text1"/>
        </w:rPr>
        <w:t xml:space="preserve">Ello implica cada vez la aceleración en ofrecer una educación de calidad, por ello las investigaciones sobre el rendimiento académico de los otros países tienen el objetivo de formar a sus estudiantes con capacidades eficientes y al término un profesional con alto grado académico, capaz de trasformar la realidad. Estudios que permiten conocer las variables que inciden en el proceso de aprendizaje, cuyas investigaciones realizadas en diferentes contextos y de acuerdo a su tema particular e interés son fundamentales. </w:t>
      </w:r>
    </w:p>
    <w:p w:rsidR="007D14D9" w:rsidRPr="007D14D9" w:rsidRDefault="007D14D9" w:rsidP="007D14D9">
      <w:pPr>
        <w:spacing w:after="160" w:line="360" w:lineRule="auto"/>
        <w:ind w:left="0" w:right="0" w:firstLine="0"/>
        <w:rPr>
          <w:color w:val="000000" w:themeColor="text1"/>
        </w:rPr>
      </w:pPr>
      <w:r w:rsidRPr="007D14D9">
        <w:rPr>
          <w:color w:val="000000" w:themeColor="text1"/>
        </w:rPr>
        <w:t xml:space="preserve">En la actualidad existen diversas investigaciones que están dirigidas a encontrar explicaciones sobre el rendimiento académico, los cuales van desde estudios exploratorios, descriptivos y correlaciónales hasta estudios explicativos; si bien es cierto que resulta una tarea ardua localizar investigaciones específicas que describan o expliquen la naturaleza de las variables asociadas al éxito o fracaso académico, también es verdad que el acopio teórico y bibliográfico para sustentar una investigación de ésta naturaleza, resulta aleccionador; por lo cual se describen a continuación estudios referidas al tema en cuestión. </w:t>
      </w:r>
    </w:p>
    <w:p w:rsidR="007D14D9" w:rsidRPr="007D14D9" w:rsidRDefault="007D14D9" w:rsidP="007D14D9">
      <w:pPr>
        <w:spacing w:after="160" w:line="360" w:lineRule="auto"/>
        <w:ind w:left="0" w:right="0" w:firstLine="0"/>
        <w:rPr>
          <w:color w:val="000000" w:themeColor="text1"/>
        </w:rPr>
      </w:pPr>
      <w:r w:rsidRPr="007D14D9">
        <w:rPr>
          <w:color w:val="000000" w:themeColor="text1"/>
        </w:rPr>
        <w:lastRenderedPageBreak/>
        <w:t>El autor Navarro (</w:t>
      </w:r>
      <w:r w:rsidR="003F3E70">
        <w:rPr>
          <w:color w:val="000000" w:themeColor="text1"/>
        </w:rPr>
        <w:t>4</w:t>
      </w:r>
      <w:r w:rsidRPr="007D14D9">
        <w:rPr>
          <w:color w:val="000000" w:themeColor="text1"/>
        </w:rPr>
        <w:t>)</w:t>
      </w:r>
      <w:r w:rsidRPr="007D14D9">
        <w:rPr>
          <w:color w:val="FF0000"/>
        </w:rPr>
        <w:t xml:space="preserve"> </w:t>
      </w:r>
      <w:r w:rsidRPr="007D14D9">
        <w:rPr>
          <w:color w:val="000000" w:themeColor="text1"/>
        </w:rPr>
        <w:t xml:space="preserve">en sus investigaciones expone que el rendimiento académico es un “constructo susceptible de adoptar valores cuantitativos y cualitativos, a través de los cuales existe una aproximación a la evidencia y dimensión del perfil de habilidades, conocimientos, actitudes y valores desarrollados por el estudiante en el proceso de enseñanza aprendizaje”. Por otro lado, enfatiza que el rendimiento académico en su proceso es una “intrincada red de articulaciones cognitivas generadas por el hombre que sintetiza las variables de cantidad y calidad como factores de medición y predicción de la experiencia educativa y que contrariamente de reducirlo como un indicador de desempeño del estudiante, se considera una constelación dinámica de atributos cuyos rasgos característicos distinguen los resultados de cualquier proceso de enseñanza aprendizaje”. </w:t>
      </w:r>
    </w:p>
    <w:p w:rsidR="007D14D9" w:rsidRPr="007D14D9" w:rsidRDefault="007D14D9" w:rsidP="007D14D9">
      <w:pPr>
        <w:spacing w:after="160" w:line="360" w:lineRule="auto"/>
        <w:ind w:left="0" w:right="0" w:firstLine="0"/>
        <w:rPr>
          <w:color w:val="000000" w:themeColor="text1"/>
        </w:rPr>
      </w:pPr>
      <w:r w:rsidRPr="007D14D9">
        <w:rPr>
          <w:color w:val="000000" w:themeColor="text1"/>
        </w:rPr>
        <w:t xml:space="preserve">El rendimiento académico se analiza desde un punto de vista intrincado y se lo expresa como el resultado de varias dimensiones separadas, enredadas y conexas entre sí, que determinan el desarrollo del proceso de enseñanza y aprendizaje, que al final establecerán los resultados en cantidad y calidad como factores de medición y predicción, entre ellos el perfil del estudiante, entre las variables que inciden, en esta diversidad de factores hace hincapié en tres: como la motivación estudiantil, el autocontrol del estudiante y las habilidades sociales, perspectivas que estarían vinculadas significativamente con el rendimiento académico. </w:t>
      </w:r>
    </w:p>
    <w:p w:rsidR="007D14D9" w:rsidRPr="007D14D9" w:rsidRDefault="00131D94" w:rsidP="007D14D9">
      <w:pPr>
        <w:spacing w:after="160" w:line="360" w:lineRule="auto"/>
        <w:ind w:left="0" w:right="0" w:firstLine="0"/>
        <w:rPr>
          <w:color w:val="000000" w:themeColor="text1"/>
        </w:rPr>
      </w:pPr>
      <w:r>
        <w:rPr>
          <w:color w:val="000000" w:themeColor="text1"/>
        </w:rPr>
        <w:t>Por otra parte Gonzales (</w:t>
      </w:r>
      <w:r w:rsidR="003F3E70">
        <w:rPr>
          <w:color w:val="000000" w:themeColor="text1"/>
        </w:rPr>
        <w:t>5</w:t>
      </w:r>
      <w:r w:rsidR="007D14D9" w:rsidRPr="007D14D9">
        <w:rPr>
          <w:color w:val="000000" w:themeColor="text1"/>
        </w:rPr>
        <w:t>)</w:t>
      </w:r>
      <w:r>
        <w:rPr>
          <w:color w:val="000000" w:themeColor="text1"/>
        </w:rPr>
        <w:t xml:space="preserve"> </w:t>
      </w:r>
      <w:r w:rsidR="007D14D9" w:rsidRPr="007D14D9">
        <w:rPr>
          <w:color w:val="000000" w:themeColor="text1"/>
        </w:rPr>
        <w:t xml:space="preserve"> en sus estudios sobre factores relacionados al rendimiento académico expone tres variables significativos, en primera instancia las habilidades  par</w:t>
      </w:r>
      <w:r w:rsidR="005265D1">
        <w:rPr>
          <w:color w:val="000000" w:themeColor="text1"/>
        </w:rPr>
        <w:t>a el aprendizaje y el estudio “</w:t>
      </w:r>
      <w:r w:rsidR="007D14D9" w:rsidRPr="007D14D9">
        <w:rPr>
          <w:color w:val="000000" w:themeColor="text1"/>
        </w:rPr>
        <w:t xml:space="preserve">el autocontrol y comprensión en el estudio, ello significa que el  estudiante sea capaz de controlar, el mismo, las tareas y los pasos a seguir para alcanzar unos objetivos de rendimiento académico, además la comprensión de lo que  ha  estudiado, que no permite que sea solo memorística, que si bien están impuestos de afuera lo asume como propios, supone una pieza fundamental para explicar su rendimiento académico, tanto el autocontrol y la comprensión en el estudio”.  </w:t>
      </w:r>
    </w:p>
    <w:p w:rsidR="007D14D9" w:rsidRPr="007D14D9" w:rsidRDefault="005265D1" w:rsidP="007D14D9">
      <w:pPr>
        <w:spacing w:after="160" w:line="360" w:lineRule="auto"/>
        <w:ind w:left="0" w:right="0" w:firstLine="0"/>
        <w:rPr>
          <w:color w:val="000000" w:themeColor="text1"/>
        </w:rPr>
      </w:pPr>
      <w:r>
        <w:rPr>
          <w:color w:val="000000" w:themeColor="text1"/>
        </w:rPr>
        <w:t xml:space="preserve">Gonzales </w:t>
      </w:r>
      <w:r w:rsidRPr="003F3E70">
        <w:rPr>
          <w:color w:val="auto"/>
        </w:rPr>
        <w:t>(</w:t>
      </w:r>
      <w:r w:rsidR="003F3E70" w:rsidRPr="003F3E70">
        <w:rPr>
          <w:color w:val="auto"/>
        </w:rPr>
        <w:t>5</w:t>
      </w:r>
      <w:r w:rsidRPr="003F3E70">
        <w:rPr>
          <w:color w:val="auto"/>
        </w:rPr>
        <w:t xml:space="preserve">) </w:t>
      </w:r>
      <w:r w:rsidR="007D14D9" w:rsidRPr="003F3E70">
        <w:rPr>
          <w:color w:val="auto"/>
        </w:rPr>
        <w:t xml:space="preserve">afirma que dichas variables son susceptibles a cambios desde su centro de enseñanza con la influencia de estrategias de enseñanza que se ponen en práctica </w:t>
      </w:r>
      <w:r w:rsidR="007D14D9" w:rsidRPr="003F3E70">
        <w:rPr>
          <w:color w:val="auto"/>
        </w:rPr>
        <w:lastRenderedPageBreak/>
        <w:t xml:space="preserve">en el proceso de aprendizaje por el docente. </w:t>
      </w:r>
      <w:r w:rsidR="007D14D9" w:rsidRPr="007D14D9">
        <w:rPr>
          <w:color w:val="000000" w:themeColor="text1"/>
        </w:rPr>
        <w:t xml:space="preserve">Por otro lado, las variables relacionadas a los aspectos educativos-familiares que están relacionados al nivel socioeducativo de los padres, el control, y los hábitos de lectura, la relación familiar, son dimensiones que estarían determinando el rendimiento académico los cuales no son susceptibles a modificación </w:t>
      </w:r>
    </w:p>
    <w:p w:rsidR="007D14D9" w:rsidRPr="007D14D9" w:rsidRDefault="007D14D9" w:rsidP="007D14D9">
      <w:pPr>
        <w:spacing w:after="160" w:line="360" w:lineRule="auto"/>
        <w:ind w:left="0" w:right="0" w:firstLine="0"/>
        <w:rPr>
          <w:color w:val="000000" w:themeColor="text1"/>
        </w:rPr>
      </w:pPr>
      <w:r w:rsidRPr="007D14D9">
        <w:rPr>
          <w:color w:val="000000" w:themeColor="text1"/>
        </w:rPr>
        <w:t>Por ultimo las variables relacionadas primero a la motivación intrínseca de logro que predispone a realizar acciones necesarias para el rendimiento académico una de las  variables es la tarea que hace referencia  a la percepción que el estudiante tiene de ser capaz de realizar la tarea sin demasiada  dificultad y logra alcanzar una tarea con éxito,  su motivación de aprender aumenta  y en consecuencia su rendimiento académico, segundo la motivación extrínseca relacionado a las evaluaciones que motiva y predispone  a los estudiantes a obtener  un buen rendimiento que permite relacionarlos con metas de ejecución y por tanto co</w:t>
      </w:r>
      <w:r w:rsidR="005265D1">
        <w:rPr>
          <w:color w:val="000000" w:themeColor="text1"/>
        </w:rPr>
        <w:t>n motivación extrínseca.</w:t>
      </w:r>
      <w:r w:rsidRPr="007D14D9">
        <w:rPr>
          <w:color w:val="000000" w:themeColor="text1"/>
        </w:rPr>
        <w:t xml:space="preserve"> </w:t>
      </w:r>
    </w:p>
    <w:p w:rsidR="007D14D9" w:rsidRPr="003F3E70" w:rsidRDefault="007D14D9" w:rsidP="007D14D9">
      <w:pPr>
        <w:spacing w:after="160" w:line="360" w:lineRule="auto"/>
        <w:ind w:left="0" w:right="0" w:firstLine="0"/>
        <w:rPr>
          <w:color w:val="auto"/>
        </w:rPr>
      </w:pPr>
      <w:r w:rsidRPr="003F3E70">
        <w:rPr>
          <w:color w:val="auto"/>
        </w:rPr>
        <w:t xml:space="preserve">Analizando la investigación en el que expone las variables que determinan el rendimiento académico a excepción de la variable relacionada con la familia, asevera que todas las variables mencionadas líneas arriba son dimensiones modificables y </w:t>
      </w:r>
      <w:proofErr w:type="spellStart"/>
      <w:r w:rsidRPr="003F3E70">
        <w:rPr>
          <w:color w:val="auto"/>
        </w:rPr>
        <w:t>entrenables</w:t>
      </w:r>
      <w:proofErr w:type="spellEnd"/>
      <w:r w:rsidRPr="003F3E70">
        <w:rPr>
          <w:color w:val="auto"/>
        </w:rPr>
        <w:t xml:space="preserve">, lo que destaca el incuestionable trabajo del docente en el empleo de estrategias de aprendizaje que aplica en el proceso de enseñanza y aprendizaje para obtener resultados satisfactorios en el rendimiento académico. </w:t>
      </w:r>
    </w:p>
    <w:p w:rsidR="007D14D9" w:rsidRPr="007D14D9" w:rsidRDefault="00C57EF1" w:rsidP="00FB116F">
      <w:pPr>
        <w:spacing w:after="160" w:line="360" w:lineRule="auto"/>
        <w:ind w:left="0" w:right="0" w:firstLine="0"/>
        <w:rPr>
          <w:color w:val="000000" w:themeColor="text1"/>
        </w:rPr>
      </w:pPr>
      <w:r>
        <w:rPr>
          <w:color w:val="000000" w:themeColor="text1"/>
        </w:rPr>
        <w:t>En este sentido Lamas (</w:t>
      </w:r>
      <w:r w:rsidR="003F3E70">
        <w:rPr>
          <w:color w:val="000000" w:themeColor="text1"/>
        </w:rPr>
        <w:t>6</w:t>
      </w:r>
      <w:r w:rsidR="007D14D9" w:rsidRPr="007D14D9">
        <w:rPr>
          <w:color w:val="000000" w:themeColor="text1"/>
        </w:rPr>
        <w:t>)</w:t>
      </w:r>
      <w:r w:rsidR="007D14D9" w:rsidRPr="00C57EF1">
        <w:rPr>
          <w:color w:val="FF0000"/>
        </w:rPr>
        <w:t xml:space="preserve"> </w:t>
      </w:r>
      <w:r w:rsidR="007D14D9" w:rsidRPr="007D14D9">
        <w:rPr>
          <w:color w:val="000000" w:themeColor="text1"/>
        </w:rPr>
        <w:t xml:space="preserve">habla de los enfoques de aprendizaje superficial y profundo como determinantes del rendimiento académico lo describe como la combinación de una intención y una estrategia a la hora de abordar una tarea, estos enfoques de aprendizaje no son algo estables en el estudiante, estos pueden adoptar uno u otro enfoque de aprendizaje (superficial o profundo) dependiendo de la tarea académica a la que se enfrente y el contexto en que se enseña. De acuerdo al autor los define “El enfoque profundo se funda en la motivación intrínseca es el interés por la materia y el deseo de lograr que el aprendizaje tenga significación personal. Las estrategias se usan para lograr la comprensión y satisfacer la curiosidad </w:t>
      </w:r>
      <w:r w:rsidRPr="007D14D9">
        <w:rPr>
          <w:color w:val="000000" w:themeColor="text1"/>
        </w:rPr>
        <w:t>personal” …</w:t>
      </w:r>
      <w:r w:rsidR="007D14D9" w:rsidRPr="007D14D9">
        <w:rPr>
          <w:color w:val="000000" w:themeColor="text1"/>
        </w:rPr>
        <w:t>. “El enfoque superficial se basa en una motivación extrínseca la intención del estudiante es cumplir con los requisitos de la eval</w:t>
      </w:r>
      <w:r w:rsidR="00FB116F">
        <w:rPr>
          <w:color w:val="000000" w:themeColor="text1"/>
        </w:rPr>
        <w:t>uación mediante la reproducción”.</w:t>
      </w:r>
      <w:r w:rsidR="007D14D9" w:rsidRPr="007D14D9">
        <w:rPr>
          <w:color w:val="000000" w:themeColor="text1"/>
        </w:rPr>
        <w:t xml:space="preserve"> </w:t>
      </w:r>
    </w:p>
    <w:p w:rsidR="007D14D9" w:rsidRPr="003F3E70" w:rsidRDefault="007D14D9" w:rsidP="007D14D9">
      <w:pPr>
        <w:spacing w:after="160" w:line="360" w:lineRule="auto"/>
        <w:ind w:left="0" w:right="0" w:firstLine="0"/>
        <w:rPr>
          <w:color w:val="auto"/>
        </w:rPr>
      </w:pPr>
      <w:r w:rsidRPr="003F3E70">
        <w:rPr>
          <w:color w:val="auto"/>
        </w:rPr>
        <w:lastRenderedPageBreak/>
        <w:t xml:space="preserve">En este contexto la actuación del docente y la utilización de estrategias didácticas que se modifican  en función  de los productos de aprendizaje que se desean conseguir, además es necesario la preparación de materiales, el diseño de actividades diversas, apoyar a estudiante a construir activamente el conocimiento, a ser conscientes de sus modos de aprender, lo que supone que el estudiante tome el control de su propio aprendizaje, preparar preguntas para sucintar discusión y planificar actividades que requieren la participación activa del estudiante en su aprendizaje. </w:t>
      </w:r>
    </w:p>
    <w:p w:rsidR="00FF6982" w:rsidRPr="00FF6982" w:rsidRDefault="007D14D9" w:rsidP="00360311">
      <w:pPr>
        <w:spacing w:before="240" w:after="160" w:line="360" w:lineRule="auto"/>
        <w:ind w:left="0" w:right="0" w:firstLine="0"/>
        <w:rPr>
          <w:color w:val="000000" w:themeColor="text1"/>
          <w:szCs w:val="24"/>
        </w:rPr>
      </w:pPr>
      <w:r w:rsidRPr="003F3E70">
        <w:rPr>
          <w:color w:val="auto"/>
        </w:rPr>
        <w:t xml:space="preserve">Los autores coinciden en sostener qué el rendimiento académico es el resultado del aprendizaje suscitado por la actividad didáctica del docente, cuyas estrategias didácticas aplicadas en la práctica deben ser motivadoras de acuerdo a lo que se quiere enseñar basadas en enfoques pedagógicos, </w:t>
      </w:r>
      <w:r w:rsidRPr="007D14D9">
        <w:rPr>
          <w:color w:val="000000" w:themeColor="text1"/>
        </w:rPr>
        <w:t xml:space="preserve">relacionadas con la actualización de nuevas y renovadoras estrategias didácticas de enseñanza </w:t>
      </w:r>
      <w:r w:rsidR="00FF6982">
        <w:rPr>
          <w:color w:val="000000" w:themeColor="text1"/>
        </w:rPr>
        <w:t xml:space="preserve">de mano con la </w:t>
      </w:r>
      <w:r w:rsidR="00FF6982" w:rsidRPr="00FF6982">
        <w:rPr>
          <w:color w:val="000000" w:themeColor="text1"/>
          <w:szCs w:val="24"/>
        </w:rPr>
        <w:t>tecnología.</w:t>
      </w:r>
    </w:p>
    <w:p w:rsidR="00FF6982" w:rsidRPr="00FF6982" w:rsidRDefault="00FF6982" w:rsidP="00360311">
      <w:pPr>
        <w:pStyle w:val="Ttulo2"/>
        <w:numPr>
          <w:ilvl w:val="1"/>
          <w:numId w:val="7"/>
        </w:numPr>
        <w:spacing w:before="240" w:after="240"/>
        <w:ind w:left="567" w:hanging="567"/>
        <w:rPr>
          <w:rFonts w:ascii="Arial" w:hAnsi="Arial" w:cs="Arial"/>
          <w:b/>
          <w:sz w:val="24"/>
          <w:szCs w:val="24"/>
        </w:rPr>
      </w:pPr>
      <w:r w:rsidRPr="00FF6982">
        <w:rPr>
          <w:rFonts w:ascii="Arial" w:hAnsi="Arial" w:cs="Arial"/>
          <w:b/>
          <w:color w:val="auto"/>
          <w:sz w:val="24"/>
          <w:szCs w:val="24"/>
        </w:rPr>
        <w:t>Teorías del Aprendizaje</w:t>
      </w:r>
      <w:r w:rsidRPr="00FF6982">
        <w:rPr>
          <w:rFonts w:ascii="Arial" w:hAnsi="Arial" w:cs="Arial"/>
          <w:b/>
          <w:sz w:val="24"/>
          <w:szCs w:val="24"/>
        </w:rPr>
        <w:t xml:space="preserve"> </w:t>
      </w:r>
    </w:p>
    <w:p w:rsidR="00FF6982" w:rsidRPr="00FF6982" w:rsidRDefault="00FF6982" w:rsidP="00360311">
      <w:pPr>
        <w:pStyle w:val="Prrafodelista"/>
        <w:numPr>
          <w:ilvl w:val="0"/>
          <w:numId w:val="10"/>
        </w:numPr>
        <w:spacing w:before="240"/>
        <w:rPr>
          <w:vanish/>
        </w:rPr>
      </w:pPr>
    </w:p>
    <w:p w:rsidR="00FF6982" w:rsidRPr="00FF6982" w:rsidRDefault="00FF6982" w:rsidP="00360311">
      <w:pPr>
        <w:pStyle w:val="Prrafodelista"/>
        <w:numPr>
          <w:ilvl w:val="0"/>
          <w:numId w:val="10"/>
        </w:numPr>
        <w:spacing w:before="240"/>
        <w:rPr>
          <w:vanish/>
        </w:rPr>
      </w:pPr>
    </w:p>
    <w:p w:rsidR="00FF6982" w:rsidRPr="00FF6982" w:rsidRDefault="00FF6982" w:rsidP="00360311">
      <w:pPr>
        <w:pStyle w:val="Prrafodelista"/>
        <w:numPr>
          <w:ilvl w:val="0"/>
          <w:numId w:val="10"/>
        </w:numPr>
        <w:spacing w:before="240"/>
        <w:rPr>
          <w:vanish/>
        </w:rPr>
      </w:pPr>
    </w:p>
    <w:p w:rsidR="00FF6982" w:rsidRPr="00FF6982" w:rsidRDefault="00FF6982" w:rsidP="00360311">
      <w:pPr>
        <w:pStyle w:val="Prrafodelista"/>
        <w:numPr>
          <w:ilvl w:val="0"/>
          <w:numId w:val="10"/>
        </w:numPr>
        <w:spacing w:before="240"/>
        <w:rPr>
          <w:vanish/>
        </w:rPr>
      </w:pPr>
    </w:p>
    <w:p w:rsidR="00FF6982" w:rsidRPr="00FF6982" w:rsidRDefault="00FF6982" w:rsidP="00360311">
      <w:pPr>
        <w:pStyle w:val="Prrafodelista"/>
        <w:numPr>
          <w:ilvl w:val="0"/>
          <w:numId w:val="10"/>
        </w:numPr>
        <w:spacing w:before="240"/>
        <w:rPr>
          <w:vanish/>
        </w:rPr>
      </w:pPr>
    </w:p>
    <w:p w:rsidR="00FF6982" w:rsidRPr="00FF6982" w:rsidRDefault="00FF6982" w:rsidP="00360311">
      <w:pPr>
        <w:pStyle w:val="Prrafodelista"/>
        <w:numPr>
          <w:ilvl w:val="1"/>
          <w:numId w:val="10"/>
        </w:numPr>
        <w:spacing w:before="240"/>
        <w:rPr>
          <w:vanish/>
        </w:rPr>
      </w:pPr>
    </w:p>
    <w:p w:rsidR="00FF6982" w:rsidRPr="00FF6982" w:rsidRDefault="00FF6982" w:rsidP="00360311">
      <w:pPr>
        <w:pStyle w:val="Prrafodelista"/>
        <w:numPr>
          <w:ilvl w:val="1"/>
          <w:numId w:val="10"/>
        </w:numPr>
        <w:spacing w:before="240"/>
        <w:rPr>
          <w:vanish/>
        </w:rPr>
      </w:pPr>
    </w:p>
    <w:p w:rsidR="00FF6982" w:rsidRPr="00FF6982" w:rsidRDefault="00FF6982" w:rsidP="00360311">
      <w:pPr>
        <w:pStyle w:val="Prrafodelista"/>
        <w:numPr>
          <w:ilvl w:val="2"/>
          <w:numId w:val="10"/>
        </w:numPr>
        <w:spacing w:before="240"/>
        <w:ind w:left="504"/>
      </w:pPr>
      <w:r>
        <w:rPr>
          <w:b/>
        </w:rPr>
        <w:t>Teoría del Aprendizaje Significativo de David Ausubel</w:t>
      </w:r>
    </w:p>
    <w:p w:rsidR="00E44B6A" w:rsidRDefault="00E44B6A" w:rsidP="00360311">
      <w:pPr>
        <w:spacing w:before="240" w:after="251"/>
        <w:ind w:left="-5"/>
      </w:pPr>
      <w:r>
        <w:t>Según Ausubel, el proceso de aprendizaje parte de un equilibrio inicial que constituye un conocimiento previo, donde mediante un nuevo conocimiento se genera un desequilibrio, la cual pasará a una etapa de asimilación, acomodación y adaptación que concluirá con la generación de un nuevo equilibrio en el proceso psíquico cognoscitivo.</w:t>
      </w:r>
      <w:r>
        <w:rPr>
          <w:b/>
        </w:rPr>
        <w:t xml:space="preserve"> </w:t>
      </w:r>
    </w:p>
    <w:p w:rsidR="00E44B6A" w:rsidRDefault="00E44B6A" w:rsidP="00E44B6A">
      <w:pPr>
        <w:spacing w:after="113"/>
        <w:ind w:left="-5"/>
      </w:pPr>
      <w:r>
        <w:t>Al respecto Ausubel (</w:t>
      </w:r>
      <w:r w:rsidR="003F3E70">
        <w:t>7</w:t>
      </w:r>
      <w:r>
        <w:t xml:space="preserve">) aclara que una labor educativa debe tener: “tres elementos del proceso educativo: los profesores y su manera de enseñar; la estructura de los conocimientos que conforman el currículo y el modo en que este se produce y el entramado social en el que se desarrolla el proceso educativo” </w:t>
      </w:r>
    </w:p>
    <w:p w:rsidR="00E44B6A" w:rsidRDefault="00E44B6A" w:rsidP="00E44B6A">
      <w:pPr>
        <w:spacing w:after="230"/>
        <w:ind w:left="-5"/>
      </w:pPr>
      <w:r>
        <w:t xml:space="preserve">De esta manera Ausubel determina un marco apropiado que permite llevar adelante un proceso educativo, sin embargo, señalar que uno de los elementos fundamentales constituye el profesor y la manera de su enseñanza, puesto que dependerá de la </w:t>
      </w:r>
      <w:r>
        <w:lastRenderedPageBreak/>
        <w:t xml:space="preserve">capacidad cognoscitiva del profesor la construcción de conocimiento para un aprendizaje significativo. </w:t>
      </w:r>
    </w:p>
    <w:p w:rsidR="00E44B6A" w:rsidRDefault="00E44B6A" w:rsidP="00E44B6A">
      <w:pPr>
        <w:spacing w:after="229"/>
        <w:ind w:left="-5"/>
      </w:pPr>
      <w:r>
        <w:t xml:space="preserve">Evidentemente un modelo pedagógico educativo estará basado en un paradigma filosófico epistémico, de modo que este modelo se enmarcara a partir de la ideología hegemónica, puesto que la educación tiene una dimensión ideológica a la cual se ajusta el diseño de la </w:t>
      </w:r>
      <w:proofErr w:type="spellStart"/>
      <w:r>
        <w:t>curricula</w:t>
      </w:r>
      <w:proofErr w:type="spellEnd"/>
      <w:r>
        <w:t xml:space="preserve">. </w:t>
      </w:r>
    </w:p>
    <w:p w:rsidR="00E44B6A" w:rsidRDefault="00E44B6A" w:rsidP="00E44B6A">
      <w:pPr>
        <w:spacing w:after="232"/>
        <w:ind w:left="-5"/>
      </w:pPr>
      <w:r>
        <w:t xml:space="preserve">Por otro lado, las condiciones materiales del desenvolvimiento de los modelos educativos son de vital importancia, puesto que la construcción de conocimiento no se la realiza en las esferas divinas del olimpo, ella se lleva a cabo en una sociedad que existe al margen de nuestra percepción y sensación, es decir en un mundo material cuya trasmisión de conocimiento tiene características culturales. </w:t>
      </w:r>
    </w:p>
    <w:p w:rsidR="00E44B6A" w:rsidRDefault="00E44B6A" w:rsidP="00E44B6A">
      <w:pPr>
        <w:spacing w:after="232"/>
        <w:ind w:left="-5"/>
      </w:pPr>
      <w:r>
        <w:t xml:space="preserve">Con relación al aprendizaje significativo, Ausubel realiza una descripción del proceso cognoscitivo del ser humano ante la incorporación de información conceptual, vale decir que la relación de equilibrio-desequilibrio constituye una forma de transmisión conceptual cultural donde: </w:t>
      </w:r>
    </w:p>
    <w:p w:rsidR="00E44B6A" w:rsidRDefault="00E44B6A" w:rsidP="00E44B6A">
      <w:pPr>
        <w:spacing w:after="232"/>
        <w:ind w:left="-5"/>
      </w:pPr>
      <w:r>
        <w:t xml:space="preserve">Ausubel plantea que el aprendizaje del alumno depende de la estructura cognitiva previa que se relaciona con la nueva información, debe entenderse por "estructura cognitiva", al conjunto de conceptos, ideas que un individuo posee en un determinado campo del conocimiento, así como su organización </w:t>
      </w:r>
    </w:p>
    <w:p w:rsidR="001D7D54" w:rsidRDefault="00E44B6A" w:rsidP="001D7D54">
      <w:pPr>
        <w:spacing w:after="67"/>
        <w:ind w:left="-5"/>
        <w:rPr>
          <w:sz w:val="20"/>
        </w:rPr>
      </w:pPr>
      <w:r>
        <w:t>Lo conceptuado anteriormente plantea que el aprendizaje del alumno depende de la estructura cognitiva previa que se relaciona con la nueva información, debe entenderse por "estructura cognitiva", al conjunto de conceptos, ideas que un individuo posee en un determinado campo del conocimiento, así como su organización”</w:t>
      </w:r>
      <w:r w:rsidR="001D7D54">
        <w:rPr>
          <w:sz w:val="20"/>
        </w:rPr>
        <w:t xml:space="preserve"> </w:t>
      </w:r>
    </w:p>
    <w:p w:rsidR="00E44B6A" w:rsidRDefault="00E44B6A" w:rsidP="001D7D54">
      <w:pPr>
        <w:spacing w:before="240" w:after="67"/>
        <w:ind w:left="-5"/>
      </w:pPr>
      <w:r>
        <w:t xml:space="preserve">Por lo </w:t>
      </w:r>
      <w:proofErr w:type="gramStart"/>
      <w:r>
        <w:t>tanto</w:t>
      </w:r>
      <w:proofErr w:type="gramEnd"/>
      <w:r>
        <w:t xml:space="preserve"> es condición necesaria para un aprendizaje significativo en el proceso educativo determinar los conocimientos previos, lo que “…implica que, las nuevas ideas, conceptos y proposiciones pueden ser aprendidos significativamente en la medida en que otras ideas, conceptos o proposiciones relevantes estén </w:t>
      </w:r>
      <w:r>
        <w:lastRenderedPageBreak/>
        <w:t xml:space="preserve">adecuadamente claras y disponibles en la estructura cognitiva del individuo y que funcionen como un punto de "anclaje" a las primeras” </w:t>
      </w:r>
      <w:r w:rsidR="001D7D54">
        <w:t>(</w:t>
      </w:r>
      <w:r w:rsidR="003F3E70">
        <w:t>7).</w:t>
      </w:r>
      <w:r w:rsidRPr="001D7D54">
        <w:rPr>
          <w:color w:val="FF0000"/>
        </w:rPr>
        <w:t xml:space="preserve">  </w:t>
      </w:r>
    </w:p>
    <w:p w:rsidR="00FF6982" w:rsidRPr="00FF6982" w:rsidRDefault="00E44B6A" w:rsidP="008A5E11">
      <w:pPr>
        <w:spacing w:before="240" w:after="239"/>
        <w:ind w:left="-5"/>
      </w:pPr>
      <w:r>
        <w:t>En consecuencia, la construcción de conocimiento, tiene múltiples dimensiones, vale decir que se aplican de manera transversal, una variedad de conocimiento previos por lo que el aprendizaje “…puede ser significativo si la tarea o material potencialmente significativos son comprendidos e interactúan con los "</w:t>
      </w:r>
      <w:proofErr w:type="spellStart"/>
      <w:r>
        <w:t>subsunsores</w:t>
      </w:r>
      <w:proofErr w:type="spellEnd"/>
      <w:r>
        <w:t xml:space="preserve">" existentes en la estructura cognitiva previa del educando” </w:t>
      </w:r>
      <w:r w:rsidR="003F3E70">
        <w:t>(7)</w:t>
      </w:r>
      <w:r w:rsidR="003F3E70" w:rsidRPr="003F3E70">
        <w:rPr>
          <w:color w:val="auto"/>
        </w:rPr>
        <w:t>.</w:t>
      </w:r>
    </w:p>
    <w:p w:rsidR="00FF6982" w:rsidRPr="008A5E11" w:rsidRDefault="008A5E11" w:rsidP="00FF6982">
      <w:pPr>
        <w:pStyle w:val="Prrafodelista"/>
        <w:numPr>
          <w:ilvl w:val="2"/>
          <w:numId w:val="10"/>
        </w:numPr>
        <w:ind w:left="504"/>
      </w:pPr>
      <w:r>
        <w:rPr>
          <w:b/>
        </w:rPr>
        <w:t xml:space="preserve">La </w:t>
      </w:r>
      <w:r w:rsidRPr="008A5E11">
        <w:rPr>
          <w:b/>
        </w:rPr>
        <w:t xml:space="preserve">Epistemología Genética en Jean Piaget  </w:t>
      </w:r>
    </w:p>
    <w:p w:rsidR="00A01327" w:rsidRDefault="00A01327" w:rsidP="00A01327">
      <w:pPr>
        <w:spacing w:before="240" w:after="269"/>
        <w:ind w:left="-5"/>
      </w:pPr>
      <w:r>
        <w:t>La construcción del conocimiento tiene características que no se develan de manera espontánea, aquello implica que se “…estudiarán sistemáticamente el desarrollo ontogenético de las relaciones esenciales o categorías básicas del pensamiento racional…” (</w:t>
      </w:r>
      <w:r w:rsidR="003F3E70">
        <w:t>8)</w:t>
      </w:r>
      <w:r>
        <w:t xml:space="preserve">, lo que significa abordar el problema de la adecuación entre el conocimiento científico y la realidad a la que se aplica dicho conocimiento. </w:t>
      </w:r>
    </w:p>
    <w:p w:rsidR="00A01327" w:rsidRDefault="00A01327" w:rsidP="00A01327">
      <w:pPr>
        <w:spacing w:after="229"/>
        <w:ind w:left="-5"/>
      </w:pPr>
      <w:r>
        <w:t>En este propósito Piaget indica que, “El método psicogenético, aplicado al estudio del desarrollo de la inteligencia en el niño, se convierte así en un auxiliar imprescindible para lograr una explicación de la construcción del conocimiento científico”</w:t>
      </w:r>
      <w:r w:rsidR="00CC033A">
        <w:t xml:space="preserve"> (</w:t>
      </w:r>
      <w:r w:rsidR="003F3E70">
        <w:t>8</w:t>
      </w:r>
      <w:r w:rsidR="00CC033A">
        <w:t>)</w:t>
      </w:r>
      <w:r>
        <w:t xml:space="preserve"> trasladando la construcción de </w:t>
      </w:r>
      <w:r w:rsidR="00093325">
        <w:t>conocimiento</w:t>
      </w:r>
      <w:r>
        <w:t xml:space="preserve"> hacia la </w:t>
      </w:r>
      <w:r w:rsidR="00093325">
        <w:t>epistemología</w:t>
      </w:r>
      <w:r>
        <w:t xml:space="preserve"> </w:t>
      </w:r>
      <w:r w:rsidR="00093325">
        <w:t>genética</w:t>
      </w:r>
      <w:r>
        <w:t xml:space="preserve">. </w:t>
      </w:r>
    </w:p>
    <w:p w:rsidR="00A01327" w:rsidRDefault="00A01327" w:rsidP="00A01327">
      <w:pPr>
        <w:ind w:left="-5"/>
      </w:pPr>
      <w:r>
        <w:t xml:space="preserve">Por lo </w:t>
      </w:r>
      <w:r w:rsidR="00CC033A">
        <w:t>tanto,</w:t>
      </w:r>
      <w:r>
        <w:t xml:space="preserve"> se puede decir que son tres las vertientes que le dan forma a la epistemología genética: </w:t>
      </w:r>
    </w:p>
    <w:p w:rsidR="00A01327" w:rsidRDefault="00A01327" w:rsidP="00D60672">
      <w:pPr>
        <w:numPr>
          <w:ilvl w:val="0"/>
          <w:numId w:val="11"/>
        </w:numPr>
        <w:spacing w:before="240" w:after="233" w:line="367" w:lineRule="auto"/>
        <w:ind w:right="0" w:hanging="401"/>
      </w:pPr>
      <w:r>
        <w:t xml:space="preserve">“La </w:t>
      </w:r>
      <w:proofErr w:type="spellStart"/>
      <w:r>
        <w:t>psicogénesis</w:t>
      </w:r>
      <w:proofErr w:type="spellEnd"/>
      <w:r>
        <w:t xml:space="preserve">, en tanto que existe un análisis genético del desarrollo del pensamiento; se hace hincapié en los procesos de formación y constitución de los conocimientos, a las diferentes fases que llevan a él; intentando captar los “mecanismos formadores que aseguran el paso de un nivel al siguiente.  </w:t>
      </w:r>
    </w:p>
    <w:p w:rsidR="00A01327" w:rsidRDefault="00A01327" w:rsidP="00A01327">
      <w:pPr>
        <w:numPr>
          <w:ilvl w:val="0"/>
          <w:numId w:val="11"/>
        </w:numPr>
        <w:spacing w:after="261" w:line="367" w:lineRule="auto"/>
        <w:ind w:right="0" w:hanging="401"/>
      </w:pPr>
      <w:r>
        <w:t xml:space="preserve">El método histórico-crítico que consiste en una reconstrucción histórica de las nociones constitutivas de las ciencias. </w:t>
      </w:r>
    </w:p>
    <w:p w:rsidR="00A01327" w:rsidRDefault="00A01327" w:rsidP="00A01327">
      <w:pPr>
        <w:numPr>
          <w:ilvl w:val="0"/>
          <w:numId w:val="11"/>
        </w:numPr>
        <w:spacing w:after="228" w:line="367" w:lineRule="auto"/>
        <w:ind w:right="0" w:hanging="401"/>
      </w:pPr>
      <w:r>
        <w:lastRenderedPageBreak/>
        <w:t xml:space="preserve">La colaboración interdisciplinaria: “colaboración entre los especialistas en la noción o la estructura operatoria cuyo desarrollo psicológico se estudia, y los especialistas en ese desarrollo” </w:t>
      </w:r>
      <w:r w:rsidR="00731054">
        <w:t>(</w:t>
      </w:r>
      <w:r w:rsidR="003F3E70">
        <w:t>8)</w:t>
      </w:r>
      <w:r w:rsidR="003F3E70">
        <w:rPr>
          <w:color w:val="auto"/>
        </w:rPr>
        <w:t>.</w:t>
      </w:r>
      <w:r w:rsidRPr="00731054">
        <w:rPr>
          <w:color w:val="FF0000"/>
        </w:rPr>
        <w:t xml:space="preserve"> </w:t>
      </w:r>
    </w:p>
    <w:p w:rsidR="008A5E11" w:rsidRPr="008A5E11" w:rsidRDefault="00A01327" w:rsidP="00A01327">
      <w:pPr>
        <w:spacing w:before="240"/>
        <w:ind w:left="0" w:firstLine="0"/>
      </w:pPr>
      <w:r>
        <w:t xml:space="preserve">De esta manera la teoría constructivista genética, enfrenta la construcción del pensamiento racional, mediante “…el paso de los estados de conocimiento mínimo a los de conocimiento más avanzado” </w:t>
      </w:r>
      <w:r w:rsidR="0092291E">
        <w:t>(</w:t>
      </w:r>
      <w:r w:rsidR="003F3E70">
        <w:t>8</w:t>
      </w:r>
      <w:r w:rsidR="0092291E">
        <w:t>) que,</w:t>
      </w:r>
      <w:r>
        <w:t xml:space="preserve"> para el objeto de estudio, un conocimiento mínimo seria la base anterior para luego fijar un conocimiento más avanzado.</w:t>
      </w:r>
    </w:p>
    <w:p w:rsidR="00FF6982" w:rsidRPr="0092291E" w:rsidRDefault="0092291E" w:rsidP="0092291E">
      <w:pPr>
        <w:pStyle w:val="Prrafodelista"/>
        <w:numPr>
          <w:ilvl w:val="2"/>
          <w:numId w:val="10"/>
        </w:numPr>
        <w:spacing w:before="240"/>
        <w:ind w:left="504"/>
      </w:pPr>
      <w:r>
        <w:rPr>
          <w:b/>
        </w:rPr>
        <w:t xml:space="preserve">El </w:t>
      </w:r>
      <w:r w:rsidRPr="0092291E">
        <w:rPr>
          <w:b/>
        </w:rPr>
        <w:t>Enfoque Socio – Histórico según Vygotsky L.S.</w:t>
      </w:r>
    </w:p>
    <w:p w:rsidR="0092291E" w:rsidRDefault="0092291E" w:rsidP="0092291E">
      <w:pPr>
        <w:spacing w:before="240" w:after="229"/>
        <w:ind w:left="-5"/>
      </w:pPr>
      <w:r>
        <w:t xml:space="preserve">Según Vygotsky el desarrollo de los humanos únicamente puede ser explicado en términos de interacción social, su teoría, manifiesta que sólo los seres humanos poseen la capacidad de transformar el medio para sus propios fines, esta capacidad, los distingue de otras formas inferiores de vida. </w:t>
      </w:r>
    </w:p>
    <w:p w:rsidR="0092291E" w:rsidRDefault="0092291E" w:rsidP="0092291E">
      <w:pPr>
        <w:spacing w:after="229"/>
        <w:ind w:left="-5"/>
      </w:pPr>
      <w:r>
        <w:t xml:space="preserve">La construcción y reconstrucción del conocimiento, es el producto de las interacciones sociales, de la comunicación y la actividad, entendida e interpretada como la mediación a través del uso de instrumentos (principalmente los signos), que permiten la regulación y la transformación del mundo externo y del propio desempeño humano.  </w:t>
      </w:r>
    </w:p>
    <w:p w:rsidR="0092291E" w:rsidRDefault="0092291E" w:rsidP="0092291E">
      <w:pPr>
        <w:ind w:left="-5"/>
      </w:pPr>
      <w:r>
        <w:t xml:space="preserve">El término actividad en el contexto del autor, significa un empeño activo de la persona con el mundo que le rodea, es decir una actividad, una interacción orientada a una meta que se refleja en la persona, que tiene su atributo esencial, el ser una actividad productiva, transformadora, que da respuesta a una necesidad particular de los individuos y de la sociedad. </w:t>
      </w:r>
    </w:p>
    <w:p w:rsidR="0092291E" w:rsidRDefault="0092291E" w:rsidP="00360F1D">
      <w:pPr>
        <w:spacing w:before="240" w:after="230"/>
        <w:ind w:left="-5"/>
      </w:pPr>
      <w:r>
        <w:t xml:space="preserve">A través de la actividad el hombre modifica la realidad y se forma y transforma así mismo. La actividad es, por tanto, un proceso de transformación del medio a través del uso de instrumentos mediadores. Los instrumentos mediadores (signos) proceden del mundo externo, pero su adquisición requiere la internalización de los procesos psicológicos. </w:t>
      </w:r>
    </w:p>
    <w:p w:rsidR="0092291E" w:rsidRDefault="0092291E" w:rsidP="0092291E">
      <w:pPr>
        <w:spacing w:after="229"/>
        <w:ind w:left="-5"/>
      </w:pPr>
      <w:r>
        <w:lastRenderedPageBreak/>
        <w:t xml:space="preserve">La internalización es el proceso a través de las cual ciertas pautas de actividad que han sido logradas en el plano externo son ejecutadas en el plano interno. La internalización está asociada a la capacidad de utilizar signos, capacidad que solo se da en el ser humano y es inseparable de un contexto social. El empleo de signos es un producto de la historia evolutiva que nos traslada al desarrollo del inter-aprendizaje relacionado estrechamente con el </w:t>
      </w:r>
      <w:proofErr w:type="spellStart"/>
      <w:r>
        <w:t>intra</w:t>
      </w:r>
      <w:proofErr w:type="spellEnd"/>
      <w:r>
        <w:t xml:space="preserve">-aprendizaje. </w:t>
      </w:r>
    </w:p>
    <w:p w:rsidR="0092291E" w:rsidRDefault="0092291E" w:rsidP="0092291E">
      <w:pPr>
        <w:spacing w:after="232"/>
        <w:ind w:left="-5"/>
      </w:pPr>
      <w:r>
        <w:t xml:space="preserve">Según Vygotsky, estas características, distinguen a los seres humanos, es decir, el modo en que nos transformamos y nos realizamos a través de la transmisión social de la memoria histórica y cultural, que no está presente en la organización social de los animales, donde el aprendizaje es una actividad social y no sólo un proceso de realización individual. </w:t>
      </w:r>
    </w:p>
    <w:p w:rsidR="0092291E" w:rsidRDefault="0092291E" w:rsidP="0092291E">
      <w:pPr>
        <w:spacing w:after="230"/>
        <w:ind w:left="-5"/>
      </w:pPr>
      <w:r>
        <w:t xml:space="preserve">El intento de organizar un proceso de enseñanza con el referencial teórico del enfoque socio-histórico supone partir de las características socioeconómicas, políticas y científico-técnicas de nuestra época. Esta necesidad se hace aún más apremiante si se tiene en cuenta las profundas transformaciones que en todas ellas se operan en el mundo de hoy, las cuales repercuten en una serie de demandas en la educación.  </w:t>
      </w:r>
    </w:p>
    <w:p w:rsidR="0092291E" w:rsidRDefault="0092291E" w:rsidP="0092291E">
      <w:pPr>
        <w:spacing w:after="232"/>
        <w:ind w:left="-5"/>
      </w:pPr>
      <w:r>
        <w:t xml:space="preserve">En particular, se observan tendencias profundas al cambio en la composición sociodemográfica de la población, en los fundamentos económicos de la sociedad, y correspondientemente, en los principios sociopolíticos que rigen su desenvolvimiento. </w:t>
      </w:r>
    </w:p>
    <w:p w:rsidR="0092291E" w:rsidRDefault="0092291E" w:rsidP="0092291E">
      <w:pPr>
        <w:spacing w:after="233"/>
        <w:ind w:left="-5"/>
      </w:pPr>
      <w:r>
        <w:t xml:space="preserve">La conceptualización de cualquier rama del saber está en estrecha dependencia de las características socio-históricas de la época en que se desarrolla, y a su vez de una cierta lógica de desarrollo del pensamiento relacionado con ella. De aquí que sea necesario, antes de sustentar un fundamento determinado del proceso de enseñanza, tener en cuenta, además de las condiciones socio históricas, las tendencias pedagógicas principales de cada época. </w:t>
      </w:r>
    </w:p>
    <w:p w:rsidR="0092291E" w:rsidRDefault="0092291E" w:rsidP="0092291E">
      <w:pPr>
        <w:spacing w:after="235"/>
        <w:ind w:left="-5"/>
      </w:pPr>
      <w:r>
        <w:t xml:space="preserve">Para el desarrollo de la dimensión pedagógica del enfoque Histórico Cultural no se pueden pasar por alto tres aportes que revolucionan la concepción de la enseñanza:  </w:t>
      </w:r>
    </w:p>
    <w:p w:rsidR="0092291E" w:rsidRDefault="0092291E" w:rsidP="0092291E">
      <w:pPr>
        <w:numPr>
          <w:ilvl w:val="0"/>
          <w:numId w:val="13"/>
        </w:numPr>
        <w:spacing w:after="356" w:line="259" w:lineRule="auto"/>
        <w:ind w:right="0" w:hanging="492"/>
      </w:pPr>
      <w:r>
        <w:t xml:space="preserve">La influencia del desarrollo histórico social,  </w:t>
      </w:r>
    </w:p>
    <w:p w:rsidR="0092291E" w:rsidRDefault="0092291E" w:rsidP="0092291E">
      <w:pPr>
        <w:numPr>
          <w:ilvl w:val="0"/>
          <w:numId w:val="13"/>
        </w:numPr>
        <w:spacing w:after="233" w:line="367" w:lineRule="auto"/>
        <w:ind w:right="0" w:hanging="492"/>
      </w:pPr>
      <w:r>
        <w:lastRenderedPageBreak/>
        <w:t xml:space="preserve">La interiorización de los procesos o fenómenos a través de la actividad conjunta. </w:t>
      </w:r>
    </w:p>
    <w:p w:rsidR="0092291E" w:rsidRDefault="0092291E" w:rsidP="0092291E">
      <w:pPr>
        <w:numPr>
          <w:ilvl w:val="0"/>
          <w:numId w:val="13"/>
        </w:numPr>
        <w:spacing w:after="232" w:line="367" w:lineRule="auto"/>
        <w:ind w:right="0" w:hanging="492"/>
      </w:pPr>
      <w:r>
        <w:t xml:space="preserve">La Zona de Desarrollo Próximo que no es más que la distancia entre el nivel real del desarrollo, determinado por la capacidad de resolver independientemente un problema y el nivel de desarrollo potencial determinado a través de la resolución de un problema bajo la guía de un adulto a en colaboración con otro compañero más capaz. </w:t>
      </w:r>
    </w:p>
    <w:p w:rsidR="0092291E" w:rsidRPr="003F3E70" w:rsidRDefault="0092291E" w:rsidP="00360311">
      <w:pPr>
        <w:spacing w:before="240" w:after="0"/>
        <w:ind w:left="0" w:firstLine="0"/>
        <w:rPr>
          <w:color w:val="auto"/>
        </w:rPr>
      </w:pPr>
      <w:r>
        <w:t>“Lev S. Vygotsky “… “plantea que los procesos psicológicos superiores, como la percepción, el razonamiento lógico, el pensamiento y la memoria, se encuentran mediados por herramientas, instrumentos, que son de creación social y como productos de la actividad humana a lo largo de su historia (como se ci</w:t>
      </w:r>
      <w:r w:rsidR="003F3E70">
        <w:t>ta en Vygotsky, 1932; 1934)” (9)</w:t>
      </w:r>
      <w:r w:rsidR="003F3E70">
        <w:rPr>
          <w:color w:val="auto"/>
        </w:rPr>
        <w:t>.</w:t>
      </w:r>
    </w:p>
    <w:p w:rsidR="00B00D44" w:rsidRPr="00FF6982" w:rsidRDefault="00B00D44" w:rsidP="00B00D44">
      <w:pPr>
        <w:pStyle w:val="Ttulo2"/>
        <w:numPr>
          <w:ilvl w:val="1"/>
          <w:numId w:val="7"/>
        </w:numPr>
        <w:spacing w:before="240" w:after="240"/>
        <w:ind w:left="567" w:hanging="567"/>
        <w:rPr>
          <w:rFonts w:ascii="Arial" w:hAnsi="Arial" w:cs="Arial"/>
          <w:b/>
          <w:sz w:val="24"/>
          <w:szCs w:val="24"/>
        </w:rPr>
      </w:pPr>
      <w:r>
        <w:rPr>
          <w:rFonts w:ascii="Arial" w:hAnsi="Arial" w:cs="Arial"/>
          <w:b/>
          <w:color w:val="auto"/>
          <w:sz w:val="24"/>
          <w:szCs w:val="24"/>
        </w:rPr>
        <w:t>Determinantes del Rendimiento Académico</w:t>
      </w:r>
    </w:p>
    <w:p w:rsidR="00B00D44" w:rsidRPr="00B00D44" w:rsidRDefault="00B00D44" w:rsidP="00B00D44">
      <w:pPr>
        <w:pStyle w:val="Prrafodelista"/>
        <w:numPr>
          <w:ilvl w:val="0"/>
          <w:numId w:val="10"/>
        </w:numPr>
        <w:spacing w:before="240"/>
        <w:rPr>
          <w:vanish/>
        </w:rPr>
      </w:pPr>
    </w:p>
    <w:p w:rsidR="00B00D44" w:rsidRPr="00B00D44" w:rsidRDefault="00B00D44" w:rsidP="00B00D44">
      <w:pPr>
        <w:pStyle w:val="Prrafodelista"/>
        <w:numPr>
          <w:ilvl w:val="0"/>
          <w:numId w:val="10"/>
        </w:numPr>
        <w:spacing w:before="240"/>
        <w:rPr>
          <w:vanish/>
        </w:rPr>
      </w:pPr>
    </w:p>
    <w:p w:rsidR="00B00D44" w:rsidRPr="00B00D44" w:rsidRDefault="00B00D44" w:rsidP="00B00D44">
      <w:pPr>
        <w:pStyle w:val="Prrafodelista"/>
        <w:numPr>
          <w:ilvl w:val="0"/>
          <w:numId w:val="10"/>
        </w:numPr>
        <w:spacing w:before="240"/>
        <w:rPr>
          <w:vanish/>
        </w:rPr>
      </w:pPr>
    </w:p>
    <w:p w:rsidR="00B00D44" w:rsidRPr="00B00D44" w:rsidRDefault="00B00D44" w:rsidP="00B00D44">
      <w:pPr>
        <w:pStyle w:val="Prrafodelista"/>
        <w:numPr>
          <w:ilvl w:val="0"/>
          <w:numId w:val="10"/>
        </w:numPr>
        <w:spacing w:before="240"/>
        <w:rPr>
          <w:vanish/>
        </w:rPr>
      </w:pPr>
    </w:p>
    <w:p w:rsidR="00B00D44" w:rsidRPr="00B00D44" w:rsidRDefault="00B00D44" w:rsidP="00B00D44">
      <w:pPr>
        <w:pStyle w:val="Prrafodelista"/>
        <w:numPr>
          <w:ilvl w:val="0"/>
          <w:numId w:val="10"/>
        </w:numPr>
        <w:spacing w:before="240"/>
        <w:rPr>
          <w:vanish/>
        </w:rPr>
      </w:pPr>
    </w:p>
    <w:p w:rsidR="00B00D44" w:rsidRPr="00B00D44" w:rsidRDefault="00B00D44" w:rsidP="00B00D44">
      <w:pPr>
        <w:pStyle w:val="Prrafodelista"/>
        <w:numPr>
          <w:ilvl w:val="1"/>
          <w:numId w:val="10"/>
        </w:numPr>
        <w:spacing w:before="240"/>
        <w:rPr>
          <w:vanish/>
        </w:rPr>
      </w:pPr>
    </w:p>
    <w:p w:rsidR="00B00D44" w:rsidRPr="00B00D44" w:rsidRDefault="00B00D44" w:rsidP="00B00D44">
      <w:pPr>
        <w:pStyle w:val="Prrafodelista"/>
        <w:numPr>
          <w:ilvl w:val="1"/>
          <w:numId w:val="10"/>
        </w:numPr>
        <w:spacing w:before="240"/>
        <w:rPr>
          <w:vanish/>
        </w:rPr>
      </w:pPr>
    </w:p>
    <w:p w:rsidR="00F35DE8" w:rsidRDefault="00B00D44" w:rsidP="00B00D44">
      <w:pPr>
        <w:ind w:left="-5"/>
        <w:rPr>
          <w:color w:val="FF0000"/>
        </w:rPr>
      </w:pPr>
      <w:r>
        <w:t xml:space="preserve">“El rendimiento académico, por ser multidimensional, envuelve una enorme capacidad explicativa de los distintos factores y espacios temporales que intervienen en el proceso de aprendizaje. Existen diferentes aspectos que se asocian al rendimiento académico, entre los que intervienen componentes tanto internos como externos al individuo, pueden ser de orden social, cognitivo y emocional, que se clasifican en tres categorías: determinantes personales, determinantes sociales y determinantes institucionales, que presentan subcategorías o indicadores”. Que los </w:t>
      </w:r>
      <w:r w:rsidR="003F3E70">
        <w:t>clasifica de la siguiente forma</w:t>
      </w:r>
      <w:r>
        <w:t xml:space="preserve"> (</w:t>
      </w:r>
      <w:r w:rsidR="003F3E70">
        <w:t>10</w:t>
      </w:r>
      <w:r>
        <w:t>)</w:t>
      </w:r>
      <w:r w:rsidR="003F3E70">
        <w:t>.</w:t>
      </w:r>
      <w:r w:rsidRPr="00B00D44">
        <w:rPr>
          <w:color w:val="FF0000"/>
        </w:rPr>
        <w:t xml:space="preserve"> </w:t>
      </w:r>
    </w:p>
    <w:p w:rsidR="00F35DE8" w:rsidRDefault="00F35DE8" w:rsidP="00B00D44">
      <w:pPr>
        <w:ind w:left="-5"/>
        <w:rPr>
          <w:color w:val="FF0000"/>
        </w:rPr>
      </w:pPr>
    </w:p>
    <w:p w:rsidR="00F35DE8" w:rsidRDefault="00F35DE8" w:rsidP="00B00D44">
      <w:pPr>
        <w:ind w:left="-5"/>
        <w:rPr>
          <w:color w:val="FF0000"/>
        </w:rPr>
      </w:pPr>
    </w:p>
    <w:p w:rsidR="00F35DE8" w:rsidRDefault="00F35DE8" w:rsidP="00B00D44">
      <w:pPr>
        <w:ind w:left="-5"/>
        <w:rPr>
          <w:color w:val="FF0000"/>
        </w:rPr>
      </w:pPr>
    </w:p>
    <w:p w:rsidR="00B00D44" w:rsidRDefault="00B00D44" w:rsidP="00B00D44">
      <w:pPr>
        <w:ind w:left="-5"/>
        <w:rPr>
          <w:color w:val="FF0000"/>
        </w:rPr>
      </w:pPr>
      <w:r w:rsidRPr="00B00D44">
        <w:rPr>
          <w:color w:val="FF0000"/>
        </w:rPr>
        <w:t xml:space="preserve"> </w:t>
      </w:r>
    </w:p>
    <w:p w:rsidR="003F3E70" w:rsidRDefault="003F3E70" w:rsidP="00F159ED">
      <w:pPr>
        <w:spacing w:before="240"/>
        <w:ind w:left="-5"/>
        <w:jc w:val="center"/>
      </w:pPr>
      <w:bookmarkStart w:id="1" w:name="_Toc224444"/>
    </w:p>
    <w:p w:rsidR="003F3E70" w:rsidRDefault="003F3E70" w:rsidP="00F159ED">
      <w:pPr>
        <w:spacing w:before="240"/>
        <w:ind w:left="-5"/>
        <w:jc w:val="center"/>
      </w:pPr>
    </w:p>
    <w:p w:rsidR="00F159ED" w:rsidRDefault="009C15CB" w:rsidP="00F159ED">
      <w:pPr>
        <w:spacing w:before="240"/>
        <w:ind w:left="-5"/>
        <w:jc w:val="center"/>
      </w:pPr>
      <w:r>
        <w:lastRenderedPageBreak/>
        <w:t>Tabla 2</w:t>
      </w:r>
      <w:r w:rsidR="00F159ED" w:rsidRPr="00F159ED">
        <w:t xml:space="preserve"> Determinantes del rendimiento académico</w:t>
      </w:r>
      <w:bookmarkEnd w:id="1"/>
    </w:p>
    <w:tbl>
      <w:tblPr>
        <w:tblStyle w:val="TableGrid"/>
        <w:tblW w:w="8078" w:type="dxa"/>
        <w:tblInd w:w="5" w:type="dxa"/>
        <w:tblCellMar>
          <w:top w:w="9" w:type="dxa"/>
          <w:left w:w="108" w:type="dxa"/>
        </w:tblCellMar>
        <w:tblLook w:val="04A0" w:firstRow="1" w:lastRow="0" w:firstColumn="1" w:lastColumn="0" w:noHBand="0" w:noVBand="1"/>
      </w:tblPr>
      <w:tblGrid>
        <w:gridCol w:w="1928"/>
        <w:gridCol w:w="6150"/>
      </w:tblGrid>
      <w:tr w:rsidR="00F159ED" w:rsidTr="00956C16">
        <w:trPr>
          <w:trHeight w:val="2081"/>
        </w:trPr>
        <w:tc>
          <w:tcPr>
            <w:tcW w:w="1928"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firstLine="0"/>
              <w:jc w:val="left"/>
            </w:pPr>
            <w:r>
              <w:rPr>
                <w:b/>
              </w:rPr>
              <w:t xml:space="preserve">Determinantes personales </w:t>
            </w:r>
          </w:p>
        </w:tc>
        <w:tc>
          <w:tcPr>
            <w:tcW w:w="6150"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right="112" w:firstLine="0"/>
            </w:pPr>
            <w:r>
              <w:t xml:space="preserve">Competencia cognitiva , motivación , condiciones cognitivas ,auto concepto académico, autoeficacia percibida , bienestar psicológico, satisfacción y abandono con respecto a los estudios , inteligencia , aptitudes sexo formación académica  previa a la universidad, nota de acceso a la universidad  </w:t>
            </w:r>
          </w:p>
        </w:tc>
      </w:tr>
      <w:tr w:rsidR="00F159ED" w:rsidTr="00956C16">
        <w:trPr>
          <w:trHeight w:val="1666"/>
        </w:trPr>
        <w:tc>
          <w:tcPr>
            <w:tcW w:w="1928"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firstLine="0"/>
              <w:jc w:val="left"/>
            </w:pPr>
            <w:r>
              <w:rPr>
                <w:b/>
              </w:rPr>
              <w:t xml:space="preserve">Determinantes sociales  </w:t>
            </w:r>
          </w:p>
        </w:tc>
        <w:tc>
          <w:tcPr>
            <w:tcW w:w="6150"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right="112" w:firstLine="0"/>
            </w:pPr>
            <w:r>
              <w:t xml:space="preserve">Diferencias sociales, entorno familiar, nivel educativo de los progenitores o adultos responsables del estudiante , nivel educativo de la madre, contexto socioeconómico, variables demográficas  </w:t>
            </w:r>
          </w:p>
        </w:tc>
      </w:tr>
      <w:tr w:rsidR="00F159ED" w:rsidTr="00956C16">
        <w:trPr>
          <w:trHeight w:val="2081"/>
        </w:trPr>
        <w:tc>
          <w:tcPr>
            <w:tcW w:w="1928"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firstLine="0"/>
              <w:jc w:val="left"/>
            </w:pPr>
            <w:r>
              <w:rPr>
                <w:b/>
              </w:rPr>
              <w:t xml:space="preserve">Determinantes institucionales  </w:t>
            </w:r>
          </w:p>
        </w:tc>
        <w:tc>
          <w:tcPr>
            <w:tcW w:w="6150" w:type="dxa"/>
            <w:tcBorders>
              <w:top w:val="single" w:sz="4" w:space="0" w:color="000000"/>
              <w:left w:val="single" w:sz="4" w:space="0" w:color="000000"/>
              <w:bottom w:val="single" w:sz="4" w:space="0" w:color="000000"/>
              <w:right w:val="single" w:sz="4" w:space="0" w:color="000000"/>
            </w:tcBorders>
          </w:tcPr>
          <w:p w:rsidR="00F159ED" w:rsidRDefault="00F159ED" w:rsidP="00956C16">
            <w:pPr>
              <w:spacing w:after="0" w:line="259" w:lineRule="auto"/>
              <w:ind w:left="0" w:right="111" w:firstLine="0"/>
            </w:pPr>
            <w:r>
              <w:t xml:space="preserve">Elección de estudios según su interés del estudiante , complejidad en los estudios, condiciones institucionales, servicios institucionales  de apoyo, ambiente estudiantil, relación estudiante profesor, pruebas específicas  de ingreso a la carrera </w:t>
            </w:r>
          </w:p>
        </w:tc>
      </w:tr>
    </w:tbl>
    <w:p w:rsidR="00F159ED" w:rsidRDefault="003F3E70" w:rsidP="00F159ED">
      <w:pPr>
        <w:spacing w:after="273" w:line="259" w:lineRule="auto"/>
        <w:ind w:left="-5"/>
        <w:rPr>
          <w:color w:val="FF0000"/>
        </w:rPr>
      </w:pPr>
      <w:r>
        <w:t>Fuente: (10)</w:t>
      </w:r>
      <w:r w:rsidR="00F159ED" w:rsidRPr="00F159ED">
        <w:rPr>
          <w:color w:val="FF0000"/>
        </w:rPr>
        <w:t xml:space="preserve"> </w:t>
      </w:r>
    </w:p>
    <w:p w:rsidR="00F159ED" w:rsidRDefault="00F159ED" w:rsidP="00F159ED">
      <w:pPr>
        <w:ind w:left="-5"/>
      </w:pPr>
      <w:r>
        <w:t>La variedad de factores vistos según el autor son los que inciden en el rendimiento académico de los estudiantes lo que nos llevaría pensar que tienen un grado de influencia muy disimiles en el rendimiento académico de los estudiantes con relación a los otros factores que se muestran en la tabla Nº4. Sin embargo y con la ayuda de las herramientas estadísticas, análisis es posible y necesario indagar sobre el factor que más incide en relación al rendimiento académico de los estudiantes</w:t>
      </w:r>
      <w:r w:rsidR="003F3E70">
        <w:t xml:space="preserve"> de acuerdo a nuestro contexto </w:t>
      </w:r>
      <w:r>
        <w:t>(</w:t>
      </w:r>
      <w:r w:rsidR="003F3E70">
        <w:t>10).</w:t>
      </w:r>
      <w:r>
        <w:t xml:space="preserve"> </w:t>
      </w:r>
      <w:r w:rsidRPr="00F159ED">
        <w:rPr>
          <w:color w:val="FF0000"/>
        </w:rPr>
        <w:t xml:space="preserve"> </w:t>
      </w:r>
    </w:p>
    <w:p w:rsidR="00F159ED" w:rsidRDefault="00F159ED" w:rsidP="00F159ED">
      <w:pPr>
        <w:spacing w:before="240"/>
        <w:ind w:left="-5"/>
      </w:pPr>
      <w:r>
        <w:t xml:space="preserve">Por otro lado, los estudios de </w:t>
      </w:r>
      <w:r w:rsidR="00DA5FF2">
        <w:t>(</w:t>
      </w:r>
      <w:r w:rsidR="003F3E70">
        <w:t>11)</w:t>
      </w:r>
      <w:r w:rsidR="00DA5FF2" w:rsidRPr="00DA5FF2">
        <w:t xml:space="preserve"> </w:t>
      </w:r>
      <w:r>
        <w:t xml:space="preserve">sobre los factores determinantes, que inciden en el rendimiento académico se analizan desde varias perspectivas teóricas y ha elaborado un marco teórico que le permite comprender la naturaleza del rendimiento académico y de las variables tanto internas y externas que influyen sobre el mismo. Estas variables los agrupa en cuatro grandes tipos de factores: los académicos, los psicológicos, el socio-familiar y los de identificación, empecemos a explicarlos:  </w:t>
      </w:r>
    </w:p>
    <w:p w:rsidR="00F159ED" w:rsidRDefault="00F159ED" w:rsidP="00D3604F">
      <w:pPr>
        <w:spacing w:before="240" w:after="0"/>
        <w:ind w:left="-5"/>
      </w:pPr>
      <w:r>
        <w:lastRenderedPageBreak/>
        <w:t xml:space="preserve">Según </w:t>
      </w:r>
      <w:r w:rsidR="00DA5FF2">
        <w:t>(</w:t>
      </w:r>
      <w:r w:rsidR="003F3E70">
        <w:t>11</w:t>
      </w:r>
      <w:r w:rsidR="00DA5FF2">
        <w:t xml:space="preserve">) </w:t>
      </w:r>
      <w:r>
        <w:t xml:space="preserve">de acuerdo a sus investigaciones los clasifica en cuatro categorías: </w:t>
      </w:r>
    </w:p>
    <w:p w:rsidR="00D3604F" w:rsidRDefault="00D3604F" w:rsidP="00D3604F">
      <w:pPr>
        <w:numPr>
          <w:ilvl w:val="0"/>
          <w:numId w:val="17"/>
        </w:numPr>
        <w:spacing w:after="103" w:line="267" w:lineRule="auto"/>
        <w:ind w:right="0" w:hanging="360"/>
      </w:pPr>
      <w:r>
        <w:rPr>
          <w:b/>
        </w:rPr>
        <w:t>Los académicos</w:t>
      </w:r>
      <w:r>
        <w:t xml:space="preserve"> </w:t>
      </w:r>
    </w:p>
    <w:p w:rsidR="00D3604F" w:rsidRDefault="00D3604F" w:rsidP="00D3604F">
      <w:pPr>
        <w:numPr>
          <w:ilvl w:val="1"/>
          <w:numId w:val="17"/>
        </w:numPr>
        <w:spacing w:before="240" w:after="0" w:line="367" w:lineRule="auto"/>
        <w:ind w:right="0" w:hanging="432"/>
      </w:pPr>
      <w:r>
        <w:rPr>
          <w:b/>
        </w:rPr>
        <w:t>Las características académicas del colegio de procedencia</w:t>
      </w:r>
      <w:r>
        <w:t xml:space="preserve">, lo que se refiere a los diferentes tipos de colegios públicos urbanos, rurales y colegios privados con tradicional o formación integral   </w:t>
      </w:r>
    </w:p>
    <w:p w:rsidR="00D3604F" w:rsidRDefault="00D3604F" w:rsidP="00D3604F">
      <w:pPr>
        <w:numPr>
          <w:ilvl w:val="1"/>
          <w:numId w:val="17"/>
        </w:numPr>
        <w:spacing w:before="240" w:after="0" w:line="367" w:lineRule="auto"/>
        <w:ind w:right="0" w:hanging="432"/>
      </w:pPr>
      <w:r>
        <w:rPr>
          <w:b/>
        </w:rPr>
        <w:t xml:space="preserve">El rendimiento escolar previo, </w:t>
      </w:r>
      <w:r>
        <w:t xml:space="preserve">se considerar los resultados en los estudios de bachillerato escolar, las evaluaciones de las academias preuniversitarias, los exámenes de admisión de la universidad o los resultados de los programas </w:t>
      </w:r>
      <w:proofErr w:type="spellStart"/>
      <w:r>
        <w:t>nivelatorios</w:t>
      </w:r>
      <w:proofErr w:type="spellEnd"/>
      <w:r>
        <w:t xml:space="preserve"> de algunas instituciones de educación. </w:t>
      </w:r>
    </w:p>
    <w:p w:rsidR="00D3604F" w:rsidRDefault="00D3604F" w:rsidP="00D3604F">
      <w:pPr>
        <w:numPr>
          <w:ilvl w:val="1"/>
          <w:numId w:val="17"/>
        </w:numPr>
        <w:spacing w:before="240" w:after="0" w:line="367" w:lineRule="auto"/>
        <w:ind w:right="0" w:hanging="432"/>
      </w:pPr>
      <w:r>
        <w:rPr>
          <w:b/>
        </w:rPr>
        <w:t>El rendimiento en las evaluaciones de aptitud y los exámenes de admisión</w:t>
      </w:r>
      <w:r>
        <w:t xml:space="preserve"> se explica el rendimiento académico en función de los resultados de las evaluaciones que aplican las universidades a sus estudiantes luego de que han sido admitidos a la institución y que sirven para seleccionar a sus estudiantes y para medir el nivel de aptitudes y de conocimientos previos de los ingresantes. </w:t>
      </w:r>
    </w:p>
    <w:p w:rsidR="00D3604F" w:rsidRDefault="00D3604F" w:rsidP="00DA5FF2">
      <w:pPr>
        <w:numPr>
          <w:ilvl w:val="1"/>
          <w:numId w:val="17"/>
        </w:numPr>
        <w:spacing w:before="240" w:after="0" w:line="367" w:lineRule="auto"/>
        <w:ind w:right="0" w:hanging="432"/>
      </w:pPr>
      <w:r>
        <w:rPr>
          <w:b/>
        </w:rPr>
        <w:t>El rendimiento en cursos prerrequisitos u otras asignaturas universitarias</w:t>
      </w:r>
      <w:r>
        <w:t xml:space="preserve">, es el rendimiento acumulado (o promedio) en la misma universidad. Se trata de otra expresión del rendimiento previo, pero que no está asociada a los antecedentes escolares del estudiante. También se considerar en este grupo los resultados en los cursos prerrequisitos o en materias afines influyen en el rendimiento en determinadas asignaturas universitarias. </w:t>
      </w:r>
    </w:p>
    <w:p w:rsidR="00D3604F" w:rsidRDefault="00D3604F" w:rsidP="00DA5FF2">
      <w:pPr>
        <w:numPr>
          <w:ilvl w:val="1"/>
          <w:numId w:val="17"/>
        </w:numPr>
        <w:spacing w:before="240" w:after="0" w:line="367" w:lineRule="auto"/>
        <w:ind w:right="0" w:hanging="432"/>
      </w:pPr>
      <w:r>
        <w:rPr>
          <w:b/>
        </w:rPr>
        <w:t>El esfuerzo académico y los efectos de las cargas académicas o laborales</w:t>
      </w:r>
      <w:r>
        <w:t>,</w:t>
      </w:r>
      <w:r>
        <w:rPr>
          <w:sz w:val="22"/>
        </w:rPr>
        <w:t xml:space="preserve"> </w:t>
      </w:r>
      <w:r>
        <w:t xml:space="preserve">establece el mayor esfuerzo académico del estudiante está claramente relacionado con un mejor rendimiento. Ello se distingue cuando un alumno mantiene sus contenidos al día, tiene mejores estrategias de estudio, plantea sus dudas al profesorado y repasa los temas tratados en clase, asistencia a clases y las horas dedicadas al estudio, el número de materias matriculas, las horas dedicadas a las obligaciones laborales una de las principales razones para el abandono de los estudios superiores.   </w:t>
      </w:r>
    </w:p>
    <w:p w:rsidR="00D3604F" w:rsidRDefault="00D3604F" w:rsidP="00D3604F">
      <w:pPr>
        <w:numPr>
          <w:ilvl w:val="1"/>
          <w:numId w:val="17"/>
        </w:numPr>
        <w:spacing w:after="0" w:line="367" w:lineRule="auto"/>
        <w:ind w:right="0" w:hanging="432"/>
      </w:pPr>
      <w:r>
        <w:rPr>
          <w:b/>
        </w:rPr>
        <w:lastRenderedPageBreak/>
        <w:t xml:space="preserve">Las facilidades académicas institucionales, </w:t>
      </w:r>
      <w:r>
        <w:t xml:space="preserve">es el acceso a una mejor infraestructura académica (bibliotecas, laboratorios, equipos multimedia, etc.) </w:t>
      </w:r>
    </w:p>
    <w:p w:rsidR="00D3604F" w:rsidRDefault="00D3604F" w:rsidP="007141CA">
      <w:pPr>
        <w:spacing w:before="240" w:after="0"/>
        <w:ind w:left="730"/>
      </w:pPr>
      <w:r>
        <w:t xml:space="preserve">por otro lado, está el apoyo de profesores tutores y/o compañeros monitores. Los tutores son los ser profesores que se encargan del acompañamiento académico de los estudiantes. </w:t>
      </w:r>
    </w:p>
    <w:p w:rsidR="00D3604F" w:rsidRDefault="00D3604F" w:rsidP="007141CA">
      <w:pPr>
        <w:spacing w:before="240" w:after="0"/>
        <w:ind w:left="730"/>
      </w:pPr>
      <w:r>
        <w:t xml:space="preserve">Mientras que los monitores son estudiantes de buen rendimiento que asumen el rol de tutores de los nuevos estudiantes. Entre las funciones de los monitores destacan el apoyo a sus tutorados en la estructuración de su semestre y la asesoría sobre métodos de estudio, distribución del tiempo y fuentes de información. Que afectan positivamente al rendimiento académico.   </w:t>
      </w:r>
    </w:p>
    <w:p w:rsidR="00D3604F" w:rsidRPr="007141CA" w:rsidRDefault="00D3604F" w:rsidP="007141CA">
      <w:pPr>
        <w:numPr>
          <w:ilvl w:val="1"/>
          <w:numId w:val="17"/>
        </w:numPr>
        <w:spacing w:before="240" w:after="155" w:line="367" w:lineRule="auto"/>
        <w:ind w:right="0" w:hanging="432"/>
        <w:rPr>
          <w:color w:val="FF0000"/>
        </w:rPr>
      </w:pPr>
      <w:r>
        <w:rPr>
          <w:b/>
        </w:rPr>
        <w:t>La vocación y la especialidad del estudiante.</w:t>
      </w:r>
      <w:r>
        <w:rPr>
          <w:sz w:val="22"/>
        </w:rPr>
        <w:t xml:space="preserve"> </w:t>
      </w:r>
      <w:r>
        <w:t>Se asocian el rendimiento promedio a la vocación, la cual puede entenderse como el interés o la motivación del estudiante hacia su carrera. La mayor utilidad que perciben los alumnos respecto de algunas asignaturas y/o la satisfacción que les generan las mismas también ha mostrado afectar el desempeño académico. En relación a ello, otra variable que influye sobre los resultados académicos es la especialidad del estudiante; así el rendimiento de un alumno tiende a aumentar en las asign</w:t>
      </w:r>
      <w:r w:rsidR="003F3E70">
        <w:t xml:space="preserve">aturas más afines a su carrera </w:t>
      </w:r>
      <w:r w:rsidR="007141CA">
        <w:t>(</w:t>
      </w:r>
      <w:r w:rsidR="003F3E70">
        <w:t>11</w:t>
      </w:r>
      <w:r w:rsidR="007141CA">
        <w:t>)</w:t>
      </w:r>
      <w:r w:rsidR="003F3E70">
        <w:t>.</w:t>
      </w:r>
      <w:r w:rsidRPr="007141CA">
        <w:rPr>
          <w:color w:val="FF0000"/>
        </w:rPr>
        <w:t xml:space="preserve"> </w:t>
      </w:r>
    </w:p>
    <w:p w:rsidR="00D3604F" w:rsidRDefault="00D3604F" w:rsidP="00D3604F">
      <w:pPr>
        <w:numPr>
          <w:ilvl w:val="0"/>
          <w:numId w:val="17"/>
        </w:numPr>
        <w:spacing w:after="264" w:line="267" w:lineRule="auto"/>
        <w:ind w:right="0" w:hanging="360"/>
      </w:pPr>
      <w:r>
        <w:rPr>
          <w:b/>
        </w:rPr>
        <w:t xml:space="preserve">Los Psicológicos </w:t>
      </w:r>
    </w:p>
    <w:p w:rsidR="00D3604F" w:rsidRDefault="00D3604F" w:rsidP="00D3604F">
      <w:pPr>
        <w:ind w:left="-5"/>
      </w:pPr>
      <w:r>
        <w:t xml:space="preserve">Están relacionadas con las características psicológicas del individuo: Una inteligencia y aptitudes inferiores, la falta de interés y motivación, la presencia de trastornos afectivos y emocionales, una personalidad caracterizada por la inseguridad y la dependencia de los adultos, la manifestación de trastornos derivados de los desarrollos cognitivo y biológico. En términos de rendimiento académico universitario reconoce la importancia que los estudios asignan a la inteligencia, a la personalidad y a los estilos de aprendizaje señala que estas variables psicológicas no pueden analizarse fuera del contexto socio-familiar o del entorno universitario, ya que son moduladas por las circunstancias del entorno.   </w:t>
      </w:r>
    </w:p>
    <w:p w:rsidR="00D3604F" w:rsidRDefault="00D3604F" w:rsidP="00007A32">
      <w:pPr>
        <w:numPr>
          <w:ilvl w:val="1"/>
          <w:numId w:val="17"/>
        </w:numPr>
        <w:spacing w:before="240" w:after="0" w:line="367" w:lineRule="auto"/>
        <w:ind w:right="0" w:hanging="432"/>
      </w:pPr>
      <w:r>
        <w:rPr>
          <w:b/>
        </w:rPr>
        <w:lastRenderedPageBreak/>
        <w:t xml:space="preserve">La inteligencia </w:t>
      </w:r>
      <w:proofErr w:type="spellStart"/>
      <w:r>
        <w:t>Sternberg</w:t>
      </w:r>
      <w:proofErr w:type="spellEnd"/>
      <w:r>
        <w:t xml:space="preserve"> </w:t>
      </w:r>
      <w:r w:rsidR="00007A32">
        <w:t>en (</w:t>
      </w:r>
      <w:r w:rsidR="003F3E70">
        <w:t>11</w:t>
      </w:r>
      <w:r w:rsidR="00007A32">
        <w:t xml:space="preserve">) </w:t>
      </w:r>
      <w:r>
        <w:t xml:space="preserve">lo define como un conjunto de pensamientos desarrollados y habilidades de aprendizaje usado para la solución de problemas académicos y de la vida diaria, desde esta perspectiva la inteligencia, hace un análisis a la cual denominó </w:t>
      </w:r>
      <w:proofErr w:type="spellStart"/>
      <w:r>
        <w:t>triárquica</w:t>
      </w:r>
      <w:proofErr w:type="spellEnd"/>
      <w:r>
        <w:t xml:space="preserve"> pues comprende tres partes: Analítica, creativa y práctica. La parte analítica facilita separar los problemas para obtener soluciones. En cambio, la capacidad creativa permite desarrollar nuevas ideas por cuenta propia. Por último, la inteligencia práctica, también denominada sentido común, implica desarrollar la capacidad de adaptarse, seleccionar o conformar entornos del mund</w:t>
      </w:r>
      <w:r w:rsidR="003D257F">
        <w:t>o real relevantes para la vida.</w:t>
      </w:r>
    </w:p>
    <w:p w:rsidR="00D3604F" w:rsidRDefault="00D3604F" w:rsidP="003D257F">
      <w:pPr>
        <w:numPr>
          <w:ilvl w:val="1"/>
          <w:numId w:val="17"/>
        </w:numPr>
        <w:spacing w:before="240" w:after="0" w:line="367" w:lineRule="auto"/>
        <w:ind w:right="0" w:hanging="432"/>
      </w:pPr>
      <w:r>
        <w:rPr>
          <w:b/>
        </w:rPr>
        <w:t xml:space="preserve">Personalidad </w:t>
      </w:r>
      <w:r>
        <w:t xml:space="preserve">Se refiere a todo lo que se sabe acerca de un individuo; a lo que es único o característico de los estudiantes muestran diferentes tiempos de reacción ante una pregunta o la situación planteada por un problema; de igual modo, presentan diferentes grados de iniciativa ante las sugerencias y demandas que le plantea el profesor o los compañeros. De allí la importancia de evaluar la personalidad de cada estudiante, pues ello permitiría identificar factores de riesgo académico. </w:t>
      </w:r>
    </w:p>
    <w:p w:rsidR="00D3604F" w:rsidRDefault="00D3604F" w:rsidP="00D3604F">
      <w:pPr>
        <w:spacing w:before="240" w:after="0"/>
        <w:ind w:left="-5"/>
        <w:rPr>
          <w:color w:val="00001C"/>
        </w:rPr>
      </w:pPr>
      <w:r>
        <w:rPr>
          <w:b/>
        </w:rPr>
        <w:t xml:space="preserve">Estilos de aprendizaje </w:t>
      </w:r>
      <w:r w:rsidRPr="003D257F">
        <w:t>La</w:t>
      </w:r>
      <w:r>
        <w:t xml:space="preserve"> Revista de Investigaciones en Educación CPU-e (2009)</w:t>
      </w:r>
      <w:r>
        <w:rPr>
          <w:color w:val="00001C"/>
        </w:rPr>
        <w:t xml:space="preserve"> </w:t>
      </w:r>
      <w:r>
        <w:t>puntualiza a que</w:t>
      </w:r>
      <w:r>
        <w:rPr>
          <w:b/>
        </w:rPr>
        <w:t xml:space="preserve"> </w:t>
      </w:r>
      <w:r>
        <w:t>se trata de la forma cómo la mente procesa la información o es influida por las percepciones del individuo. De este modo, los estilos de aprendizaje incluyen rasgos cognitivos, afectivos, y fisiológicos.</w:t>
      </w:r>
      <w:r>
        <w:rPr>
          <w:color w:val="00001C"/>
          <w:sz w:val="23"/>
        </w:rPr>
        <w:t xml:space="preserve"> </w:t>
      </w:r>
      <w:r>
        <w:rPr>
          <w:color w:val="00001C"/>
        </w:rPr>
        <w:t xml:space="preserve">que sirven como indicadores relativamente estables de cómo los alumnos perciben interacciones y responden a sus ambientes de aprendizaje, luego </w:t>
      </w:r>
      <w:r>
        <w:t xml:space="preserve">de analizar distintas investigaciones y de vincular los procesos de aprendizaje con el rendimiento académico, señalan que los estudiantes aprenden con más efectividad cuando se les enseña según sus estilos de aprendizaje preferidos.  </w:t>
      </w:r>
      <w:r>
        <w:rPr>
          <w:color w:val="00001C"/>
        </w:rPr>
        <w:t>Así mismo son útiles el tipo de estrategias de enseñanza que se utilice y pueda resultar más eficaces en un momento determinado, ya sea por el contenido temático en sí, o bien por las diversas interacciones sociales que se desarrollan en el aula. Conviene utilizar para</w:t>
      </w:r>
      <w:r w:rsidR="003F3E70">
        <w:rPr>
          <w:color w:val="00001C"/>
        </w:rPr>
        <w:t xml:space="preserve"> que su rendimiento sea óptimo </w:t>
      </w:r>
      <w:r w:rsidR="00A62FF9">
        <w:rPr>
          <w:color w:val="00001C"/>
        </w:rPr>
        <w:t>(</w:t>
      </w:r>
      <w:r w:rsidR="003F3E70">
        <w:rPr>
          <w:color w:val="00001C"/>
        </w:rPr>
        <w:t>12).</w:t>
      </w:r>
    </w:p>
    <w:p w:rsidR="003F3E70" w:rsidRDefault="003F3E70" w:rsidP="00D3604F">
      <w:pPr>
        <w:spacing w:before="240" w:after="0"/>
        <w:ind w:left="-5"/>
      </w:pPr>
    </w:p>
    <w:p w:rsidR="004B12E0" w:rsidRDefault="004B12E0" w:rsidP="004B12E0">
      <w:pPr>
        <w:spacing w:before="240" w:after="264" w:line="267" w:lineRule="auto"/>
        <w:ind w:left="-5"/>
      </w:pPr>
      <w:r>
        <w:rPr>
          <w:b/>
        </w:rPr>
        <w:lastRenderedPageBreak/>
        <w:t xml:space="preserve">III) El socio-familiar </w:t>
      </w:r>
    </w:p>
    <w:p w:rsidR="004B12E0" w:rsidRDefault="004B12E0" w:rsidP="004B12E0">
      <w:pPr>
        <w:ind w:left="-5"/>
      </w:pPr>
      <w:r>
        <w:t xml:space="preserve">Radica en la importancia que le otorgan a la familia como institución educadora de la sociedad la idea de la concepción tradicional del hogar ha sido superada, pues el matrimonio ya no es necesario para originar a la familia y es posible que, en el hogar, esté ausente alguno de los progenitores.  </w:t>
      </w:r>
    </w:p>
    <w:p w:rsidR="004B12E0" w:rsidRDefault="004B12E0" w:rsidP="00922146">
      <w:pPr>
        <w:spacing w:before="240"/>
        <w:ind w:left="-5"/>
      </w:pPr>
      <w:r>
        <w:t>A ello, se debe añadir que el paradigma de los roles familiares ha sido quebrado, pues ya no se considera que la madre debe dedicarse exclusivamente al cuidado de los hijos (es común que desarrolle actividades laborales); mientras que el padre no debe limitarse a ser un generador de recursos para la subsistencia del hogar, sino que puede implicarse activamente en el c</w:t>
      </w:r>
      <w:r w:rsidR="003F3E70">
        <w:t>uidado y educación de los hijos</w:t>
      </w:r>
      <w:r>
        <w:t xml:space="preserve"> </w:t>
      </w:r>
      <w:r w:rsidR="00922146">
        <w:t>(</w:t>
      </w:r>
      <w:r w:rsidR="003F3E70">
        <w:t>11</w:t>
      </w:r>
      <w:r w:rsidR="00922146">
        <w:t>)</w:t>
      </w:r>
      <w:r w:rsidR="003F3E70">
        <w:t>.</w:t>
      </w:r>
    </w:p>
    <w:p w:rsidR="004B12E0" w:rsidRDefault="004B12E0" w:rsidP="00922146">
      <w:pPr>
        <w:spacing w:before="240"/>
        <w:ind w:left="-5"/>
      </w:pPr>
      <w:r>
        <w:t xml:space="preserve">Palacios y Rodrigo, </w:t>
      </w:r>
      <w:r w:rsidR="00922146">
        <w:t>citado en (</w:t>
      </w:r>
      <w:r w:rsidR="003F3E70">
        <w:t>11)</w:t>
      </w:r>
      <w:r w:rsidRPr="00922146">
        <w:rPr>
          <w:color w:val="FF0000"/>
        </w:rPr>
        <w:t xml:space="preserve"> </w:t>
      </w:r>
      <w:r>
        <w:t xml:space="preserve">“Tras esta deconstrucción, lo que a nuestro entender queda como núcleo básico del concepto de familia es que se trata de la unión de personas que comparten un proyecto vital de existencia en común que se quiere duradero, en el que se generan fuertes sentimientos de pertenencia a dicho grupo, existe un compromiso personal entre sus miembros y se establecen intensas relaciones de intimidad, reciprocidad y dependencia” </w:t>
      </w:r>
    </w:p>
    <w:p w:rsidR="004B12E0" w:rsidRDefault="004B12E0" w:rsidP="00561BB0">
      <w:pPr>
        <w:spacing w:before="240"/>
        <w:ind w:left="-5"/>
      </w:pPr>
      <w:r>
        <w:t xml:space="preserve">No obstante, de </w:t>
      </w:r>
      <w:proofErr w:type="spellStart"/>
      <w:r>
        <w:t>Azevedo</w:t>
      </w:r>
      <w:proofErr w:type="spellEnd"/>
      <w:r>
        <w:t xml:space="preserve"> </w:t>
      </w:r>
      <w:r w:rsidR="00561BB0">
        <w:t>citado en (</w:t>
      </w:r>
      <w:r w:rsidR="003F3E70">
        <w:t>11</w:t>
      </w:r>
      <w:r w:rsidR="00561BB0">
        <w:t xml:space="preserve">) </w:t>
      </w:r>
      <w:r>
        <w:t xml:space="preserve">reconoce que, si bien la familia es la institución más adecuada para educar, es precisamente la menos propia para instruir, sea porque la instrucción es una tarea cada vez más compleja y difícil, para la cual se exigen profesionales especializados, o por la profunda repercusión al interior del hogar de las nuevas condiciones y exigencias de la vida económica. A ello, se debe añadir que, la mayoría de las investigaciones apuntan a que la influencia de las variables socio-familiares sobre el rendimiento académico universitario es escasa.  </w:t>
      </w:r>
    </w:p>
    <w:p w:rsidR="004B12E0" w:rsidRDefault="004B12E0" w:rsidP="00E7261C">
      <w:pPr>
        <w:spacing w:before="240" w:after="230"/>
        <w:ind w:left="-5"/>
      </w:pPr>
      <w:r>
        <w:t xml:space="preserve">Ello se debe a que la permeabilidad y plasticidad ante la socialización que generan los padres sobre el hijo es mayor en edades tempranas. En cambio, la razón sería que la universidad es el último eslabón de una serie de filtros, lo que hace que la población estudiantil sea relativamente homogénea en sus características socioeconómicas y culturales. </w:t>
      </w:r>
    </w:p>
    <w:p w:rsidR="004B12E0" w:rsidRDefault="004B12E0" w:rsidP="004B12E0">
      <w:pPr>
        <w:spacing w:after="236"/>
        <w:ind w:left="-5"/>
      </w:pPr>
      <w:r>
        <w:lastRenderedPageBreak/>
        <w:t xml:space="preserve">En un intento por organizar las variables socio-familiares que influyen en el rendimiento se propone la siguiente clasificación en variables socio-económicas, socio-culturales y educativas. </w:t>
      </w:r>
    </w:p>
    <w:p w:rsidR="004B12E0" w:rsidRDefault="004B12E0" w:rsidP="004B12E0">
      <w:pPr>
        <w:numPr>
          <w:ilvl w:val="0"/>
          <w:numId w:val="18"/>
        </w:numPr>
        <w:spacing w:after="229" w:line="367" w:lineRule="auto"/>
        <w:ind w:right="0" w:hanging="525"/>
      </w:pPr>
      <w:r>
        <w:rPr>
          <w:b/>
        </w:rPr>
        <w:t xml:space="preserve">IV) Socio-económicas </w:t>
      </w:r>
      <w:r>
        <w:t xml:space="preserve">se destacan los ingresos y el nivel socio-económico de la familia, se basa exclusivamente en la ocupación o profesión de las personas, el segundo se define a las categorías o “clases” sociales de acuerdo con la percepción subjetiva de su status. El tercer está conformado por aquellas estrategias que combinan características o atributos de la familia, que a su vez se dividen en dos grupos: las variables relacionadas con la ocupación del jefe del hogar y las relacionadas con el nivel de confort o equipamiento del hogar. </w:t>
      </w:r>
    </w:p>
    <w:p w:rsidR="004B12E0" w:rsidRDefault="004B12E0" w:rsidP="004B12E0">
      <w:pPr>
        <w:spacing w:after="235"/>
        <w:ind w:left="730"/>
      </w:pPr>
      <w:r>
        <w:t xml:space="preserve">Por otro lado, está la composición o estructura del hogar, se acude a la cantidad de miembros de la familia y a su porcentaje de adultos. Otra manera de aproximarse a la estructura del hogar es a través del número de progenitores. En este caso, se suele diferenciar las familias biparentales de las monoparentales.  </w:t>
      </w:r>
    </w:p>
    <w:p w:rsidR="004B12E0" w:rsidRDefault="004B12E0" w:rsidP="004B12E0">
      <w:pPr>
        <w:numPr>
          <w:ilvl w:val="0"/>
          <w:numId w:val="18"/>
        </w:numPr>
        <w:spacing w:after="155" w:line="367" w:lineRule="auto"/>
        <w:ind w:right="0" w:hanging="525"/>
      </w:pPr>
      <w:r>
        <w:rPr>
          <w:b/>
        </w:rPr>
        <w:t xml:space="preserve">Socio-culturales. </w:t>
      </w:r>
      <w:r>
        <w:t xml:space="preserve">Según el autor de acuerdo a su investigación teóricas el escenario socio-cultural puede entenderse como “un entorno espacio-temporal </w:t>
      </w:r>
    </w:p>
    <w:p w:rsidR="004B12E0" w:rsidRDefault="004B12E0" w:rsidP="004B12E0">
      <w:pPr>
        <w:spacing w:after="229"/>
        <w:ind w:left="730"/>
      </w:pPr>
      <w:r>
        <w:t xml:space="preserve">que contiene un rico entramado de relaciones personales, con actores dotados de intenciones, motivos y metas, que realizan actividades y tareas significativas para la cultura y que, siguiendo determinados formatos interactivos y tipos de discurso, negocian una representación compartida del contenido de las mismas” En ese sentido, las variables socio-culturales propuestas por los investigadores que analizan el rendimiento académico procuran evaluar el nivel cultural de los padres y los hermanos del estudiante. </w:t>
      </w:r>
      <w:r>
        <w:rPr>
          <w:b/>
        </w:rPr>
        <w:t xml:space="preserve"> </w:t>
      </w:r>
    </w:p>
    <w:p w:rsidR="004B12E0" w:rsidRDefault="004B12E0" w:rsidP="004B12E0">
      <w:pPr>
        <w:spacing w:after="235"/>
        <w:ind w:left="730"/>
      </w:pPr>
      <w:r>
        <w:t xml:space="preserve">Entre las diversas variables socio-culturales también se destacan los valores, la religión y el desarrollo lingüístico de la familia. También es común que se analicen las diferencias culturales entre los hogares urbanos y rurales. </w:t>
      </w:r>
    </w:p>
    <w:p w:rsidR="004B12E0" w:rsidRDefault="004B12E0" w:rsidP="004B12E0">
      <w:pPr>
        <w:numPr>
          <w:ilvl w:val="0"/>
          <w:numId w:val="18"/>
        </w:numPr>
        <w:spacing w:after="232" w:line="367" w:lineRule="auto"/>
        <w:ind w:right="0" w:hanging="525"/>
      </w:pPr>
      <w:r>
        <w:rPr>
          <w:b/>
        </w:rPr>
        <w:lastRenderedPageBreak/>
        <w:t>Educativas.</w:t>
      </w:r>
      <w:r>
        <w:t xml:space="preserve"> Las variables educativas evalúan cómo la educación formal relaciona a padres e hijos es uno de los factores más importantes a considerar es la influencia del nivel educativo de los progenitores sobre el aprendizaje y el rendimiento académico de sus hijos, fenómeno ampliamente analizado en los estudios sobre promoción de desarrollo cognitivo en las interacciones padres-hijos. </w:t>
      </w:r>
    </w:p>
    <w:p w:rsidR="004B12E0" w:rsidRDefault="004B12E0" w:rsidP="004B12E0">
      <w:pPr>
        <w:spacing w:after="117"/>
        <w:ind w:left="730"/>
      </w:pPr>
      <w:r>
        <w:t xml:space="preserve">Por otro lado, el grado en el cual sus padres se involucran en el proceso educativo, se ha determinado la enorme influencia de las prácticas educativas y disciplinarias utilizadas por los padres sobre el rendimiento académico de sus hijos. Así, en los hogares de los niños que presentan un mayor éxito escolar, los progenitores controlan, aunque no restringen demasiado, y razonan con sus hijos cuando se trata de explicarles las normas que deben seguir.  </w:t>
      </w:r>
    </w:p>
    <w:p w:rsidR="004B12E0" w:rsidRDefault="004B12E0" w:rsidP="004B12E0">
      <w:pPr>
        <w:spacing w:after="340" w:line="267" w:lineRule="auto"/>
        <w:ind w:left="-5"/>
      </w:pPr>
      <w:r>
        <w:rPr>
          <w:b/>
        </w:rPr>
        <w:t xml:space="preserve">V) Identificación </w:t>
      </w:r>
    </w:p>
    <w:p w:rsidR="004B12E0" w:rsidRDefault="004B12E0" w:rsidP="004B12E0">
      <w:pPr>
        <w:spacing w:after="233"/>
        <w:ind w:left="-5"/>
      </w:pPr>
      <w:r>
        <w:t xml:space="preserve">Específicamente se refiere a la edad y al género (sexo) del estudiante. Además de estas dos variables, la raza constituye un factor de identificación ampliamente estudiado. </w:t>
      </w:r>
    </w:p>
    <w:p w:rsidR="004B12E0" w:rsidRDefault="004B12E0" w:rsidP="00E7261C">
      <w:pPr>
        <w:ind w:left="720" w:hanging="360"/>
      </w:pPr>
      <w:r>
        <w:t xml:space="preserve">a) </w:t>
      </w:r>
      <w:r w:rsidR="00E7261C">
        <w:t xml:space="preserve"> </w:t>
      </w:r>
      <w:r>
        <w:rPr>
          <w:b/>
        </w:rPr>
        <w:t xml:space="preserve">Edad </w:t>
      </w:r>
      <w:r>
        <w:t>el análisis de la relación edad en el rendimiento en educación superior pueden</w:t>
      </w:r>
      <w:r>
        <w:rPr>
          <w:b/>
        </w:rPr>
        <w:t xml:space="preserve"> </w:t>
      </w:r>
      <w:r>
        <w:t>pensarse, en cierta forma, contradictorios. Por una parte, parece claro que, en cada curso, los alumnos más jóvenes son los que obtienen mejores tasas de rendimiento y mejores calificaciones y por otra, parece igualmente claro que los mejores rendimientos van asociados a los alumnos de los</w:t>
      </w:r>
      <w:r>
        <w:rPr>
          <w:b/>
        </w:rPr>
        <w:t xml:space="preserve"> </w:t>
      </w:r>
      <w:r>
        <w:t xml:space="preserve">últimos cursos, es decir, los alumnos de mayor edad. </w:t>
      </w:r>
    </w:p>
    <w:p w:rsidR="004B12E0" w:rsidRDefault="004B12E0" w:rsidP="00E7261C">
      <w:pPr>
        <w:spacing w:before="240" w:after="232"/>
        <w:ind w:left="730"/>
      </w:pPr>
      <w:r>
        <w:rPr>
          <w:b/>
        </w:rPr>
        <w:t xml:space="preserve">Sexo </w:t>
      </w:r>
      <w:r>
        <w:t>en el</w:t>
      </w:r>
      <w:r>
        <w:rPr>
          <w:b/>
        </w:rPr>
        <w:t xml:space="preserve"> </w:t>
      </w:r>
      <w:r>
        <w:t>rendimiento académico considera al sexo del estudiante</w:t>
      </w:r>
      <w:r>
        <w:rPr>
          <w:b/>
        </w:rPr>
        <w:t xml:space="preserve"> </w:t>
      </w:r>
      <w:r>
        <w:t>como un identificador de su género en diferencias</w:t>
      </w:r>
      <w:r>
        <w:rPr>
          <w:b/>
        </w:rPr>
        <w:t xml:space="preserve"> biológicas</w:t>
      </w:r>
      <w:r>
        <w:t xml:space="preserve"> entre ambos sexos. Por ello, si se evalúan las diferencias en rendimiento entre hombre y</w:t>
      </w:r>
      <w:r>
        <w:rPr>
          <w:b/>
        </w:rPr>
        <w:t xml:space="preserve"> </w:t>
      </w:r>
      <w:r>
        <w:t>mujer, la mayoría de investigaciones educativas encuentra un mayor</w:t>
      </w:r>
      <w:r>
        <w:rPr>
          <w:b/>
        </w:rPr>
        <w:t xml:space="preserve"> rendimiento</w:t>
      </w:r>
      <w:r w:rsidR="003F3E70">
        <w:t xml:space="preserve"> académico en las mujeres </w:t>
      </w:r>
      <w:r w:rsidR="00567F33">
        <w:t>(</w:t>
      </w:r>
      <w:r w:rsidR="003F3E70">
        <w:t>11</w:t>
      </w:r>
      <w:r w:rsidR="00567F33">
        <w:t>)</w:t>
      </w:r>
      <w:r w:rsidR="003F3E70">
        <w:t>.</w:t>
      </w:r>
      <w:r w:rsidRPr="00567F33">
        <w:rPr>
          <w:color w:val="FF0000"/>
        </w:rPr>
        <w:t xml:space="preserve">  </w:t>
      </w:r>
    </w:p>
    <w:p w:rsidR="004B12E0" w:rsidRDefault="004B12E0" w:rsidP="004B12E0">
      <w:pPr>
        <w:spacing w:after="240"/>
        <w:ind w:left="-5"/>
      </w:pPr>
      <w:r>
        <w:lastRenderedPageBreak/>
        <w:t xml:space="preserve">Del análisis realizado basado en diferentes teorías mencionadas líneas arriba y aplicado a la investigación el resultado en ese contexto las variables que inciden en el rendimiento académico en la educación superior son el colegio de procedencia influyen positivamente, socio-familiares influyen negativamente, las personales y la edad, influyen positivamente, pero economía familiar influyen negativamente en el rendimiento académico.  </w:t>
      </w:r>
    </w:p>
    <w:p w:rsidR="00CC5611" w:rsidRPr="00CC5611" w:rsidRDefault="00CC5611" w:rsidP="00CC5611">
      <w:pPr>
        <w:spacing w:before="240" w:after="160" w:line="360" w:lineRule="auto"/>
        <w:ind w:left="0" w:right="0" w:firstLine="0"/>
        <w:rPr>
          <w:color w:val="000000" w:themeColor="text1"/>
          <w:szCs w:val="24"/>
        </w:rPr>
      </w:pPr>
      <w:r w:rsidRPr="00CC5611">
        <w:rPr>
          <w:color w:val="000000" w:themeColor="text1"/>
        </w:rPr>
        <w:t xml:space="preserve">mano con la </w:t>
      </w:r>
      <w:r w:rsidRPr="00CC5611">
        <w:rPr>
          <w:color w:val="000000" w:themeColor="text1"/>
          <w:szCs w:val="24"/>
        </w:rPr>
        <w:t>tecnología.</w:t>
      </w:r>
    </w:p>
    <w:p w:rsidR="00CC5611" w:rsidRPr="00CC5611" w:rsidRDefault="00CC5611" w:rsidP="00CC5611">
      <w:pPr>
        <w:keepNext/>
        <w:keepLines/>
        <w:numPr>
          <w:ilvl w:val="1"/>
          <w:numId w:val="7"/>
        </w:numPr>
        <w:spacing w:before="240" w:after="240"/>
        <w:ind w:left="567" w:hanging="567"/>
        <w:outlineLvl w:val="1"/>
        <w:rPr>
          <w:rFonts w:eastAsiaTheme="majorEastAsia"/>
          <w:b/>
          <w:color w:val="2E74B5" w:themeColor="accent1" w:themeShade="BF"/>
          <w:szCs w:val="24"/>
        </w:rPr>
      </w:pPr>
      <w:r>
        <w:rPr>
          <w:rFonts w:eastAsiaTheme="majorEastAsia"/>
          <w:b/>
          <w:color w:val="auto"/>
          <w:szCs w:val="24"/>
        </w:rPr>
        <w:t>Investigaciones Sobre el Rendimiento Académico a Nivel Nacional</w:t>
      </w:r>
    </w:p>
    <w:p w:rsidR="00CC5611" w:rsidRPr="00CC5611" w:rsidRDefault="00CC5611" w:rsidP="00CC5611">
      <w:pPr>
        <w:numPr>
          <w:ilvl w:val="0"/>
          <w:numId w:val="10"/>
        </w:numPr>
        <w:spacing w:before="240"/>
        <w:contextualSpacing/>
        <w:rPr>
          <w:vanish/>
        </w:rPr>
      </w:pPr>
    </w:p>
    <w:p w:rsidR="00CC5611" w:rsidRPr="00CC5611" w:rsidRDefault="00CC5611" w:rsidP="00CC5611">
      <w:pPr>
        <w:numPr>
          <w:ilvl w:val="0"/>
          <w:numId w:val="10"/>
        </w:numPr>
        <w:spacing w:before="240"/>
        <w:contextualSpacing/>
        <w:rPr>
          <w:vanish/>
        </w:rPr>
      </w:pPr>
    </w:p>
    <w:p w:rsidR="00CC5611" w:rsidRPr="00CC5611" w:rsidRDefault="00CC5611" w:rsidP="00CC5611">
      <w:pPr>
        <w:numPr>
          <w:ilvl w:val="0"/>
          <w:numId w:val="10"/>
        </w:numPr>
        <w:spacing w:before="240"/>
        <w:contextualSpacing/>
        <w:rPr>
          <w:vanish/>
        </w:rPr>
      </w:pPr>
    </w:p>
    <w:p w:rsidR="00CC5611" w:rsidRPr="00CC5611" w:rsidRDefault="00CC5611" w:rsidP="00CC5611">
      <w:pPr>
        <w:numPr>
          <w:ilvl w:val="0"/>
          <w:numId w:val="10"/>
        </w:numPr>
        <w:spacing w:before="240"/>
        <w:contextualSpacing/>
        <w:rPr>
          <w:vanish/>
        </w:rPr>
      </w:pPr>
    </w:p>
    <w:p w:rsidR="00CC5611" w:rsidRPr="00CC5611" w:rsidRDefault="00CC5611" w:rsidP="00CC5611">
      <w:pPr>
        <w:numPr>
          <w:ilvl w:val="0"/>
          <w:numId w:val="10"/>
        </w:numPr>
        <w:spacing w:before="240"/>
        <w:contextualSpacing/>
        <w:rPr>
          <w:vanish/>
        </w:rPr>
      </w:pPr>
    </w:p>
    <w:p w:rsidR="00CC5611" w:rsidRPr="00CC5611" w:rsidRDefault="00CC5611" w:rsidP="00CC5611">
      <w:pPr>
        <w:numPr>
          <w:ilvl w:val="1"/>
          <w:numId w:val="10"/>
        </w:numPr>
        <w:spacing w:before="240"/>
        <w:contextualSpacing/>
        <w:rPr>
          <w:vanish/>
        </w:rPr>
      </w:pPr>
    </w:p>
    <w:p w:rsidR="00CC5611" w:rsidRPr="00CC5611" w:rsidRDefault="00CC5611" w:rsidP="00CC5611">
      <w:pPr>
        <w:numPr>
          <w:ilvl w:val="1"/>
          <w:numId w:val="10"/>
        </w:numPr>
        <w:spacing w:before="240"/>
        <w:contextualSpacing/>
        <w:rPr>
          <w:vanish/>
        </w:rPr>
      </w:pPr>
    </w:p>
    <w:p w:rsidR="00CC5611" w:rsidRPr="00CC5611" w:rsidRDefault="00CC5611" w:rsidP="00CC5611">
      <w:pPr>
        <w:pStyle w:val="Prrafodelista"/>
        <w:numPr>
          <w:ilvl w:val="2"/>
          <w:numId w:val="20"/>
        </w:numPr>
        <w:spacing w:before="240"/>
      </w:pPr>
      <w:r>
        <w:rPr>
          <w:b/>
        </w:rPr>
        <w:t>Factores que Influyen en el Rendimiento Académico</w:t>
      </w:r>
    </w:p>
    <w:p w:rsidR="00CC5611" w:rsidRDefault="00CC5611" w:rsidP="00CC5611">
      <w:pPr>
        <w:spacing w:before="240"/>
        <w:ind w:left="-5"/>
      </w:pPr>
      <w:r>
        <w:t>Según investigaciones la investigación de Ruiz (</w:t>
      </w:r>
      <w:r w:rsidR="003F3E70">
        <w:t>13</w:t>
      </w:r>
      <w:r>
        <w:t xml:space="preserve">) en Bolivia sobre factores que inciden en el bajo rendimiento académico en el sistema educativo boliviano. Investigación realizada en la que explica los resultados obtenidos sobre los factores que inciden en los resultados académicos hallando como variables los ingresos económicos bajos de la familia y al nivel de escolaridad de los padres, su idioma nativo de la familia influye negativamente en un 60% y por último todo relacionado a la formación docente deficiente y su práctica inadecuada en aula, infraestructura y otros es un 40% intervienen negativamente en el rendimiento académico. </w:t>
      </w:r>
    </w:p>
    <w:p w:rsidR="00CC5611" w:rsidRDefault="00CC5611" w:rsidP="00CC5611">
      <w:pPr>
        <w:spacing w:before="240"/>
        <w:ind w:left="-5"/>
      </w:pPr>
      <w:r>
        <w:t>En la actualidad según su análisis del tema en cuestión (</w:t>
      </w:r>
      <w:r w:rsidR="003F3E70">
        <w:t>14)</w:t>
      </w:r>
      <w:r w:rsidR="007D47B5" w:rsidRPr="007D47B5">
        <w:rPr>
          <w:color w:val="FF0000"/>
        </w:rPr>
        <w:t xml:space="preserve"> </w:t>
      </w:r>
      <w:r>
        <w:t xml:space="preserve">analiza los factores que inciden en el bajo rendimiento académico y el abandono, los agrupa en internos y externos al estudiante. Los internos son aquellos factores que son propios del estudiante, tal como su motivación y aspiraciones, su madurez emocional, sus aptitudes, su grado de satisfacción y expectativas por haber elegido correctamente su carrera. Entre los factores externos que indicen en la repitencia y deserción tenemos el factor económico, tal como los niveles de ingresos del estudiante y el entorno familiar, el entorno social y el nivel educativo de los padres o progenitores inciden en el rendimiento académico. </w:t>
      </w:r>
    </w:p>
    <w:p w:rsidR="00CC5611" w:rsidRDefault="00CC5611" w:rsidP="00CC5611">
      <w:pPr>
        <w:ind w:left="-5"/>
      </w:pPr>
      <w:r>
        <w:t xml:space="preserve">Por otro lado, puntualiza las fallas del sistema educativo en el nivel secundario, que tiene como resultado bachiller que académicamente no están preparados para </w:t>
      </w:r>
      <w:r>
        <w:lastRenderedPageBreak/>
        <w:t xml:space="preserve">proseguir estudios universitarios. Esto se puede evidenciar en los resultados que año tras año se logran en las Pruebas de Admisión Básica (PAB) y las Pruebas de Suficiencia Académicas (PSA) de la Universidad Autónoma Gabriel René Moreno (UAGRM). En publicación realizada por el periódico El Día el 01 de Julio del 2011 informó que en el PAB tomado a 6.469 estudiantes postulantes a ingresar a la UAGRM solo lograron pasar satisfactoriamente 1.163 alumnos que corresponden al 14,38%, y en pruebas más actuales esta situación se repite </w:t>
      </w:r>
      <w:r w:rsidR="007D47B5">
        <w:t>en los</w:t>
      </w:r>
      <w:r>
        <w:t xml:space="preserve"> departamentos   con un leve aumento en cifras de ingreso, por el aumento de la población estudiantil. </w:t>
      </w:r>
    </w:p>
    <w:p w:rsidR="00CC5611" w:rsidRDefault="00CC5611" w:rsidP="00CC5611">
      <w:pPr>
        <w:ind w:left="-5"/>
      </w:pPr>
      <w:r>
        <w:t xml:space="preserve">En consecuencia la  evidencia  nuestra que la reforma educativa actual Ley Avelino </w:t>
      </w:r>
      <w:proofErr w:type="spellStart"/>
      <w:r>
        <w:t>Siñani-Elizardo</w:t>
      </w:r>
      <w:proofErr w:type="spellEnd"/>
      <w:r>
        <w:t xml:space="preserve"> Pérez falló nuevamente a pesar que el ministerio de educación con su Programa de Formación Complementaria  para maestros  (PROFOCON) tenía el objetivo de actualizar con el nuevo currículo acorde  a ley  Avelino </w:t>
      </w:r>
      <w:proofErr w:type="spellStart"/>
      <w:r>
        <w:t>Siñani</w:t>
      </w:r>
      <w:proofErr w:type="spellEnd"/>
      <w:r>
        <w:t xml:space="preserve"> - </w:t>
      </w:r>
      <w:proofErr w:type="spellStart"/>
      <w:r>
        <w:t>Elizardo</w:t>
      </w:r>
      <w:proofErr w:type="spellEnd"/>
      <w:r>
        <w:t xml:space="preserve"> Pérez  con ello transformar la educación tradicional en una educación  horizontal integral con enfoque constructivista socio-comunitario técnica tecnológica,  hasta hoy  la educación secundaria no se ha podido desligar del antiguo modelo tradicional basado en condicionamiento (memorístico) por lo  que no se ven cambios visibles  en la educación secundaria. </w:t>
      </w:r>
    </w:p>
    <w:p w:rsidR="00CC5611" w:rsidRDefault="00CC5611" w:rsidP="007D47B5">
      <w:pPr>
        <w:spacing w:before="240"/>
        <w:ind w:left="-5"/>
      </w:pPr>
      <w:r>
        <w:t>Hurtado (</w:t>
      </w:r>
      <w:r w:rsidR="003F3E70">
        <w:t>14</w:t>
      </w:r>
      <w:r w:rsidR="007D47B5">
        <w:t>)</w:t>
      </w:r>
      <w:r w:rsidR="003F3E70">
        <w:t xml:space="preserve"> </w:t>
      </w:r>
      <w:r w:rsidR="007D47B5">
        <w:t>Afirma</w:t>
      </w:r>
      <w:r>
        <w:t xml:space="preserve"> que el insumo humano que el sistema de educación superior recibe de la educación secundaria tiene fallas de aprendizaje, no tiene pensamiento crítico, capacidad de análisis, es memorístico y excesiva teorización. Con estos ingredientes la educación superior está condenada al fracaso, manifestándose de varias formas: bajos promedios en los primeros años de carrera universitaria, repitencia y deserción entre otras. Todo esto se suma a los problemas y desafíos propios de la educación superior en cuanto a su pertinencia, </w:t>
      </w:r>
      <w:r w:rsidR="007D47B5">
        <w:t>calidad e internacionalización.</w:t>
      </w:r>
    </w:p>
    <w:p w:rsidR="003F3E70" w:rsidRDefault="00CC5611" w:rsidP="007D47B5">
      <w:pPr>
        <w:spacing w:before="240"/>
        <w:ind w:left="-5"/>
      </w:pPr>
      <w:r>
        <w:t xml:space="preserve">Además de referirse a un indicador, al cálculo de la Eficiencia de Titulación en Bolivia. Este índice se calcula como la razón de los alumnos titulados en relación al número de alumnos matriculados en el año que inició dicha generación o cohorte. Vale decir que si una carrera tiene una duración de cinco años (5), los egresados titulados se comparan contra el número de estudiantes que se matricularon cinco años atrás. Este </w:t>
      </w:r>
      <w:r>
        <w:lastRenderedPageBreak/>
        <w:t>índice arrojó el siguiente resultado para el primer quinquenio de este siglo: 26,7% Es decir que de 100 estudiantes que empiezan una carrera universitaria solamente veintisiete personas (27) logran terminarla en el plazo e</w:t>
      </w:r>
      <w:r w:rsidR="003F3E70">
        <w:t xml:space="preserve">stablecido </w:t>
      </w:r>
      <w:r w:rsidR="007D47B5">
        <w:t>(</w:t>
      </w:r>
      <w:r w:rsidR="003F3E70">
        <w:t>14</w:t>
      </w:r>
      <w:r w:rsidR="007D47B5">
        <w:t>)</w:t>
      </w:r>
      <w:r w:rsidR="003F3E70">
        <w:t>.</w:t>
      </w:r>
    </w:p>
    <w:p w:rsidR="00CC5611" w:rsidRDefault="00CC5611" w:rsidP="007D47B5">
      <w:pPr>
        <w:spacing w:before="240"/>
        <w:ind w:left="-5"/>
      </w:pPr>
      <w:r>
        <w:t xml:space="preserve">De acuerdo a la información actualizada del Instituto Nacional de Estadística del 2017 (I.N.E.) a nivel nacional, el ingreso de estudiantes ya matriculados el 2010 es de 333.210 de esta cifra se supone que tendrían que titularse por lo menos un 30% el 2015, pero no es así los resultados son solo de 25.090 titulaciones el 2015 a nivel nacional.  </w:t>
      </w:r>
    </w:p>
    <w:p w:rsidR="00CC5611" w:rsidRDefault="00CC5611" w:rsidP="007D47B5">
      <w:pPr>
        <w:spacing w:before="240"/>
        <w:ind w:left="-5"/>
      </w:pPr>
      <w:r>
        <w:t>Ha hora particularm</w:t>
      </w:r>
      <w:r w:rsidR="007D47B5">
        <w:t xml:space="preserve">ente en el Departamento de </w:t>
      </w:r>
      <w:r w:rsidR="009065A4">
        <w:t>Potosí</w:t>
      </w:r>
      <w:r w:rsidR="00FF23EB">
        <w:t xml:space="preserve">  no cambia  la situación donde ocupa el cuarto lugar en mayor número de titulados en las universidades públicas de Bolivia,</w:t>
      </w:r>
      <w:r>
        <w:t xml:space="preserve"> de acuerdo a datos del Instituto Nacional de Estadística, hacemos un anális</w:t>
      </w:r>
      <w:r w:rsidR="00FF23EB">
        <w:t>is de los matriculados  del 2012 son de 22</w:t>
      </w:r>
      <w:r>
        <w:t>.</w:t>
      </w:r>
      <w:r w:rsidR="00FF23EB">
        <w:t>776</w:t>
      </w:r>
      <w:r>
        <w:t xml:space="preserve"> y los titulados  de este periodo, pasados los cinco años de estudio se tendrían que  titularse el 201</w:t>
      </w:r>
      <w:r w:rsidR="00FF23EB">
        <w:t>7</w:t>
      </w:r>
      <w:r>
        <w:t xml:space="preserve"> por lo menos un 30%  pero los resultados de titulación de acuerdo a la información del Instituto Nacio</w:t>
      </w:r>
      <w:r w:rsidR="00FF23EB">
        <w:t>nal de  Estadística  es  de 2.061 titulados en el 2017</w:t>
      </w:r>
      <w:r w:rsidR="00A2273A">
        <w:t xml:space="preserve"> apenas un 9% de titulados con relación a los que ingresaron hace cinco años atrás</w:t>
      </w:r>
      <w:r>
        <w:t>. Como se evidencia la educación superior universitaria tiene problemas en su rendimiento académico.</w:t>
      </w:r>
      <w:r w:rsidR="00A465E3">
        <w:t xml:space="preserve"> </w:t>
      </w:r>
      <w:r w:rsidR="00A2273A">
        <w:t>(</w:t>
      </w:r>
      <w:r w:rsidR="003F3E70">
        <w:t>15</w:t>
      </w:r>
      <w:r w:rsidR="00A2273A">
        <w:t>)</w:t>
      </w:r>
      <w:r w:rsidR="003F3E70">
        <w:t>.</w:t>
      </w:r>
      <w:r w:rsidRPr="00A2273A">
        <w:rPr>
          <w:color w:val="FF0000"/>
        </w:rPr>
        <w:t xml:space="preserve"> </w:t>
      </w:r>
    </w:p>
    <w:p w:rsidR="00C822A7" w:rsidRDefault="00CC5611" w:rsidP="00155650">
      <w:pPr>
        <w:spacing w:before="240"/>
        <w:ind w:left="-5"/>
      </w:pPr>
      <w:r>
        <w:t xml:space="preserve">Por último, específicamente en la Carrera de </w:t>
      </w:r>
      <w:r w:rsidR="007D47B5">
        <w:t>Auditoria - Contaduría Pública Sede Tupiza</w:t>
      </w:r>
      <w:r>
        <w:t xml:space="preserve"> sucede </w:t>
      </w:r>
      <w:r w:rsidR="00A465E3">
        <w:t xml:space="preserve">algo similar </w:t>
      </w:r>
      <w:r>
        <w:t xml:space="preserve">según información de </w:t>
      </w:r>
      <w:proofErr w:type="spellStart"/>
      <w:r>
        <w:t>Ka</w:t>
      </w:r>
      <w:r w:rsidR="008A3B55">
        <w:t>rdex</w:t>
      </w:r>
      <w:proofErr w:type="spellEnd"/>
      <w:r w:rsidR="008A3B55">
        <w:t xml:space="preserve"> a la fecha de realización de la presente investigación,</w:t>
      </w:r>
      <w:r>
        <w:t xml:space="preserve"> lo</w:t>
      </w:r>
      <w:r w:rsidR="008A3B55">
        <w:t>s matriculados en la carrera son de 642</w:t>
      </w:r>
      <w:r w:rsidR="00F35DE8" w:rsidRPr="00F35DE8">
        <w:rPr>
          <w:color w:val="FFC000"/>
        </w:rPr>
        <w:t xml:space="preserve"> </w:t>
      </w:r>
      <w:r>
        <w:t xml:space="preserve">estudiantes </w:t>
      </w:r>
      <w:r w:rsidR="00F4082F">
        <w:t>y</w:t>
      </w:r>
      <w:r w:rsidR="008A3B55">
        <w:t xml:space="preserve"> se tiene 18 estudiantes </w:t>
      </w:r>
      <w:r w:rsidR="007D47B5">
        <w:t>titulados</w:t>
      </w:r>
      <w:r w:rsidR="008A3B55">
        <w:t xml:space="preserve"> en la gestión pasada, vale decir en la gestión</w:t>
      </w:r>
      <w:r w:rsidR="007D47B5">
        <w:t xml:space="preserve"> 2018</w:t>
      </w:r>
      <w:r w:rsidR="00A465E3">
        <w:t xml:space="preserve"> (16).</w:t>
      </w:r>
    </w:p>
    <w:p w:rsidR="00C822A7" w:rsidRDefault="00C822A7">
      <w:pPr>
        <w:spacing w:after="160" w:line="259" w:lineRule="auto"/>
        <w:ind w:left="0" w:right="0" w:firstLine="0"/>
        <w:jc w:val="left"/>
      </w:pPr>
      <w:r>
        <w:br w:type="page"/>
      </w:r>
    </w:p>
    <w:p w:rsidR="00C822A7" w:rsidRPr="007D14D9" w:rsidRDefault="00C822A7" w:rsidP="00C822A7">
      <w:pPr>
        <w:spacing w:before="240" w:after="0" w:line="360" w:lineRule="auto"/>
        <w:ind w:left="10" w:right="0"/>
        <w:jc w:val="center"/>
        <w:rPr>
          <w:b/>
          <w:color w:val="000000" w:themeColor="text1"/>
        </w:rPr>
      </w:pPr>
      <w:r w:rsidRPr="007D14D9">
        <w:rPr>
          <w:b/>
          <w:color w:val="000000" w:themeColor="text1"/>
        </w:rPr>
        <w:lastRenderedPageBreak/>
        <w:t xml:space="preserve">CAPÍTULO </w:t>
      </w:r>
      <w:proofErr w:type="spellStart"/>
      <w:r w:rsidRPr="007D14D9">
        <w:rPr>
          <w:b/>
          <w:color w:val="000000" w:themeColor="text1"/>
        </w:rPr>
        <w:t>I</w:t>
      </w:r>
      <w:r>
        <w:rPr>
          <w:b/>
          <w:color w:val="000000" w:themeColor="text1"/>
        </w:rPr>
        <w:t>l</w:t>
      </w:r>
      <w:proofErr w:type="spellEnd"/>
    </w:p>
    <w:p w:rsidR="00C822A7" w:rsidRPr="003C284C" w:rsidRDefault="00C822A7" w:rsidP="00D53426">
      <w:pPr>
        <w:spacing w:before="240" w:after="0" w:line="360" w:lineRule="auto"/>
        <w:ind w:left="0" w:right="0" w:firstLine="0"/>
        <w:jc w:val="center"/>
        <w:rPr>
          <w:b/>
          <w:color w:val="000000" w:themeColor="text1"/>
        </w:rPr>
      </w:pPr>
      <w:r w:rsidRPr="003C284C">
        <w:rPr>
          <w:b/>
          <w:color w:val="000000" w:themeColor="text1"/>
        </w:rPr>
        <w:t>PRESENTACIÓN, ANÁLISIS E INTERPRETACIÓN DE LOS RESULTADOS</w:t>
      </w:r>
    </w:p>
    <w:p w:rsidR="003C284C" w:rsidRDefault="003C284C" w:rsidP="00D02407">
      <w:pPr>
        <w:pStyle w:val="Prrafodelista"/>
        <w:numPr>
          <w:ilvl w:val="0"/>
          <w:numId w:val="7"/>
        </w:numPr>
        <w:spacing w:before="240" w:after="0" w:line="360" w:lineRule="auto"/>
        <w:ind w:right="0"/>
        <w:rPr>
          <w:b/>
          <w:color w:val="000000" w:themeColor="text1"/>
        </w:rPr>
      </w:pPr>
      <w:r>
        <w:rPr>
          <w:b/>
          <w:color w:val="000000" w:themeColor="text1"/>
        </w:rPr>
        <w:t>ANÁLISIS DE ENCUESTA</w:t>
      </w:r>
    </w:p>
    <w:p w:rsidR="009D1250" w:rsidRDefault="00D02407" w:rsidP="00D02407">
      <w:pPr>
        <w:pStyle w:val="Prrafodelista"/>
        <w:spacing w:before="240" w:after="0" w:line="360" w:lineRule="auto"/>
        <w:ind w:left="360" w:right="0" w:firstLine="0"/>
        <w:rPr>
          <w:b/>
          <w:color w:val="000000" w:themeColor="text1"/>
        </w:rPr>
      </w:pPr>
      <w:r>
        <w:rPr>
          <w:b/>
          <w:color w:val="000000" w:themeColor="text1"/>
        </w:rPr>
        <w:t>6.1</w:t>
      </w:r>
      <w:r w:rsidR="009D1250">
        <w:rPr>
          <w:b/>
          <w:color w:val="000000" w:themeColor="text1"/>
        </w:rPr>
        <w:t xml:space="preserve"> DATOS GENERALES</w:t>
      </w:r>
    </w:p>
    <w:p w:rsidR="00D02407" w:rsidRDefault="009D1250" w:rsidP="009D1250">
      <w:pPr>
        <w:pStyle w:val="Prrafodelista"/>
        <w:spacing w:before="240" w:after="0" w:line="360" w:lineRule="auto"/>
        <w:ind w:left="360" w:right="0" w:firstLine="348"/>
        <w:rPr>
          <w:b/>
          <w:color w:val="000000" w:themeColor="text1"/>
        </w:rPr>
      </w:pPr>
      <w:r>
        <w:rPr>
          <w:b/>
          <w:color w:val="000000" w:themeColor="text1"/>
        </w:rPr>
        <w:t xml:space="preserve"> 6.1.1</w:t>
      </w:r>
      <w:r w:rsidR="00D02407">
        <w:rPr>
          <w:b/>
          <w:color w:val="000000" w:themeColor="text1"/>
        </w:rPr>
        <w:t xml:space="preserve"> Pregunta N° 1</w:t>
      </w:r>
    </w:p>
    <w:p w:rsidR="00FF6787" w:rsidRDefault="00466751" w:rsidP="00B207C3">
      <w:pPr>
        <w:pStyle w:val="Prrafodelista"/>
        <w:spacing w:after="0" w:line="360" w:lineRule="auto"/>
        <w:ind w:left="0" w:right="0" w:firstLine="0"/>
        <w:jc w:val="center"/>
        <w:rPr>
          <w:color w:val="000000" w:themeColor="text1"/>
        </w:rPr>
      </w:pPr>
      <w:r w:rsidRPr="00B207C3">
        <w:rPr>
          <w:color w:val="000000" w:themeColor="text1"/>
        </w:rPr>
        <w:t xml:space="preserve">Tabla </w:t>
      </w:r>
      <w:r w:rsidR="00B207C3" w:rsidRPr="00B207C3">
        <w:rPr>
          <w:color w:val="000000" w:themeColor="text1"/>
        </w:rPr>
        <w:t>3</w:t>
      </w:r>
      <w:r w:rsidR="0058403D">
        <w:rPr>
          <w:color w:val="000000" w:themeColor="text1"/>
        </w:rPr>
        <w:t>,</w:t>
      </w:r>
      <w:r w:rsidR="00B207C3" w:rsidRPr="00B207C3">
        <w:rPr>
          <w:color w:val="000000" w:themeColor="text1"/>
        </w:rPr>
        <w:t xml:space="preserve"> pregunta N° 1 Género</w:t>
      </w:r>
    </w:p>
    <w:tbl>
      <w:tblPr>
        <w:tblW w:w="4678" w:type="dxa"/>
        <w:jc w:val="center"/>
        <w:tblCellMar>
          <w:left w:w="70" w:type="dxa"/>
          <w:right w:w="70" w:type="dxa"/>
        </w:tblCellMar>
        <w:tblLook w:val="04A0" w:firstRow="1" w:lastRow="0" w:firstColumn="1" w:lastColumn="0" w:noHBand="0" w:noVBand="1"/>
      </w:tblPr>
      <w:tblGrid>
        <w:gridCol w:w="1476"/>
        <w:gridCol w:w="1606"/>
        <w:gridCol w:w="1596"/>
      </w:tblGrid>
      <w:tr w:rsidR="00B207C3" w:rsidRPr="00B207C3" w:rsidTr="002F39E9">
        <w:trPr>
          <w:trHeight w:val="400"/>
          <w:jc w:val="center"/>
        </w:trPr>
        <w:tc>
          <w:tcPr>
            <w:tcW w:w="14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 </w:t>
            </w:r>
          </w:p>
        </w:tc>
        <w:tc>
          <w:tcPr>
            <w:tcW w:w="1606" w:type="dxa"/>
            <w:tcBorders>
              <w:top w:val="single" w:sz="4" w:space="0" w:color="auto"/>
              <w:left w:val="nil"/>
              <w:bottom w:val="single" w:sz="4" w:space="0" w:color="auto"/>
              <w:right w:val="single" w:sz="4" w:space="0" w:color="auto"/>
            </w:tcBorders>
            <w:shd w:val="clear" w:color="auto" w:fill="auto"/>
            <w:noWrap/>
            <w:vAlign w:val="center"/>
            <w:hideMark/>
          </w:tcPr>
          <w:p w:rsidR="00B207C3" w:rsidRPr="00B207C3" w:rsidRDefault="00B207C3" w:rsidP="00B207C3">
            <w:pPr>
              <w:spacing w:after="0" w:line="240" w:lineRule="auto"/>
              <w:ind w:left="0" w:right="0" w:firstLine="0"/>
              <w:jc w:val="center"/>
              <w:rPr>
                <w:rFonts w:eastAsia="Times New Roman"/>
                <w:szCs w:val="24"/>
              </w:rPr>
            </w:pPr>
            <w:r w:rsidRPr="00B207C3">
              <w:rPr>
                <w:rFonts w:eastAsia="Times New Roman"/>
                <w:szCs w:val="24"/>
              </w:rPr>
              <w:t>Frecuencia</w:t>
            </w:r>
          </w:p>
        </w:tc>
        <w:tc>
          <w:tcPr>
            <w:tcW w:w="1596" w:type="dxa"/>
            <w:tcBorders>
              <w:top w:val="single" w:sz="4" w:space="0" w:color="auto"/>
              <w:left w:val="nil"/>
              <w:bottom w:val="single" w:sz="4" w:space="0" w:color="auto"/>
              <w:right w:val="single" w:sz="4" w:space="0" w:color="auto"/>
            </w:tcBorders>
            <w:shd w:val="clear" w:color="auto" w:fill="auto"/>
            <w:noWrap/>
            <w:vAlign w:val="center"/>
            <w:hideMark/>
          </w:tcPr>
          <w:p w:rsidR="00B207C3" w:rsidRPr="00B207C3" w:rsidRDefault="00B207C3" w:rsidP="00B207C3">
            <w:pPr>
              <w:spacing w:after="0" w:line="240" w:lineRule="auto"/>
              <w:ind w:left="0" w:right="0" w:firstLine="0"/>
              <w:jc w:val="center"/>
              <w:rPr>
                <w:rFonts w:eastAsia="Times New Roman"/>
                <w:szCs w:val="24"/>
              </w:rPr>
            </w:pPr>
            <w:r w:rsidRPr="00B207C3">
              <w:rPr>
                <w:rFonts w:eastAsia="Times New Roman"/>
                <w:szCs w:val="24"/>
              </w:rPr>
              <w:t>Porcentaje</w:t>
            </w:r>
          </w:p>
        </w:tc>
      </w:tr>
      <w:tr w:rsidR="00B207C3" w:rsidRPr="00B207C3" w:rsidTr="002F39E9">
        <w:trPr>
          <w:trHeight w:val="400"/>
          <w:jc w:val="center"/>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Masculino</w:t>
            </w:r>
          </w:p>
        </w:tc>
        <w:tc>
          <w:tcPr>
            <w:tcW w:w="160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18</w:t>
            </w:r>
          </w:p>
        </w:tc>
        <w:tc>
          <w:tcPr>
            <w:tcW w:w="159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26,87%</w:t>
            </w:r>
          </w:p>
        </w:tc>
      </w:tr>
      <w:tr w:rsidR="00B207C3" w:rsidRPr="00B207C3" w:rsidTr="002F39E9">
        <w:trPr>
          <w:trHeight w:val="400"/>
          <w:jc w:val="center"/>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Femenino</w:t>
            </w:r>
          </w:p>
        </w:tc>
        <w:tc>
          <w:tcPr>
            <w:tcW w:w="160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49</w:t>
            </w:r>
          </w:p>
        </w:tc>
        <w:tc>
          <w:tcPr>
            <w:tcW w:w="159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73,13%</w:t>
            </w:r>
          </w:p>
        </w:tc>
      </w:tr>
      <w:tr w:rsidR="00B207C3" w:rsidRPr="00B207C3" w:rsidTr="002F39E9">
        <w:trPr>
          <w:trHeight w:val="400"/>
          <w:jc w:val="center"/>
        </w:trPr>
        <w:tc>
          <w:tcPr>
            <w:tcW w:w="1476" w:type="dxa"/>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0B10BE">
            <w:pPr>
              <w:spacing w:after="0" w:line="240" w:lineRule="auto"/>
              <w:ind w:left="0" w:right="0" w:firstLine="0"/>
              <w:jc w:val="center"/>
              <w:rPr>
                <w:rFonts w:eastAsia="Times New Roman"/>
                <w:szCs w:val="24"/>
              </w:rPr>
            </w:pPr>
            <w:r w:rsidRPr="00B207C3">
              <w:rPr>
                <w:rFonts w:eastAsia="Times New Roman"/>
                <w:szCs w:val="24"/>
              </w:rPr>
              <w:t>Total</w:t>
            </w:r>
          </w:p>
        </w:tc>
        <w:tc>
          <w:tcPr>
            <w:tcW w:w="160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67</w:t>
            </w:r>
          </w:p>
        </w:tc>
        <w:tc>
          <w:tcPr>
            <w:tcW w:w="1596" w:type="dxa"/>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100%</w:t>
            </w:r>
          </w:p>
        </w:tc>
      </w:tr>
    </w:tbl>
    <w:p w:rsidR="00ED1712" w:rsidRPr="00ED1712" w:rsidRDefault="00ED1712" w:rsidP="00ED1712">
      <w:pPr>
        <w:pStyle w:val="Prrafodelista"/>
        <w:spacing w:before="240" w:after="0" w:line="360" w:lineRule="auto"/>
        <w:ind w:left="360" w:right="0" w:firstLine="0"/>
        <w:jc w:val="center"/>
        <w:rPr>
          <w:color w:val="000000" w:themeColor="text1"/>
        </w:rPr>
      </w:pPr>
      <w:r w:rsidRPr="00ED1712">
        <w:rPr>
          <w:color w:val="000000" w:themeColor="text1"/>
        </w:rPr>
        <w:t>Gráfica N°1 Genero</w:t>
      </w:r>
    </w:p>
    <w:p w:rsidR="00FF6787" w:rsidRDefault="000F6457" w:rsidP="00ED1712">
      <w:pPr>
        <w:pStyle w:val="Prrafodelista"/>
        <w:spacing w:after="0" w:line="360" w:lineRule="auto"/>
        <w:ind w:left="360" w:right="0" w:firstLine="0"/>
        <w:jc w:val="center"/>
        <w:rPr>
          <w:b/>
          <w:color w:val="000000" w:themeColor="text1"/>
        </w:rPr>
      </w:pPr>
      <w:r>
        <w:rPr>
          <w:b/>
          <w:noProof/>
          <w:color w:val="000000" w:themeColor="text1"/>
        </w:rPr>
        <w:drawing>
          <wp:inline distT="0" distB="0" distL="0" distR="0" wp14:anchorId="01DF64C3">
            <wp:extent cx="5560906" cy="3649916"/>
            <wp:effectExtent l="0" t="0" r="190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9764" cy="3655730"/>
                    </a:xfrm>
                    <a:prstGeom prst="rect">
                      <a:avLst/>
                    </a:prstGeom>
                    <a:noFill/>
                    <a:effectLst>
                      <a:softEdge rad="38100"/>
                    </a:effectLst>
                  </pic:spPr>
                </pic:pic>
              </a:graphicData>
            </a:graphic>
          </wp:inline>
        </w:drawing>
      </w:r>
    </w:p>
    <w:p w:rsidR="00ED1712" w:rsidRPr="00ED1712" w:rsidRDefault="00ED1712" w:rsidP="00ED1712">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ED1712" w:rsidRDefault="00ED1712" w:rsidP="00466751">
      <w:pPr>
        <w:ind w:left="709" w:firstLine="0"/>
      </w:pPr>
      <w:r>
        <w:t xml:space="preserve">Iniciamos la encuesta indagando el género del encuestado, </w:t>
      </w:r>
      <w:r w:rsidR="00502368">
        <w:t>se observa que el 26,87% de los encuestados es masculinos y el 73,13% es femenino</w:t>
      </w:r>
      <w:r w:rsidR="00466751">
        <w:t>.</w:t>
      </w:r>
    </w:p>
    <w:p w:rsidR="00B315CE" w:rsidRDefault="00B315CE" w:rsidP="00466751">
      <w:pPr>
        <w:ind w:left="-5" w:firstLine="713"/>
        <w:rPr>
          <w:b/>
          <w:color w:val="000000" w:themeColor="text1"/>
        </w:rPr>
      </w:pPr>
    </w:p>
    <w:p w:rsidR="00466751" w:rsidRDefault="00466751" w:rsidP="00466751">
      <w:pPr>
        <w:ind w:left="-5" w:firstLine="713"/>
        <w:rPr>
          <w:b/>
          <w:color w:val="000000" w:themeColor="text1"/>
        </w:rPr>
      </w:pPr>
      <w:r>
        <w:rPr>
          <w:b/>
          <w:color w:val="000000" w:themeColor="text1"/>
        </w:rPr>
        <w:lastRenderedPageBreak/>
        <w:t>6.1.2 Pregunta N° 2</w:t>
      </w:r>
    </w:p>
    <w:p w:rsidR="00B207C3" w:rsidRPr="00B207C3" w:rsidRDefault="00B207C3" w:rsidP="00B207C3">
      <w:pPr>
        <w:pStyle w:val="Prrafodelista"/>
        <w:spacing w:after="0" w:line="360" w:lineRule="auto"/>
        <w:ind w:left="0" w:right="0" w:firstLine="0"/>
        <w:jc w:val="center"/>
        <w:rPr>
          <w:color w:val="000000" w:themeColor="text1"/>
          <w:szCs w:val="24"/>
        </w:rPr>
      </w:pPr>
      <w:r w:rsidRPr="00B207C3">
        <w:rPr>
          <w:color w:val="000000" w:themeColor="text1"/>
        </w:rPr>
        <w:t xml:space="preserve">Tabla </w:t>
      </w:r>
      <w:r>
        <w:rPr>
          <w:color w:val="000000" w:themeColor="text1"/>
        </w:rPr>
        <w:t>4</w:t>
      </w:r>
      <w:r w:rsidR="0058403D">
        <w:rPr>
          <w:color w:val="000000" w:themeColor="text1"/>
        </w:rPr>
        <w:t>,</w:t>
      </w:r>
      <w:r>
        <w:rPr>
          <w:color w:val="000000" w:themeColor="text1"/>
        </w:rPr>
        <w:t xml:space="preserve"> pregunta N° 2</w:t>
      </w:r>
      <w:r w:rsidRPr="00B207C3">
        <w:rPr>
          <w:color w:val="000000" w:themeColor="text1"/>
        </w:rPr>
        <w:t xml:space="preserve"> </w:t>
      </w:r>
      <w:r w:rsidR="00C4471B">
        <w:rPr>
          <w:color w:val="000000" w:themeColor="text1"/>
        </w:rPr>
        <w:t>Estado Civil</w:t>
      </w:r>
    </w:p>
    <w:tbl>
      <w:tblPr>
        <w:tblW w:w="4367" w:type="dxa"/>
        <w:jc w:val="center"/>
        <w:tblCellMar>
          <w:left w:w="70" w:type="dxa"/>
          <w:right w:w="70" w:type="dxa"/>
        </w:tblCellMar>
        <w:tblLook w:val="04A0" w:firstRow="1" w:lastRow="0" w:firstColumn="1" w:lastColumn="0" w:noHBand="0" w:noVBand="1"/>
      </w:tblPr>
      <w:tblGrid>
        <w:gridCol w:w="1499"/>
        <w:gridCol w:w="1456"/>
        <w:gridCol w:w="1412"/>
      </w:tblGrid>
      <w:tr w:rsidR="00B207C3" w:rsidRPr="00B207C3" w:rsidTr="002F39E9">
        <w:trPr>
          <w:trHeight w:val="28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B207C3" w:rsidRPr="00B207C3" w:rsidRDefault="00B207C3" w:rsidP="00B207C3">
            <w:pPr>
              <w:spacing w:after="0" w:line="240" w:lineRule="auto"/>
              <w:ind w:left="0" w:right="0" w:firstLine="0"/>
              <w:jc w:val="center"/>
              <w:rPr>
                <w:rFonts w:eastAsia="Times New Roman"/>
                <w:szCs w:val="24"/>
              </w:rPr>
            </w:pPr>
            <w:r w:rsidRPr="00B207C3">
              <w:rPr>
                <w:rFonts w:eastAsia="Times New Roman"/>
                <w:szCs w:val="24"/>
              </w:rPr>
              <w:t>Frecuencia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B207C3" w:rsidRPr="00B207C3" w:rsidRDefault="00B207C3" w:rsidP="00B207C3">
            <w:pPr>
              <w:spacing w:after="0" w:line="240" w:lineRule="auto"/>
              <w:ind w:left="0" w:right="0" w:firstLine="0"/>
              <w:jc w:val="center"/>
              <w:rPr>
                <w:rFonts w:eastAsia="Times New Roman"/>
                <w:szCs w:val="24"/>
              </w:rPr>
            </w:pPr>
            <w:r w:rsidRPr="00B207C3">
              <w:rPr>
                <w:rFonts w:eastAsia="Times New Roman"/>
                <w:szCs w:val="24"/>
              </w:rPr>
              <w:t>Porcentaje</w:t>
            </w:r>
          </w:p>
        </w:tc>
      </w:tr>
      <w:tr w:rsidR="00B207C3" w:rsidRPr="00B207C3" w:rsidTr="002F39E9">
        <w:trPr>
          <w:trHeight w:val="28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Soltero</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60</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89,55%</w:t>
            </w:r>
          </w:p>
        </w:tc>
      </w:tr>
      <w:tr w:rsidR="00B207C3" w:rsidRPr="00B207C3" w:rsidTr="002F39E9">
        <w:trPr>
          <w:trHeight w:val="28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Casado</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2</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2,99%</w:t>
            </w:r>
          </w:p>
        </w:tc>
      </w:tr>
      <w:tr w:rsidR="00B207C3" w:rsidRPr="00B207C3" w:rsidTr="002F39E9">
        <w:trPr>
          <w:trHeight w:val="28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left"/>
              <w:rPr>
                <w:rFonts w:eastAsia="Times New Roman"/>
                <w:szCs w:val="24"/>
              </w:rPr>
            </w:pPr>
            <w:r w:rsidRPr="00B207C3">
              <w:rPr>
                <w:rFonts w:eastAsia="Times New Roman"/>
                <w:szCs w:val="24"/>
              </w:rPr>
              <w:t>Unión Libre</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5</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7%</w:t>
            </w:r>
          </w:p>
        </w:tc>
      </w:tr>
      <w:tr w:rsidR="00B207C3" w:rsidRPr="00B207C3" w:rsidTr="002F39E9">
        <w:trPr>
          <w:trHeight w:val="28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B207C3" w:rsidRPr="00B207C3" w:rsidRDefault="00B207C3" w:rsidP="000B10BE">
            <w:pPr>
              <w:spacing w:after="0" w:line="240" w:lineRule="auto"/>
              <w:ind w:left="0" w:right="0" w:firstLine="0"/>
              <w:jc w:val="center"/>
              <w:rPr>
                <w:rFonts w:eastAsia="Times New Roman"/>
                <w:szCs w:val="24"/>
              </w:rPr>
            </w:pPr>
            <w:r w:rsidRPr="00B207C3">
              <w:rPr>
                <w:rFonts w:eastAsia="Times New Roman"/>
                <w:szCs w:val="24"/>
              </w:rPr>
              <w:t>Total</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67</w:t>
            </w:r>
          </w:p>
        </w:tc>
        <w:tc>
          <w:tcPr>
            <w:tcW w:w="0" w:type="auto"/>
            <w:tcBorders>
              <w:top w:val="nil"/>
              <w:left w:val="nil"/>
              <w:bottom w:val="single" w:sz="4" w:space="0" w:color="auto"/>
              <w:right w:val="single" w:sz="4" w:space="0" w:color="auto"/>
            </w:tcBorders>
            <w:shd w:val="clear" w:color="auto" w:fill="auto"/>
            <w:noWrap/>
            <w:vAlign w:val="bottom"/>
            <w:hideMark/>
          </w:tcPr>
          <w:p w:rsidR="00B207C3" w:rsidRPr="00B207C3" w:rsidRDefault="00B207C3" w:rsidP="00B207C3">
            <w:pPr>
              <w:spacing w:after="0" w:line="240" w:lineRule="auto"/>
              <w:ind w:left="0" w:right="0" w:firstLine="0"/>
              <w:jc w:val="right"/>
              <w:rPr>
                <w:rFonts w:eastAsia="Times New Roman"/>
                <w:szCs w:val="24"/>
              </w:rPr>
            </w:pPr>
            <w:r w:rsidRPr="00B207C3">
              <w:rPr>
                <w:rFonts w:eastAsia="Times New Roman"/>
                <w:szCs w:val="24"/>
              </w:rPr>
              <w:t>100,00%</w:t>
            </w:r>
          </w:p>
        </w:tc>
      </w:tr>
    </w:tbl>
    <w:p w:rsidR="000F6457" w:rsidRPr="000F6457" w:rsidRDefault="000F6457" w:rsidP="002F39E9">
      <w:pPr>
        <w:spacing w:before="240" w:after="0"/>
        <w:ind w:left="709" w:hanging="1"/>
        <w:jc w:val="center"/>
        <w:rPr>
          <w:color w:val="000000" w:themeColor="text1"/>
        </w:rPr>
      </w:pPr>
      <w:r>
        <w:rPr>
          <w:color w:val="000000" w:themeColor="text1"/>
        </w:rPr>
        <w:t>Gráfica N° 2 Estado Civil</w:t>
      </w:r>
    </w:p>
    <w:p w:rsidR="001A3E72" w:rsidRDefault="00C4471B" w:rsidP="000F6457">
      <w:pPr>
        <w:ind w:left="709" w:hanging="1"/>
        <w:jc w:val="center"/>
        <w:rPr>
          <w:b/>
          <w:color w:val="000000" w:themeColor="text1"/>
        </w:rPr>
      </w:pPr>
      <w:r>
        <w:rPr>
          <w:noProof/>
        </w:rPr>
        <w:drawing>
          <wp:inline distT="0" distB="0" distL="0" distR="0" wp14:anchorId="50009670">
            <wp:extent cx="4579607" cy="2932981"/>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6873" cy="2976061"/>
                    </a:xfrm>
                    <a:prstGeom prst="rect">
                      <a:avLst/>
                    </a:prstGeom>
                    <a:ln>
                      <a:noFill/>
                    </a:ln>
                    <a:effectLst>
                      <a:softEdge rad="50800"/>
                    </a:effectLst>
                  </pic:spPr>
                </pic:pic>
              </a:graphicData>
            </a:graphic>
          </wp:inline>
        </w:drawing>
      </w:r>
    </w:p>
    <w:p w:rsidR="00F037EA" w:rsidRPr="00ED1712" w:rsidRDefault="00F037EA" w:rsidP="00F037EA">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D97FC4" w:rsidRPr="00D97FC4" w:rsidRDefault="00D97FC4" w:rsidP="00F037EA">
      <w:pPr>
        <w:ind w:left="709" w:hanging="1"/>
        <w:rPr>
          <w:color w:val="000000" w:themeColor="text1"/>
        </w:rPr>
      </w:pPr>
      <w:r w:rsidRPr="00D97FC4">
        <w:rPr>
          <w:color w:val="000000" w:themeColor="text1"/>
        </w:rPr>
        <w:t>El estado civil de l</w:t>
      </w:r>
      <w:r>
        <w:rPr>
          <w:color w:val="000000" w:themeColor="text1"/>
        </w:rPr>
        <w:t>os encuestados muestra que el 89,55% son solteros, el 2,99</w:t>
      </w:r>
      <w:r w:rsidRPr="00D97FC4">
        <w:rPr>
          <w:color w:val="000000" w:themeColor="text1"/>
        </w:rPr>
        <w:t>% son</w:t>
      </w:r>
      <w:r>
        <w:rPr>
          <w:color w:val="000000" w:themeColor="text1"/>
        </w:rPr>
        <w:t xml:space="preserve"> casados, y solo el 7</w:t>
      </w:r>
      <w:r w:rsidRPr="00D97FC4">
        <w:rPr>
          <w:color w:val="000000" w:themeColor="text1"/>
        </w:rPr>
        <w:t>% tiene una relación de unión libre, se explica porque la mayoría de los estudiantes aún se enc</w:t>
      </w:r>
      <w:r>
        <w:rPr>
          <w:color w:val="000000" w:themeColor="text1"/>
        </w:rPr>
        <w:t>uentran en una edad de estudios.</w:t>
      </w:r>
    </w:p>
    <w:p w:rsidR="00C4471B" w:rsidRDefault="0052582A" w:rsidP="00D97FC4">
      <w:pPr>
        <w:spacing w:before="240"/>
        <w:ind w:left="709" w:hanging="1"/>
        <w:rPr>
          <w:b/>
          <w:color w:val="000000" w:themeColor="text1"/>
        </w:rPr>
      </w:pPr>
      <w:r>
        <w:rPr>
          <w:b/>
          <w:color w:val="000000" w:themeColor="text1"/>
        </w:rPr>
        <w:t>6.1.3</w:t>
      </w:r>
      <w:r w:rsidR="00C4471B">
        <w:rPr>
          <w:b/>
          <w:color w:val="000000" w:themeColor="text1"/>
        </w:rPr>
        <w:t xml:space="preserve"> Pregunta N° </w:t>
      </w:r>
      <w:r w:rsidR="001A3E72">
        <w:rPr>
          <w:b/>
          <w:color w:val="000000" w:themeColor="text1"/>
        </w:rPr>
        <w:t>3</w:t>
      </w:r>
    </w:p>
    <w:p w:rsidR="00C4471B" w:rsidRDefault="00C4471B" w:rsidP="00C4471B">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5</w:t>
      </w:r>
      <w:r w:rsidR="0058403D">
        <w:rPr>
          <w:color w:val="000000" w:themeColor="text1"/>
        </w:rPr>
        <w:t>,</w:t>
      </w:r>
      <w:r>
        <w:rPr>
          <w:color w:val="000000" w:themeColor="text1"/>
        </w:rPr>
        <w:t xml:space="preserve"> pregunta N° 3</w:t>
      </w:r>
      <w:r w:rsidRPr="00B207C3">
        <w:rPr>
          <w:color w:val="000000" w:themeColor="text1"/>
        </w:rPr>
        <w:t xml:space="preserve"> </w:t>
      </w:r>
      <w:r w:rsidR="001A3E72">
        <w:rPr>
          <w:color w:val="000000" w:themeColor="text1"/>
        </w:rPr>
        <w:t>Edad</w:t>
      </w:r>
    </w:p>
    <w:tbl>
      <w:tblPr>
        <w:tblW w:w="5012" w:type="dxa"/>
        <w:jc w:val="center"/>
        <w:tblCellMar>
          <w:left w:w="70" w:type="dxa"/>
          <w:right w:w="70" w:type="dxa"/>
        </w:tblCellMar>
        <w:tblLook w:val="04A0" w:firstRow="1" w:lastRow="0" w:firstColumn="1" w:lastColumn="0" w:noHBand="0" w:noVBand="1"/>
      </w:tblPr>
      <w:tblGrid>
        <w:gridCol w:w="2264"/>
        <w:gridCol w:w="1395"/>
        <w:gridCol w:w="1353"/>
      </w:tblGrid>
      <w:tr w:rsidR="000B10BE" w:rsidRPr="000B10BE" w:rsidTr="00F037EA">
        <w:trPr>
          <w:trHeight w:val="35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left"/>
              <w:rPr>
                <w:rFonts w:eastAsia="Times New Roman"/>
                <w:szCs w:val="24"/>
              </w:rPr>
            </w:pPr>
            <w:r w:rsidRPr="000B10BE">
              <w:rPr>
                <w:rFonts w:eastAsia="Times New Roman"/>
                <w:szCs w:val="24"/>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B10BE" w:rsidRPr="000B10BE" w:rsidRDefault="000B10BE" w:rsidP="000B10BE">
            <w:pPr>
              <w:spacing w:after="0" w:line="240" w:lineRule="auto"/>
              <w:ind w:left="0" w:right="0" w:firstLine="0"/>
              <w:jc w:val="center"/>
              <w:rPr>
                <w:rFonts w:eastAsia="Times New Roman"/>
                <w:szCs w:val="24"/>
              </w:rPr>
            </w:pPr>
            <w:r w:rsidRPr="000B10BE">
              <w:rPr>
                <w:rFonts w:eastAsia="Times New Roman"/>
                <w:szCs w:val="24"/>
              </w:rPr>
              <w:t>Frecuencia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0B10BE" w:rsidRPr="000B10BE" w:rsidRDefault="000B10BE" w:rsidP="000B10BE">
            <w:pPr>
              <w:spacing w:after="0" w:line="240" w:lineRule="auto"/>
              <w:ind w:left="0" w:right="0" w:firstLine="0"/>
              <w:jc w:val="center"/>
              <w:rPr>
                <w:rFonts w:eastAsia="Times New Roman"/>
                <w:szCs w:val="24"/>
              </w:rPr>
            </w:pPr>
            <w:r w:rsidRPr="000B10BE">
              <w:rPr>
                <w:rFonts w:eastAsia="Times New Roman"/>
                <w:szCs w:val="24"/>
              </w:rPr>
              <w:t>Porcentaje</w:t>
            </w:r>
          </w:p>
        </w:tc>
      </w:tr>
      <w:tr w:rsidR="000B10BE" w:rsidRPr="000B10BE" w:rsidTr="00F037EA">
        <w:trPr>
          <w:trHeight w:val="35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left"/>
              <w:rPr>
                <w:rFonts w:eastAsia="Times New Roman"/>
                <w:szCs w:val="24"/>
              </w:rPr>
            </w:pPr>
            <w:r w:rsidRPr="000B10BE">
              <w:rPr>
                <w:rFonts w:eastAsia="Times New Roman"/>
                <w:szCs w:val="24"/>
              </w:rPr>
              <w:t>Menor a 20 años</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6</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8,96%</w:t>
            </w:r>
          </w:p>
        </w:tc>
      </w:tr>
      <w:tr w:rsidR="000B10BE" w:rsidRPr="000B10BE" w:rsidTr="00F037EA">
        <w:trPr>
          <w:trHeight w:val="35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left"/>
              <w:rPr>
                <w:rFonts w:eastAsia="Times New Roman"/>
                <w:szCs w:val="24"/>
              </w:rPr>
            </w:pPr>
            <w:r w:rsidRPr="000B10BE">
              <w:rPr>
                <w:rFonts w:eastAsia="Times New Roman"/>
                <w:szCs w:val="24"/>
              </w:rPr>
              <w:t>Entre 20 y 23 años</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31</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46,27%</w:t>
            </w:r>
          </w:p>
        </w:tc>
      </w:tr>
      <w:tr w:rsidR="000B10BE" w:rsidRPr="000B10BE" w:rsidTr="00F037EA">
        <w:trPr>
          <w:trHeight w:val="35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left"/>
              <w:rPr>
                <w:rFonts w:eastAsia="Times New Roman"/>
                <w:szCs w:val="24"/>
              </w:rPr>
            </w:pPr>
            <w:r w:rsidRPr="000B10BE">
              <w:rPr>
                <w:rFonts w:eastAsia="Times New Roman"/>
                <w:szCs w:val="24"/>
              </w:rPr>
              <w:t>Entre 24 y 28 años</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28</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41,79%</w:t>
            </w:r>
          </w:p>
        </w:tc>
      </w:tr>
      <w:tr w:rsidR="000B10BE" w:rsidRPr="000B10BE" w:rsidTr="00F037EA">
        <w:trPr>
          <w:trHeight w:val="35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left"/>
              <w:rPr>
                <w:rFonts w:eastAsia="Times New Roman"/>
                <w:szCs w:val="24"/>
              </w:rPr>
            </w:pPr>
            <w:r w:rsidRPr="000B10BE">
              <w:rPr>
                <w:rFonts w:eastAsia="Times New Roman"/>
                <w:szCs w:val="24"/>
              </w:rPr>
              <w:t>Mayor a 28 años</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2</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2,99%</w:t>
            </w:r>
          </w:p>
        </w:tc>
      </w:tr>
      <w:tr w:rsidR="000B10BE" w:rsidRPr="000B10BE" w:rsidTr="00F037EA">
        <w:trPr>
          <w:trHeight w:val="357"/>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center"/>
              <w:rPr>
                <w:rFonts w:eastAsia="Times New Roman"/>
                <w:szCs w:val="24"/>
              </w:rPr>
            </w:pPr>
            <w:r w:rsidRPr="000B10BE">
              <w:rPr>
                <w:rFonts w:eastAsia="Times New Roman"/>
                <w:szCs w:val="24"/>
              </w:rPr>
              <w:t>Total</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67</w:t>
            </w:r>
          </w:p>
        </w:tc>
        <w:tc>
          <w:tcPr>
            <w:tcW w:w="0" w:type="auto"/>
            <w:tcBorders>
              <w:top w:val="nil"/>
              <w:left w:val="nil"/>
              <w:bottom w:val="single" w:sz="4" w:space="0" w:color="auto"/>
              <w:right w:val="single" w:sz="4" w:space="0" w:color="auto"/>
            </w:tcBorders>
            <w:shd w:val="clear" w:color="auto" w:fill="auto"/>
            <w:noWrap/>
            <w:vAlign w:val="bottom"/>
            <w:hideMark/>
          </w:tcPr>
          <w:p w:rsidR="000B10BE" w:rsidRPr="000B10BE" w:rsidRDefault="000B10BE" w:rsidP="000B10BE">
            <w:pPr>
              <w:spacing w:after="0" w:line="240" w:lineRule="auto"/>
              <w:ind w:left="0" w:right="0" w:firstLine="0"/>
              <w:jc w:val="right"/>
              <w:rPr>
                <w:rFonts w:eastAsia="Times New Roman"/>
                <w:szCs w:val="24"/>
              </w:rPr>
            </w:pPr>
            <w:r w:rsidRPr="000B10BE">
              <w:rPr>
                <w:rFonts w:eastAsia="Times New Roman"/>
                <w:szCs w:val="24"/>
              </w:rPr>
              <w:t>100,00%</w:t>
            </w:r>
          </w:p>
        </w:tc>
      </w:tr>
    </w:tbl>
    <w:p w:rsidR="000F6457" w:rsidRDefault="000F6457" w:rsidP="00C9186C">
      <w:pPr>
        <w:spacing w:before="240"/>
        <w:ind w:left="709" w:hanging="709"/>
        <w:jc w:val="center"/>
        <w:rPr>
          <w:color w:val="000000" w:themeColor="text1"/>
        </w:rPr>
      </w:pPr>
      <w:r>
        <w:rPr>
          <w:color w:val="000000" w:themeColor="text1"/>
        </w:rPr>
        <w:lastRenderedPageBreak/>
        <w:t>Gráfica N° 3 Edad</w:t>
      </w:r>
    </w:p>
    <w:p w:rsidR="000F6457" w:rsidRDefault="000F6457" w:rsidP="00C9186C">
      <w:pPr>
        <w:ind w:left="709" w:hanging="709"/>
        <w:jc w:val="center"/>
        <w:rPr>
          <w:color w:val="000000" w:themeColor="text1"/>
        </w:rPr>
      </w:pPr>
      <w:r>
        <w:rPr>
          <w:noProof/>
          <w:color w:val="000000" w:themeColor="text1"/>
        </w:rPr>
        <w:drawing>
          <wp:inline distT="0" distB="0" distL="0" distR="0" wp14:anchorId="735963DC">
            <wp:extent cx="4201385" cy="2750884"/>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3311" cy="2771788"/>
                    </a:xfrm>
                    <a:prstGeom prst="rect">
                      <a:avLst/>
                    </a:prstGeom>
                    <a:ln>
                      <a:noFill/>
                    </a:ln>
                    <a:effectLst>
                      <a:softEdge rad="38100"/>
                    </a:effectLst>
                  </pic:spPr>
                </pic:pic>
              </a:graphicData>
            </a:graphic>
          </wp:inline>
        </w:drawing>
      </w:r>
    </w:p>
    <w:p w:rsidR="00F037EA" w:rsidRPr="00ED1712" w:rsidRDefault="00F037EA" w:rsidP="00F037EA">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DA74E5" w:rsidRDefault="00DA74E5" w:rsidP="00DA74E5">
      <w:pPr>
        <w:ind w:left="709" w:firstLine="0"/>
      </w:pPr>
      <w:r>
        <w:t>Con relación a la edad, el 8,96% de los encuestados tiene menor a 20 años, el 46,27% tienen entre 20 a 23 años de edad, el 41,79 % de los encuestados tienen entre 23 y 28 años de edad, y finalmente el 2,99% es mayor a 28 años, se explica porque la mayoría de los estudiantes se encuentra entre los 20 y 23 años, que es la edad donde se incorporan a los estudios de forma masiva.</w:t>
      </w:r>
    </w:p>
    <w:p w:rsidR="0058403D" w:rsidRDefault="0058403D" w:rsidP="0058403D">
      <w:pPr>
        <w:spacing w:before="240"/>
        <w:ind w:left="709" w:hanging="1"/>
        <w:rPr>
          <w:b/>
          <w:color w:val="000000" w:themeColor="text1"/>
        </w:rPr>
      </w:pPr>
      <w:r>
        <w:rPr>
          <w:b/>
          <w:color w:val="000000" w:themeColor="text1"/>
        </w:rPr>
        <w:t>6.1.</w:t>
      </w:r>
      <w:r w:rsidR="0052582A">
        <w:rPr>
          <w:b/>
          <w:color w:val="000000" w:themeColor="text1"/>
        </w:rPr>
        <w:t>4</w:t>
      </w:r>
      <w:r>
        <w:rPr>
          <w:b/>
          <w:color w:val="000000" w:themeColor="text1"/>
        </w:rPr>
        <w:t xml:space="preserve"> Pregunta N° </w:t>
      </w:r>
      <w:r w:rsidR="008D00A2">
        <w:rPr>
          <w:b/>
          <w:color w:val="000000" w:themeColor="text1"/>
        </w:rPr>
        <w:t>4</w:t>
      </w:r>
    </w:p>
    <w:p w:rsidR="0058403D" w:rsidRDefault="0058403D" w:rsidP="0058403D">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6, pregunta N° 4</w:t>
      </w:r>
      <w:r w:rsidRPr="00B207C3">
        <w:rPr>
          <w:color w:val="000000" w:themeColor="text1"/>
        </w:rPr>
        <w:t xml:space="preserve"> </w:t>
      </w:r>
      <w:r>
        <w:rPr>
          <w:color w:val="000000" w:themeColor="text1"/>
        </w:rPr>
        <w:t>Residencia habitual</w:t>
      </w:r>
    </w:p>
    <w:p w:rsidR="00956C16" w:rsidRDefault="00956C16" w:rsidP="0058403D">
      <w:pPr>
        <w:pStyle w:val="Prrafodelista"/>
        <w:spacing w:after="0" w:line="360" w:lineRule="auto"/>
        <w:ind w:left="0" w:right="0" w:firstLine="0"/>
        <w:jc w:val="center"/>
        <w:rPr>
          <w:color w:val="000000" w:themeColor="text1"/>
        </w:rPr>
      </w:pPr>
    </w:p>
    <w:tbl>
      <w:tblPr>
        <w:tblW w:w="4853" w:type="dxa"/>
        <w:jc w:val="center"/>
        <w:tblCellMar>
          <w:left w:w="70" w:type="dxa"/>
          <w:right w:w="70" w:type="dxa"/>
        </w:tblCellMar>
        <w:tblLook w:val="04A0" w:firstRow="1" w:lastRow="0" w:firstColumn="1" w:lastColumn="0" w:noHBand="0" w:noVBand="1"/>
      </w:tblPr>
      <w:tblGrid>
        <w:gridCol w:w="1813"/>
        <w:gridCol w:w="1525"/>
        <w:gridCol w:w="1515"/>
      </w:tblGrid>
      <w:tr w:rsidR="004A36A4" w:rsidRPr="004A36A4" w:rsidTr="002F39E9">
        <w:trPr>
          <w:trHeight w:val="436"/>
          <w:jc w:val="center"/>
        </w:trPr>
        <w:tc>
          <w:tcPr>
            <w:tcW w:w="18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left"/>
              <w:rPr>
                <w:rFonts w:eastAsia="Times New Roman"/>
                <w:szCs w:val="24"/>
              </w:rPr>
            </w:pPr>
            <w:r w:rsidRPr="004A36A4">
              <w:rPr>
                <w:rFonts w:eastAsia="Times New Roman"/>
                <w:szCs w:val="24"/>
              </w:rPr>
              <w:t> </w:t>
            </w:r>
          </w:p>
        </w:tc>
        <w:tc>
          <w:tcPr>
            <w:tcW w:w="1525" w:type="dxa"/>
            <w:tcBorders>
              <w:top w:val="single" w:sz="4" w:space="0" w:color="auto"/>
              <w:left w:val="nil"/>
              <w:bottom w:val="single" w:sz="4" w:space="0" w:color="auto"/>
              <w:right w:val="single" w:sz="4" w:space="0" w:color="auto"/>
            </w:tcBorders>
            <w:shd w:val="clear" w:color="auto" w:fill="auto"/>
            <w:noWrap/>
            <w:vAlign w:val="center"/>
            <w:hideMark/>
          </w:tcPr>
          <w:p w:rsidR="004A36A4" w:rsidRPr="004A36A4" w:rsidRDefault="004A36A4" w:rsidP="004A36A4">
            <w:pPr>
              <w:spacing w:after="0" w:line="240" w:lineRule="auto"/>
              <w:ind w:left="0" w:right="0" w:firstLine="0"/>
              <w:jc w:val="center"/>
              <w:rPr>
                <w:rFonts w:eastAsia="Times New Roman"/>
                <w:szCs w:val="24"/>
              </w:rPr>
            </w:pPr>
            <w:r w:rsidRPr="004A36A4">
              <w:rPr>
                <w:rFonts w:eastAsia="Times New Roman"/>
                <w:szCs w:val="24"/>
              </w:rPr>
              <w:t>Frecuencia</w:t>
            </w:r>
          </w:p>
        </w:tc>
        <w:tc>
          <w:tcPr>
            <w:tcW w:w="1515" w:type="dxa"/>
            <w:tcBorders>
              <w:top w:val="single" w:sz="4" w:space="0" w:color="auto"/>
              <w:left w:val="nil"/>
              <w:bottom w:val="single" w:sz="4" w:space="0" w:color="auto"/>
              <w:right w:val="single" w:sz="4" w:space="0" w:color="auto"/>
            </w:tcBorders>
            <w:shd w:val="clear" w:color="auto" w:fill="auto"/>
            <w:noWrap/>
            <w:vAlign w:val="center"/>
            <w:hideMark/>
          </w:tcPr>
          <w:p w:rsidR="004A36A4" w:rsidRPr="004A36A4" w:rsidRDefault="004A36A4" w:rsidP="004A36A4">
            <w:pPr>
              <w:spacing w:after="0" w:line="240" w:lineRule="auto"/>
              <w:ind w:left="0" w:right="0" w:firstLine="0"/>
              <w:jc w:val="center"/>
              <w:rPr>
                <w:rFonts w:eastAsia="Times New Roman"/>
                <w:szCs w:val="24"/>
              </w:rPr>
            </w:pPr>
            <w:r w:rsidRPr="004A36A4">
              <w:rPr>
                <w:rFonts w:eastAsia="Times New Roman"/>
                <w:szCs w:val="24"/>
              </w:rPr>
              <w:t>Porcentaje</w:t>
            </w:r>
          </w:p>
        </w:tc>
      </w:tr>
      <w:tr w:rsidR="004A36A4" w:rsidRPr="004A36A4" w:rsidTr="002F39E9">
        <w:trPr>
          <w:trHeight w:val="436"/>
          <w:jc w:val="center"/>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left"/>
              <w:rPr>
                <w:rFonts w:eastAsia="Times New Roman"/>
                <w:szCs w:val="24"/>
              </w:rPr>
            </w:pPr>
            <w:r w:rsidRPr="004A36A4">
              <w:rPr>
                <w:rFonts w:eastAsia="Times New Roman"/>
                <w:szCs w:val="24"/>
              </w:rPr>
              <w:t>Zona central</w:t>
            </w:r>
          </w:p>
        </w:tc>
        <w:tc>
          <w:tcPr>
            <w:tcW w:w="152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19</w:t>
            </w:r>
          </w:p>
        </w:tc>
        <w:tc>
          <w:tcPr>
            <w:tcW w:w="151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28,36%</w:t>
            </w:r>
          </w:p>
        </w:tc>
      </w:tr>
      <w:tr w:rsidR="004A36A4" w:rsidRPr="004A36A4" w:rsidTr="002F39E9">
        <w:trPr>
          <w:trHeight w:val="436"/>
          <w:jc w:val="center"/>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left"/>
              <w:rPr>
                <w:rFonts w:eastAsia="Times New Roman"/>
                <w:szCs w:val="24"/>
              </w:rPr>
            </w:pPr>
            <w:r w:rsidRPr="004A36A4">
              <w:rPr>
                <w:rFonts w:eastAsia="Times New Roman"/>
                <w:szCs w:val="24"/>
              </w:rPr>
              <w:t>Villa o barrio</w:t>
            </w:r>
          </w:p>
        </w:tc>
        <w:tc>
          <w:tcPr>
            <w:tcW w:w="152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44</w:t>
            </w:r>
          </w:p>
        </w:tc>
        <w:tc>
          <w:tcPr>
            <w:tcW w:w="151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65,67%</w:t>
            </w:r>
          </w:p>
        </w:tc>
      </w:tr>
      <w:tr w:rsidR="004A36A4" w:rsidRPr="004A36A4" w:rsidTr="002F39E9">
        <w:trPr>
          <w:trHeight w:val="436"/>
          <w:jc w:val="center"/>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left"/>
              <w:rPr>
                <w:rFonts w:eastAsia="Times New Roman"/>
                <w:szCs w:val="24"/>
              </w:rPr>
            </w:pPr>
            <w:r w:rsidRPr="004A36A4">
              <w:rPr>
                <w:rFonts w:eastAsia="Times New Roman"/>
                <w:szCs w:val="24"/>
              </w:rPr>
              <w:t>Área rural</w:t>
            </w:r>
          </w:p>
        </w:tc>
        <w:tc>
          <w:tcPr>
            <w:tcW w:w="152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4</w:t>
            </w:r>
          </w:p>
        </w:tc>
        <w:tc>
          <w:tcPr>
            <w:tcW w:w="151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6%</w:t>
            </w:r>
          </w:p>
        </w:tc>
      </w:tr>
      <w:tr w:rsidR="004A36A4" w:rsidRPr="004A36A4" w:rsidTr="002F39E9">
        <w:trPr>
          <w:trHeight w:val="436"/>
          <w:jc w:val="center"/>
        </w:trPr>
        <w:tc>
          <w:tcPr>
            <w:tcW w:w="1813" w:type="dxa"/>
            <w:tcBorders>
              <w:top w:val="nil"/>
              <w:left w:val="single" w:sz="4" w:space="0" w:color="auto"/>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center"/>
              <w:rPr>
                <w:rFonts w:eastAsia="Times New Roman"/>
                <w:szCs w:val="24"/>
              </w:rPr>
            </w:pPr>
            <w:r w:rsidRPr="004A36A4">
              <w:rPr>
                <w:rFonts w:eastAsia="Times New Roman"/>
                <w:szCs w:val="24"/>
              </w:rPr>
              <w:t>Total</w:t>
            </w:r>
          </w:p>
        </w:tc>
        <w:tc>
          <w:tcPr>
            <w:tcW w:w="152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67</w:t>
            </w:r>
          </w:p>
        </w:tc>
        <w:tc>
          <w:tcPr>
            <w:tcW w:w="1515" w:type="dxa"/>
            <w:tcBorders>
              <w:top w:val="nil"/>
              <w:left w:val="nil"/>
              <w:bottom w:val="single" w:sz="4" w:space="0" w:color="auto"/>
              <w:right w:val="single" w:sz="4" w:space="0" w:color="auto"/>
            </w:tcBorders>
            <w:shd w:val="clear" w:color="auto" w:fill="auto"/>
            <w:noWrap/>
            <w:vAlign w:val="bottom"/>
            <w:hideMark/>
          </w:tcPr>
          <w:p w:rsidR="004A36A4" w:rsidRPr="004A36A4" w:rsidRDefault="004A36A4" w:rsidP="004A36A4">
            <w:pPr>
              <w:spacing w:after="0" w:line="240" w:lineRule="auto"/>
              <w:ind w:left="0" w:right="0" w:firstLine="0"/>
              <w:jc w:val="right"/>
              <w:rPr>
                <w:rFonts w:eastAsia="Times New Roman"/>
                <w:szCs w:val="24"/>
              </w:rPr>
            </w:pPr>
            <w:r w:rsidRPr="004A36A4">
              <w:rPr>
                <w:rFonts w:eastAsia="Times New Roman"/>
                <w:szCs w:val="24"/>
              </w:rPr>
              <w:t>100,00%</w:t>
            </w:r>
          </w:p>
        </w:tc>
      </w:tr>
    </w:tbl>
    <w:p w:rsidR="002F39E9" w:rsidRDefault="002F39E9" w:rsidP="003F6F44">
      <w:pPr>
        <w:spacing w:before="240" w:after="0"/>
        <w:ind w:left="709" w:firstLine="0"/>
        <w:jc w:val="center"/>
        <w:rPr>
          <w:color w:val="000000" w:themeColor="text1"/>
        </w:rPr>
      </w:pPr>
    </w:p>
    <w:p w:rsidR="002F39E9" w:rsidRDefault="002F39E9" w:rsidP="003F6F44">
      <w:pPr>
        <w:spacing w:before="240" w:after="0"/>
        <w:ind w:left="709" w:firstLine="0"/>
        <w:jc w:val="center"/>
        <w:rPr>
          <w:color w:val="000000" w:themeColor="text1"/>
        </w:rPr>
      </w:pPr>
    </w:p>
    <w:p w:rsidR="002F39E9" w:rsidRDefault="002F39E9" w:rsidP="003F6F44">
      <w:pPr>
        <w:spacing w:before="240" w:after="0"/>
        <w:ind w:left="709" w:firstLine="0"/>
        <w:jc w:val="center"/>
        <w:rPr>
          <w:color w:val="000000" w:themeColor="text1"/>
        </w:rPr>
      </w:pPr>
    </w:p>
    <w:p w:rsidR="003F6F44" w:rsidRDefault="003F6F44" w:rsidP="00C9186C">
      <w:pPr>
        <w:spacing w:before="240" w:after="0"/>
        <w:ind w:left="709" w:hanging="709"/>
        <w:jc w:val="center"/>
      </w:pPr>
      <w:r>
        <w:rPr>
          <w:color w:val="000000" w:themeColor="text1"/>
        </w:rPr>
        <w:lastRenderedPageBreak/>
        <w:t>Gr</w:t>
      </w:r>
      <w:r w:rsidR="00F037EA">
        <w:rPr>
          <w:color w:val="000000" w:themeColor="text1"/>
        </w:rPr>
        <w:t>áfica N° 4</w:t>
      </w:r>
      <w:r>
        <w:rPr>
          <w:color w:val="000000" w:themeColor="text1"/>
        </w:rPr>
        <w:t xml:space="preserve"> Residencia Habitual</w:t>
      </w:r>
    </w:p>
    <w:p w:rsidR="006E199D" w:rsidRDefault="004A36A4" w:rsidP="006E199D">
      <w:pPr>
        <w:ind w:left="709" w:firstLine="0"/>
        <w:jc w:val="center"/>
      </w:pPr>
      <w:r>
        <w:rPr>
          <w:noProof/>
        </w:rPr>
        <w:drawing>
          <wp:inline distT="0" distB="0" distL="0" distR="0" wp14:anchorId="0CA28845">
            <wp:extent cx="4584700" cy="3142770"/>
            <wp:effectExtent l="0" t="0" r="635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538" cy="3147457"/>
                    </a:xfrm>
                    <a:prstGeom prst="rect">
                      <a:avLst/>
                    </a:prstGeom>
                    <a:noFill/>
                    <a:effectLst>
                      <a:softEdge rad="38100"/>
                    </a:effectLst>
                  </pic:spPr>
                </pic:pic>
              </a:graphicData>
            </a:graphic>
          </wp:inline>
        </w:drawing>
      </w:r>
    </w:p>
    <w:p w:rsidR="002F39E9" w:rsidRPr="00ED1712" w:rsidRDefault="002F39E9" w:rsidP="002F39E9">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4A36A4" w:rsidRDefault="004A36A4" w:rsidP="002F39E9">
      <w:pPr>
        <w:ind w:left="709" w:firstLine="0"/>
      </w:pPr>
      <w:r>
        <w:t xml:space="preserve">Con relación a la residencia habitual se observa que el 28,36% pertenecen a la zona central, 65,67% pertenecen a un barrio o villa y solo el 6% tiene residencia habitual en el área rural. </w:t>
      </w:r>
    </w:p>
    <w:p w:rsidR="0052582A" w:rsidRDefault="0052582A" w:rsidP="002F39E9">
      <w:pPr>
        <w:spacing w:before="240"/>
        <w:ind w:left="709" w:firstLine="0"/>
        <w:rPr>
          <w:b/>
          <w:color w:val="000000" w:themeColor="text1"/>
        </w:rPr>
      </w:pPr>
      <w:r>
        <w:rPr>
          <w:b/>
          <w:color w:val="000000" w:themeColor="text1"/>
        </w:rPr>
        <w:t>6.1.5 Pregunta N° 5</w:t>
      </w:r>
    </w:p>
    <w:p w:rsidR="0052582A" w:rsidRDefault="0052582A" w:rsidP="00C9186C">
      <w:pPr>
        <w:pStyle w:val="Prrafodelista"/>
        <w:spacing w:after="0" w:line="360" w:lineRule="auto"/>
        <w:ind w:left="709" w:right="0" w:hanging="709"/>
        <w:jc w:val="center"/>
        <w:rPr>
          <w:color w:val="000000" w:themeColor="text1"/>
        </w:rPr>
      </w:pPr>
      <w:r w:rsidRPr="00B207C3">
        <w:rPr>
          <w:color w:val="000000" w:themeColor="text1"/>
        </w:rPr>
        <w:t xml:space="preserve">Tabla </w:t>
      </w:r>
      <w:r>
        <w:rPr>
          <w:color w:val="000000" w:themeColor="text1"/>
        </w:rPr>
        <w:t>7, pregunta N° 5</w:t>
      </w:r>
      <w:r w:rsidRPr="00B207C3">
        <w:rPr>
          <w:color w:val="000000" w:themeColor="text1"/>
        </w:rPr>
        <w:t xml:space="preserve"> </w:t>
      </w:r>
      <w:r w:rsidR="00494CDF">
        <w:rPr>
          <w:color w:val="000000" w:themeColor="text1"/>
        </w:rPr>
        <w:t>Número de hermanos</w:t>
      </w:r>
    </w:p>
    <w:p w:rsidR="00956C16" w:rsidRDefault="00956C16" w:rsidP="00C9186C">
      <w:pPr>
        <w:pStyle w:val="Prrafodelista"/>
        <w:spacing w:after="0" w:line="360" w:lineRule="auto"/>
        <w:ind w:left="709" w:right="0" w:hanging="709"/>
        <w:jc w:val="center"/>
        <w:rPr>
          <w:color w:val="000000" w:themeColor="text1"/>
        </w:rPr>
      </w:pPr>
    </w:p>
    <w:tbl>
      <w:tblPr>
        <w:tblW w:w="5687" w:type="dxa"/>
        <w:jc w:val="center"/>
        <w:tblCellMar>
          <w:left w:w="70" w:type="dxa"/>
          <w:right w:w="70" w:type="dxa"/>
        </w:tblCellMar>
        <w:tblLook w:val="04A0" w:firstRow="1" w:lastRow="0" w:firstColumn="1" w:lastColumn="0" w:noHBand="0" w:noVBand="1"/>
      </w:tblPr>
      <w:tblGrid>
        <w:gridCol w:w="2447"/>
        <w:gridCol w:w="1532"/>
        <w:gridCol w:w="1708"/>
      </w:tblGrid>
      <w:tr w:rsidR="00F037EA" w:rsidRPr="00F037EA" w:rsidTr="002F39E9">
        <w:trPr>
          <w:trHeight w:val="414"/>
          <w:jc w:val="center"/>
        </w:trPr>
        <w:tc>
          <w:tcPr>
            <w:tcW w:w="24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left"/>
              <w:rPr>
                <w:rFonts w:eastAsia="Times New Roman"/>
                <w:szCs w:val="24"/>
              </w:rPr>
            </w:pPr>
            <w:r w:rsidRPr="00F037EA">
              <w:rPr>
                <w:rFonts w:eastAsia="Times New Roman"/>
                <w:szCs w:val="24"/>
              </w:rPr>
              <w:t> </w:t>
            </w:r>
          </w:p>
        </w:tc>
        <w:tc>
          <w:tcPr>
            <w:tcW w:w="1532" w:type="dxa"/>
            <w:tcBorders>
              <w:top w:val="single" w:sz="4" w:space="0" w:color="auto"/>
              <w:left w:val="nil"/>
              <w:bottom w:val="single" w:sz="4" w:space="0" w:color="auto"/>
              <w:right w:val="single" w:sz="4" w:space="0" w:color="auto"/>
            </w:tcBorders>
            <w:shd w:val="clear" w:color="auto" w:fill="auto"/>
            <w:noWrap/>
            <w:vAlign w:val="center"/>
            <w:hideMark/>
          </w:tcPr>
          <w:p w:rsidR="00F037EA" w:rsidRPr="00F037EA" w:rsidRDefault="00F037EA" w:rsidP="00F037EA">
            <w:pPr>
              <w:spacing w:after="0" w:line="240" w:lineRule="auto"/>
              <w:ind w:left="0" w:right="0" w:firstLine="0"/>
              <w:jc w:val="center"/>
              <w:rPr>
                <w:rFonts w:eastAsia="Times New Roman"/>
                <w:szCs w:val="24"/>
              </w:rPr>
            </w:pPr>
            <w:r w:rsidRPr="00F037EA">
              <w:rPr>
                <w:rFonts w:eastAsia="Times New Roman"/>
                <w:szCs w:val="24"/>
              </w:rPr>
              <w:t>Frecuencia</w:t>
            </w:r>
          </w:p>
        </w:tc>
        <w:tc>
          <w:tcPr>
            <w:tcW w:w="1708" w:type="dxa"/>
            <w:tcBorders>
              <w:top w:val="single" w:sz="4" w:space="0" w:color="auto"/>
              <w:left w:val="nil"/>
              <w:bottom w:val="single" w:sz="4" w:space="0" w:color="auto"/>
              <w:right w:val="single" w:sz="4" w:space="0" w:color="auto"/>
            </w:tcBorders>
            <w:shd w:val="clear" w:color="auto" w:fill="auto"/>
            <w:noWrap/>
            <w:vAlign w:val="center"/>
            <w:hideMark/>
          </w:tcPr>
          <w:p w:rsidR="00F037EA" w:rsidRPr="00F037EA" w:rsidRDefault="00F037EA" w:rsidP="00F037EA">
            <w:pPr>
              <w:spacing w:after="0" w:line="240" w:lineRule="auto"/>
              <w:ind w:left="0" w:right="0" w:firstLine="0"/>
              <w:jc w:val="center"/>
              <w:rPr>
                <w:rFonts w:eastAsia="Times New Roman"/>
                <w:szCs w:val="24"/>
              </w:rPr>
            </w:pPr>
            <w:r w:rsidRPr="00F037EA">
              <w:rPr>
                <w:rFonts w:eastAsia="Times New Roman"/>
                <w:szCs w:val="24"/>
              </w:rPr>
              <w:t>Porcentaje</w:t>
            </w:r>
          </w:p>
        </w:tc>
      </w:tr>
      <w:tr w:rsidR="00F037EA" w:rsidRPr="00F037EA" w:rsidTr="002F39E9">
        <w:trPr>
          <w:trHeight w:val="414"/>
          <w:jc w:val="center"/>
        </w:trPr>
        <w:tc>
          <w:tcPr>
            <w:tcW w:w="2447" w:type="dxa"/>
            <w:tcBorders>
              <w:top w:val="nil"/>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left"/>
              <w:rPr>
                <w:rFonts w:eastAsia="Times New Roman"/>
                <w:szCs w:val="24"/>
              </w:rPr>
            </w:pPr>
            <w:r w:rsidRPr="00F037EA">
              <w:rPr>
                <w:rFonts w:eastAsia="Times New Roman"/>
                <w:szCs w:val="24"/>
              </w:rPr>
              <w:t>Más de 5</w:t>
            </w:r>
          </w:p>
        </w:tc>
        <w:tc>
          <w:tcPr>
            <w:tcW w:w="1532"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11</w:t>
            </w:r>
          </w:p>
        </w:tc>
        <w:tc>
          <w:tcPr>
            <w:tcW w:w="1708"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16,42%</w:t>
            </w:r>
          </w:p>
        </w:tc>
      </w:tr>
      <w:tr w:rsidR="00F037EA" w:rsidRPr="00F037EA" w:rsidTr="002F39E9">
        <w:trPr>
          <w:trHeight w:val="414"/>
          <w:jc w:val="center"/>
        </w:trPr>
        <w:tc>
          <w:tcPr>
            <w:tcW w:w="2447" w:type="dxa"/>
            <w:tcBorders>
              <w:top w:val="nil"/>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left"/>
              <w:rPr>
                <w:rFonts w:eastAsia="Times New Roman"/>
                <w:szCs w:val="24"/>
              </w:rPr>
            </w:pPr>
            <w:r w:rsidRPr="00F037EA">
              <w:rPr>
                <w:rFonts w:eastAsia="Times New Roman"/>
                <w:szCs w:val="24"/>
              </w:rPr>
              <w:t>Entre 3 y 4</w:t>
            </w:r>
          </w:p>
        </w:tc>
        <w:tc>
          <w:tcPr>
            <w:tcW w:w="1532"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20</w:t>
            </w:r>
          </w:p>
        </w:tc>
        <w:tc>
          <w:tcPr>
            <w:tcW w:w="1708"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29,85%</w:t>
            </w:r>
          </w:p>
        </w:tc>
      </w:tr>
      <w:tr w:rsidR="00F037EA" w:rsidRPr="00F037EA" w:rsidTr="002F39E9">
        <w:trPr>
          <w:trHeight w:val="414"/>
          <w:jc w:val="center"/>
        </w:trPr>
        <w:tc>
          <w:tcPr>
            <w:tcW w:w="2447" w:type="dxa"/>
            <w:tcBorders>
              <w:top w:val="nil"/>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left"/>
              <w:rPr>
                <w:rFonts w:eastAsia="Times New Roman"/>
                <w:szCs w:val="24"/>
              </w:rPr>
            </w:pPr>
            <w:r w:rsidRPr="00F037EA">
              <w:rPr>
                <w:rFonts w:eastAsia="Times New Roman"/>
                <w:szCs w:val="24"/>
              </w:rPr>
              <w:t>Entre 1 y 2</w:t>
            </w:r>
          </w:p>
        </w:tc>
        <w:tc>
          <w:tcPr>
            <w:tcW w:w="1532"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31</w:t>
            </w:r>
          </w:p>
        </w:tc>
        <w:tc>
          <w:tcPr>
            <w:tcW w:w="1708"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46,27%</w:t>
            </w:r>
          </w:p>
        </w:tc>
      </w:tr>
      <w:tr w:rsidR="00F037EA" w:rsidRPr="00F037EA" w:rsidTr="002F39E9">
        <w:trPr>
          <w:trHeight w:val="414"/>
          <w:jc w:val="center"/>
        </w:trPr>
        <w:tc>
          <w:tcPr>
            <w:tcW w:w="2447" w:type="dxa"/>
            <w:tcBorders>
              <w:top w:val="nil"/>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left"/>
              <w:rPr>
                <w:rFonts w:eastAsia="Times New Roman"/>
                <w:szCs w:val="24"/>
              </w:rPr>
            </w:pPr>
            <w:r w:rsidRPr="00F037EA">
              <w:rPr>
                <w:rFonts w:eastAsia="Times New Roman"/>
                <w:szCs w:val="24"/>
              </w:rPr>
              <w:t>Hijo único</w:t>
            </w:r>
          </w:p>
        </w:tc>
        <w:tc>
          <w:tcPr>
            <w:tcW w:w="1532"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5</w:t>
            </w:r>
          </w:p>
        </w:tc>
        <w:tc>
          <w:tcPr>
            <w:tcW w:w="1708"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7,46%</w:t>
            </w:r>
          </w:p>
        </w:tc>
      </w:tr>
      <w:tr w:rsidR="00F037EA" w:rsidRPr="00F037EA" w:rsidTr="002F39E9">
        <w:trPr>
          <w:trHeight w:val="414"/>
          <w:jc w:val="center"/>
        </w:trPr>
        <w:tc>
          <w:tcPr>
            <w:tcW w:w="2447" w:type="dxa"/>
            <w:tcBorders>
              <w:top w:val="nil"/>
              <w:left w:val="single" w:sz="4" w:space="0" w:color="auto"/>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center"/>
              <w:rPr>
                <w:rFonts w:eastAsia="Times New Roman"/>
                <w:szCs w:val="24"/>
              </w:rPr>
            </w:pPr>
            <w:r w:rsidRPr="00F037EA">
              <w:rPr>
                <w:rFonts w:eastAsia="Times New Roman"/>
                <w:szCs w:val="24"/>
              </w:rPr>
              <w:t>Total</w:t>
            </w:r>
          </w:p>
        </w:tc>
        <w:tc>
          <w:tcPr>
            <w:tcW w:w="1532"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67</w:t>
            </w:r>
          </w:p>
        </w:tc>
        <w:tc>
          <w:tcPr>
            <w:tcW w:w="1708" w:type="dxa"/>
            <w:tcBorders>
              <w:top w:val="nil"/>
              <w:left w:val="nil"/>
              <w:bottom w:val="single" w:sz="4" w:space="0" w:color="auto"/>
              <w:right w:val="single" w:sz="4" w:space="0" w:color="auto"/>
            </w:tcBorders>
            <w:shd w:val="clear" w:color="auto" w:fill="auto"/>
            <w:noWrap/>
            <w:vAlign w:val="bottom"/>
            <w:hideMark/>
          </w:tcPr>
          <w:p w:rsidR="00F037EA" w:rsidRPr="00F037EA" w:rsidRDefault="00F037EA" w:rsidP="00F037EA">
            <w:pPr>
              <w:spacing w:after="0" w:line="240" w:lineRule="auto"/>
              <w:ind w:left="0" w:right="0" w:firstLine="0"/>
              <w:jc w:val="right"/>
              <w:rPr>
                <w:rFonts w:eastAsia="Times New Roman"/>
                <w:szCs w:val="24"/>
              </w:rPr>
            </w:pPr>
            <w:r w:rsidRPr="00F037EA">
              <w:rPr>
                <w:rFonts w:eastAsia="Times New Roman"/>
                <w:szCs w:val="24"/>
              </w:rPr>
              <w:t>100,00%</w:t>
            </w:r>
          </w:p>
        </w:tc>
      </w:tr>
    </w:tbl>
    <w:p w:rsidR="00B315CE" w:rsidRDefault="00B315CE" w:rsidP="00C9186C">
      <w:pPr>
        <w:spacing w:before="240" w:after="0"/>
        <w:ind w:left="709" w:hanging="709"/>
        <w:jc w:val="center"/>
        <w:rPr>
          <w:color w:val="000000" w:themeColor="text1"/>
        </w:rPr>
      </w:pPr>
    </w:p>
    <w:p w:rsidR="00B315CE" w:rsidRDefault="00B315CE" w:rsidP="00C9186C">
      <w:pPr>
        <w:spacing w:before="240" w:after="0"/>
        <w:ind w:left="709" w:hanging="709"/>
        <w:jc w:val="center"/>
        <w:rPr>
          <w:color w:val="000000" w:themeColor="text1"/>
        </w:rPr>
      </w:pPr>
    </w:p>
    <w:p w:rsidR="00F037EA" w:rsidRDefault="00F037EA" w:rsidP="00C9186C">
      <w:pPr>
        <w:spacing w:before="240" w:after="0"/>
        <w:ind w:left="709" w:hanging="709"/>
        <w:jc w:val="center"/>
      </w:pPr>
      <w:r>
        <w:rPr>
          <w:color w:val="000000" w:themeColor="text1"/>
        </w:rPr>
        <w:lastRenderedPageBreak/>
        <w:t>Gráfica N° 5 Número de Hermanos</w:t>
      </w:r>
    </w:p>
    <w:p w:rsidR="00494CDF" w:rsidRDefault="00F037EA" w:rsidP="0052582A">
      <w:pPr>
        <w:pStyle w:val="Prrafodelista"/>
        <w:spacing w:after="0" w:line="360" w:lineRule="auto"/>
        <w:ind w:left="0" w:right="0" w:firstLine="0"/>
        <w:jc w:val="center"/>
        <w:rPr>
          <w:color w:val="000000" w:themeColor="text1"/>
        </w:rPr>
      </w:pPr>
      <w:r>
        <w:rPr>
          <w:noProof/>
          <w:color w:val="000000" w:themeColor="text1"/>
        </w:rPr>
        <w:drawing>
          <wp:inline distT="0" distB="0" distL="0" distR="0" wp14:anchorId="2D425D62">
            <wp:extent cx="4584700" cy="303022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2F39E9" w:rsidRPr="00ED1712" w:rsidRDefault="002F39E9" w:rsidP="002F39E9">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F037EA" w:rsidRDefault="00F037EA" w:rsidP="00F037EA">
      <w:pPr>
        <w:ind w:left="709" w:firstLine="0"/>
      </w:pPr>
      <w:r>
        <w:t xml:space="preserve">Conocer el número de hermanos es fundamental en la composición del hogar, el 24.42% de los encuestados tienen más de 5 hermanos, el 23.26% tiene entre 3 y 4 hermanos, el 47.67% tiene entre 2 y 3 hermanos y solo el 4.65% es hijo único. </w:t>
      </w:r>
    </w:p>
    <w:p w:rsidR="002F39E9" w:rsidRDefault="0094505D" w:rsidP="002F39E9">
      <w:pPr>
        <w:spacing w:before="240"/>
        <w:ind w:left="709" w:firstLine="0"/>
        <w:rPr>
          <w:b/>
          <w:color w:val="000000" w:themeColor="text1"/>
        </w:rPr>
      </w:pPr>
      <w:r>
        <w:rPr>
          <w:b/>
          <w:color w:val="000000" w:themeColor="text1"/>
        </w:rPr>
        <w:t>6.1.6</w:t>
      </w:r>
      <w:r w:rsidR="002F39E9">
        <w:rPr>
          <w:b/>
          <w:color w:val="000000" w:themeColor="text1"/>
        </w:rPr>
        <w:t xml:space="preserve"> Pregunta N° 6</w:t>
      </w:r>
    </w:p>
    <w:p w:rsidR="002F39E9" w:rsidRDefault="002F39E9" w:rsidP="00C9186C">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8, pregunta N° 6</w:t>
      </w:r>
      <w:r w:rsidRPr="00B207C3">
        <w:rPr>
          <w:color w:val="000000" w:themeColor="text1"/>
        </w:rPr>
        <w:t xml:space="preserve"> </w:t>
      </w:r>
      <w:r>
        <w:rPr>
          <w:color w:val="000000" w:themeColor="text1"/>
        </w:rPr>
        <w:t>Condición de Vivienda</w:t>
      </w:r>
    </w:p>
    <w:p w:rsidR="00956C16" w:rsidRDefault="00956C16" w:rsidP="00C9186C">
      <w:pPr>
        <w:pStyle w:val="Prrafodelista"/>
        <w:spacing w:after="0" w:line="360" w:lineRule="auto"/>
        <w:ind w:left="0" w:right="0" w:firstLine="0"/>
        <w:jc w:val="center"/>
        <w:rPr>
          <w:color w:val="000000" w:themeColor="text1"/>
        </w:rPr>
      </w:pPr>
    </w:p>
    <w:tbl>
      <w:tblPr>
        <w:tblW w:w="5777" w:type="dxa"/>
        <w:jc w:val="center"/>
        <w:tblCellMar>
          <w:left w:w="70" w:type="dxa"/>
          <w:right w:w="70" w:type="dxa"/>
        </w:tblCellMar>
        <w:tblLook w:val="04A0" w:firstRow="1" w:lastRow="0" w:firstColumn="1" w:lastColumn="0" w:noHBand="0" w:noVBand="1"/>
      </w:tblPr>
      <w:tblGrid>
        <w:gridCol w:w="2485"/>
        <w:gridCol w:w="1557"/>
        <w:gridCol w:w="1735"/>
      </w:tblGrid>
      <w:tr w:rsidR="00C9186C" w:rsidRPr="00C9186C" w:rsidTr="00B315CE">
        <w:trPr>
          <w:trHeight w:val="409"/>
          <w:jc w:val="center"/>
        </w:trPr>
        <w:tc>
          <w:tcPr>
            <w:tcW w:w="24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left"/>
              <w:rPr>
                <w:rFonts w:eastAsia="Times New Roman"/>
                <w:szCs w:val="24"/>
              </w:rPr>
            </w:pPr>
            <w:r w:rsidRPr="00C9186C">
              <w:rPr>
                <w:rFonts w:eastAsia="Times New Roman"/>
                <w:szCs w:val="24"/>
              </w:rPr>
              <w:t> </w:t>
            </w:r>
          </w:p>
        </w:tc>
        <w:tc>
          <w:tcPr>
            <w:tcW w:w="1557" w:type="dxa"/>
            <w:tcBorders>
              <w:top w:val="single" w:sz="4" w:space="0" w:color="auto"/>
              <w:left w:val="nil"/>
              <w:bottom w:val="single" w:sz="4" w:space="0" w:color="auto"/>
              <w:right w:val="single" w:sz="4" w:space="0" w:color="auto"/>
            </w:tcBorders>
            <w:shd w:val="clear" w:color="auto" w:fill="auto"/>
            <w:noWrap/>
            <w:vAlign w:val="center"/>
            <w:hideMark/>
          </w:tcPr>
          <w:p w:rsidR="00C9186C" w:rsidRPr="00C9186C" w:rsidRDefault="00C9186C" w:rsidP="00C9186C">
            <w:pPr>
              <w:spacing w:after="0" w:line="240" w:lineRule="auto"/>
              <w:ind w:left="0" w:right="0" w:firstLine="0"/>
              <w:jc w:val="center"/>
              <w:rPr>
                <w:rFonts w:eastAsia="Times New Roman"/>
                <w:szCs w:val="24"/>
              </w:rPr>
            </w:pPr>
            <w:r w:rsidRPr="00C9186C">
              <w:rPr>
                <w:rFonts w:eastAsia="Times New Roman"/>
                <w:szCs w:val="24"/>
              </w:rPr>
              <w:t>Frecuencia</w:t>
            </w:r>
          </w:p>
        </w:tc>
        <w:tc>
          <w:tcPr>
            <w:tcW w:w="1735" w:type="dxa"/>
            <w:tcBorders>
              <w:top w:val="single" w:sz="4" w:space="0" w:color="auto"/>
              <w:left w:val="nil"/>
              <w:bottom w:val="single" w:sz="4" w:space="0" w:color="auto"/>
              <w:right w:val="single" w:sz="4" w:space="0" w:color="auto"/>
            </w:tcBorders>
            <w:shd w:val="clear" w:color="auto" w:fill="auto"/>
            <w:noWrap/>
            <w:vAlign w:val="center"/>
            <w:hideMark/>
          </w:tcPr>
          <w:p w:rsidR="00C9186C" w:rsidRPr="00C9186C" w:rsidRDefault="00C9186C" w:rsidP="00C9186C">
            <w:pPr>
              <w:spacing w:after="0" w:line="240" w:lineRule="auto"/>
              <w:ind w:left="0" w:right="0" w:firstLine="0"/>
              <w:jc w:val="center"/>
              <w:rPr>
                <w:rFonts w:eastAsia="Times New Roman"/>
                <w:szCs w:val="24"/>
              </w:rPr>
            </w:pPr>
            <w:r w:rsidRPr="00C9186C">
              <w:rPr>
                <w:rFonts w:eastAsia="Times New Roman"/>
                <w:szCs w:val="24"/>
              </w:rPr>
              <w:t>Porcentaje</w:t>
            </w:r>
          </w:p>
        </w:tc>
      </w:tr>
      <w:tr w:rsidR="00C9186C" w:rsidRPr="00C9186C" w:rsidTr="00B315CE">
        <w:trPr>
          <w:trHeight w:val="409"/>
          <w:jc w:val="center"/>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left"/>
              <w:rPr>
                <w:rFonts w:eastAsia="Times New Roman"/>
                <w:szCs w:val="24"/>
              </w:rPr>
            </w:pPr>
            <w:r w:rsidRPr="00C9186C">
              <w:rPr>
                <w:rFonts w:eastAsia="Times New Roman"/>
                <w:szCs w:val="24"/>
              </w:rPr>
              <w:t>Propia</w:t>
            </w:r>
          </w:p>
        </w:tc>
        <w:tc>
          <w:tcPr>
            <w:tcW w:w="1557"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46</w:t>
            </w:r>
          </w:p>
        </w:tc>
        <w:tc>
          <w:tcPr>
            <w:tcW w:w="1735"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68,66%</w:t>
            </w:r>
          </w:p>
        </w:tc>
      </w:tr>
      <w:tr w:rsidR="00C9186C" w:rsidRPr="00C9186C" w:rsidTr="00B315CE">
        <w:trPr>
          <w:trHeight w:val="409"/>
          <w:jc w:val="center"/>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left"/>
              <w:rPr>
                <w:rFonts w:eastAsia="Times New Roman"/>
                <w:szCs w:val="24"/>
              </w:rPr>
            </w:pPr>
            <w:r w:rsidRPr="00C9186C">
              <w:rPr>
                <w:rFonts w:eastAsia="Times New Roman"/>
                <w:szCs w:val="24"/>
              </w:rPr>
              <w:t>Anticrético</w:t>
            </w:r>
          </w:p>
        </w:tc>
        <w:tc>
          <w:tcPr>
            <w:tcW w:w="1557"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7</w:t>
            </w:r>
          </w:p>
        </w:tc>
        <w:tc>
          <w:tcPr>
            <w:tcW w:w="1735"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10,45%</w:t>
            </w:r>
          </w:p>
        </w:tc>
      </w:tr>
      <w:tr w:rsidR="00C9186C" w:rsidRPr="00C9186C" w:rsidTr="00B315CE">
        <w:trPr>
          <w:trHeight w:val="409"/>
          <w:jc w:val="center"/>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left"/>
              <w:rPr>
                <w:rFonts w:eastAsia="Times New Roman"/>
                <w:szCs w:val="24"/>
              </w:rPr>
            </w:pPr>
            <w:r w:rsidRPr="00C9186C">
              <w:rPr>
                <w:rFonts w:eastAsia="Times New Roman"/>
                <w:szCs w:val="24"/>
              </w:rPr>
              <w:t>Alquiler</w:t>
            </w:r>
          </w:p>
        </w:tc>
        <w:tc>
          <w:tcPr>
            <w:tcW w:w="1557"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10</w:t>
            </w:r>
          </w:p>
        </w:tc>
        <w:tc>
          <w:tcPr>
            <w:tcW w:w="1735"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14,93%</w:t>
            </w:r>
          </w:p>
        </w:tc>
      </w:tr>
      <w:tr w:rsidR="00C9186C" w:rsidRPr="00C9186C" w:rsidTr="00B315CE">
        <w:trPr>
          <w:trHeight w:val="409"/>
          <w:jc w:val="center"/>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left"/>
              <w:rPr>
                <w:rFonts w:eastAsia="Times New Roman"/>
                <w:szCs w:val="24"/>
              </w:rPr>
            </w:pPr>
            <w:r w:rsidRPr="00C9186C">
              <w:rPr>
                <w:rFonts w:eastAsia="Times New Roman"/>
                <w:szCs w:val="24"/>
              </w:rPr>
              <w:t>Otro</w:t>
            </w:r>
          </w:p>
        </w:tc>
        <w:tc>
          <w:tcPr>
            <w:tcW w:w="1557"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4</w:t>
            </w:r>
          </w:p>
        </w:tc>
        <w:tc>
          <w:tcPr>
            <w:tcW w:w="1735"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5,97%</w:t>
            </w:r>
          </w:p>
        </w:tc>
      </w:tr>
      <w:tr w:rsidR="00C9186C" w:rsidRPr="00C9186C" w:rsidTr="00B315CE">
        <w:trPr>
          <w:trHeight w:val="409"/>
          <w:jc w:val="center"/>
        </w:trPr>
        <w:tc>
          <w:tcPr>
            <w:tcW w:w="2485" w:type="dxa"/>
            <w:tcBorders>
              <w:top w:val="nil"/>
              <w:left w:val="single" w:sz="4" w:space="0" w:color="auto"/>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center"/>
              <w:rPr>
                <w:rFonts w:eastAsia="Times New Roman"/>
                <w:szCs w:val="24"/>
              </w:rPr>
            </w:pPr>
            <w:r w:rsidRPr="00C9186C">
              <w:rPr>
                <w:rFonts w:eastAsia="Times New Roman"/>
                <w:szCs w:val="24"/>
              </w:rPr>
              <w:t>Total</w:t>
            </w:r>
          </w:p>
        </w:tc>
        <w:tc>
          <w:tcPr>
            <w:tcW w:w="1557"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67</w:t>
            </w:r>
          </w:p>
        </w:tc>
        <w:tc>
          <w:tcPr>
            <w:tcW w:w="1735" w:type="dxa"/>
            <w:tcBorders>
              <w:top w:val="nil"/>
              <w:left w:val="nil"/>
              <w:bottom w:val="single" w:sz="4" w:space="0" w:color="auto"/>
              <w:right w:val="single" w:sz="4" w:space="0" w:color="auto"/>
            </w:tcBorders>
            <w:shd w:val="clear" w:color="auto" w:fill="auto"/>
            <w:noWrap/>
            <w:vAlign w:val="bottom"/>
            <w:hideMark/>
          </w:tcPr>
          <w:p w:rsidR="00C9186C" w:rsidRPr="00C9186C" w:rsidRDefault="00C9186C" w:rsidP="00C9186C">
            <w:pPr>
              <w:spacing w:after="0" w:line="240" w:lineRule="auto"/>
              <w:ind w:left="0" w:right="0" w:firstLine="0"/>
              <w:jc w:val="right"/>
              <w:rPr>
                <w:rFonts w:eastAsia="Times New Roman"/>
                <w:szCs w:val="24"/>
              </w:rPr>
            </w:pPr>
            <w:r w:rsidRPr="00C9186C">
              <w:rPr>
                <w:rFonts w:eastAsia="Times New Roman"/>
                <w:szCs w:val="24"/>
              </w:rPr>
              <w:t>100,00%</w:t>
            </w:r>
          </w:p>
        </w:tc>
      </w:tr>
    </w:tbl>
    <w:p w:rsidR="002F39E9" w:rsidRDefault="002F39E9" w:rsidP="002F39E9">
      <w:pPr>
        <w:pStyle w:val="Prrafodelista"/>
        <w:spacing w:after="0" w:line="360" w:lineRule="auto"/>
        <w:ind w:left="709" w:right="0" w:firstLine="0"/>
        <w:jc w:val="center"/>
        <w:rPr>
          <w:color w:val="000000" w:themeColor="text1"/>
        </w:rPr>
      </w:pPr>
    </w:p>
    <w:p w:rsidR="00B315CE" w:rsidRDefault="00B315CE" w:rsidP="00C9186C">
      <w:pPr>
        <w:spacing w:before="240" w:after="0"/>
        <w:ind w:left="709" w:hanging="709"/>
        <w:jc w:val="center"/>
        <w:rPr>
          <w:color w:val="000000" w:themeColor="text1"/>
        </w:rPr>
      </w:pPr>
    </w:p>
    <w:p w:rsidR="00C9186C" w:rsidRDefault="00C9186C" w:rsidP="00C9186C">
      <w:pPr>
        <w:spacing w:before="240" w:after="0"/>
        <w:ind w:left="709" w:hanging="709"/>
        <w:jc w:val="center"/>
        <w:rPr>
          <w:color w:val="000000" w:themeColor="text1"/>
        </w:rPr>
      </w:pPr>
      <w:r>
        <w:rPr>
          <w:color w:val="000000" w:themeColor="text1"/>
        </w:rPr>
        <w:lastRenderedPageBreak/>
        <w:t>Gráfica N° 6 Condición de vivienda</w:t>
      </w:r>
    </w:p>
    <w:p w:rsidR="00C9186C" w:rsidRDefault="00C9186C" w:rsidP="00C9186C">
      <w:pPr>
        <w:spacing w:before="240" w:after="0"/>
        <w:ind w:left="709" w:hanging="709"/>
        <w:jc w:val="center"/>
      </w:pPr>
      <w:r>
        <w:rPr>
          <w:noProof/>
        </w:rPr>
        <w:drawing>
          <wp:inline distT="0" distB="0" distL="0" distR="0" wp14:anchorId="05C3BBB0">
            <wp:extent cx="4815281" cy="3182621"/>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7075" cy="3183807"/>
                    </a:xfrm>
                    <a:prstGeom prst="rect">
                      <a:avLst/>
                    </a:prstGeom>
                    <a:noFill/>
                    <a:effectLst>
                      <a:softEdge rad="38100"/>
                    </a:effectLst>
                  </pic:spPr>
                </pic:pic>
              </a:graphicData>
            </a:graphic>
          </wp:inline>
        </w:drawing>
      </w:r>
    </w:p>
    <w:p w:rsidR="00C9186C" w:rsidRPr="00ED1712" w:rsidRDefault="00C9186C" w:rsidP="00C9186C">
      <w:pPr>
        <w:pStyle w:val="Ttulo2"/>
        <w:spacing w:line="328" w:lineRule="auto"/>
        <w:ind w:right="4761" w:firstLine="1418"/>
        <w:rPr>
          <w:color w:val="auto"/>
          <w:sz w:val="24"/>
        </w:rPr>
      </w:pPr>
      <w:r w:rsidRPr="00ED1712">
        <w:rPr>
          <w:color w:val="auto"/>
          <w:sz w:val="24"/>
        </w:rPr>
        <w:t xml:space="preserve">Fuente: Elaboración propia  </w:t>
      </w:r>
      <w:r w:rsidRPr="00ED1712">
        <w:rPr>
          <w:color w:val="auto"/>
          <w:sz w:val="22"/>
        </w:rPr>
        <w:t xml:space="preserve"> </w:t>
      </w:r>
    </w:p>
    <w:p w:rsidR="00C9186C" w:rsidRDefault="00C9186C" w:rsidP="00C9186C">
      <w:pPr>
        <w:ind w:left="709" w:firstLine="0"/>
      </w:pPr>
      <w:r>
        <w:t xml:space="preserve">Con relación a la vivienda, el 68,66% vive en vivienda propia, el 10,45% vive en anticrético, el 14,93% vive en alquiler, y el 5,97% vive en otra condición, solo se indago la situación de la vivienda, no la condición de la calidad de vivienda, en consecuencia, se deduce que la mayoría vive en vivienda propia. </w:t>
      </w:r>
    </w:p>
    <w:p w:rsidR="0094505D" w:rsidRDefault="0094505D" w:rsidP="0094505D">
      <w:pPr>
        <w:spacing w:before="240"/>
        <w:ind w:left="709" w:firstLine="0"/>
        <w:rPr>
          <w:b/>
          <w:color w:val="000000" w:themeColor="text1"/>
        </w:rPr>
      </w:pPr>
      <w:r>
        <w:rPr>
          <w:b/>
          <w:color w:val="000000" w:themeColor="text1"/>
        </w:rPr>
        <w:t>6.1.7 Pregunta N° 7</w:t>
      </w:r>
    </w:p>
    <w:p w:rsidR="0094505D" w:rsidRDefault="0094505D" w:rsidP="0094505D">
      <w:pPr>
        <w:pStyle w:val="Prrafodelista"/>
        <w:spacing w:after="0" w:line="360" w:lineRule="auto"/>
        <w:ind w:left="0" w:right="0" w:firstLine="0"/>
        <w:jc w:val="center"/>
        <w:rPr>
          <w:color w:val="000000" w:themeColor="text1"/>
        </w:rPr>
      </w:pPr>
      <w:r w:rsidRPr="00B207C3">
        <w:rPr>
          <w:color w:val="000000" w:themeColor="text1"/>
        </w:rPr>
        <w:t xml:space="preserve">Tabla </w:t>
      </w:r>
      <w:r w:rsidR="008F5338">
        <w:rPr>
          <w:color w:val="000000" w:themeColor="text1"/>
        </w:rPr>
        <w:t>9</w:t>
      </w:r>
      <w:r>
        <w:rPr>
          <w:color w:val="000000" w:themeColor="text1"/>
        </w:rPr>
        <w:t>, pregunta N° 7</w:t>
      </w:r>
      <w:r w:rsidRPr="00B207C3">
        <w:rPr>
          <w:color w:val="000000" w:themeColor="text1"/>
        </w:rPr>
        <w:t xml:space="preserve"> </w:t>
      </w:r>
      <w:r>
        <w:rPr>
          <w:color w:val="000000" w:themeColor="text1"/>
        </w:rPr>
        <w:t>Responsable del Sustento Económico</w:t>
      </w:r>
    </w:p>
    <w:p w:rsidR="00956C16" w:rsidRDefault="00956C16" w:rsidP="0094505D">
      <w:pPr>
        <w:pStyle w:val="Prrafodelista"/>
        <w:spacing w:after="0" w:line="360" w:lineRule="auto"/>
        <w:ind w:left="0" w:right="0" w:firstLine="0"/>
        <w:jc w:val="center"/>
        <w:rPr>
          <w:color w:val="000000" w:themeColor="text1"/>
        </w:rPr>
      </w:pPr>
    </w:p>
    <w:tbl>
      <w:tblPr>
        <w:tblW w:w="6274" w:type="dxa"/>
        <w:jc w:val="center"/>
        <w:tblCellMar>
          <w:left w:w="70" w:type="dxa"/>
          <w:right w:w="70" w:type="dxa"/>
        </w:tblCellMar>
        <w:tblLook w:val="04A0" w:firstRow="1" w:lastRow="0" w:firstColumn="1" w:lastColumn="0" w:noHBand="0" w:noVBand="1"/>
      </w:tblPr>
      <w:tblGrid>
        <w:gridCol w:w="2699"/>
        <w:gridCol w:w="1691"/>
        <w:gridCol w:w="1884"/>
      </w:tblGrid>
      <w:tr w:rsidR="000917D0" w:rsidRPr="000917D0" w:rsidTr="000917D0">
        <w:trPr>
          <w:trHeight w:val="426"/>
          <w:jc w:val="center"/>
        </w:trPr>
        <w:tc>
          <w:tcPr>
            <w:tcW w:w="26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 </w:t>
            </w:r>
          </w:p>
        </w:tc>
        <w:tc>
          <w:tcPr>
            <w:tcW w:w="1691" w:type="dxa"/>
            <w:tcBorders>
              <w:top w:val="single" w:sz="4" w:space="0" w:color="auto"/>
              <w:left w:val="nil"/>
              <w:bottom w:val="single" w:sz="4" w:space="0" w:color="auto"/>
              <w:right w:val="single" w:sz="4" w:space="0" w:color="auto"/>
            </w:tcBorders>
            <w:shd w:val="clear" w:color="auto" w:fill="auto"/>
            <w:noWrap/>
            <w:vAlign w:val="center"/>
            <w:hideMark/>
          </w:tcPr>
          <w:p w:rsidR="000917D0" w:rsidRPr="000917D0" w:rsidRDefault="000917D0" w:rsidP="000917D0">
            <w:pPr>
              <w:spacing w:after="0" w:line="240" w:lineRule="auto"/>
              <w:ind w:left="0" w:right="0" w:firstLine="0"/>
              <w:jc w:val="center"/>
              <w:rPr>
                <w:rFonts w:eastAsia="Times New Roman"/>
                <w:szCs w:val="24"/>
              </w:rPr>
            </w:pPr>
            <w:r w:rsidRPr="000917D0">
              <w:rPr>
                <w:rFonts w:eastAsia="Times New Roman"/>
                <w:szCs w:val="24"/>
              </w:rPr>
              <w:t>Frecuencia</w:t>
            </w:r>
          </w:p>
        </w:tc>
        <w:tc>
          <w:tcPr>
            <w:tcW w:w="1884" w:type="dxa"/>
            <w:tcBorders>
              <w:top w:val="single" w:sz="4" w:space="0" w:color="auto"/>
              <w:left w:val="nil"/>
              <w:bottom w:val="single" w:sz="4" w:space="0" w:color="auto"/>
              <w:right w:val="single" w:sz="4" w:space="0" w:color="auto"/>
            </w:tcBorders>
            <w:shd w:val="clear" w:color="auto" w:fill="auto"/>
            <w:noWrap/>
            <w:vAlign w:val="center"/>
            <w:hideMark/>
          </w:tcPr>
          <w:p w:rsidR="000917D0" w:rsidRPr="000917D0" w:rsidRDefault="000917D0" w:rsidP="000917D0">
            <w:pPr>
              <w:spacing w:after="0" w:line="240" w:lineRule="auto"/>
              <w:ind w:left="0" w:right="0" w:firstLine="0"/>
              <w:jc w:val="center"/>
              <w:rPr>
                <w:rFonts w:eastAsia="Times New Roman"/>
                <w:szCs w:val="24"/>
              </w:rPr>
            </w:pPr>
            <w:r w:rsidRPr="000917D0">
              <w:rPr>
                <w:rFonts w:eastAsia="Times New Roman"/>
                <w:szCs w:val="24"/>
              </w:rPr>
              <w:t>Porcentaje</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Padre</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9</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13,43%</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Madre</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13</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19,40%</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Padre y madre</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37</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55,22%</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Hermanos</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6</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8,96%</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left"/>
              <w:rPr>
                <w:rFonts w:eastAsia="Times New Roman"/>
                <w:szCs w:val="24"/>
              </w:rPr>
            </w:pPr>
            <w:r w:rsidRPr="000917D0">
              <w:rPr>
                <w:rFonts w:eastAsia="Times New Roman"/>
                <w:szCs w:val="24"/>
              </w:rPr>
              <w:t>Otro</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2</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2,99%</w:t>
            </w:r>
          </w:p>
        </w:tc>
      </w:tr>
      <w:tr w:rsidR="000917D0" w:rsidRPr="000917D0" w:rsidTr="000917D0">
        <w:trPr>
          <w:trHeight w:val="426"/>
          <w:jc w:val="center"/>
        </w:trPr>
        <w:tc>
          <w:tcPr>
            <w:tcW w:w="2699" w:type="dxa"/>
            <w:tcBorders>
              <w:top w:val="nil"/>
              <w:left w:val="single" w:sz="4" w:space="0" w:color="auto"/>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center"/>
              <w:rPr>
                <w:rFonts w:eastAsia="Times New Roman"/>
                <w:szCs w:val="24"/>
              </w:rPr>
            </w:pPr>
            <w:r w:rsidRPr="000917D0">
              <w:rPr>
                <w:rFonts w:eastAsia="Times New Roman"/>
                <w:szCs w:val="24"/>
              </w:rPr>
              <w:t>Total</w:t>
            </w:r>
          </w:p>
        </w:tc>
        <w:tc>
          <w:tcPr>
            <w:tcW w:w="1691"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67</w:t>
            </w:r>
          </w:p>
        </w:tc>
        <w:tc>
          <w:tcPr>
            <w:tcW w:w="1884" w:type="dxa"/>
            <w:tcBorders>
              <w:top w:val="nil"/>
              <w:left w:val="nil"/>
              <w:bottom w:val="single" w:sz="4" w:space="0" w:color="auto"/>
              <w:right w:val="single" w:sz="4" w:space="0" w:color="auto"/>
            </w:tcBorders>
            <w:shd w:val="clear" w:color="auto" w:fill="auto"/>
            <w:noWrap/>
            <w:vAlign w:val="bottom"/>
            <w:hideMark/>
          </w:tcPr>
          <w:p w:rsidR="000917D0" w:rsidRPr="000917D0" w:rsidRDefault="000917D0" w:rsidP="000917D0">
            <w:pPr>
              <w:spacing w:after="0" w:line="240" w:lineRule="auto"/>
              <w:ind w:left="0" w:right="0" w:firstLine="0"/>
              <w:jc w:val="right"/>
              <w:rPr>
                <w:rFonts w:eastAsia="Times New Roman"/>
                <w:szCs w:val="24"/>
              </w:rPr>
            </w:pPr>
            <w:r w:rsidRPr="000917D0">
              <w:rPr>
                <w:rFonts w:eastAsia="Times New Roman"/>
                <w:szCs w:val="24"/>
              </w:rPr>
              <w:t>100,00%</w:t>
            </w:r>
          </w:p>
        </w:tc>
      </w:tr>
    </w:tbl>
    <w:p w:rsidR="0094505D" w:rsidRDefault="0094505D" w:rsidP="0094505D">
      <w:pPr>
        <w:pStyle w:val="Prrafodelista"/>
        <w:spacing w:after="0" w:line="360" w:lineRule="auto"/>
        <w:ind w:left="0" w:right="0" w:firstLine="0"/>
        <w:jc w:val="center"/>
        <w:rPr>
          <w:color w:val="000000" w:themeColor="text1"/>
        </w:rPr>
      </w:pPr>
    </w:p>
    <w:p w:rsidR="000917D0" w:rsidRDefault="000917D0" w:rsidP="000917D0">
      <w:pPr>
        <w:spacing w:before="240" w:after="0"/>
        <w:ind w:left="709" w:hanging="709"/>
        <w:jc w:val="center"/>
        <w:rPr>
          <w:color w:val="000000" w:themeColor="text1"/>
        </w:rPr>
      </w:pPr>
      <w:r>
        <w:rPr>
          <w:color w:val="000000" w:themeColor="text1"/>
        </w:rPr>
        <w:lastRenderedPageBreak/>
        <w:t>Gr</w:t>
      </w:r>
      <w:r w:rsidR="00CC6B46">
        <w:rPr>
          <w:color w:val="000000" w:themeColor="text1"/>
        </w:rPr>
        <w:t>áfica N° 7</w:t>
      </w:r>
      <w:r>
        <w:rPr>
          <w:color w:val="000000" w:themeColor="text1"/>
        </w:rPr>
        <w:t xml:space="preserve"> Responsable del Sustento Económico</w:t>
      </w:r>
    </w:p>
    <w:p w:rsidR="000917D0" w:rsidRDefault="000917D0" w:rsidP="000917D0">
      <w:pPr>
        <w:spacing w:before="240" w:after="0"/>
        <w:ind w:left="709" w:hanging="709"/>
        <w:jc w:val="center"/>
      </w:pPr>
      <w:r>
        <w:rPr>
          <w:noProof/>
        </w:rPr>
        <w:drawing>
          <wp:inline distT="0" distB="0" distL="0" distR="0" wp14:anchorId="329A60F7">
            <wp:extent cx="4584700" cy="2755900"/>
            <wp:effectExtent l="0" t="0" r="635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effectLst>
                      <a:softEdge rad="38100"/>
                    </a:effectLst>
                  </pic:spPr>
                </pic:pic>
              </a:graphicData>
            </a:graphic>
          </wp:inline>
        </w:drawing>
      </w:r>
    </w:p>
    <w:p w:rsidR="000917D0" w:rsidRDefault="000917D0" w:rsidP="000917D0">
      <w:pPr>
        <w:pStyle w:val="Ttulo2"/>
        <w:spacing w:line="328" w:lineRule="auto"/>
        <w:ind w:right="4761" w:firstLine="1418"/>
        <w:rPr>
          <w:color w:val="auto"/>
          <w:sz w:val="22"/>
        </w:rPr>
      </w:pPr>
      <w:r w:rsidRPr="00ED1712">
        <w:rPr>
          <w:color w:val="auto"/>
          <w:sz w:val="24"/>
        </w:rPr>
        <w:t xml:space="preserve">Fuente: Elaboración propia  </w:t>
      </w:r>
      <w:r w:rsidRPr="00ED1712">
        <w:rPr>
          <w:color w:val="auto"/>
          <w:sz w:val="22"/>
        </w:rPr>
        <w:t xml:space="preserve"> </w:t>
      </w:r>
    </w:p>
    <w:p w:rsidR="000917D0" w:rsidRDefault="000917D0" w:rsidP="000917D0">
      <w:pPr>
        <w:ind w:left="709" w:firstLine="0"/>
      </w:pPr>
      <w:r>
        <w:t xml:space="preserve">Con relación al sustento económico de la familia, se observa que el 13,43% tiene como sustento el ingreso generado por el padre, el 19,40% solo la madre, el 55,22% entre padre y madre, el 8,96% solamente hermanos y el 2,99% tiene otro origen es decir son otras personas que sustentan el hogar. </w:t>
      </w:r>
    </w:p>
    <w:p w:rsidR="008F5338" w:rsidRDefault="008F5338" w:rsidP="008F5338">
      <w:pPr>
        <w:spacing w:before="240"/>
        <w:ind w:left="709" w:firstLine="0"/>
        <w:rPr>
          <w:b/>
          <w:color w:val="000000" w:themeColor="text1"/>
        </w:rPr>
      </w:pPr>
      <w:r>
        <w:rPr>
          <w:b/>
          <w:color w:val="000000" w:themeColor="text1"/>
        </w:rPr>
        <w:t>6.1.8 Pregunta N° 8</w:t>
      </w:r>
    </w:p>
    <w:p w:rsidR="008F5338" w:rsidRDefault="008F5338" w:rsidP="008F5338">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10, pregunta N° 8</w:t>
      </w:r>
      <w:r w:rsidRPr="00B207C3">
        <w:rPr>
          <w:color w:val="000000" w:themeColor="text1"/>
        </w:rPr>
        <w:t xml:space="preserve"> </w:t>
      </w:r>
      <w:r w:rsidR="0091392B">
        <w:rPr>
          <w:color w:val="000000" w:themeColor="text1"/>
        </w:rPr>
        <w:t>Suficiencia de los Ingresos Familiares</w:t>
      </w:r>
    </w:p>
    <w:p w:rsidR="00956C16" w:rsidRDefault="00956C16" w:rsidP="008F5338">
      <w:pPr>
        <w:pStyle w:val="Prrafodelista"/>
        <w:spacing w:after="0" w:line="360" w:lineRule="auto"/>
        <w:ind w:left="0" w:right="0" w:firstLine="0"/>
        <w:jc w:val="center"/>
        <w:rPr>
          <w:color w:val="000000" w:themeColor="text1"/>
        </w:rPr>
      </w:pPr>
    </w:p>
    <w:tbl>
      <w:tblPr>
        <w:tblW w:w="5838" w:type="dxa"/>
        <w:jc w:val="center"/>
        <w:tblCellMar>
          <w:left w:w="70" w:type="dxa"/>
          <w:right w:w="70" w:type="dxa"/>
        </w:tblCellMar>
        <w:tblLook w:val="04A0" w:firstRow="1" w:lastRow="0" w:firstColumn="1" w:lastColumn="0" w:noHBand="0" w:noVBand="1"/>
      </w:tblPr>
      <w:tblGrid>
        <w:gridCol w:w="2512"/>
        <w:gridCol w:w="1573"/>
        <w:gridCol w:w="1753"/>
      </w:tblGrid>
      <w:tr w:rsidR="00CC6B46" w:rsidRPr="00CC6B46" w:rsidTr="00CC6B46">
        <w:trPr>
          <w:trHeight w:val="387"/>
          <w:jc w:val="center"/>
        </w:trPr>
        <w:tc>
          <w:tcPr>
            <w:tcW w:w="25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left"/>
              <w:rPr>
                <w:rFonts w:eastAsia="Times New Roman"/>
                <w:szCs w:val="24"/>
              </w:rPr>
            </w:pPr>
            <w:r w:rsidRPr="00CC6B46">
              <w:rPr>
                <w:rFonts w:eastAsia="Times New Roman"/>
                <w:szCs w:val="24"/>
              </w:rPr>
              <w:t> </w:t>
            </w:r>
          </w:p>
        </w:tc>
        <w:tc>
          <w:tcPr>
            <w:tcW w:w="1573" w:type="dxa"/>
            <w:tcBorders>
              <w:top w:val="single" w:sz="4" w:space="0" w:color="auto"/>
              <w:left w:val="nil"/>
              <w:bottom w:val="single" w:sz="4" w:space="0" w:color="auto"/>
              <w:right w:val="single" w:sz="4" w:space="0" w:color="auto"/>
            </w:tcBorders>
            <w:shd w:val="clear" w:color="auto" w:fill="auto"/>
            <w:noWrap/>
            <w:vAlign w:val="center"/>
            <w:hideMark/>
          </w:tcPr>
          <w:p w:rsidR="00CC6B46" w:rsidRPr="00CC6B46" w:rsidRDefault="00CC6B46" w:rsidP="00CC6B46">
            <w:pPr>
              <w:spacing w:after="0" w:line="240" w:lineRule="auto"/>
              <w:ind w:left="0" w:right="0" w:firstLine="0"/>
              <w:jc w:val="center"/>
              <w:rPr>
                <w:rFonts w:eastAsia="Times New Roman"/>
                <w:szCs w:val="24"/>
              </w:rPr>
            </w:pPr>
            <w:r w:rsidRPr="00CC6B46">
              <w:rPr>
                <w:rFonts w:eastAsia="Times New Roman"/>
                <w:szCs w:val="24"/>
              </w:rPr>
              <w:t>Frecuencia</w:t>
            </w:r>
          </w:p>
        </w:tc>
        <w:tc>
          <w:tcPr>
            <w:tcW w:w="1753" w:type="dxa"/>
            <w:tcBorders>
              <w:top w:val="single" w:sz="4" w:space="0" w:color="auto"/>
              <w:left w:val="nil"/>
              <w:bottom w:val="single" w:sz="4" w:space="0" w:color="auto"/>
              <w:right w:val="single" w:sz="4" w:space="0" w:color="auto"/>
            </w:tcBorders>
            <w:shd w:val="clear" w:color="auto" w:fill="auto"/>
            <w:noWrap/>
            <w:vAlign w:val="center"/>
            <w:hideMark/>
          </w:tcPr>
          <w:p w:rsidR="00CC6B46" w:rsidRPr="00CC6B46" w:rsidRDefault="00CC6B46" w:rsidP="00CC6B46">
            <w:pPr>
              <w:spacing w:after="0" w:line="240" w:lineRule="auto"/>
              <w:ind w:left="0" w:right="0" w:firstLine="0"/>
              <w:jc w:val="center"/>
              <w:rPr>
                <w:rFonts w:eastAsia="Times New Roman"/>
                <w:szCs w:val="24"/>
              </w:rPr>
            </w:pPr>
            <w:r w:rsidRPr="00CC6B46">
              <w:rPr>
                <w:rFonts w:eastAsia="Times New Roman"/>
                <w:szCs w:val="24"/>
              </w:rPr>
              <w:t>Porcentaje</w:t>
            </w:r>
          </w:p>
        </w:tc>
      </w:tr>
      <w:tr w:rsidR="00CC6B46" w:rsidRPr="00CC6B46" w:rsidTr="00CC6B46">
        <w:trPr>
          <w:trHeight w:val="387"/>
          <w:jc w:val="center"/>
        </w:trPr>
        <w:tc>
          <w:tcPr>
            <w:tcW w:w="2512" w:type="dxa"/>
            <w:tcBorders>
              <w:top w:val="nil"/>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left"/>
              <w:rPr>
                <w:rFonts w:eastAsia="Times New Roman"/>
                <w:szCs w:val="24"/>
              </w:rPr>
            </w:pPr>
            <w:r w:rsidRPr="00CC6B46">
              <w:rPr>
                <w:rFonts w:eastAsia="Times New Roman"/>
                <w:szCs w:val="24"/>
              </w:rPr>
              <w:t>Más que suficiente</w:t>
            </w:r>
          </w:p>
        </w:tc>
        <w:tc>
          <w:tcPr>
            <w:tcW w:w="157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2</w:t>
            </w:r>
          </w:p>
        </w:tc>
        <w:tc>
          <w:tcPr>
            <w:tcW w:w="175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2,99%</w:t>
            </w:r>
          </w:p>
        </w:tc>
      </w:tr>
      <w:tr w:rsidR="00CC6B46" w:rsidRPr="00CC6B46" w:rsidTr="00CC6B46">
        <w:trPr>
          <w:trHeight w:val="387"/>
          <w:jc w:val="center"/>
        </w:trPr>
        <w:tc>
          <w:tcPr>
            <w:tcW w:w="2512" w:type="dxa"/>
            <w:tcBorders>
              <w:top w:val="nil"/>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left"/>
              <w:rPr>
                <w:rFonts w:eastAsia="Times New Roman"/>
                <w:szCs w:val="24"/>
              </w:rPr>
            </w:pPr>
            <w:r w:rsidRPr="00CC6B46">
              <w:rPr>
                <w:rFonts w:eastAsia="Times New Roman"/>
                <w:szCs w:val="24"/>
              </w:rPr>
              <w:t>Suficiente</w:t>
            </w:r>
          </w:p>
        </w:tc>
        <w:tc>
          <w:tcPr>
            <w:tcW w:w="157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35</w:t>
            </w:r>
          </w:p>
        </w:tc>
        <w:tc>
          <w:tcPr>
            <w:tcW w:w="175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52,24%</w:t>
            </w:r>
          </w:p>
        </w:tc>
      </w:tr>
      <w:tr w:rsidR="00CC6B46" w:rsidRPr="00CC6B46" w:rsidTr="00CC6B46">
        <w:trPr>
          <w:trHeight w:val="387"/>
          <w:jc w:val="center"/>
        </w:trPr>
        <w:tc>
          <w:tcPr>
            <w:tcW w:w="2512" w:type="dxa"/>
            <w:tcBorders>
              <w:top w:val="nil"/>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left"/>
              <w:rPr>
                <w:rFonts w:eastAsia="Times New Roman"/>
                <w:szCs w:val="24"/>
              </w:rPr>
            </w:pPr>
            <w:r w:rsidRPr="00CC6B46">
              <w:rPr>
                <w:rFonts w:eastAsia="Times New Roman"/>
                <w:szCs w:val="24"/>
              </w:rPr>
              <w:t>Insuficiente</w:t>
            </w:r>
          </w:p>
        </w:tc>
        <w:tc>
          <w:tcPr>
            <w:tcW w:w="157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24</w:t>
            </w:r>
          </w:p>
        </w:tc>
        <w:tc>
          <w:tcPr>
            <w:tcW w:w="175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35,82%</w:t>
            </w:r>
          </w:p>
        </w:tc>
      </w:tr>
      <w:tr w:rsidR="00CC6B46" w:rsidRPr="00CC6B46" w:rsidTr="00CC6B46">
        <w:trPr>
          <w:trHeight w:val="387"/>
          <w:jc w:val="center"/>
        </w:trPr>
        <w:tc>
          <w:tcPr>
            <w:tcW w:w="2512" w:type="dxa"/>
            <w:tcBorders>
              <w:top w:val="nil"/>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left"/>
              <w:rPr>
                <w:rFonts w:eastAsia="Times New Roman"/>
                <w:szCs w:val="24"/>
              </w:rPr>
            </w:pPr>
            <w:r w:rsidRPr="00CC6B46">
              <w:rPr>
                <w:rFonts w:eastAsia="Times New Roman"/>
                <w:szCs w:val="24"/>
              </w:rPr>
              <w:t>Otro</w:t>
            </w:r>
          </w:p>
        </w:tc>
        <w:tc>
          <w:tcPr>
            <w:tcW w:w="157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6</w:t>
            </w:r>
          </w:p>
        </w:tc>
        <w:tc>
          <w:tcPr>
            <w:tcW w:w="175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8,96%</w:t>
            </w:r>
          </w:p>
        </w:tc>
      </w:tr>
      <w:tr w:rsidR="00CC6B46" w:rsidRPr="00CC6B46" w:rsidTr="00CC6B46">
        <w:trPr>
          <w:trHeight w:val="387"/>
          <w:jc w:val="center"/>
        </w:trPr>
        <w:tc>
          <w:tcPr>
            <w:tcW w:w="2512" w:type="dxa"/>
            <w:tcBorders>
              <w:top w:val="nil"/>
              <w:left w:val="single" w:sz="4" w:space="0" w:color="auto"/>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center"/>
              <w:rPr>
                <w:rFonts w:eastAsia="Times New Roman"/>
                <w:szCs w:val="24"/>
              </w:rPr>
            </w:pPr>
            <w:r w:rsidRPr="00CC6B46">
              <w:rPr>
                <w:rFonts w:eastAsia="Times New Roman"/>
                <w:szCs w:val="24"/>
              </w:rPr>
              <w:t>Total</w:t>
            </w:r>
          </w:p>
        </w:tc>
        <w:tc>
          <w:tcPr>
            <w:tcW w:w="157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67</w:t>
            </w:r>
          </w:p>
        </w:tc>
        <w:tc>
          <w:tcPr>
            <w:tcW w:w="1753" w:type="dxa"/>
            <w:tcBorders>
              <w:top w:val="nil"/>
              <w:left w:val="nil"/>
              <w:bottom w:val="single" w:sz="4" w:space="0" w:color="auto"/>
              <w:right w:val="single" w:sz="4" w:space="0" w:color="auto"/>
            </w:tcBorders>
            <w:shd w:val="clear" w:color="auto" w:fill="auto"/>
            <w:noWrap/>
            <w:vAlign w:val="bottom"/>
            <w:hideMark/>
          </w:tcPr>
          <w:p w:rsidR="00CC6B46" w:rsidRPr="00CC6B46" w:rsidRDefault="00CC6B46" w:rsidP="00CC6B46">
            <w:pPr>
              <w:spacing w:after="0" w:line="240" w:lineRule="auto"/>
              <w:ind w:left="0" w:right="0" w:firstLine="0"/>
              <w:jc w:val="right"/>
              <w:rPr>
                <w:rFonts w:eastAsia="Times New Roman"/>
                <w:szCs w:val="24"/>
              </w:rPr>
            </w:pPr>
            <w:r w:rsidRPr="00CC6B46">
              <w:rPr>
                <w:rFonts w:eastAsia="Times New Roman"/>
                <w:szCs w:val="24"/>
              </w:rPr>
              <w:t>100,00%</w:t>
            </w:r>
          </w:p>
        </w:tc>
      </w:tr>
    </w:tbl>
    <w:p w:rsidR="0091392B" w:rsidRDefault="0091392B" w:rsidP="008F5338">
      <w:pPr>
        <w:pStyle w:val="Prrafodelista"/>
        <w:spacing w:after="0" w:line="360" w:lineRule="auto"/>
        <w:ind w:left="0" w:right="0" w:firstLine="0"/>
        <w:jc w:val="center"/>
        <w:rPr>
          <w:color w:val="000000" w:themeColor="text1"/>
        </w:rPr>
      </w:pPr>
    </w:p>
    <w:p w:rsidR="00B315CE" w:rsidRDefault="00B315CE" w:rsidP="00CC6B46">
      <w:pPr>
        <w:spacing w:before="240" w:after="0"/>
        <w:ind w:left="709" w:hanging="709"/>
        <w:jc w:val="center"/>
        <w:rPr>
          <w:color w:val="000000" w:themeColor="text1"/>
        </w:rPr>
      </w:pPr>
    </w:p>
    <w:p w:rsidR="00B315CE" w:rsidRDefault="00B315CE" w:rsidP="00CC6B46">
      <w:pPr>
        <w:spacing w:before="240" w:after="0"/>
        <w:ind w:left="709" w:hanging="709"/>
        <w:jc w:val="center"/>
        <w:rPr>
          <w:color w:val="000000" w:themeColor="text1"/>
        </w:rPr>
      </w:pPr>
    </w:p>
    <w:p w:rsidR="00CC6B46" w:rsidRDefault="00CC6B46" w:rsidP="00CC6B46">
      <w:pPr>
        <w:spacing w:before="240" w:after="0"/>
        <w:ind w:left="709" w:hanging="709"/>
        <w:jc w:val="center"/>
        <w:rPr>
          <w:color w:val="000000" w:themeColor="text1"/>
        </w:rPr>
      </w:pPr>
      <w:r>
        <w:rPr>
          <w:color w:val="000000" w:themeColor="text1"/>
        </w:rPr>
        <w:lastRenderedPageBreak/>
        <w:t>Gráfica N° 8 Suficiencia de los Ingresos Familiares</w:t>
      </w:r>
    </w:p>
    <w:p w:rsidR="00CC6B46" w:rsidRDefault="00CC6B46" w:rsidP="00CC6B46">
      <w:pPr>
        <w:spacing w:after="0"/>
        <w:ind w:left="709" w:hanging="709"/>
        <w:jc w:val="center"/>
        <w:rPr>
          <w:color w:val="000000" w:themeColor="text1"/>
        </w:rPr>
      </w:pPr>
      <w:r>
        <w:rPr>
          <w:noProof/>
          <w:color w:val="000000" w:themeColor="text1"/>
        </w:rPr>
        <w:drawing>
          <wp:inline distT="0" distB="0" distL="0" distR="0" wp14:anchorId="144F5AEE">
            <wp:extent cx="4584700" cy="303022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956C16" w:rsidRDefault="00956C16" w:rsidP="00956C16">
      <w:pPr>
        <w:pStyle w:val="Ttulo2"/>
        <w:spacing w:line="328" w:lineRule="auto"/>
        <w:ind w:right="4761" w:firstLine="1418"/>
        <w:rPr>
          <w:color w:val="auto"/>
          <w:sz w:val="22"/>
        </w:rPr>
      </w:pPr>
      <w:r w:rsidRPr="00ED1712">
        <w:rPr>
          <w:color w:val="auto"/>
          <w:sz w:val="24"/>
        </w:rPr>
        <w:t xml:space="preserve">Fuente: Elaboración propia  </w:t>
      </w:r>
      <w:r w:rsidRPr="00ED1712">
        <w:rPr>
          <w:color w:val="auto"/>
          <w:sz w:val="22"/>
        </w:rPr>
        <w:t xml:space="preserve"> </w:t>
      </w:r>
    </w:p>
    <w:p w:rsidR="00CC6B46" w:rsidRDefault="00CC6B46" w:rsidP="00CC6B46">
      <w:pPr>
        <w:ind w:left="709" w:firstLine="0"/>
      </w:pPr>
      <w:r>
        <w:t xml:space="preserve">Con relación a la suficiencia de los ingresos familiares, se observa que el 2,99% tiene ingresos más que suficientes, la mayor cantidad de observaciones que es el 52,24% de los encuestados tiene ingresos suficientes, el 35,82% tiene ingresos insuficientes </w:t>
      </w:r>
      <w:r w:rsidR="008F0A63">
        <w:t>y otro con el 8,96</w:t>
      </w:r>
      <w:r>
        <w:t xml:space="preserve">%. </w:t>
      </w:r>
    </w:p>
    <w:p w:rsidR="00956C16" w:rsidRDefault="00956C16" w:rsidP="00956C16">
      <w:pPr>
        <w:spacing w:before="240"/>
        <w:ind w:left="709" w:firstLine="0"/>
        <w:rPr>
          <w:b/>
          <w:color w:val="000000" w:themeColor="text1"/>
        </w:rPr>
      </w:pPr>
      <w:r>
        <w:rPr>
          <w:b/>
          <w:color w:val="000000" w:themeColor="text1"/>
        </w:rPr>
        <w:t>6.1.9 Pregunta N° 9</w:t>
      </w:r>
    </w:p>
    <w:p w:rsidR="00956C16" w:rsidRDefault="00956C16" w:rsidP="00956C16">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11, pregunta N° 9</w:t>
      </w:r>
      <w:r w:rsidRPr="00B207C3">
        <w:rPr>
          <w:color w:val="000000" w:themeColor="text1"/>
        </w:rPr>
        <w:t xml:space="preserve"> </w:t>
      </w:r>
      <w:r>
        <w:rPr>
          <w:color w:val="000000" w:themeColor="text1"/>
        </w:rPr>
        <w:t>Actividad Laboral</w:t>
      </w:r>
    </w:p>
    <w:p w:rsidR="00956C16" w:rsidRDefault="00956C16" w:rsidP="00956C16">
      <w:pPr>
        <w:pStyle w:val="Prrafodelista"/>
        <w:spacing w:after="0" w:line="360" w:lineRule="auto"/>
        <w:ind w:left="0" w:right="0" w:firstLine="0"/>
        <w:jc w:val="center"/>
        <w:rPr>
          <w:color w:val="000000" w:themeColor="text1"/>
        </w:rPr>
      </w:pPr>
    </w:p>
    <w:tbl>
      <w:tblPr>
        <w:tblW w:w="5469" w:type="dxa"/>
        <w:jc w:val="center"/>
        <w:tblCellMar>
          <w:left w:w="70" w:type="dxa"/>
          <w:right w:w="70" w:type="dxa"/>
        </w:tblCellMar>
        <w:tblLook w:val="04A0" w:firstRow="1" w:lastRow="0" w:firstColumn="1" w:lastColumn="0" w:noHBand="0" w:noVBand="1"/>
      </w:tblPr>
      <w:tblGrid>
        <w:gridCol w:w="2353"/>
        <w:gridCol w:w="1474"/>
        <w:gridCol w:w="1642"/>
      </w:tblGrid>
      <w:tr w:rsidR="00956C16" w:rsidRPr="00956C16" w:rsidTr="00956C16">
        <w:trPr>
          <w:trHeight w:val="434"/>
          <w:jc w:val="center"/>
        </w:trPr>
        <w:tc>
          <w:tcPr>
            <w:tcW w:w="23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left"/>
              <w:rPr>
                <w:rFonts w:eastAsia="Times New Roman"/>
                <w:szCs w:val="24"/>
              </w:rPr>
            </w:pPr>
            <w:r w:rsidRPr="00956C16">
              <w:rPr>
                <w:rFonts w:eastAsia="Times New Roman"/>
                <w:szCs w:val="24"/>
              </w:rPr>
              <w:t> </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rsidR="00956C16" w:rsidRPr="00956C16" w:rsidRDefault="00956C16" w:rsidP="00956C16">
            <w:pPr>
              <w:spacing w:after="0" w:line="240" w:lineRule="auto"/>
              <w:ind w:left="0" w:right="0" w:firstLine="0"/>
              <w:jc w:val="center"/>
              <w:rPr>
                <w:rFonts w:eastAsia="Times New Roman"/>
                <w:szCs w:val="24"/>
              </w:rPr>
            </w:pPr>
            <w:r w:rsidRPr="00956C16">
              <w:rPr>
                <w:rFonts w:eastAsia="Times New Roman"/>
                <w:szCs w:val="24"/>
              </w:rPr>
              <w:t>Frecuencia</w:t>
            </w:r>
          </w:p>
        </w:tc>
        <w:tc>
          <w:tcPr>
            <w:tcW w:w="1642" w:type="dxa"/>
            <w:tcBorders>
              <w:top w:val="single" w:sz="4" w:space="0" w:color="auto"/>
              <w:left w:val="nil"/>
              <w:bottom w:val="single" w:sz="4" w:space="0" w:color="auto"/>
              <w:right w:val="single" w:sz="4" w:space="0" w:color="auto"/>
            </w:tcBorders>
            <w:shd w:val="clear" w:color="auto" w:fill="auto"/>
            <w:noWrap/>
            <w:vAlign w:val="center"/>
            <w:hideMark/>
          </w:tcPr>
          <w:p w:rsidR="00956C16" w:rsidRPr="00956C16" w:rsidRDefault="00956C16" w:rsidP="00956C16">
            <w:pPr>
              <w:spacing w:after="0" w:line="240" w:lineRule="auto"/>
              <w:ind w:left="0" w:right="0" w:firstLine="0"/>
              <w:jc w:val="center"/>
              <w:rPr>
                <w:rFonts w:eastAsia="Times New Roman"/>
                <w:szCs w:val="24"/>
              </w:rPr>
            </w:pPr>
            <w:r w:rsidRPr="00956C16">
              <w:rPr>
                <w:rFonts w:eastAsia="Times New Roman"/>
                <w:szCs w:val="24"/>
              </w:rPr>
              <w:t>Porcentaje</w:t>
            </w:r>
          </w:p>
        </w:tc>
      </w:tr>
      <w:tr w:rsidR="00956C16" w:rsidRPr="00956C16" w:rsidTr="00956C16">
        <w:trPr>
          <w:trHeight w:val="434"/>
          <w:jc w:val="center"/>
        </w:trPr>
        <w:tc>
          <w:tcPr>
            <w:tcW w:w="2353" w:type="dxa"/>
            <w:tcBorders>
              <w:top w:val="nil"/>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left"/>
              <w:rPr>
                <w:rFonts w:eastAsia="Times New Roman"/>
                <w:szCs w:val="24"/>
              </w:rPr>
            </w:pPr>
            <w:r w:rsidRPr="00956C16">
              <w:rPr>
                <w:rFonts w:eastAsia="Times New Roman"/>
                <w:szCs w:val="24"/>
              </w:rPr>
              <w:t>Tiempo completo</w:t>
            </w:r>
          </w:p>
        </w:tc>
        <w:tc>
          <w:tcPr>
            <w:tcW w:w="1474"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2</w:t>
            </w:r>
          </w:p>
        </w:tc>
        <w:tc>
          <w:tcPr>
            <w:tcW w:w="1642"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2,99%</w:t>
            </w:r>
          </w:p>
        </w:tc>
      </w:tr>
      <w:tr w:rsidR="00956C16" w:rsidRPr="00956C16" w:rsidTr="00956C16">
        <w:trPr>
          <w:trHeight w:val="434"/>
          <w:jc w:val="center"/>
        </w:trPr>
        <w:tc>
          <w:tcPr>
            <w:tcW w:w="2353" w:type="dxa"/>
            <w:tcBorders>
              <w:top w:val="nil"/>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left"/>
              <w:rPr>
                <w:rFonts w:eastAsia="Times New Roman"/>
                <w:szCs w:val="24"/>
              </w:rPr>
            </w:pPr>
            <w:r w:rsidRPr="00956C16">
              <w:rPr>
                <w:rFonts w:eastAsia="Times New Roman"/>
                <w:szCs w:val="24"/>
              </w:rPr>
              <w:t>Medio tiempo</w:t>
            </w:r>
          </w:p>
        </w:tc>
        <w:tc>
          <w:tcPr>
            <w:tcW w:w="1474"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8</w:t>
            </w:r>
          </w:p>
        </w:tc>
        <w:tc>
          <w:tcPr>
            <w:tcW w:w="1642"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11,94%</w:t>
            </w:r>
          </w:p>
        </w:tc>
      </w:tr>
      <w:tr w:rsidR="00956C16" w:rsidRPr="00956C16" w:rsidTr="00956C16">
        <w:trPr>
          <w:trHeight w:val="434"/>
          <w:jc w:val="center"/>
        </w:trPr>
        <w:tc>
          <w:tcPr>
            <w:tcW w:w="2353" w:type="dxa"/>
            <w:tcBorders>
              <w:top w:val="nil"/>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left"/>
              <w:rPr>
                <w:rFonts w:eastAsia="Times New Roman"/>
                <w:szCs w:val="24"/>
              </w:rPr>
            </w:pPr>
            <w:r w:rsidRPr="00956C16">
              <w:rPr>
                <w:rFonts w:eastAsia="Times New Roman"/>
                <w:szCs w:val="24"/>
              </w:rPr>
              <w:t>Solo horas</w:t>
            </w:r>
          </w:p>
        </w:tc>
        <w:tc>
          <w:tcPr>
            <w:tcW w:w="1474"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11</w:t>
            </w:r>
          </w:p>
        </w:tc>
        <w:tc>
          <w:tcPr>
            <w:tcW w:w="1642"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16,42%</w:t>
            </w:r>
          </w:p>
        </w:tc>
      </w:tr>
      <w:tr w:rsidR="00956C16" w:rsidRPr="00956C16" w:rsidTr="00956C16">
        <w:trPr>
          <w:trHeight w:val="434"/>
          <w:jc w:val="center"/>
        </w:trPr>
        <w:tc>
          <w:tcPr>
            <w:tcW w:w="2353" w:type="dxa"/>
            <w:tcBorders>
              <w:top w:val="nil"/>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left"/>
              <w:rPr>
                <w:rFonts w:eastAsia="Times New Roman"/>
                <w:szCs w:val="24"/>
              </w:rPr>
            </w:pPr>
            <w:r w:rsidRPr="00956C16">
              <w:rPr>
                <w:rFonts w:eastAsia="Times New Roman"/>
                <w:szCs w:val="24"/>
              </w:rPr>
              <w:t>No trabajo</w:t>
            </w:r>
          </w:p>
        </w:tc>
        <w:tc>
          <w:tcPr>
            <w:tcW w:w="1474"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46</w:t>
            </w:r>
          </w:p>
        </w:tc>
        <w:tc>
          <w:tcPr>
            <w:tcW w:w="1642"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68,66%</w:t>
            </w:r>
          </w:p>
        </w:tc>
      </w:tr>
      <w:tr w:rsidR="00956C16" w:rsidRPr="00956C16" w:rsidTr="00956C16">
        <w:trPr>
          <w:trHeight w:val="434"/>
          <w:jc w:val="center"/>
        </w:trPr>
        <w:tc>
          <w:tcPr>
            <w:tcW w:w="2353" w:type="dxa"/>
            <w:tcBorders>
              <w:top w:val="nil"/>
              <w:left w:val="single" w:sz="4" w:space="0" w:color="auto"/>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center"/>
              <w:rPr>
                <w:rFonts w:eastAsia="Times New Roman"/>
                <w:szCs w:val="24"/>
              </w:rPr>
            </w:pPr>
            <w:r w:rsidRPr="00956C16">
              <w:rPr>
                <w:rFonts w:eastAsia="Times New Roman"/>
                <w:szCs w:val="24"/>
              </w:rPr>
              <w:t>Total</w:t>
            </w:r>
          </w:p>
        </w:tc>
        <w:tc>
          <w:tcPr>
            <w:tcW w:w="1474"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67</w:t>
            </w:r>
          </w:p>
        </w:tc>
        <w:tc>
          <w:tcPr>
            <w:tcW w:w="1642" w:type="dxa"/>
            <w:tcBorders>
              <w:top w:val="nil"/>
              <w:left w:val="nil"/>
              <w:bottom w:val="single" w:sz="4" w:space="0" w:color="auto"/>
              <w:right w:val="single" w:sz="4" w:space="0" w:color="auto"/>
            </w:tcBorders>
            <w:shd w:val="clear" w:color="auto" w:fill="auto"/>
            <w:noWrap/>
            <w:vAlign w:val="bottom"/>
            <w:hideMark/>
          </w:tcPr>
          <w:p w:rsidR="00956C16" w:rsidRPr="00956C16" w:rsidRDefault="00956C16" w:rsidP="00956C16">
            <w:pPr>
              <w:spacing w:after="0" w:line="240" w:lineRule="auto"/>
              <w:ind w:left="0" w:right="0" w:firstLine="0"/>
              <w:jc w:val="right"/>
              <w:rPr>
                <w:rFonts w:eastAsia="Times New Roman"/>
                <w:szCs w:val="24"/>
              </w:rPr>
            </w:pPr>
            <w:r w:rsidRPr="00956C16">
              <w:rPr>
                <w:rFonts w:eastAsia="Times New Roman"/>
                <w:szCs w:val="24"/>
              </w:rPr>
              <w:t>100,00%</w:t>
            </w:r>
          </w:p>
        </w:tc>
      </w:tr>
    </w:tbl>
    <w:p w:rsidR="00956C16" w:rsidRDefault="00956C16" w:rsidP="00956C16">
      <w:pPr>
        <w:pStyle w:val="Prrafodelista"/>
        <w:spacing w:after="0" w:line="360" w:lineRule="auto"/>
        <w:ind w:left="0" w:right="0" w:firstLine="0"/>
        <w:jc w:val="center"/>
        <w:rPr>
          <w:color w:val="000000" w:themeColor="text1"/>
        </w:rPr>
      </w:pPr>
    </w:p>
    <w:p w:rsidR="00956C16" w:rsidRDefault="00956C16" w:rsidP="00956C16">
      <w:pPr>
        <w:pStyle w:val="Prrafodelista"/>
        <w:spacing w:after="0" w:line="360" w:lineRule="auto"/>
        <w:ind w:left="0" w:right="0" w:firstLine="0"/>
        <w:jc w:val="center"/>
        <w:rPr>
          <w:color w:val="000000" w:themeColor="text1"/>
        </w:rPr>
      </w:pPr>
    </w:p>
    <w:p w:rsidR="00956C16" w:rsidRDefault="00956C16" w:rsidP="00956C16">
      <w:pPr>
        <w:pStyle w:val="Prrafodelista"/>
        <w:spacing w:after="0" w:line="360" w:lineRule="auto"/>
        <w:ind w:left="0" w:right="0" w:firstLine="0"/>
        <w:jc w:val="center"/>
        <w:rPr>
          <w:color w:val="000000" w:themeColor="text1"/>
        </w:rPr>
      </w:pPr>
    </w:p>
    <w:p w:rsidR="00956C16" w:rsidRDefault="00956C16" w:rsidP="00956C16">
      <w:pPr>
        <w:spacing w:before="240" w:after="0"/>
        <w:ind w:left="709" w:hanging="709"/>
        <w:jc w:val="center"/>
        <w:rPr>
          <w:color w:val="000000" w:themeColor="text1"/>
        </w:rPr>
      </w:pPr>
      <w:r>
        <w:rPr>
          <w:color w:val="000000" w:themeColor="text1"/>
        </w:rPr>
        <w:lastRenderedPageBreak/>
        <w:t>Gráfica N° 9 Actividad Laboral</w:t>
      </w:r>
    </w:p>
    <w:p w:rsidR="00956C16" w:rsidRDefault="00956C16" w:rsidP="00956C16">
      <w:pPr>
        <w:spacing w:after="0"/>
        <w:ind w:left="709" w:hanging="709"/>
        <w:jc w:val="center"/>
        <w:rPr>
          <w:color w:val="000000" w:themeColor="text1"/>
        </w:rPr>
      </w:pPr>
      <w:r>
        <w:rPr>
          <w:noProof/>
          <w:color w:val="000000" w:themeColor="text1"/>
        </w:rPr>
        <w:drawing>
          <wp:inline distT="0" distB="0" distL="0" distR="0" wp14:anchorId="2A50B22B">
            <wp:extent cx="4584700" cy="303022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956C16" w:rsidRDefault="00956C16" w:rsidP="00956C16">
      <w:pPr>
        <w:pStyle w:val="Ttulo2"/>
        <w:spacing w:line="328" w:lineRule="auto"/>
        <w:ind w:right="4761" w:firstLine="1418"/>
        <w:rPr>
          <w:color w:val="auto"/>
          <w:sz w:val="24"/>
        </w:rPr>
      </w:pPr>
      <w:r w:rsidRPr="00ED1712">
        <w:rPr>
          <w:color w:val="auto"/>
          <w:sz w:val="24"/>
        </w:rPr>
        <w:t>Fuente: Elaboración propia</w:t>
      </w:r>
    </w:p>
    <w:p w:rsidR="00956C16" w:rsidRDefault="00956C16" w:rsidP="00956C16">
      <w:pPr>
        <w:ind w:left="709" w:firstLine="0"/>
      </w:pPr>
      <w:r>
        <w:t>Con relación al trabajo que desempeñan el 2,99% trabaja a tiempo completo, el 11,94% a medio tiempo,</w:t>
      </w:r>
      <w:r w:rsidR="00814D48">
        <w:t xml:space="preserve"> el 16,42% solo horas y el 68,66</w:t>
      </w:r>
      <w:r>
        <w:t xml:space="preserve">% no trabaja, solo se dedica a estudiar. </w:t>
      </w:r>
    </w:p>
    <w:p w:rsidR="00814D48" w:rsidRDefault="00814D48" w:rsidP="00814D48">
      <w:pPr>
        <w:spacing w:before="240"/>
        <w:ind w:left="709" w:firstLine="0"/>
        <w:rPr>
          <w:b/>
          <w:color w:val="000000" w:themeColor="text1"/>
        </w:rPr>
      </w:pPr>
      <w:r>
        <w:rPr>
          <w:b/>
          <w:color w:val="000000" w:themeColor="text1"/>
        </w:rPr>
        <w:t>6.1.10 Pregunta N° 10</w:t>
      </w:r>
    </w:p>
    <w:p w:rsidR="00DA74E5" w:rsidRDefault="00814D48" w:rsidP="00814D48">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12, pregunta N° 10</w:t>
      </w:r>
      <w:r w:rsidRPr="00B207C3">
        <w:rPr>
          <w:color w:val="000000" w:themeColor="text1"/>
        </w:rPr>
        <w:t xml:space="preserve"> </w:t>
      </w:r>
      <w:r>
        <w:rPr>
          <w:color w:val="000000" w:themeColor="text1"/>
        </w:rPr>
        <w:t>Relación Familiar</w:t>
      </w:r>
    </w:p>
    <w:p w:rsidR="00814D48" w:rsidRDefault="00814D48" w:rsidP="00814D48">
      <w:pPr>
        <w:pStyle w:val="Prrafodelista"/>
        <w:spacing w:after="0" w:line="360" w:lineRule="auto"/>
        <w:ind w:left="0" w:right="0" w:firstLine="0"/>
        <w:jc w:val="center"/>
        <w:rPr>
          <w:color w:val="000000" w:themeColor="text1"/>
        </w:rPr>
      </w:pPr>
    </w:p>
    <w:tbl>
      <w:tblPr>
        <w:tblW w:w="5785" w:type="dxa"/>
        <w:jc w:val="center"/>
        <w:tblCellMar>
          <w:left w:w="70" w:type="dxa"/>
          <w:right w:w="70" w:type="dxa"/>
        </w:tblCellMar>
        <w:tblLook w:val="04A0" w:firstRow="1" w:lastRow="0" w:firstColumn="1" w:lastColumn="0" w:noHBand="0" w:noVBand="1"/>
      </w:tblPr>
      <w:tblGrid>
        <w:gridCol w:w="2489"/>
        <w:gridCol w:w="1559"/>
        <w:gridCol w:w="1737"/>
      </w:tblGrid>
      <w:tr w:rsidR="00814D48" w:rsidRPr="00814D48" w:rsidTr="00814D48">
        <w:trPr>
          <w:trHeight w:val="430"/>
          <w:jc w:val="center"/>
        </w:trPr>
        <w:tc>
          <w:tcPr>
            <w:tcW w:w="24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left"/>
              <w:rPr>
                <w:rFonts w:eastAsia="Times New Roman"/>
                <w:szCs w:val="24"/>
              </w:rPr>
            </w:pPr>
            <w:r w:rsidRPr="00814D48">
              <w:rPr>
                <w:rFonts w:eastAsia="Times New Roman"/>
                <w:szCs w:val="24"/>
              </w:rPr>
              <w:t> </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814D48" w:rsidRPr="00814D48" w:rsidRDefault="00814D48" w:rsidP="00814D48">
            <w:pPr>
              <w:spacing w:after="0" w:line="240" w:lineRule="auto"/>
              <w:ind w:left="0" w:right="0" w:firstLine="0"/>
              <w:jc w:val="center"/>
              <w:rPr>
                <w:rFonts w:eastAsia="Times New Roman"/>
                <w:szCs w:val="24"/>
              </w:rPr>
            </w:pPr>
            <w:r w:rsidRPr="00814D48">
              <w:rPr>
                <w:rFonts w:eastAsia="Times New Roman"/>
                <w:szCs w:val="24"/>
              </w:rPr>
              <w:t>Frecuencia</w:t>
            </w:r>
          </w:p>
        </w:tc>
        <w:tc>
          <w:tcPr>
            <w:tcW w:w="1737" w:type="dxa"/>
            <w:tcBorders>
              <w:top w:val="single" w:sz="4" w:space="0" w:color="auto"/>
              <w:left w:val="nil"/>
              <w:bottom w:val="single" w:sz="4" w:space="0" w:color="auto"/>
              <w:right w:val="single" w:sz="4" w:space="0" w:color="auto"/>
            </w:tcBorders>
            <w:shd w:val="clear" w:color="auto" w:fill="auto"/>
            <w:noWrap/>
            <w:vAlign w:val="center"/>
            <w:hideMark/>
          </w:tcPr>
          <w:p w:rsidR="00814D48" w:rsidRPr="00814D48" w:rsidRDefault="00814D48" w:rsidP="00814D48">
            <w:pPr>
              <w:spacing w:after="0" w:line="240" w:lineRule="auto"/>
              <w:ind w:left="0" w:right="0" w:firstLine="0"/>
              <w:jc w:val="center"/>
              <w:rPr>
                <w:rFonts w:eastAsia="Times New Roman"/>
                <w:szCs w:val="24"/>
              </w:rPr>
            </w:pPr>
            <w:r w:rsidRPr="00814D48">
              <w:rPr>
                <w:rFonts w:eastAsia="Times New Roman"/>
                <w:szCs w:val="24"/>
              </w:rPr>
              <w:t>Porcentaje</w:t>
            </w:r>
          </w:p>
        </w:tc>
      </w:tr>
      <w:tr w:rsidR="00814D48" w:rsidRPr="00814D48" w:rsidTr="00814D48">
        <w:trPr>
          <w:trHeight w:val="430"/>
          <w:jc w:val="center"/>
        </w:trPr>
        <w:tc>
          <w:tcPr>
            <w:tcW w:w="2489" w:type="dxa"/>
            <w:tcBorders>
              <w:top w:val="nil"/>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left"/>
              <w:rPr>
                <w:rFonts w:eastAsia="Times New Roman"/>
                <w:szCs w:val="24"/>
              </w:rPr>
            </w:pPr>
            <w:r w:rsidRPr="00814D48">
              <w:rPr>
                <w:rFonts w:eastAsia="Times New Roman"/>
                <w:szCs w:val="24"/>
              </w:rPr>
              <w:t>Excelente</w:t>
            </w:r>
          </w:p>
        </w:tc>
        <w:tc>
          <w:tcPr>
            <w:tcW w:w="1559"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11</w:t>
            </w:r>
          </w:p>
        </w:tc>
        <w:tc>
          <w:tcPr>
            <w:tcW w:w="1737"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16,42%</w:t>
            </w:r>
          </w:p>
        </w:tc>
      </w:tr>
      <w:tr w:rsidR="00814D48" w:rsidRPr="00814D48" w:rsidTr="00814D48">
        <w:trPr>
          <w:trHeight w:val="430"/>
          <w:jc w:val="center"/>
        </w:trPr>
        <w:tc>
          <w:tcPr>
            <w:tcW w:w="2489" w:type="dxa"/>
            <w:tcBorders>
              <w:top w:val="nil"/>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left"/>
              <w:rPr>
                <w:rFonts w:eastAsia="Times New Roman"/>
                <w:szCs w:val="24"/>
              </w:rPr>
            </w:pPr>
            <w:r w:rsidRPr="00814D48">
              <w:rPr>
                <w:rFonts w:eastAsia="Times New Roman"/>
                <w:szCs w:val="24"/>
              </w:rPr>
              <w:t>Buena</w:t>
            </w:r>
          </w:p>
        </w:tc>
        <w:tc>
          <w:tcPr>
            <w:tcW w:w="1559"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42</w:t>
            </w:r>
          </w:p>
        </w:tc>
        <w:tc>
          <w:tcPr>
            <w:tcW w:w="1737"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62,69%</w:t>
            </w:r>
          </w:p>
        </w:tc>
      </w:tr>
      <w:tr w:rsidR="00814D48" w:rsidRPr="00814D48" w:rsidTr="00814D48">
        <w:trPr>
          <w:trHeight w:val="430"/>
          <w:jc w:val="center"/>
        </w:trPr>
        <w:tc>
          <w:tcPr>
            <w:tcW w:w="2489" w:type="dxa"/>
            <w:tcBorders>
              <w:top w:val="nil"/>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left"/>
              <w:rPr>
                <w:rFonts w:eastAsia="Times New Roman"/>
                <w:szCs w:val="24"/>
              </w:rPr>
            </w:pPr>
            <w:r w:rsidRPr="00814D48">
              <w:rPr>
                <w:rFonts w:eastAsia="Times New Roman"/>
                <w:szCs w:val="24"/>
              </w:rPr>
              <w:t>Regular</w:t>
            </w:r>
          </w:p>
        </w:tc>
        <w:tc>
          <w:tcPr>
            <w:tcW w:w="1559"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11</w:t>
            </w:r>
          </w:p>
        </w:tc>
        <w:tc>
          <w:tcPr>
            <w:tcW w:w="1737"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16,42%</w:t>
            </w:r>
          </w:p>
        </w:tc>
      </w:tr>
      <w:tr w:rsidR="00814D48" w:rsidRPr="00814D48" w:rsidTr="00814D48">
        <w:trPr>
          <w:trHeight w:val="430"/>
          <w:jc w:val="center"/>
        </w:trPr>
        <w:tc>
          <w:tcPr>
            <w:tcW w:w="2489" w:type="dxa"/>
            <w:tcBorders>
              <w:top w:val="nil"/>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left"/>
              <w:rPr>
                <w:rFonts w:eastAsia="Times New Roman"/>
                <w:szCs w:val="24"/>
              </w:rPr>
            </w:pPr>
            <w:r w:rsidRPr="00814D48">
              <w:rPr>
                <w:rFonts w:eastAsia="Times New Roman"/>
                <w:szCs w:val="24"/>
              </w:rPr>
              <w:t>Mala</w:t>
            </w:r>
          </w:p>
        </w:tc>
        <w:tc>
          <w:tcPr>
            <w:tcW w:w="1559"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3</w:t>
            </w:r>
          </w:p>
        </w:tc>
        <w:tc>
          <w:tcPr>
            <w:tcW w:w="1737"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4,48%</w:t>
            </w:r>
          </w:p>
        </w:tc>
      </w:tr>
      <w:tr w:rsidR="00814D48" w:rsidRPr="00814D48" w:rsidTr="00814D48">
        <w:trPr>
          <w:trHeight w:val="430"/>
          <w:jc w:val="center"/>
        </w:trPr>
        <w:tc>
          <w:tcPr>
            <w:tcW w:w="2489" w:type="dxa"/>
            <w:tcBorders>
              <w:top w:val="nil"/>
              <w:left w:val="single" w:sz="4" w:space="0" w:color="auto"/>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center"/>
              <w:rPr>
                <w:rFonts w:eastAsia="Times New Roman"/>
                <w:szCs w:val="24"/>
              </w:rPr>
            </w:pPr>
            <w:r w:rsidRPr="00814D48">
              <w:rPr>
                <w:rFonts w:eastAsia="Times New Roman"/>
                <w:szCs w:val="24"/>
              </w:rPr>
              <w:t>Total</w:t>
            </w:r>
          </w:p>
        </w:tc>
        <w:tc>
          <w:tcPr>
            <w:tcW w:w="1559"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67</w:t>
            </w:r>
          </w:p>
        </w:tc>
        <w:tc>
          <w:tcPr>
            <w:tcW w:w="1737" w:type="dxa"/>
            <w:tcBorders>
              <w:top w:val="nil"/>
              <w:left w:val="nil"/>
              <w:bottom w:val="single" w:sz="4" w:space="0" w:color="auto"/>
              <w:right w:val="single" w:sz="4" w:space="0" w:color="auto"/>
            </w:tcBorders>
            <w:shd w:val="clear" w:color="auto" w:fill="auto"/>
            <w:noWrap/>
            <w:vAlign w:val="bottom"/>
            <w:hideMark/>
          </w:tcPr>
          <w:p w:rsidR="00814D48" w:rsidRPr="00814D48" w:rsidRDefault="00814D48" w:rsidP="00814D48">
            <w:pPr>
              <w:spacing w:after="0" w:line="240" w:lineRule="auto"/>
              <w:ind w:left="0" w:right="0" w:firstLine="0"/>
              <w:jc w:val="right"/>
              <w:rPr>
                <w:rFonts w:eastAsia="Times New Roman"/>
                <w:szCs w:val="24"/>
              </w:rPr>
            </w:pPr>
            <w:r w:rsidRPr="00814D48">
              <w:rPr>
                <w:rFonts w:eastAsia="Times New Roman"/>
                <w:szCs w:val="24"/>
              </w:rPr>
              <w:t>100,00%</w:t>
            </w:r>
          </w:p>
        </w:tc>
      </w:tr>
    </w:tbl>
    <w:p w:rsidR="00814D48" w:rsidRDefault="00814D48" w:rsidP="00814D48">
      <w:pPr>
        <w:pStyle w:val="Prrafodelista"/>
        <w:spacing w:after="0" w:line="360" w:lineRule="auto"/>
        <w:ind w:left="0" w:right="0" w:firstLine="0"/>
        <w:jc w:val="center"/>
        <w:rPr>
          <w:color w:val="000000" w:themeColor="text1"/>
        </w:rPr>
      </w:pPr>
    </w:p>
    <w:p w:rsidR="00814D48" w:rsidRDefault="00814D48" w:rsidP="00814D48">
      <w:pPr>
        <w:pStyle w:val="Prrafodelista"/>
        <w:spacing w:after="0" w:line="360" w:lineRule="auto"/>
        <w:ind w:left="0" w:right="0" w:firstLine="0"/>
        <w:jc w:val="center"/>
        <w:rPr>
          <w:color w:val="000000" w:themeColor="text1"/>
        </w:rPr>
      </w:pPr>
    </w:p>
    <w:p w:rsidR="00814D48" w:rsidRDefault="00814D48" w:rsidP="00814D48">
      <w:pPr>
        <w:pStyle w:val="Prrafodelista"/>
        <w:spacing w:after="0" w:line="360" w:lineRule="auto"/>
        <w:ind w:left="0" w:right="0" w:firstLine="0"/>
        <w:jc w:val="center"/>
        <w:rPr>
          <w:color w:val="000000" w:themeColor="text1"/>
        </w:rPr>
      </w:pPr>
    </w:p>
    <w:p w:rsidR="00814D48" w:rsidRDefault="00814D48" w:rsidP="00814D48">
      <w:pPr>
        <w:pStyle w:val="Prrafodelista"/>
        <w:spacing w:after="0" w:line="360" w:lineRule="auto"/>
        <w:ind w:left="0" w:right="0" w:firstLine="0"/>
        <w:jc w:val="center"/>
        <w:rPr>
          <w:color w:val="000000" w:themeColor="text1"/>
        </w:rPr>
      </w:pPr>
    </w:p>
    <w:p w:rsidR="00814D48" w:rsidRDefault="00814D48" w:rsidP="00814D48">
      <w:pPr>
        <w:spacing w:before="240" w:after="0"/>
        <w:ind w:left="709" w:hanging="709"/>
        <w:jc w:val="center"/>
        <w:rPr>
          <w:color w:val="000000" w:themeColor="text1"/>
        </w:rPr>
      </w:pPr>
      <w:r>
        <w:rPr>
          <w:color w:val="000000" w:themeColor="text1"/>
        </w:rPr>
        <w:lastRenderedPageBreak/>
        <w:t>Gráfica N° 10 Relación Familiar</w:t>
      </w:r>
    </w:p>
    <w:p w:rsidR="00814D48" w:rsidRDefault="00814D48" w:rsidP="00814D48">
      <w:pPr>
        <w:spacing w:after="0"/>
        <w:ind w:left="709" w:hanging="709"/>
        <w:jc w:val="center"/>
        <w:rPr>
          <w:color w:val="000000" w:themeColor="text1"/>
        </w:rPr>
      </w:pPr>
      <w:r>
        <w:rPr>
          <w:noProof/>
          <w:color w:val="000000" w:themeColor="text1"/>
        </w:rPr>
        <w:drawing>
          <wp:inline distT="0" distB="0" distL="0" distR="0" wp14:anchorId="59B15BA4">
            <wp:extent cx="4584700" cy="3030220"/>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814D48" w:rsidRDefault="00814D48" w:rsidP="00814D48">
      <w:pPr>
        <w:pStyle w:val="Ttulo2"/>
        <w:spacing w:line="328" w:lineRule="auto"/>
        <w:ind w:right="4761" w:firstLine="1418"/>
        <w:rPr>
          <w:color w:val="auto"/>
          <w:sz w:val="24"/>
        </w:rPr>
      </w:pPr>
      <w:r w:rsidRPr="00ED1712">
        <w:rPr>
          <w:color w:val="auto"/>
          <w:sz w:val="24"/>
        </w:rPr>
        <w:t>Fuente: Elaboración propia</w:t>
      </w:r>
    </w:p>
    <w:p w:rsidR="00814D48" w:rsidRDefault="00814D48" w:rsidP="00814D48">
      <w:pPr>
        <w:ind w:left="709" w:firstLine="0"/>
      </w:pPr>
      <w:r>
        <w:t xml:space="preserve">El relacionamiento de los encuestados con sus familias, es muy importante para su motivación, por lo que tienen excelente relación el 16,42% de encuestados, una buena relación el 62,69%, una relación regular el 16,42% y mala relación el 4,48%. </w:t>
      </w:r>
    </w:p>
    <w:p w:rsidR="00FF6651" w:rsidRDefault="00FF6651" w:rsidP="00FF6651">
      <w:pPr>
        <w:spacing w:before="240"/>
        <w:ind w:left="709" w:firstLine="0"/>
        <w:rPr>
          <w:b/>
          <w:color w:val="000000" w:themeColor="text1"/>
        </w:rPr>
      </w:pPr>
      <w:r>
        <w:rPr>
          <w:b/>
          <w:color w:val="000000" w:themeColor="text1"/>
        </w:rPr>
        <w:t>6.1.11 Pregunta N° 11</w:t>
      </w:r>
    </w:p>
    <w:p w:rsidR="00FF6651" w:rsidRDefault="00FF6651" w:rsidP="00FF6651">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13, pregunta N° 11</w:t>
      </w:r>
      <w:r w:rsidRPr="00B207C3">
        <w:rPr>
          <w:color w:val="000000" w:themeColor="text1"/>
        </w:rPr>
        <w:t xml:space="preserve"> </w:t>
      </w:r>
      <w:r>
        <w:rPr>
          <w:color w:val="000000" w:themeColor="text1"/>
        </w:rPr>
        <w:t>Conformación Familiar</w:t>
      </w:r>
    </w:p>
    <w:p w:rsidR="00FB4F0D" w:rsidRDefault="00FB4F0D" w:rsidP="00FF6651">
      <w:pPr>
        <w:pStyle w:val="Prrafodelista"/>
        <w:spacing w:after="0" w:line="360" w:lineRule="auto"/>
        <w:ind w:left="0" w:right="0" w:firstLine="0"/>
        <w:jc w:val="center"/>
        <w:rPr>
          <w:color w:val="000000" w:themeColor="text1"/>
        </w:rPr>
      </w:pPr>
    </w:p>
    <w:tbl>
      <w:tblPr>
        <w:tblW w:w="8592" w:type="dxa"/>
        <w:jc w:val="center"/>
        <w:tblCellMar>
          <w:left w:w="70" w:type="dxa"/>
          <w:right w:w="70" w:type="dxa"/>
        </w:tblCellMar>
        <w:tblLook w:val="04A0" w:firstRow="1" w:lastRow="0" w:firstColumn="1" w:lastColumn="0" w:noHBand="0" w:noVBand="1"/>
      </w:tblPr>
      <w:tblGrid>
        <w:gridCol w:w="5547"/>
        <w:gridCol w:w="1440"/>
        <w:gridCol w:w="1605"/>
      </w:tblGrid>
      <w:tr w:rsidR="001D5EE5" w:rsidRPr="001D5EE5" w:rsidTr="00FB4F0D">
        <w:trPr>
          <w:trHeight w:val="356"/>
          <w:jc w:val="center"/>
        </w:trPr>
        <w:tc>
          <w:tcPr>
            <w:tcW w:w="5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 </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1D5EE5" w:rsidRPr="001D5EE5" w:rsidRDefault="001D5EE5" w:rsidP="001D5EE5">
            <w:pPr>
              <w:spacing w:after="0" w:line="240" w:lineRule="auto"/>
              <w:ind w:left="0" w:right="0" w:firstLine="0"/>
              <w:jc w:val="center"/>
              <w:rPr>
                <w:rFonts w:eastAsia="Times New Roman"/>
                <w:szCs w:val="24"/>
              </w:rPr>
            </w:pPr>
            <w:r w:rsidRPr="001D5EE5">
              <w:rPr>
                <w:rFonts w:eastAsia="Times New Roman"/>
                <w:szCs w:val="24"/>
              </w:rPr>
              <w:t>Frecuencia</w:t>
            </w:r>
          </w:p>
        </w:tc>
        <w:tc>
          <w:tcPr>
            <w:tcW w:w="1605" w:type="dxa"/>
            <w:tcBorders>
              <w:top w:val="single" w:sz="4" w:space="0" w:color="auto"/>
              <w:left w:val="nil"/>
              <w:bottom w:val="single" w:sz="4" w:space="0" w:color="auto"/>
              <w:right w:val="single" w:sz="4" w:space="0" w:color="auto"/>
            </w:tcBorders>
            <w:shd w:val="clear" w:color="auto" w:fill="auto"/>
            <w:noWrap/>
            <w:vAlign w:val="center"/>
            <w:hideMark/>
          </w:tcPr>
          <w:p w:rsidR="001D5EE5" w:rsidRPr="001D5EE5" w:rsidRDefault="001D5EE5" w:rsidP="001D5EE5">
            <w:pPr>
              <w:spacing w:after="0" w:line="240" w:lineRule="auto"/>
              <w:ind w:left="0" w:right="0" w:firstLine="0"/>
              <w:jc w:val="center"/>
              <w:rPr>
                <w:rFonts w:eastAsia="Times New Roman"/>
                <w:szCs w:val="24"/>
              </w:rPr>
            </w:pPr>
            <w:r w:rsidRPr="001D5EE5">
              <w:rPr>
                <w:rFonts w:eastAsia="Times New Roman"/>
                <w:szCs w:val="24"/>
              </w:rPr>
              <w:t>Porcentaje</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Madre, padre y hermanos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41</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61,19%</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Madre y hermanos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8</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11,94%</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Padre y hermanos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3</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4,48%</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Madre, padre, hermanos, abuelos, tíos y primos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5</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7,46%</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Madre, padrastro y hermanastros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1</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1,49%</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Padre, madrastra y hermanastros</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2</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2,99%</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Solo Pareja</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4</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5,97%</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left"/>
              <w:rPr>
                <w:rFonts w:eastAsia="Times New Roman"/>
                <w:szCs w:val="24"/>
              </w:rPr>
            </w:pPr>
            <w:r w:rsidRPr="001D5EE5">
              <w:rPr>
                <w:rFonts w:eastAsia="Times New Roman"/>
                <w:szCs w:val="24"/>
              </w:rPr>
              <w:t>Otro</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3</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4,48%</w:t>
            </w:r>
          </w:p>
        </w:tc>
      </w:tr>
      <w:tr w:rsidR="001D5EE5" w:rsidRPr="001D5EE5" w:rsidTr="00FB4F0D">
        <w:trPr>
          <w:trHeight w:val="356"/>
          <w:jc w:val="center"/>
        </w:trPr>
        <w:tc>
          <w:tcPr>
            <w:tcW w:w="5547" w:type="dxa"/>
            <w:tcBorders>
              <w:top w:val="nil"/>
              <w:left w:val="single" w:sz="4" w:space="0" w:color="auto"/>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center"/>
              <w:rPr>
                <w:rFonts w:eastAsia="Times New Roman"/>
                <w:szCs w:val="24"/>
              </w:rPr>
            </w:pPr>
            <w:r w:rsidRPr="001D5EE5">
              <w:rPr>
                <w:rFonts w:eastAsia="Times New Roman"/>
                <w:szCs w:val="24"/>
              </w:rPr>
              <w:t>Total</w:t>
            </w:r>
          </w:p>
        </w:tc>
        <w:tc>
          <w:tcPr>
            <w:tcW w:w="1440"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67</w:t>
            </w:r>
          </w:p>
        </w:tc>
        <w:tc>
          <w:tcPr>
            <w:tcW w:w="1605" w:type="dxa"/>
            <w:tcBorders>
              <w:top w:val="nil"/>
              <w:left w:val="nil"/>
              <w:bottom w:val="single" w:sz="4" w:space="0" w:color="auto"/>
              <w:right w:val="single" w:sz="4" w:space="0" w:color="auto"/>
            </w:tcBorders>
            <w:shd w:val="clear" w:color="auto" w:fill="auto"/>
            <w:noWrap/>
            <w:vAlign w:val="bottom"/>
            <w:hideMark/>
          </w:tcPr>
          <w:p w:rsidR="001D5EE5" w:rsidRPr="001D5EE5" w:rsidRDefault="001D5EE5" w:rsidP="001D5EE5">
            <w:pPr>
              <w:spacing w:after="0" w:line="240" w:lineRule="auto"/>
              <w:ind w:left="0" w:right="0" w:firstLine="0"/>
              <w:jc w:val="right"/>
              <w:rPr>
                <w:rFonts w:eastAsia="Times New Roman"/>
                <w:szCs w:val="24"/>
              </w:rPr>
            </w:pPr>
            <w:r w:rsidRPr="001D5EE5">
              <w:rPr>
                <w:rFonts w:eastAsia="Times New Roman"/>
                <w:szCs w:val="24"/>
              </w:rPr>
              <w:t>100,00%</w:t>
            </w:r>
          </w:p>
        </w:tc>
      </w:tr>
    </w:tbl>
    <w:p w:rsidR="001D5EE5" w:rsidRDefault="001D5EE5" w:rsidP="00FF6651">
      <w:pPr>
        <w:pStyle w:val="Prrafodelista"/>
        <w:spacing w:after="0" w:line="360" w:lineRule="auto"/>
        <w:ind w:left="0" w:right="0" w:firstLine="0"/>
        <w:jc w:val="center"/>
        <w:rPr>
          <w:color w:val="000000" w:themeColor="text1"/>
        </w:rPr>
      </w:pPr>
    </w:p>
    <w:p w:rsidR="00B1420F" w:rsidRDefault="00F94AC6" w:rsidP="00B1420F">
      <w:pPr>
        <w:spacing w:before="240" w:after="0"/>
        <w:ind w:left="709" w:hanging="709"/>
        <w:jc w:val="center"/>
        <w:rPr>
          <w:color w:val="000000" w:themeColor="text1"/>
        </w:rPr>
      </w:pPr>
      <w:r>
        <w:rPr>
          <w:color w:val="000000" w:themeColor="text1"/>
        </w:rPr>
        <w:lastRenderedPageBreak/>
        <w:t>Gráfica N° 11</w:t>
      </w:r>
      <w:r w:rsidR="00B1420F">
        <w:rPr>
          <w:color w:val="000000" w:themeColor="text1"/>
        </w:rPr>
        <w:t xml:space="preserve"> Conformación Familiar</w:t>
      </w:r>
    </w:p>
    <w:p w:rsidR="00B1420F" w:rsidRDefault="00B1420F" w:rsidP="00B1420F">
      <w:pPr>
        <w:spacing w:before="240" w:after="0"/>
        <w:ind w:left="709" w:hanging="709"/>
        <w:jc w:val="center"/>
        <w:rPr>
          <w:color w:val="000000" w:themeColor="text1"/>
        </w:rPr>
      </w:pPr>
      <w:r>
        <w:rPr>
          <w:noProof/>
          <w:color w:val="000000" w:themeColor="text1"/>
        </w:rPr>
        <w:drawing>
          <wp:inline distT="0" distB="0" distL="0" distR="0" wp14:anchorId="6C6B566B">
            <wp:extent cx="6059805" cy="29508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9805" cy="2950845"/>
                    </a:xfrm>
                    <a:prstGeom prst="rect">
                      <a:avLst/>
                    </a:prstGeom>
                    <a:noFill/>
                    <a:effectLst>
                      <a:softEdge rad="38100"/>
                    </a:effectLst>
                  </pic:spPr>
                </pic:pic>
              </a:graphicData>
            </a:graphic>
          </wp:inline>
        </w:drawing>
      </w:r>
    </w:p>
    <w:p w:rsidR="00B1420F" w:rsidRDefault="00B1420F" w:rsidP="00B1420F">
      <w:pPr>
        <w:pStyle w:val="Ttulo2"/>
        <w:spacing w:line="328" w:lineRule="auto"/>
        <w:ind w:right="4761" w:firstLine="1418"/>
        <w:rPr>
          <w:color w:val="auto"/>
          <w:sz w:val="24"/>
        </w:rPr>
      </w:pPr>
      <w:r w:rsidRPr="00ED1712">
        <w:rPr>
          <w:color w:val="auto"/>
          <w:sz w:val="24"/>
        </w:rPr>
        <w:t>Fuente: Elaboración propia</w:t>
      </w:r>
    </w:p>
    <w:p w:rsidR="00B1420F" w:rsidRDefault="00B1420F" w:rsidP="00B1420F">
      <w:pPr>
        <w:ind w:left="709" w:firstLine="0"/>
      </w:pPr>
      <w:r>
        <w:t xml:space="preserve">Con relación a la conformación familiar, el 61,19% vive, con su padre madre y hermanos, el 11,94% solo con madre y hermanos, el 4,48% solo con padre y hermanos, el 7,46% con madre padre hermanos abuelos tíos y primos, el 1,49% vive con madre padrastro y hermanastros, el 2,99% padre madrastra y hermanastros, el 5,97% con solo la pareja, y el 4,48% en otra condición. </w:t>
      </w:r>
    </w:p>
    <w:p w:rsidR="000A3FBA" w:rsidRDefault="000A3FBA" w:rsidP="000A3FBA">
      <w:pPr>
        <w:spacing w:before="240"/>
        <w:ind w:left="709" w:firstLine="0"/>
        <w:rPr>
          <w:b/>
          <w:color w:val="000000" w:themeColor="text1"/>
        </w:rPr>
      </w:pPr>
      <w:r>
        <w:rPr>
          <w:b/>
          <w:color w:val="000000" w:themeColor="text1"/>
        </w:rPr>
        <w:t>6.1.12 Pregunta N° 12</w:t>
      </w:r>
    </w:p>
    <w:p w:rsidR="000A3FBA" w:rsidRDefault="000A3FBA" w:rsidP="000A3FBA">
      <w:pPr>
        <w:pStyle w:val="Prrafodelista"/>
        <w:spacing w:after="0" w:line="360" w:lineRule="auto"/>
        <w:ind w:left="0" w:right="0" w:firstLine="0"/>
        <w:jc w:val="center"/>
        <w:rPr>
          <w:color w:val="000000" w:themeColor="text1"/>
        </w:rPr>
      </w:pPr>
      <w:r w:rsidRPr="00B207C3">
        <w:rPr>
          <w:color w:val="000000" w:themeColor="text1"/>
        </w:rPr>
        <w:t xml:space="preserve">Tabla </w:t>
      </w:r>
      <w:r w:rsidR="00981B91">
        <w:rPr>
          <w:color w:val="000000" w:themeColor="text1"/>
        </w:rPr>
        <w:t>14, pregunta N° 12</w:t>
      </w:r>
      <w:r w:rsidRPr="00B207C3">
        <w:rPr>
          <w:color w:val="000000" w:themeColor="text1"/>
        </w:rPr>
        <w:t xml:space="preserve"> </w:t>
      </w:r>
      <w:r w:rsidR="00981B91">
        <w:rPr>
          <w:color w:val="000000" w:themeColor="text1"/>
        </w:rPr>
        <w:t>Seguimiento Académico</w:t>
      </w:r>
    </w:p>
    <w:p w:rsidR="00F94AC6" w:rsidRDefault="00F94AC6" w:rsidP="000A3FBA">
      <w:pPr>
        <w:pStyle w:val="Prrafodelista"/>
        <w:spacing w:after="0" w:line="360" w:lineRule="auto"/>
        <w:ind w:left="0" w:right="0" w:firstLine="0"/>
        <w:jc w:val="center"/>
        <w:rPr>
          <w:color w:val="000000" w:themeColor="text1"/>
        </w:rPr>
      </w:pPr>
    </w:p>
    <w:tbl>
      <w:tblPr>
        <w:tblW w:w="5758" w:type="dxa"/>
        <w:jc w:val="center"/>
        <w:tblCellMar>
          <w:left w:w="70" w:type="dxa"/>
          <w:right w:w="70" w:type="dxa"/>
        </w:tblCellMar>
        <w:tblLook w:val="04A0" w:firstRow="1" w:lastRow="0" w:firstColumn="1" w:lastColumn="0" w:noHBand="0" w:noVBand="1"/>
      </w:tblPr>
      <w:tblGrid>
        <w:gridCol w:w="2477"/>
        <w:gridCol w:w="1552"/>
        <w:gridCol w:w="1729"/>
      </w:tblGrid>
      <w:tr w:rsidR="00F94AC6" w:rsidRPr="00F94AC6" w:rsidTr="00F94AC6">
        <w:trPr>
          <w:trHeight w:val="396"/>
          <w:jc w:val="center"/>
        </w:trPr>
        <w:tc>
          <w:tcPr>
            <w:tcW w:w="2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left"/>
              <w:rPr>
                <w:rFonts w:eastAsia="Times New Roman"/>
                <w:szCs w:val="24"/>
              </w:rPr>
            </w:pPr>
            <w:r w:rsidRPr="00F94AC6">
              <w:rPr>
                <w:rFonts w:eastAsia="Times New Roman"/>
                <w:szCs w:val="24"/>
              </w:rPr>
              <w:t> </w:t>
            </w:r>
          </w:p>
        </w:tc>
        <w:tc>
          <w:tcPr>
            <w:tcW w:w="1552" w:type="dxa"/>
            <w:tcBorders>
              <w:top w:val="single" w:sz="4" w:space="0" w:color="auto"/>
              <w:left w:val="nil"/>
              <w:bottom w:val="single" w:sz="4" w:space="0" w:color="auto"/>
              <w:right w:val="single" w:sz="4" w:space="0" w:color="auto"/>
            </w:tcBorders>
            <w:shd w:val="clear" w:color="auto" w:fill="auto"/>
            <w:noWrap/>
            <w:vAlign w:val="center"/>
            <w:hideMark/>
          </w:tcPr>
          <w:p w:rsidR="00F94AC6" w:rsidRPr="00F94AC6" w:rsidRDefault="00F94AC6" w:rsidP="00F94AC6">
            <w:pPr>
              <w:spacing w:after="0" w:line="240" w:lineRule="auto"/>
              <w:ind w:left="0" w:right="0" w:firstLine="0"/>
              <w:jc w:val="center"/>
              <w:rPr>
                <w:rFonts w:eastAsia="Times New Roman"/>
                <w:szCs w:val="24"/>
              </w:rPr>
            </w:pPr>
            <w:r w:rsidRPr="00F94AC6">
              <w:rPr>
                <w:rFonts w:eastAsia="Times New Roman"/>
                <w:szCs w:val="24"/>
              </w:rPr>
              <w:t>Frecuencia</w:t>
            </w:r>
          </w:p>
        </w:tc>
        <w:tc>
          <w:tcPr>
            <w:tcW w:w="1729" w:type="dxa"/>
            <w:tcBorders>
              <w:top w:val="single" w:sz="4" w:space="0" w:color="auto"/>
              <w:left w:val="nil"/>
              <w:bottom w:val="single" w:sz="4" w:space="0" w:color="auto"/>
              <w:right w:val="single" w:sz="4" w:space="0" w:color="auto"/>
            </w:tcBorders>
            <w:shd w:val="clear" w:color="auto" w:fill="auto"/>
            <w:noWrap/>
            <w:vAlign w:val="center"/>
            <w:hideMark/>
          </w:tcPr>
          <w:p w:rsidR="00F94AC6" w:rsidRPr="00F94AC6" w:rsidRDefault="00F94AC6" w:rsidP="00F94AC6">
            <w:pPr>
              <w:spacing w:after="0" w:line="240" w:lineRule="auto"/>
              <w:ind w:left="0" w:right="0" w:firstLine="0"/>
              <w:jc w:val="center"/>
              <w:rPr>
                <w:rFonts w:eastAsia="Times New Roman"/>
                <w:szCs w:val="24"/>
              </w:rPr>
            </w:pPr>
            <w:r w:rsidRPr="00F94AC6">
              <w:rPr>
                <w:rFonts w:eastAsia="Times New Roman"/>
                <w:szCs w:val="24"/>
              </w:rPr>
              <w:t>Porcentaje</w:t>
            </w:r>
          </w:p>
        </w:tc>
      </w:tr>
      <w:tr w:rsidR="00F94AC6" w:rsidRPr="00F94AC6" w:rsidTr="00F94AC6">
        <w:trPr>
          <w:trHeight w:val="396"/>
          <w:jc w:val="center"/>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left"/>
              <w:rPr>
                <w:rFonts w:eastAsia="Times New Roman"/>
                <w:szCs w:val="24"/>
              </w:rPr>
            </w:pPr>
            <w:r w:rsidRPr="00F94AC6">
              <w:rPr>
                <w:rFonts w:eastAsia="Times New Roman"/>
                <w:szCs w:val="24"/>
              </w:rPr>
              <w:t>Mucho control</w:t>
            </w:r>
          </w:p>
        </w:tc>
        <w:tc>
          <w:tcPr>
            <w:tcW w:w="1552"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3</w:t>
            </w:r>
          </w:p>
        </w:tc>
        <w:tc>
          <w:tcPr>
            <w:tcW w:w="1729"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4,48%</w:t>
            </w:r>
          </w:p>
        </w:tc>
      </w:tr>
      <w:tr w:rsidR="00F94AC6" w:rsidRPr="00F94AC6" w:rsidTr="00F94AC6">
        <w:trPr>
          <w:trHeight w:val="396"/>
          <w:jc w:val="center"/>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left"/>
              <w:rPr>
                <w:rFonts w:eastAsia="Times New Roman"/>
                <w:szCs w:val="24"/>
              </w:rPr>
            </w:pPr>
            <w:r w:rsidRPr="00F94AC6">
              <w:rPr>
                <w:rFonts w:eastAsia="Times New Roman"/>
                <w:szCs w:val="24"/>
              </w:rPr>
              <w:t>Control regular</w:t>
            </w:r>
          </w:p>
        </w:tc>
        <w:tc>
          <w:tcPr>
            <w:tcW w:w="1552"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25</w:t>
            </w:r>
          </w:p>
        </w:tc>
        <w:tc>
          <w:tcPr>
            <w:tcW w:w="1729"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37,31%</w:t>
            </w:r>
          </w:p>
        </w:tc>
      </w:tr>
      <w:tr w:rsidR="00F94AC6" w:rsidRPr="00F94AC6" w:rsidTr="00F94AC6">
        <w:trPr>
          <w:trHeight w:val="396"/>
          <w:jc w:val="center"/>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left"/>
              <w:rPr>
                <w:rFonts w:eastAsia="Times New Roman"/>
                <w:szCs w:val="24"/>
              </w:rPr>
            </w:pPr>
            <w:r w:rsidRPr="00F94AC6">
              <w:rPr>
                <w:rFonts w:eastAsia="Times New Roman"/>
                <w:szCs w:val="24"/>
              </w:rPr>
              <w:t>Poco control</w:t>
            </w:r>
          </w:p>
        </w:tc>
        <w:tc>
          <w:tcPr>
            <w:tcW w:w="1552"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21</w:t>
            </w:r>
          </w:p>
        </w:tc>
        <w:tc>
          <w:tcPr>
            <w:tcW w:w="1729"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31,34%</w:t>
            </w:r>
          </w:p>
        </w:tc>
      </w:tr>
      <w:tr w:rsidR="00F94AC6" w:rsidRPr="00F94AC6" w:rsidTr="00F94AC6">
        <w:trPr>
          <w:trHeight w:val="396"/>
          <w:jc w:val="center"/>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left"/>
              <w:rPr>
                <w:rFonts w:eastAsia="Times New Roman"/>
                <w:szCs w:val="24"/>
              </w:rPr>
            </w:pPr>
            <w:r w:rsidRPr="00F94AC6">
              <w:rPr>
                <w:rFonts w:eastAsia="Times New Roman"/>
                <w:szCs w:val="24"/>
              </w:rPr>
              <w:t>Ningún control</w:t>
            </w:r>
          </w:p>
        </w:tc>
        <w:tc>
          <w:tcPr>
            <w:tcW w:w="1552"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18</w:t>
            </w:r>
          </w:p>
        </w:tc>
        <w:tc>
          <w:tcPr>
            <w:tcW w:w="1729"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26,87%</w:t>
            </w:r>
          </w:p>
        </w:tc>
      </w:tr>
      <w:tr w:rsidR="00F94AC6" w:rsidRPr="00F94AC6" w:rsidTr="00F94AC6">
        <w:trPr>
          <w:trHeight w:val="396"/>
          <w:jc w:val="center"/>
        </w:trPr>
        <w:tc>
          <w:tcPr>
            <w:tcW w:w="2477" w:type="dxa"/>
            <w:tcBorders>
              <w:top w:val="nil"/>
              <w:left w:val="single" w:sz="4" w:space="0" w:color="auto"/>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center"/>
              <w:rPr>
                <w:rFonts w:eastAsia="Times New Roman"/>
                <w:szCs w:val="24"/>
              </w:rPr>
            </w:pPr>
            <w:r w:rsidRPr="00F94AC6">
              <w:rPr>
                <w:rFonts w:eastAsia="Times New Roman"/>
                <w:szCs w:val="24"/>
              </w:rPr>
              <w:t>Total</w:t>
            </w:r>
          </w:p>
        </w:tc>
        <w:tc>
          <w:tcPr>
            <w:tcW w:w="1552"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67</w:t>
            </w:r>
          </w:p>
        </w:tc>
        <w:tc>
          <w:tcPr>
            <w:tcW w:w="1729" w:type="dxa"/>
            <w:tcBorders>
              <w:top w:val="nil"/>
              <w:left w:val="nil"/>
              <w:bottom w:val="single" w:sz="4" w:space="0" w:color="auto"/>
              <w:right w:val="single" w:sz="4" w:space="0" w:color="auto"/>
            </w:tcBorders>
            <w:shd w:val="clear" w:color="auto" w:fill="auto"/>
            <w:noWrap/>
            <w:vAlign w:val="bottom"/>
            <w:hideMark/>
          </w:tcPr>
          <w:p w:rsidR="00F94AC6" w:rsidRPr="00F94AC6" w:rsidRDefault="00F94AC6" w:rsidP="00F94AC6">
            <w:pPr>
              <w:spacing w:after="0" w:line="240" w:lineRule="auto"/>
              <w:ind w:left="0" w:right="0" w:firstLine="0"/>
              <w:jc w:val="right"/>
              <w:rPr>
                <w:rFonts w:eastAsia="Times New Roman"/>
                <w:szCs w:val="24"/>
              </w:rPr>
            </w:pPr>
            <w:r w:rsidRPr="00F94AC6">
              <w:rPr>
                <w:rFonts w:eastAsia="Times New Roman"/>
                <w:szCs w:val="24"/>
              </w:rPr>
              <w:t>100,00%</w:t>
            </w:r>
          </w:p>
        </w:tc>
      </w:tr>
    </w:tbl>
    <w:p w:rsidR="00981B91" w:rsidRDefault="00981B91" w:rsidP="000A3FBA">
      <w:pPr>
        <w:pStyle w:val="Prrafodelista"/>
        <w:spacing w:after="0" w:line="360" w:lineRule="auto"/>
        <w:ind w:left="0" w:right="0" w:firstLine="0"/>
        <w:jc w:val="center"/>
        <w:rPr>
          <w:color w:val="000000" w:themeColor="text1"/>
        </w:rPr>
      </w:pPr>
    </w:p>
    <w:p w:rsidR="00B1420F" w:rsidRDefault="00B1420F" w:rsidP="00B1420F"/>
    <w:p w:rsidR="00F94AC6" w:rsidRDefault="00F94AC6" w:rsidP="00F94AC6">
      <w:pPr>
        <w:spacing w:before="240" w:after="0"/>
        <w:ind w:left="709" w:hanging="709"/>
        <w:jc w:val="center"/>
        <w:rPr>
          <w:color w:val="000000" w:themeColor="text1"/>
        </w:rPr>
      </w:pPr>
      <w:r>
        <w:rPr>
          <w:color w:val="000000" w:themeColor="text1"/>
        </w:rPr>
        <w:lastRenderedPageBreak/>
        <w:t>Gráfica N° 12 Seguimiento Académico</w:t>
      </w:r>
    </w:p>
    <w:p w:rsidR="00F94AC6" w:rsidRDefault="00F94AC6" w:rsidP="00F94AC6">
      <w:pPr>
        <w:spacing w:before="240" w:after="0"/>
        <w:ind w:left="709" w:hanging="709"/>
        <w:jc w:val="center"/>
        <w:rPr>
          <w:color w:val="000000" w:themeColor="text1"/>
        </w:rPr>
      </w:pPr>
      <w:r>
        <w:rPr>
          <w:noProof/>
          <w:color w:val="000000" w:themeColor="text1"/>
        </w:rPr>
        <w:drawing>
          <wp:inline distT="0" distB="0" distL="0" distR="0" wp14:anchorId="30F3ED1A">
            <wp:extent cx="4584700" cy="3030220"/>
            <wp:effectExtent l="0" t="0" r="635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F94AC6" w:rsidRDefault="00F94AC6" w:rsidP="00F94AC6">
      <w:pPr>
        <w:pStyle w:val="Ttulo2"/>
        <w:spacing w:line="328" w:lineRule="auto"/>
        <w:ind w:right="4761" w:firstLine="1418"/>
        <w:rPr>
          <w:color w:val="auto"/>
          <w:sz w:val="24"/>
        </w:rPr>
      </w:pPr>
      <w:r w:rsidRPr="00ED1712">
        <w:rPr>
          <w:color w:val="auto"/>
          <w:sz w:val="24"/>
        </w:rPr>
        <w:t>Fuente: Elaboración propia</w:t>
      </w:r>
    </w:p>
    <w:p w:rsidR="00F94AC6" w:rsidRDefault="00F94AC6" w:rsidP="00F94AC6">
      <w:pPr>
        <w:ind w:left="709" w:firstLine="0"/>
      </w:pPr>
      <w:r>
        <w:t xml:space="preserve">En el seguimiento académico, tiene mucho control el 4,48% de los encuestados, Con control regular se encuentra el 37,31%, con poco control el 31,34% y sin control o ningún control el 26,87%. </w:t>
      </w:r>
    </w:p>
    <w:p w:rsidR="007A0F68" w:rsidRPr="007A0F68" w:rsidRDefault="007A0F68" w:rsidP="007A0F68">
      <w:pPr>
        <w:pStyle w:val="Prrafodelista"/>
        <w:spacing w:before="240" w:after="0" w:line="360" w:lineRule="auto"/>
        <w:ind w:left="360" w:right="0" w:firstLine="0"/>
        <w:rPr>
          <w:b/>
          <w:color w:val="000000" w:themeColor="text1"/>
        </w:rPr>
      </w:pPr>
      <w:r>
        <w:rPr>
          <w:b/>
          <w:color w:val="000000" w:themeColor="text1"/>
        </w:rPr>
        <w:t xml:space="preserve">6.2 </w:t>
      </w:r>
      <w:r>
        <w:rPr>
          <w:b/>
        </w:rPr>
        <w:t>INFORMACIÓN ADICIONAL PARA SUS ESTUDIOS ACADÉMICOS</w:t>
      </w:r>
    </w:p>
    <w:p w:rsidR="00F94AC6" w:rsidRDefault="00C15766" w:rsidP="00F94AC6">
      <w:pPr>
        <w:spacing w:before="240"/>
        <w:ind w:left="709" w:firstLine="0"/>
        <w:rPr>
          <w:b/>
          <w:color w:val="000000" w:themeColor="text1"/>
        </w:rPr>
      </w:pPr>
      <w:r>
        <w:rPr>
          <w:b/>
          <w:color w:val="000000" w:themeColor="text1"/>
        </w:rPr>
        <w:t>6.2</w:t>
      </w:r>
      <w:r w:rsidR="00F94AC6">
        <w:rPr>
          <w:b/>
          <w:color w:val="000000" w:themeColor="text1"/>
        </w:rPr>
        <w:t>.</w:t>
      </w:r>
      <w:r>
        <w:rPr>
          <w:b/>
          <w:color w:val="000000" w:themeColor="text1"/>
        </w:rPr>
        <w:t>1</w:t>
      </w:r>
      <w:r w:rsidR="00F94AC6">
        <w:rPr>
          <w:b/>
          <w:color w:val="000000" w:themeColor="text1"/>
        </w:rPr>
        <w:t xml:space="preserve"> Pregunta N° 13</w:t>
      </w:r>
    </w:p>
    <w:p w:rsidR="00F94AC6" w:rsidRDefault="00F94AC6" w:rsidP="00F94AC6">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15, pregunta N° 13</w:t>
      </w:r>
      <w:r w:rsidRPr="00B207C3">
        <w:rPr>
          <w:color w:val="000000" w:themeColor="text1"/>
        </w:rPr>
        <w:t xml:space="preserve"> </w:t>
      </w:r>
      <w:r>
        <w:rPr>
          <w:color w:val="000000" w:themeColor="text1"/>
        </w:rPr>
        <w:t>Procedencia de Colegio</w:t>
      </w:r>
    </w:p>
    <w:p w:rsidR="005A58CE" w:rsidRDefault="005A58CE" w:rsidP="00F94AC6">
      <w:pPr>
        <w:pStyle w:val="Prrafodelista"/>
        <w:spacing w:after="0" w:line="360" w:lineRule="auto"/>
        <w:ind w:left="0" w:right="0" w:firstLine="0"/>
        <w:jc w:val="center"/>
        <w:rPr>
          <w:color w:val="000000" w:themeColor="text1"/>
        </w:rPr>
      </w:pPr>
    </w:p>
    <w:tbl>
      <w:tblPr>
        <w:tblW w:w="6495" w:type="dxa"/>
        <w:jc w:val="center"/>
        <w:tblCellMar>
          <w:left w:w="70" w:type="dxa"/>
          <w:right w:w="70" w:type="dxa"/>
        </w:tblCellMar>
        <w:tblLook w:val="04A0" w:firstRow="1" w:lastRow="0" w:firstColumn="1" w:lastColumn="0" w:noHBand="0" w:noVBand="1"/>
      </w:tblPr>
      <w:tblGrid>
        <w:gridCol w:w="2795"/>
        <w:gridCol w:w="1750"/>
        <w:gridCol w:w="1950"/>
      </w:tblGrid>
      <w:tr w:rsidR="005A58CE" w:rsidRPr="005A58CE" w:rsidTr="00C15766">
        <w:trPr>
          <w:trHeight w:val="395"/>
          <w:jc w:val="center"/>
        </w:trPr>
        <w:tc>
          <w:tcPr>
            <w:tcW w:w="2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 </w:t>
            </w:r>
          </w:p>
        </w:tc>
        <w:tc>
          <w:tcPr>
            <w:tcW w:w="1750" w:type="dxa"/>
            <w:tcBorders>
              <w:top w:val="single" w:sz="4" w:space="0" w:color="auto"/>
              <w:left w:val="nil"/>
              <w:bottom w:val="single" w:sz="4" w:space="0" w:color="auto"/>
              <w:right w:val="single" w:sz="4" w:space="0" w:color="auto"/>
            </w:tcBorders>
            <w:shd w:val="clear" w:color="auto" w:fill="auto"/>
            <w:noWrap/>
            <w:vAlign w:val="center"/>
            <w:hideMark/>
          </w:tcPr>
          <w:p w:rsidR="005A58CE" w:rsidRPr="005A58CE" w:rsidRDefault="005A58CE" w:rsidP="005A58CE">
            <w:pPr>
              <w:spacing w:after="0" w:line="240" w:lineRule="auto"/>
              <w:ind w:left="0" w:right="0" w:firstLine="0"/>
              <w:jc w:val="center"/>
              <w:rPr>
                <w:rFonts w:eastAsia="Times New Roman"/>
                <w:szCs w:val="24"/>
              </w:rPr>
            </w:pPr>
            <w:r w:rsidRPr="005A58CE">
              <w:rPr>
                <w:rFonts w:eastAsia="Times New Roman"/>
                <w:szCs w:val="24"/>
              </w:rPr>
              <w:t>Frecuencia</w:t>
            </w:r>
          </w:p>
        </w:tc>
        <w:tc>
          <w:tcPr>
            <w:tcW w:w="1950" w:type="dxa"/>
            <w:tcBorders>
              <w:top w:val="single" w:sz="4" w:space="0" w:color="auto"/>
              <w:left w:val="nil"/>
              <w:bottom w:val="single" w:sz="4" w:space="0" w:color="auto"/>
              <w:right w:val="single" w:sz="4" w:space="0" w:color="auto"/>
            </w:tcBorders>
            <w:shd w:val="clear" w:color="auto" w:fill="auto"/>
            <w:noWrap/>
            <w:vAlign w:val="center"/>
            <w:hideMark/>
          </w:tcPr>
          <w:p w:rsidR="005A58CE" w:rsidRPr="005A58CE" w:rsidRDefault="005A58CE" w:rsidP="005A58CE">
            <w:pPr>
              <w:spacing w:after="0" w:line="240" w:lineRule="auto"/>
              <w:ind w:left="0" w:right="0" w:firstLine="0"/>
              <w:jc w:val="center"/>
              <w:rPr>
                <w:rFonts w:eastAsia="Times New Roman"/>
                <w:szCs w:val="24"/>
              </w:rPr>
            </w:pPr>
            <w:r w:rsidRPr="005A58CE">
              <w:rPr>
                <w:rFonts w:eastAsia="Times New Roman"/>
                <w:szCs w:val="24"/>
              </w:rPr>
              <w:t>Porcentaje</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Particular</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0</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0,00%</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Fiscal</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49</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73,13%</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Fiscal rural</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6</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8,96%</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CEMA</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2</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2,99%</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left"/>
              <w:rPr>
                <w:rFonts w:eastAsia="Times New Roman"/>
                <w:szCs w:val="24"/>
              </w:rPr>
            </w:pPr>
            <w:r w:rsidRPr="005A58CE">
              <w:rPr>
                <w:rFonts w:eastAsia="Times New Roman"/>
                <w:szCs w:val="24"/>
              </w:rPr>
              <w:t>Convenio</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10</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14,93%</w:t>
            </w:r>
          </w:p>
        </w:tc>
      </w:tr>
      <w:tr w:rsidR="005A58CE" w:rsidRPr="005A58CE" w:rsidTr="00C15766">
        <w:trPr>
          <w:trHeight w:val="395"/>
          <w:jc w:val="center"/>
        </w:trPr>
        <w:tc>
          <w:tcPr>
            <w:tcW w:w="2795" w:type="dxa"/>
            <w:tcBorders>
              <w:top w:val="nil"/>
              <w:left w:val="single" w:sz="4" w:space="0" w:color="auto"/>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center"/>
              <w:rPr>
                <w:rFonts w:eastAsia="Times New Roman"/>
                <w:szCs w:val="24"/>
              </w:rPr>
            </w:pPr>
            <w:r w:rsidRPr="005A58CE">
              <w:rPr>
                <w:rFonts w:eastAsia="Times New Roman"/>
                <w:szCs w:val="24"/>
              </w:rPr>
              <w:t>Total</w:t>
            </w:r>
          </w:p>
        </w:tc>
        <w:tc>
          <w:tcPr>
            <w:tcW w:w="17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67</w:t>
            </w:r>
          </w:p>
        </w:tc>
        <w:tc>
          <w:tcPr>
            <w:tcW w:w="1950" w:type="dxa"/>
            <w:tcBorders>
              <w:top w:val="nil"/>
              <w:left w:val="nil"/>
              <w:bottom w:val="single" w:sz="4" w:space="0" w:color="auto"/>
              <w:right w:val="single" w:sz="4" w:space="0" w:color="auto"/>
            </w:tcBorders>
            <w:shd w:val="clear" w:color="auto" w:fill="auto"/>
            <w:noWrap/>
            <w:vAlign w:val="bottom"/>
            <w:hideMark/>
          </w:tcPr>
          <w:p w:rsidR="005A58CE" w:rsidRPr="005A58CE" w:rsidRDefault="005A58CE" w:rsidP="005A58CE">
            <w:pPr>
              <w:spacing w:after="0" w:line="240" w:lineRule="auto"/>
              <w:ind w:left="0" w:right="0" w:firstLine="0"/>
              <w:jc w:val="right"/>
              <w:rPr>
                <w:rFonts w:eastAsia="Times New Roman"/>
                <w:szCs w:val="24"/>
              </w:rPr>
            </w:pPr>
            <w:r w:rsidRPr="005A58CE">
              <w:rPr>
                <w:rFonts w:eastAsia="Times New Roman"/>
                <w:szCs w:val="24"/>
              </w:rPr>
              <w:t>100,00%</w:t>
            </w:r>
          </w:p>
        </w:tc>
      </w:tr>
    </w:tbl>
    <w:p w:rsidR="005A58CE" w:rsidRDefault="005A58CE" w:rsidP="00F94AC6">
      <w:pPr>
        <w:pStyle w:val="Prrafodelista"/>
        <w:spacing w:after="0" w:line="360" w:lineRule="auto"/>
        <w:ind w:left="0" w:right="0" w:firstLine="0"/>
        <w:jc w:val="center"/>
        <w:rPr>
          <w:color w:val="000000" w:themeColor="text1"/>
        </w:rPr>
      </w:pPr>
    </w:p>
    <w:p w:rsidR="005A58CE" w:rsidRDefault="005A58CE" w:rsidP="005A58CE">
      <w:pPr>
        <w:spacing w:before="240" w:after="0"/>
        <w:ind w:left="709" w:hanging="709"/>
        <w:jc w:val="center"/>
        <w:rPr>
          <w:color w:val="000000" w:themeColor="text1"/>
        </w:rPr>
      </w:pPr>
      <w:r>
        <w:rPr>
          <w:color w:val="000000" w:themeColor="text1"/>
        </w:rPr>
        <w:lastRenderedPageBreak/>
        <w:t>Gráfica N° 13 Procedencia de Colegio</w:t>
      </w:r>
    </w:p>
    <w:p w:rsidR="005A58CE" w:rsidRDefault="005A58CE" w:rsidP="005A58CE">
      <w:pPr>
        <w:spacing w:before="240" w:after="0"/>
        <w:ind w:left="709" w:hanging="709"/>
        <w:jc w:val="center"/>
        <w:rPr>
          <w:color w:val="000000" w:themeColor="text1"/>
        </w:rPr>
      </w:pPr>
      <w:r>
        <w:rPr>
          <w:noProof/>
          <w:color w:val="000000" w:themeColor="text1"/>
        </w:rPr>
        <w:drawing>
          <wp:inline distT="0" distB="0" distL="0" distR="0" wp14:anchorId="4724119A">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a:effectLst>
                      <a:softEdge rad="38100"/>
                    </a:effectLst>
                  </pic:spPr>
                </pic:pic>
              </a:graphicData>
            </a:graphic>
          </wp:inline>
        </w:drawing>
      </w:r>
    </w:p>
    <w:p w:rsidR="005A58CE" w:rsidRDefault="005A58CE" w:rsidP="005A58CE">
      <w:pPr>
        <w:pStyle w:val="Ttulo2"/>
        <w:spacing w:line="328" w:lineRule="auto"/>
        <w:ind w:right="4761" w:firstLine="1418"/>
        <w:rPr>
          <w:color w:val="auto"/>
          <w:sz w:val="24"/>
        </w:rPr>
      </w:pPr>
      <w:r w:rsidRPr="00ED1712">
        <w:rPr>
          <w:color w:val="auto"/>
          <w:sz w:val="24"/>
        </w:rPr>
        <w:t>Fuente: Elaboración propia</w:t>
      </w:r>
    </w:p>
    <w:p w:rsidR="005A58CE" w:rsidRDefault="005A58CE" w:rsidP="005A58CE">
      <w:pPr>
        <w:ind w:left="709" w:firstLine="0"/>
      </w:pPr>
      <w:r>
        <w:t>Es importante la procedencia del colegio, en consecuencia, vienen de colegios particulares el 0,00% de los encuestados, de colegio fiscal, el 73,13%, de fiscal rural el 8,96%, de CEMA el 2,99% y de convenio el 14,93%.</w:t>
      </w:r>
    </w:p>
    <w:p w:rsidR="00A1111F" w:rsidRDefault="00C15766" w:rsidP="00A1111F">
      <w:pPr>
        <w:spacing w:before="240"/>
        <w:ind w:left="709" w:firstLine="0"/>
        <w:rPr>
          <w:b/>
          <w:color w:val="000000" w:themeColor="text1"/>
        </w:rPr>
      </w:pPr>
      <w:r>
        <w:rPr>
          <w:b/>
          <w:color w:val="000000" w:themeColor="text1"/>
        </w:rPr>
        <w:t>6.2.2</w:t>
      </w:r>
      <w:r w:rsidR="00A1111F">
        <w:rPr>
          <w:b/>
          <w:color w:val="000000" w:themeColor="text1"/>
        </w:rPr>
        <w:t xml:space="preserve"> Pregunta N° 14</w:t>
      </w:r>
    </w:p>
    <w:p w:rsidR="00A1111F" w:rsidRDefault="00A1111F" w:rsidP="00A1111F">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16, pregunta N° 14</w:t>
      </w:r>
      <w:r w:rsidRPr="00B207C3">
        <w:rPr>
          <w:color w:val="000000" w:themeColor="text1"/>
        </w:rPr>
        <w:t xml:space="preserve"> </w:t>
      </w:r>
      <w:r>
        <w:rPr>
          <w:color w:val="000000" w:themeColor="text1"/>
        </w:rPr>
        <w:t>Calidad de Educación Secundaria</w:t>
      </w:r>
    </w:p>
    <w:p w:rsidR="00FE150A" w:rsidRDefault="00FE150A" w:rsidP="00A1111F">
      <w:pPr>
        <w:pStyle w:val="Prrafodelista"/>
        <w:spacing w:after="0" w:line="360" w:lineRule="auto"/>
        <w:ind w:left="0" w:right="0" w:firstLine="0"/>
        <w:jc w:val="center"/>
        <w:rPr>
          <w:color w:val="000000" w:themeColor="text1"/>
        </w:rPr>
      </w:pPr>
    </w:p>
    <w:tbl>
      <w:tblPr>
        <w:tblW w:w="5693" w:type="dxa"/>
        <w:jc w:val="center"/>
        <w:tblCellMar>
          <w:left w:w="70" w:type="dxa"/>
          <w:right w:w="70" w:type="dxa"/>
        </w:tblCellMar>
        <w:tblLook w:val="04A0" w:firstRow="1" w:lastRow="0" w:firstColumn="1" w:lastColumn="0" w:noHBand="0" w:noVBand="1"/>
      </w:tblPr>
      <w:tblGrid>
        <w:gridCol w:w="2449"/>
        <w:gridCol w:w="1534"/>
        <w:gridCol w:w="1710"/>
      </w:tblGrid>
      <w:tr w:rsidR="00FE150A" w:rsidRPr="00FE150A" w:rsidTr="00FE150A">
        <w:trPr>
          <w:trHeight w:val="490"/>
          <w:jc w:val="center"/>
        </w:trPr>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left"/>
              <w:rPr>
                <w:rFonts w:eastAsia="Times New Roman"/>
                <w:szCs w:val="24"/>
              </w:rPr>
            </w:pPr>
            <w:r w:rsidRPr="00FE150A">
              <w:rPr>
                <w:rFonts w:eastAsia="Times New Roman"/>
                <w:szCs w:val="24"/>
              </w:rPr>
              <w:t> </w:t>
            </w:r>
          </w:p>
        </w:tc>
        <w:tc>
          <w:tcPr>
            <w:tcW w:w="1534" w:type="dxa"/>
            <w:tcBorders>
              <w:top w:val="single" w:sz="4" w:space="0" w:color="auto"/>
              <w:left w:val="nil"/>
              <w:bottom w:val="single" w:sz="4" w:space="0" w:color="auto"/>
              <w:right w:val="single" w:sz="4" w:space="0" w:color="auto"/>
            </w:tcBorders>
            <w:shd w:val="clear" w:color="auto" w:fill="auto"/>
            <w:noWrap/>
            <w:vAlign w:val="center"/>
            <w:hideMark/>
          </w:tcPr>
          <w:p w:rsidR="00FE150A" w:rsidRPr="00FE150A" w:rsidRDefault="00FE150A" w:rsidP="00FE150A">
            <w:pPr>
              <w:spacing w:after="0" w:line="240" w:lineRule="auto"/>
              <w:ind w:left="0" w:right="0" w:firstLine="0"/>
              <w:jc w:val="center"/>
              <w:rPr>
                <w:rFonts w:eastAsia="Times New Roman"/>
                <w:szCs w:val="24"/>
              </w:rPr>
            </w:pPr>
            <w:r w:rsidRPr="00FE150A">
              <w:rPr>
                <w:rFonts w:eastAsia="Times New Roman"/>
                <w:szCs w:val="24"/>
              </w:rPr>
              <w:t>Frecuencia</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FE150A" w:rsidRPr="00FE150A" w:rsidRDefault="00FE150A" w:rsidP="00FE150A">
            <w:pPr>
              <w:spacing w:after="0" w:line="240" w:lineRule="auto"/>
              <w:ind w:left="0" w:right="0" w:firstLine="0"/>
              <w:jc w:val="center"/>
              <w:rPr>
                <w:rFonts w:eastAsia="Times New Roman"/>
                <w:szCs w:val="24"/>
              </w:rPr>
            </w:pPr>
            <w:r w:rsidRPr="00FE150A">
              <w:rPr>
                <w:rFonts w:eastAsia="Times New Roman"/>
                <w:szCs w:val="24"/>
              </w:rPr>
              <w:t>Porcentaje</w:t>
            </w:r>
          </w:p>
        </w:tc>
      </w:tr>
      <w:tr w:rsidR="00FE150A" w:rsidRPr="00FE150A" w:rsidTr="00FE150A">
        <w:trPr>
          <w:trHeight w:val="490"/>
          <w:jc w:val="center"/>
        </w:trPr>
        <w:tc>
          <w:tcPr>
            <w:tcW w:w="2449" w:type="dxa"/>
            <w:tcBorders>
              <w:top w:val="nil"/>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left"/>
              <w:rPr>
                <w:rFonts w:eastAsia="Times New Roman"/>
                <w:szCs w:val="24"/>
              </w:rPr>
            </w:pPr>
            <w:r w:rsidRPr="00FE150A">
              <w:rPr>
                <w:rFonts w:eastAsia="Times New Roman"/>
                <w:szCs w:val="24"/>
              </w:rPr>
              <w:t>Excelente</w:t>
            </w:r>
          </w:p>
        </w:tc>
        <w:tc>
          <w:tcPr>
            <w:tcW w:w="1534"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4</w:t>
            </w:r>
          </w:p>
        </w:tc>
        <w:tc>
          <w:tcPr>
            <w:tcW w:w="1710"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5,97%</w:t>
            </w:r>
          </w:p>
        </w:tc>
      </w:tr>
      <w:tr w:rsidR="00FE150A" w:rsidRPr="00FE150A" w:rsidTr="00FE150A">
        <w:trPr>
          <w:trHeight w:val="490"/>
          <w:jc w:val="center"/>
        </w:trPr>
        <w:tc>
          <w:tcPr>
            <w:tcW w:w="2449" w:type="dxa"/>
            <w:tcBorders>
              <w:top w:val="nil"/>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left"/>
              <w:rPr>
                <w:rFonts w:eastAsia="Times New Roman"/>
                <w:szCs w:val="24"/>
              </w:rPr>
            </w:pPr>
            <w:r w:rsidRPr="00FE150A">
              <w:rPr>
                <w:rFonts w:eastAsia="Times New Roman"/>
                <w:szCs w:val="24"/>
              </w:rPr>
              <w:t>Buena</w:t>
            </w:r>
          </w:p>
        </w:tc>
        <w:tc>
          <w:tcPr>
            <w:tcW w:w="1534"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27</w:t>
            </w:r>
          </w:p>
        </w:tc>
        <w:tc>
          <w:tcPr>
            <w:tcW w:w="1710"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40,30%</w:t>
            </w:r>
          </w:p>
        </w:tc>
      </w:tr>
      <w:tr w:rsidR="00FE150A" w:rsidRPr="00FE150A" w:rsidTr="00FE150A">
        <w:trPr>
          <w:trHeight w:val="490"/>
          <w:jc w:val="center"/>
        </w:trPr>
        <w:tc>
          <w:tcPr>
            <w:tcW w:w="2449" w:type="dxa"/>
            <w:tcBorders>
              <w:top w:val="nil"/>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left"/>
              <w:rPr>
                <w:rFonts w:eastAsia="Times New Roman"/>
                <w:szCs w:val="24"/>
              </w:rPr>
            </w:pPr>
            <w:r w:rsidRPr="00FE150A">
              <w:rPr>
                <w:rFonts w:eastAsia="Times New Roman"/>
                <w:szCs w:val="24"/>
              </w:rPr>
              <w:t>Regular</w:t>
            </w:r>
          </w:p>
        </w:tc>
        <w:tc>
          <w:tcPr>
            <w:tcW w:w="1534"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31</w:t>
            </w:r>
          </w:p>
        </w:tc>
        <w:tc>
          <w:tcPr>
            <w:tcW w:w="1710"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46,27%</w:t>
            </w:r>
          </w:p>
        </w:tc>
      </w:tr>
      <w:tr w:rsidR="00FE150A" w:rsidRPr="00FE150A" w:rsidTr="00FE150A">
        <w:trPr>
          <w:trHeight w:val="490"/>
          <w:jc w:val="center"/>
        </w:trPr>
        <w:tc>
          <w:tcPr>
            <w:tcW w:w="2449" w:type="dxa"/>
            <w:tcBorders>
              <w:top w:val="nil"/>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left"/>
              <w:rPr>
                <w:rFonts w:eastAsia="Times New Roman"/>
                <w:szCs w:val="24"/>
              </w:rPr>
            </w:pPr>
            <w:r w:rsidRPr="00FE150A">
              <w:rPr>
                <w:rFonts w:eastAsia="Times New Roman"/>
                <w:szCs w:val="24"/>
              </w:rPr>
              <w:t>Mala</w:t>
            </w:r>
          </w:p>
        </w:tc>
        <w:tc>
          <w:tcPr>
            <w:tcW w:w="1534"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5</w:t>
            </w:r>
          </w:p>
        </w:tc>
        <w:tc>
          <w:tcPr>
            <w:tcW w:w="1710"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7,46%</w:t>
            </w:r>
          </w:p>
        </w:tc>
      </w:tr>
      <w:tr w:rsidR="00FE150A" w:rsidRPr="00FE150A" w:rsidTr="00FE150A">
        <w:trPr>
          <w:trHeight w:val="490"/>
          <w:jc w:val="center"/>
        </w:trPr>
        <w:tc>
          <w:tcPr>
            <w:tcW w:w="2449" w:type="dxa"/>
            <w:tcBorders>
              <w:top w:val="nil"/>
              <w:left w:val="single" w:sz="4" w:space="0" w:color="auto"/>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center"/>
              <w:rPr>
                <w:rFonts w:eastAsia="Times New Roman"/>
                <w:szCs w:val="24"/>
              </w:rPr>
            </w:pPr>
            <w:r w:rsidRPr="00FE150A">
              <w:rPr>
                <w:rFonts w:eastAsia="Times New Roman"/>
                <w:szCs w:val="24"/>
              </w:rPr>
              <w:t>Total</w:t>
            </w:r>
          </w:p>
        </w:tc>
        <w:tc>
          <w:tcPr>
            <w:tcW w:w="1534"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67</w:t>
            </w:r>
          </w:p>
        </w:tc>
        <w:tc>
          <w:tcPr>
            <w:tcW w:w="1710" w:type="dxa"/>
            <w:tcBorders>
              <w:top w:val="nil"/>
              <w:left w:val="nil"/>
              <w:bottom w:val="single" w:sz="4" w:space="0" w:color="auto"/>
              <w:right w:val="single" w:sz="4" w:space="0" w:color="auto"/>
            </w:tcBorders>
            <w:shd w:val="clear" w:color="auto" w:fill="auto"/>
            <w:noWrap/>
            <w:vAlign w:val="bottom"/>
            <w:hideMark/>
          </w:tcPr>
          <w:p w:rsidR="00FE150A" w:rsidRPr="00FE150A" w:rsidRDefault="00FE150A" w:rsidP="00FE150A">
            <w:pPr>
              <w:spacing w:after="0" w:line="240" w:lineRule="auto"/>
              <w:ind w:left="0" w:right="0" w:firstLine="0"/>
              <w:jc w:val="right"/>
              <w:rPr>
                <w:rFonts w:eastAsia="Times New Roman"/>
                <w:szCs w:val="24"/>
              </w:rPr>
            </w:pPr>
            <w:r w:rsidRPr="00FE150A">
              <w:rPr>
                <w:rFonts w:eastAsia="Times New Roman"/>
                <w:szCs w:val="24"/>
              </w:rPr>
              <w:t>100,00%</w:t>
            </w:r>
          </w:p>
        </w:tc>
      </w:tr>
    </w:tbl>
    <w:p w:rsidR="005A58CE" w:rsidRDefault="005A58CE" w:rsidP="00F94AC6">
      <w:pPr>
        <w:ind w:left="709" w:firstLine="0"/>
      </w:pPr>
    </w:p>
    <w:p w:rsidR="00F94AC6" w:rsidRDefault="00F94AC6" w:rsidP="00F94AC6">
      <w:pPr>
        <w:spacing w:before="240" w:after="0"/>
        <w:ind w:left="709" w:hanging="709"/>
        <w:rPr>
          <w:color w:val="000000" w:themeColor="text1"/>
        </w:rPr>
      </w:pPr>
    </w:p>
    <w:p w:rsidR="00FE150A" w:rsidRDefault="00FE150A" w:rsidP="00F94AC6">
      <w:pPr>
        <w:spacing w:before="240" w:after="0"/>
        <w:ind w:left="709" w:hanging="709"/>
        <w:rPr>
          <w:color w:val="000000" w:themeColor="text1"/>
        </w:rPr>
      </w:pPr>
    </w:p>
    <w:p w:rsidR="00FE150A" w:rsidRDefault="00FE150A" w:rsidP="00FE150A">
      <w:pPr>
        <w:spacing w:before="240" w:after="0"/>
        <w:ind w:left="709" w:hanging="709"/>
        <w:jc w:val="center"/>
        <w:rPr>
          <w:color w:val="000000" w:themeColor="text1"/>
        </w:rPr>
      </w:pPr>
      <w:r>
        <w:rPr>
          <w:color w:val="000000" w:themeColor="text1"/>
        </w:rPr>
        <w:lastRenderedPageBreak/>
        <w:t>Gráfica N° 14 Calidad de Educación Secundaria</w:t>
      </w:r>
    </w:p>
    <w:p w:rsidR="00FE150A" w:rsidRDefault="00FE150A" w:rsidP="00FE150A">
      <w:pPr>
        <w:spacing w:after="0"/>
        <w:ind w:left="709" w:hanging="709"/>
        <w:jc w:val="center"/>
        <w:rPr>
          <w:color w:val="000000" w:themeColor="text1"/>
        </w:rPr>
      </w:pPr>
      <w:r>
        <w:rPr>
          <w:noProof/>
          <w:color w:val="000000" w:themeColor="text1"/>
        </w:rPr>
        <w:drawing>
          <wp:inline distT="0" distB="0" distL="0" distR="0" wp14:anchorId="169A1021">
            <wp:extent cx="4584700" cy="303022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AA714D" w:rsidRDefault="00AA714D" w:rsidP="00AA714D">
      <w:pPr>
        <w:pStyle w:val="Ttulo2"/>
        <w:spacing w:line="328" w:lineRule="auto"/>
        <w:ind w:right="4761" w:firstLine="1418"/>
        <w:rPr>
          <w:color w:val="auto"/>
          <w:sz w:val="24"/>
        </w:rPr>
      </w:pPr>
      <w:r w:rsidRPr="00ED1712">
        <w:rPr>
          <w:color w:val="auto"/>
          <w:sz w:val="24"/>
        </w:rPr>
        <w:t>Fuente: Elaboración propia</w:t>
      </w:r>
    </w:p>
    <w:p w:rsidR="00AA714D" w:rsidRDefault="00AA714D" w:rsidP="00AA714D">
      <w:pPr>
        <w:ind w:left="709" w:firstLine="0"/>
      </w:pPr>
      <w:r>
        <w:t xml:space="preserve">La percepción sobre la calidad educativa de secundaria, indican como excelente el 5,97% de los </w:t>
      </w:r>
      <w:r w:rsidR="00064975">
        <w:t>encuestados, como buena el 40,30%, como regular el 46.27% y como mala el 7,46</w:t>
      </w:r>
      <w:r>
        <w:t xml:space="preserve">% teniendo como la más alta frecuencia el regular. </w:t>
      </w:r>
    </w:p>
    <w:p w:rsidR="00AA2728" w:rsidRDefault="00C15766" w:rsidP="00AA2728">
      <w:pPr>
        <w:spacing w:before="240"/>
        <w:ind w:left="709" w:firstLine="0"/>
        <w:rPr>
          <w:b/>
          <w:color w:val="000000" w:themeColor="text1"/>
        </w:rPr>
      </w:pPr>
      <w:r>
        <w:rPr>
          <w:b/>
          <w:color w:val="000000" w:themeColor="text1"/>
        </w:rPr>
        <w:t>6.2.3</w:t>
      </w:r>
      <w:r w:rsidR="00AA2728">
        <w:rPr>
          <w:b/>
          <w:color w:val="000000" w:themeColor="text1"/>
        </w:rPr>
        <w:t xml:space="preserve"> Pregunta N° 15</w:t>
      </w:r>
    </w:p>
    <w:p w:rsidR="00AA2728" w:rsidRDefault="00AA2728" w:rsidP="00AA2728">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17, pregunta N° 15 Rendimiento Académico</w:t>
      </w:r>
    </w:p>
    <w:p w:rsidR="00AA2728" w:rsidRDefault="00AA2728" w:rsidP="00AA2728">
      <w:pPr>
        <w:pStyle w:val="Prrafodelista"/>
        <w:spacing w:after="0" w:line="360" w:lineRule="auto"/>
        <w:ind w:left="0" w:right="0" w:firstLine="0"/>
        <w:jc w:val="center"/>
        <w:rPr>
          <w:color w:val="000000" w:themeColor="text1"/>
        </w:rPr>
      </w:pPr>
    </w:p>
    <w:tbl>
      <w:tblPr>
        <w:tblW w:w="6379" w:type="dxa"/>
        <w:jc w:val="center"/>
        <w:tblCellMar>
          <w:left w:w="70" w:type="dxa"/>
          <w:right w:w="70" w:type="dxa"/>
        </w:tblCellMar>
        <w:tblLook w:val="04A0" w:firstRow="1" w:lastRow="0" w:firstColumn="1" w:lastColumn="0" w:noHBand="0" w:noVBand="1"/>
      </w:tblPr>
      <w:tblGrid>
        <w:gridCol w:w="2744"/>
        <w:gridCol w:w="1719"/>
        <w:gridCol w:w="1916"/>
      </w:tblGrid>
      <w:tr w:rsidR="00AA2728" w:rsidRPr="00AA2728" w:rsidTr="00AA2728">
        <w:trPr>
          <w:trHeight w:val="464"/>
          <w:jc w:val="center"/>
        </w:trPr>
        <w:tc>
          <w:tcPr>
            <w:tcW w:w="27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left"/>
              <w:rPr>
                <w:rFonts w:eastAsia="Times New Roman"/>
                <w:szCs w:val="24"/>
              </w:rPr>
            </w:pPr>
            <w:r w:rsidRPr="00AA2728">
              <w:rPr>
                <w:rFonts w:eastAsia="Times New Roman"/>
                <w:szCs w:val="24"/>
              </w:rPr>
              <w:t> </w:t>
            </w:r>
          </w:p>
        </w:tc>
        <w:tc>
          <w:tcPr>
            <w:tcW w:w="1719" w:type="dxa"/>
            <w:tcBorders>
              <w:top w:val="single" w:sz="4" w:space="0" w:color="auto"/>
              <w:left w:val="nil"/>
              <w:bottom w:val="single" w:sz="4" w:space="0" w:color="auto"/>
              <w:right w:val="single" w:sz="4" w:space="0" w:color="auto"/>
            </w:tcBorders>
            <w:shd w:val="clear" w:color="auto" w:fill="auto"/>
            <w:noWrap/>
            <w:vAlign w:val="center"/>
            <w:hideMark/>
          </w:tcPr>
          <w:p w:rsidR="00AA2728" w:rsidRPr="00AA2728" w:rsidRDefault="00AA2728" w:rsidP="00AA2728">
            <w:pPr>
              <w:spacing w:after="0" w:line="240" w:lineRule="auto"/>
              <w:ind w:left="0" w:right="0" w:firstLine="0"/>
              <w:jc w:val="center"/>
              <w:rPr>
                <w:rFonts w:eastAsia="Times New Roman"/>
                <w:szCs w:val="24"/>
              </w:rPr>
            </w:pPr>
            <w:r w:rsidRPr="00AA2728">
              <w:rPr>
                <w:rFonts w:eastAsia="Times New Roman"/>
                <w:szCs w:val="24"/>
              </w:rPr>
              <w:t>Frecuencia</w:t>
            </w: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rsidR="00AA2728" w:rsidRPr="00AA2728" w:rsidRDefault="00AA2728" w:rsidP="00AA2728">
            <w:pPr>
              <w:spacing w:after="0" w:line="240" w:lineRule="auto"/>
              <w:ind w:left="0" w:right="0" w:firstLine="0"/>
              <w:jc w:val="center"/>
              <w:rPr>
                <w:rFonts w:eastAsia="Times New Roman"/>
                <w:szCs w:val="24"/>
              </w:rPr>
            </w:pPr>
            <w:r w:rsidRPr="00AA2728">
              <w:rPr>
                <w:rFonts w:eastAsia="Times New Roman"/>
                <w:szCs w:val="24"/>
              </w:rPr>
              <w:t>Porcentaje</w:t>
            </w:r>
          </w:p>
        </w:tc>
      </w:tr>
      <w:tr w:rsidR="00AA2728" w:rsidRPr="00AA2728" w:rsidTr="00AA2728">
        <w:trPr>
          <w:trHeight w:val="464"/>
          <w:jc w:val="center"/>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left"/>
              <w:rPr>
                <w:rFonts w:eastAsia="Times New Roman"/>
                <w:szCs w:val="24"/>
              </w:rPr>
            </w:pPr>
            <w:r w:rsidRPr="00AA2728">
              <w:rPr>
                <w:rFonts w:eastAsia="Times New Roman"/>
                <w:szCs w:val="24"/>
              </w:rPr>
              <w:t>Excelente</w:t>
            </w:r>
          </w:p>
        </w:tc>
        <w:tc>
          <w:tcPr>
            <w:tcW w:w="1719"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w:t>
            </w:r>
          </w:p>
        </w:tc>
        <w:tc>
          <w:tcPr>
            <w:tcW w:w="1916"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1,49%</w:t>
            </w:r>
          </w:p>
        </w:tc>
      </w:tr>
      <w:tr w:rsidR="00AA2728" w:rsidRPr="00AA2728" w:rsidTr="00AA2728">
        <w:trPr>
          <w:trHeight w:val="464"/>
          <w:jc w:val="center"/>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left"/>
              <w:rPr>
                <w:rFonts w:eastAsia="Times New Roman"/>
                <w:szCs w:val="24"/>
              </w:rPr>
            </w:pPr>
            <w:r w:rsidRPr="00AA2728">
              <w:rPr>
                <w:rFonts w:eastAsia="Times New Roman"/>
                <w:szCs w:val="24"/>
              </w:rPr>
              <w:t>Buena</w:t>
            </w:r>
          </w:p>
        </w:tc>
        <w:tc>
          <w:tcPr>
            <w:tcW w:w="1719"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16</w:t>
            </w:r>
          </w:p>
        </w:tc>
        <w:tc>
          <w:tcPr>
            <w:tcW w:w="1916"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23,88%</w:t>
            </w:r>
          </w:p>
        </w:tc>
      </w:tr>
      <w:tr w:rsidR="00AA2728" w:rsidRPr="00AA2728" w:rsidTr="00AA2728">
        <w:trPr>
          <w:trHeight w:val="464"/>
          <w:jc w:val="center"/>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left"/>
              <w:rPr>
                <w:rFonts w:eastAsia="Times New Roman"/>
                <w:szCs w:val="24"/>
              </w:rPr>
            </w:pPr>
            <w:r w:rsidRPr="00AA2728">
              <w:rPr>
                <w:rFonts w:eastAsia="Times New Roman"/>
                <w:szCs w:val="24"/>
              </w:rPr>
              <w:t>Regular</w:t>
            </w:r>
          </w:p>
        </w:tc>
        <w:tc>
          <w:tcPr>
            <w:tcW w:w="1719"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38</w:t>
            </w:r>
          </w:p>
        </w:tc>
        <w:tc>
          <w:tcPr>
            <w:tcW w:w="1916"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56,72%</w:t>
            </w:r>
          </w:p>
        </w:tc>
      </w:tr>
      <w:tr w:rsidR="00AA2728" w:rsidRPr="00AA2728" w:rsidTr="00AA2728">
        <w:trPr>
          <w:trHeight w:val="464"/>
          <w:jc w:val="center"/>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left"/>
              <w:rPr>
                <w:rFonts w:eastAsia="Times New Roman"/>
                <w:szCs w:val="24"/>
              </w:rPr>
            </w:pPr>
            <w:r w:rsidRPr="00AA2728">
              <w:rPr>
                <w:rFonts w:eastAsia="Times New Roman"/>
                <w:szCs w:val="24"/>
              </w:rPr>
              <w:t>Mala</w:t>
            </w:r>
          </w:p>
        </w:tc>
        <w:tc>
          <w:tcPr>
            <w:tcW w:w="1719"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12</w:t>
            </w:r>
          </w:p>
        </w:tc>
        <w:tc>
          <w:tcPr>
            <w:tcW w:w="1916"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17,91%</w:t>
            </w:r>
          </w:p>
        </w:tc>
      </w:tr>
      <w:tr w:rsidR="00AA2728" w:rsidRPr="00AA2728" w:rsidTr="00AA2728">
        <w:trPr>
          <w:trHeight w:val="464"/>
          <w:jc w:val="center"/>
        </w:trPr>
        <w:tc>
          <w:tcPr>
            <w:tcW w:w="2744" w:type="dxa"/>
            <w:tcBorders>
              <w:top w:val="nil"/>
              <w:left w:val="single" w:sz="4" w:space="0" w:color="auto"/>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center"/>
              <w:rPr>
                <w:rFonts w:eastAsia="Times New Roman"/>
                <w:szCs w:val="24"/>
              </w:rPr>
            </w:pPr>
            <w:r w:rsidRPr="00AA2728">
              <w:rPr>
                <w:rFonts w:eastAsia="Times New Roman"/>
                <w:szCs w:val="24"/>
              </w:rPr>
              <w:t>Total</w:t>
            </w:r>
          </w:p>
        </w:tc>
        <w:tc>
          <w:tcPr>
            <w:tcW w:w="1719"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67</w:t>
            </w:r>
          </w:p>
        </w:tc>
        <w:tc>
          <w:tcPr>
            <w:tcW w:w="1916" w:type="dxa"/>
            <w:tcBorders>
              <w:top w:val="nil"/>
              <w:left w:val="nil"/>
              <w:bottom w:val="single" w:sz="4" w:space="0" w:color="auto"/>
              <w:right w:val="single" w:sz="4" w:space="0" w:color="auto"/>
            </w:tcBorders>
            <w:shd w:val="clear" w:color="auto" w:fill="auto"/>
            <w:noWrap/>
            <w:vAlign w:val="bottom"/>
            <w:hideMark/>
          </w:tcPr>
          <w:p w:rsidR="00AA2728" w:rsidRPr="00AA2728" w:rsidRDefault="00AA2728" w:rsidP="00AA2728">
            <w:pPr>
              <w:spacing w:after="0" w:line="240" w:lineRule="auto"/>
              <w:ind w:left="0" w:right="0" w:firstLine="0"/>
              <w:jc w:val="right"/>
              <w:rPr>
                <w:rFonts w:eastAsia="Times New Roman"/>
                <w:szCs w:val="24"/>
              </w:rPr>
            </w:pPr>
            <w:r w:rsidRPr="00AA2728">
              <w:rPr>
                <w:rFonts w:eastAsia="Times New Roman"/>
                <w:szCs w:val="24"/>
              </w:rPr>
              <w:t>100,00%</w:t>
            </w:r>
          </w:p>
        </w:tc>
      </w:tr>
    </w:tbl>
    <w:p w:rsidR="00AA2728" w:rsidRDefault="00AA2728" w:rsidP="00AA714D">
      <w:pPr>
        <w:ind w:left="709" w:firstLine="0"/>
      </w:pPr>
    </w:p>
    <w:p w:rsidR="00AA2728" w:rsidRDefault="00AA2728" w:rsidP="00AA714D">
      <w:pPr>
        <w:ind w:left="709" w:firstLine="0"/>
      </w:pPr>
    </w:p>
    <w:p w:rsidR="00AA2728" w:rsidRDefault="00AA2728" w:rsidP="00AA714D">
      <w:pPr>
        <w:ind w:left="709" w:firstLine="0"/>
      </w:pPr>
    </w:p>
    <w:p w:rsidR="00AA2728" w:rsidRDefault="00AA2728" w:rsidP="00AA714D">
      <w:pPr>
        <w:ind w:left="709" w:firstLine="0"/>
      </w:pPr>
    </w:p>
    <w:p w:rsidR="00AA2728" w:rsidRDefault="00AA2728" w:rsidP="00AA2728">
      <w:pPr>
        <w:spacing w:before="240" w:after="0"/>
        <w:ind w:left="709" w:hanging="709"/>
        <w:jc w:val="center"/>
        <w:rPr>
          <w:color w:val="000000" w:themeColor="text1"/>
        </w:rPr>
      </w:pPr>
      <w:r>
        <w:rPr>
          <w:color w:val="000000" w:themeColor="text1"/>
        </w:rPr>
        <w:lastRenderedPageBreak/>
        <w:t>Gráfica N° 15 Motivo de Rendimiento Académico</w:t>
      </w:r>
    </w:p>
    <w:p w:rsidR="007B319B" w:rsidRDefault="007B319B" w:rsidP="00064975">
      <w:pPr>
        <w:pStyle w:val="Prrafodelista"/>
        <w:spacing w:after="0" w:line="360" w:lineRule="auto"/>
        <w:ind w:left="0" w:right="0" w:firstLine="0"/>
        <w:jc w:val="center"/>
        <w:rPr>
          <w:color w:val="000000" w:themeColor="text1"/>
        </w:rPr>
      </w:pPr>
      <w:r>
        <w:rPr>
          <w:noProof/>
          <w:color w:val="000000" w:themeColor="text1"/>
        </w:rPr>
        <w:drawing>
          <wp:inline distT="0" distB="0" distL="0" distR="0" wp14:anchorId="0804ABBC">
            <wp:extent cx="4584700" cy="303022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7B319B" w:rsidRDefault="007B319B" w:rsidP="007B319B">
      <w:pPr>
        <w:pStyle w:val="Ttulo2"/>
        <w:spacing w:line="328" w:lineRule="auto"/>
        <w:ind w:right="4761" w:firstLine="1418"/>
        <w:rPr>
          <w:color w:val="auto"/>
          <w:sz w:val="24"/>
        </w:rPr>
      </w:pPr>
      <w:r w:rsidRPr="00ED1712">
        <w:rPr>
          <w:color w:val="auto"/>
          <w:sz w:val="24"/>
        </w:rPr>
        <w:t>Fuente: Elaboración propia</w:t>
      </w:r>
    </w:p>
    <w:p w:rsidR="0095187A" w:rsidRDefault="0095187A" w:rsidP="0095187A">
      <w:pPr>
        <w:ind w:left="709" w:firstLine="0"/>
      </w:pPr>
      <w:r>
        <w:t xml:space="preserve">La percepción que tiene a cerca de su rendimiento académico, el 1,49% tiene excelente rendimiento académico, el 23,88% es bueno su rendimiento académico, el 56,72 % tiene un rendimiento regular, y el 17,91% tiene un rendimiento malo. </w:t>
      </w:r>
    </w:p>
    <w:p w:rsidR="0095187A" w:rsidRDefault="003A7DB1" w:rsidP="0095187A">
      <w:pPr>
        <w:spacing w:before="240"/>
        <w:ind w:left="709" w:firstLine="0"/>
        <w:rPr>
          <w:b/>
          <w:color w:val="000000" w:themeColor="text1"/>
        </w:rPr>
      </w:pPr>
      <w:r>
        <w:rPr>
          <w:b/>
          <w:color w:val="000000" w:themeColor="text1"/>
        </w:rPr>
        <w:t>6.2.4</w:t>
      </w:r>
      <w:r w:rsidR="0095187A">
        <w:rPr>
          <w:b/>
          <w:color w:val="000000" w:themeColor="text1"/>
        </w:rPr>
        <w:t xml:space="preserve"> Pregunta N° 16</w:t>
      </w:r>
    </w:p>
    <w:p w:rsidR="0095187A" w:rsidRDefault="0095187A" w:rsidP="0095187A">
      <w:pPr>
        <w:pStyle w:val="Prrafodelista"/>
        <w:spacing w:after="0" w:line="360" w:lineRule="auto"/>
        <w:ind w:left="0" w:right="0" w:firstLine="0"/>
        <w:jc w:val="center"/>
        <w:rPr>
          <w:color w:val="000000" w:themeColor="text1"/>
        </w:rPr>
      </w:pPr>
      <w:r w:rsidRPr="00B207C3">
        <w:rPr>
          <w:color w:val="000000" w:themeColor="text1"/>
        </w:rPr>
        <w:t xml:space="preserve">Tabla </w:t>
      </w:r>
      <w:r>
        <w:rPr>
          <w:color w:val="000000" w:themeColor="text1"/>
        </w:rPr>
        <w:t>18, pregunta N° 16 Rendimiento Académico</w:t>
      </w:r>
    </w:p>
    <w:p w:rsidR="00064975" w:rsidRDefault="00064975" w:rsidP="00064975">
      <w:pPr>
        <w:pStyle w:val="Prrafodelista"/>
        <w:spacing w:after="0" w:line="360" w:lineRule="auto"/>
        <w:ind w:left="0" w:right="0" w:firstLine="0"/>
        <w:jc w:val="center"/>
        <w:rPr>
          <w:color w:val="000000" w:themeColor="text1"/>
        </w:rPr>
      </w:pPr>
    </w:p>
    <w:tbl>
      <w:tblPr>
        <w:tblW w:w="7130" w:type="dxa"/>
        <w:jc w:val="center"/>
        <w:tblCellMar>
          <w:left w:w="70" w:type="dxa"/>
          <w:right w:w="70" w:type="dxa"/>
        </w:tblCellMar>
        <w:tblLook w:val="04A0" w:firstRow="1" w:lastRow="0" w:firstColumn="1" w:lastColumn="0" w:noHBand="0" w:noVBand="1"/>
      </w:tblPr>
      <w:tblGrid>
        <w:gridCol w:w="3548"/>
        <w:gridCol w:w="1694"/>
        <w:gridCol w:w="1888"/>
      </w:tblGrid>
      <w:tr w:rsidR="00064975" w:rsidRPr="00064975" w:rsidTr="00064975">
        <w:trPr>
          <w:trHeight w:val="404"/>
          <w:jc w:val="center"/>
        </w:trPr>
        <w:tc>
          <w:tcPr>
            <w:tcW w:w="354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 </w:t>
            </w:r>
          </w:p>
        </w:tc>
        <w:tc>
          <w:tcPr>
            <w:tcW w:w="1694" w:type="dxa"/>
            <w:tcBorders>
              <w:top w:val="single" w:sz="4" w:space="0" w:color="auto"/>
              <w:left w:val="nil"/>
              <w:bottom w:val="single" w:sz="4" w:space="0" w:color="auto"/>
              <w:right w:val="single" w:sz="4" w:space="0" w:color="auto"/>
            </w:tcBorders>
            <w:shd w:val="clear" w:color="auto" w:fill="auto"/>
            <w:noWrap/>
            <w:vAlign w:val="center"/>
            <w:hideMark/>
          </w:tcPr>
          <w:p w:rsidR="00064975" w:rsidRPr="00064975" w:rsidRDefault="00064975" w:rsidP="00064975">
            <w:pPr>
              <w:spacing w:after="0" w:line="240" w:lineRule="auto"/>
              <w:ind w:left="0" w:right="0" w:firstLine="0"/>
              <w:jc w:val="center"/>
              <w:rPr>
                <w:rFonts w:eastAsia="Times New Roman"/>
                <w:szCs w:val="24"/>
              </w:rPr>
            </w:pPr>
            <w:r w:rsidRPr="00064975">
              <w:rPr>
                <w:rFonts w:eastAsia="Times New Roman"/>
                <w:szCs w:val="24"/>
              </w:rPr>
              <w:t>Frecuencia</w:t>
            </w:r>
          </w:p>
        </w:tc>
        <w:tc>
          <w:tcPr>
            <w:tcW w:w="1888" w:type="dxa"/>
            <w:tcBorders>
              <w:top w:val="single" w:sz="4" w:space="0" w:color="auto"/>
              <w:left w:val="nil"/>
              <w:bottom w:val="single" w:sz="4" w:space="0" w:color="auto"/>
              <w:right w:val="single" w:sz="4" w:space="0" w:color="auto"/>
            </w:tcBorders>
            <w:shd w:val="clear" w:color="auto" w:fill="auto"/>
            <w:noWrap/>
            <w:vAlign w:val="center"/>
            <w:hideMark/>
          </w:tcPr>
          <w:p w:rsidR="00064975" w:rsidRPr="00064975" w:rsidRDefault="00064975" w:rsidP="00064975">
            <w:pPr>
              <w:spacing w:after="0" w:line="240" w:lineRule="auto"/>
              <w:ind w:left="0" w:right="0" w:firstLine="0"/>
              <w:jc w:val="center"/>
              <w:rPr>
                <w:rFonts w:eastAsia="Times New Roman"/>
                <w:szCs w:val="24"/>
              </w:rPr>
            </w:pPr>
            <w:r w:rsidRPr="00064975">
              <w:rPr>
                <w:rFonts w:eastAsia="Times New Roman"/>
                <w:szCs w:val="24"/>
              </w:rPr>
              <w:t>Porcentaje</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Motivación personal</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15</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22,39%</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Ingresos económicos</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3</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4,48%</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Apoyo de los padres</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2</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2,99%</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Calidad del docente</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39</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58,21%</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Disponibilidad de tiempo</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7</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10,45%</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left"/>
              <w:rPr>
                <w:rFonts w:eastAsia="Times New Roman"/>
                <w:szCs w:val="24"/>
              </w:rPr>
            </w:pPr>
            <w:r w:rsidRPr="00064975">
              <w:rPr>
                <w:rFonts w:eastAsia="Times New Roman"/>
                <w:szCs w:val="24"/>
              </w:rPr>
              <w:t>Otros</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1</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1,49%</w:t>
            </w:r>
          </w:p>
        </w:tc>
      </w:tr>
      <w:tr w:rsidR="00064975" w:rsidRPr="00064975" w:rsidTr="00064975">
        <w:trPr>
          <w:trHeight w:val="404"/>
          <w:jc w:val="center"/>
        </w:trPr>
        <w:tc>
          <w:tcPr>
            <w:tcW w:w="3548" w:type="dxa"/>
            <w:tcBorders>
              <w:top w:val="nil"/>
              <w:left w:val="single" w:sz="4" w:space="0" w:color="auto"/>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center"/>
              <w:rPr>
                <w:rFonts w:eastAsia="Times New Roman"/>
                <w:szCs w:val="24"/>
              </w:rPr>
            </w:pPr>
            <w:r w:rsidRPr="00064975">
              <w:rPr>
                <w:rFonts w:eastAsia="Times New Roman"/>
                <w:szCs w:val="24"/>
              </w:rPr>
              <w:t>Total</w:t>
            </w:r>
          </w:p>
        </w:tc>
        <w:tc>
          <w:tcPr>
            <w:tcW w:w="1694"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67</w:t>
            </w:r>
          </w:p>
        </w:tc>
        <w:tc>
          <w:tcPr>
            <w:tcW w:w="1888" w:type="dxa"/>
            <w:tcBorders>
              <w:top w:val="nil"/>
              <w:left w:val="nil"/>
              <w:bottom w:val="single" w:sz="4" w:space="0" w:color="auto"/>
              <w:right w:val="single" w:sz="4" w:space="0" w:color="auto"/>
            </w:tcBorders>
            <w:shd w:val="clear" w:color="auto" w:fill="auto"/>
            <w:noWrap/>
            <w:vAlign w:val="bottom"/>
            <w:hideMark/>
          </w:tcPr>
          <w:p w:rsidR="00064975" w:rsidRPr="00064975" w:rsidRDefault="00064975" w:rsidP="00064975">
            <w:pPr>
              <w:spacing w:after="0" w:line="240" w:lineRule="auto"/>
              <w:ind w:left="0" w:right="0" w:firstLine="0"/>
              <w:jc w:val="right"/>
              <w:rPr>
                <w:rFonts w:eastAsia="Times New Roman"/>
                <w:szCs w:val="24"/>
              </w:rPr>
            </w:pPr>
            <w:r w:rsidRPr="00064975">
              <w:rPr>
                <w:rFonts w:eastAsia="Times New Roman"/>
                <w:szCs w:val="24"/>
              </w:rPr>
              <w:t>100,00%</w:t>
            </w:r>
          </w:p>
        </w:tc>
      </w:tr>
    </w:tbl>
    <w:p w:rsidR="00064975" w:rsidRDefault="00064975" w:rsidP="00064975">
      <w:pPr>
        <w:pStyle w:val="Prrafodelista"/>
        <w:spacing w:after="0" w:line="360" w:lineRule="auto"/>
        <w:ind w:left="0" w:right="0" w:firstLine="0"/>
        <w:jc w:val="center"/>
        <w:rPr>
          <w:color w:val="000000" w:themeColor="text1"/>
        </w:rPr>
      </w:pPr>
    </w:p>
    <w:p w:rsidR="00064975" w:rsidRDefault="00064975" w:rsidP="00AA714D">
      <w:pPr>
        <w:ind w:left="709" w:firstLine="0"/>
      </w:pPr>
    </w:p>
    <w:p w:rsidR="00677E8C" w:rsidRDefault="00AA2728" w:rsidP="00677E8C">
      <w:pPr>
        <w:spacing w:before="240" w:after="0"/>
        <w:ind w:left="709" w:hanging="709"/>
        <w:jc w:val="center"/>
        <w:rPr>
          <w:color w:val="000000" w:themeColor="text1"/>
        </w:rPr>
      </w:pPr>
      <w:r>
        <w:rPr>
          <w:color w:val="000000" w:themeColor="text1"/>
        </w:rPr>
        <w:lastRenderedPageBreak/>
        <w:t>Gráfica N° 16</w:t>
      </w:r>
      <w:r w:rsidR="00677E8C">
        <w:rPr>
          <w:color w:val="000000" w:themeColor="text1"/>
        </w:rPr>
        <w:t xml:space="preserve"> </w:t>
      </w:r>
      <w:r w:rsidR="00C76914">
        <w:rPr>
          <w:color w:val="000000" w:themeColor="text1"/>
        </w:rPr>
        <w:t>Motivo de Rendimiento Académico</w:t>
      </w:r>
    </w:p>
    <w:p w:rsidR="00C76914" w:rsidRDefault="00C76914" w:rsidP="00677E8C">
      <w:pPr>
        <w:spacing w:before="240" w:after="0"/>
        <w:ind w:left="709" w:hanging="709"/>
        <w:jc w:val="center"/>
        <w:rPr>
          <w:color w:val="000000" w:themeColor="text1"/>
        </w:rPr>
      </w:pPr>
      <w:r>
        <w:rPr>
          <w:noProof/>
          <w:color w:val="000000" w:themeColor="text1"/>
        </w:rPr>
        <w:drawing>
          <wp:inline distT="0" distB="0" distL="0" distR="0" wp14:anchorId="5169E414">
            <wp:extent cx="4584700" cy="30480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3048000"/>
                    </a:xfrm>
                    <a:prstGeom prst="rect">
                      <a:avLst/>
                    </a:prstGeom>
                    <a:noFill/>
                    <a:effectLst>
                      <a:softEdge rad="38100"/>
                    </a:effectLst>
                  </pic:spPr>
                </pic:pic>
              </a:graphicData>
            </a:graphic>
          </wp:inline>
        </w:drawing>
      </w:r>
    </w:p>
    <w:p w:rsidR="00C76914" w:rsidRDefault="00C76914" w:rsidP="00C76914">
      <w:pPr>
        <w:pStyle w:val="Ttulo2"/>
        <w:spacing w:line="328" w:lineRule="auto"/>
        <w:ind w:right="4761" w:firstLine="1418"/>
        <w:rPr>
          <w:color w:val="auto"/>
          <w:sz w:val="24"/>
        </w:rPr>
      </w:pPr>
      <w:r w:rsidRPr="00ED1712">
        <w:rPr>
          <w:color w:val="auto"/>
          <w:sz w:val="24"/>
        </w:rPr>
        <w:t>Fuente: Elaboración propia</w:t>
      </w:r>
    </w:p>
    <w:p w:rsidR="00C76914" w:rsidRDefault="00C76914" w:rsidP="00C76914">
      <w:pPr>
        <w:ind w:left="709" w:firstLine="0"/>
      </w:pPr>
      <w:r>
        <w:t xml:space="preserve">El motivo del rendimiento académico considerado por </w:t>
      </w:r>
      <w:r w:rsidR="00B90406">
        <w:t xml:space="preserve">los </w:t>
      </w:r>
      <w:r>
        <w:t>encuestados es del 22,39% por motivación persona</w:t>
      </w:r>
      <w:r w:rsidR="00B90406">
        <w:t>l</w:t>
      </w:r>
      <w:r>
        <w:t xml:space="preserve">, el 4,48% por ingresos económicos, el 2.99% por apoyo de </w:t>
      </w:r>
      <w:r w:rsidR="00B90406">
        <w:t xml:space="preserve">los </w:t>
      </w:r>
      <w:r>
        <w:t>padres, el 5</w:t>
      </w:r>
      <w:r w:rsidR="00B90406">
        <w:t>8</w:t>
      </w:r>
      <w:r>
        <w:t xml:space="preserve">,21% por la calidad del docente, el 10,45% por la disponibilidad de tiempo, y el 1,49% por otro motivo. </w:t>
      </w:r>
    </w:p>
    <w:p w:rsidR="00AA2728" w:rsidRDefault="003A7DB1" w:rsidP="00AA2728">
      <w:pPr>
        <w:spacing w:before="240"/>
        <w:ind w:left="709" w:firstLine="0"/>
        <w:rPr>
          <w:b/>
          <w:color w:val="000000" w:themeColor="text1"/>
        </w:rPr>
      </w:pPr>
      <w:r>
        <w:rPr>
          <w:b/>
          <w:color w:val="000000" w:themeColor="text1"/>
        </w:rPr>
        <w:t>6.2.5</w:t>
      </w:r>
      <w:r w:rsidR="00AA2728">
        <w:rPr>
          <w:b/>
          <w:color w:val="000000" w:themeColor="text1"/>
        </w:rPr>
        <w:t xml:space="preserve"> Pregunta N° 17</w:t>
      </w:r>
    </w:p>
    <w:p w:rsidR="00AA2728" w:rsidRDefault="00AA2728" w:rsidP="00E7561B">
      <w:pPr>
        <w:pStyle w:val="Prrafodelista"/>
        <w:spacing w:line="360" w:lineRule="auto"/>
        <w:jc w:val="center"/>
        <w:rPr>
          <w:color w:val="000000" w:themeColor="text1"/>
        </w:rPr>
      </w:pPr>
      <w:r w:rsidRPr="00B207C3">
        <w:rPr>
          <w:color w:val="000000" w:themeColor="text1"/>
        </w:rPr>
        <w:t xml:space="preserve">Tabla </w:t>
      </w:r>
      <w:r>
        <w:rPr>
          <w:color w:val="000000" w:themeColor="text1"/>
        </w:rPr>
        <w:t>19, pregunta N° 17</w:t>
      </w:r>
      <w:r w:rsidRPr="00B207C3">
        <w:rPr>
          <w:color w:val="000000" w:themeColor="text1"/>
        </w:rPr>
        <w:t xml:space="preserve"> </w:t>
      </w:r>
      <w:r w:rsidR="00A57716" w:rsidRPr="00A57716">
        <w:rPr>
          <w:bCs/>
          <w:color w:val="000000" w:themeColor="text1"/>
        </w:rPr>
        <w:t>Motivo de Elección de la Carrera de</w:t>
      </w:r>
      <w:r w:rsidR="00A57716">
        <w:rPr>
          <w:bCs/>
          <w:color w:val="000000" w:themeColor="text1"/>
        </w:rPr>
        <w:t xml:space="preserve"> </w:t>
      </w:r>
      <w:r w:rsidR="00A57716" w:rsidRPr="00A57716">
        <w:rPr>
          <w:bCs/>
          <w:color w:val="000000" w:themeColor="text1"/>
        </w:rPr>
        <w:t>Auditoria - Contaduría Pública</w:t>
      </w:r>
    </w:p>
    <w:p w:rsidR="00A57716" w:rsidRDefault="00A57716" w:rsidP="00AA2728">
      <w:pPr>
        <w:pStyle w:val="Prrafodelista"/>
        <w:spacing w:after="0" w:line="360" w:lineRule="auto"/>
        <w:ind w:left="0" w:right="0" w:firstLine="0"/>
        <w:jc w:val="center"/>
        <w:rPr>
          <w:color w:val="000000" w:themeColor="text1"/>
        </w:rPr>
      </w:pPr>
    </w:p>
    <w:tbl>
      <w:tblPr>
        <w:tblW w:w="6313" w:type="dxa"/>
        <w:jc w:val="center"/>
        <w:tblCellMar>
          <w:left w:w="70" w:type="dxa"/>
          <w:right w:w="70" w:type="dxa"/>
        </w:tblCellMar>
        <w:tblLook w:val="04A0" w:firstRow="1" w:lastRow="0" w:firstColumn="1" w:lastColumn="0" w:noHBand="0" w:noVBand="1"/>
      </w:tblPr>
      <w:tblGrid>
        <w:gridCol w:w="3141"/>
        <w:gridCol w:w="1500"/>
        <w:gridCol w:w="1672"/>
      </w:tblGrid>
      <w:tr w:rsidR="00A57716" w:rsidRPr="00A57716" w:rsidTr="00A57716">
        <w:trPr>
          <w:trHeight w:val="388"/>
          <w:jc w:val="center"/>
        </w:trPr>
        <w:tc>
          <w:tcPr>
            <w:tcW w:w="31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 </w:t>
            </w:r>
          </w:p>
        </w:tc>
        <w:tc>
          <w:tcPr>
            <w:tcW w:w="1500" w:type="dxa"/>
            <w:tcBorders>
              <w:top w:val="single" w:sz="4" w:space="0" w:color="auto"/>
              <w:left w:val="nil"/>
              <w:bottom w:val="single" w:sz="4" w:space="0" w:color="auto"/>
              <w:right w:val="single" w:sz="4" w:space="0" w:color="auto"/>
            </w:tcBorders>
            <w:shd w:val="clear" w:color="auto" w:fill="auto"/>
            <w:noWrap/>
            <w:vAlign w:val="center"/>
            <w:hideMark/>
          </w:tcPr>
          <w:p w:rsidR="00A57716" w:rsidRPr="00A57716" w:rsidRDefault="00A57716" w:rsidP="00A57716">
            <w:pPr>
              <w:spacing w:after="0" w:line="240" w:lineRule="auto"/>
              <w:ind w:left="0" w:right="0" w:firstLine="0"/>
              <w:jc w:val="center"/>
              <w:rPr>
                <w:rFonts w:eastAsia="Times New Roman"/>
                <w:szCs w:val="24"/>
              </w:rPr>
            </w:pPr>
            <w:r w:rsidRPr="00A57716">
              <w:rPr>
                <w:rFonts w:eastAsia="Times New Roman"/>
                <w:szCs w:val="24"/>
              </w:rPr>
              <w:t>Frecuencia</w:t>
            </w:r>
          </w:p>
        </w:tc>
        <w:tc>
          <w:tcPr>
            <w:tcW w:w="1672" w:type="dxa"/>
            <w:tcBorders>
              <w:top w:val="single" w:sz="4" w:space="0" w:color="auto"/>
              <w:left w:val="nil"/>
              <w:bottom w:val="single" w:sz="4" w:space="0" w:color="auto"/>
              <w:right w:val="single" w:sz="4" w:space="0" w:color="auto"/>
            </w:tcBorders>
            <w:shd w:val="clear" w:color="auto" w:fill="auto"/>
            <w:noWrap/>
            <w:vAlign w:val="center"/>
            <w:hideMark/>
          </w:tcPr>
          <w:p w:rsidR="00A57716" w:rsidRPr="00A57716" w:rsidRDefault="00A57716" w:rsidP="00A57716">
            <w:pPr>
              <w:spacing w:after="0" w:line="240" w:lineRule="auto"/>
              <w:ind w:left="0" w:right="0" w:firstLine="0"/>
              <w:jc w:val="center"/>
              <w:rPr>
                <w:rFonts w:eastAsia="Times New Roman"/>
                <w:szCs w:val="24"/>
              </w:rPr>
            </w:pPr>
            <w:r w:rsidRPr="00A57716">
              <w:rPr>
                <w:rFonts w:eastAsia="Times New Roman"/>
                <w:szCs w:val="24"/>
              </w:rPr>
              <w:t>Porcentaje</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Vocación</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9</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13,43%</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Obligación</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12</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17,91%</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Mejorar ingresos</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8</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11,94%</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Nivel académico</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11</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16,42%</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 xml:space="preserve">Porque es </w:t>
            </w:r>
            <w:r w:rsidR="00E7561B" w:rsidRPr="00A57716">
              <w:rPr>
                <w:rFonts w:eastAsia="Times New Roman"/>
                <w:szCs w:val="24"/>
              </w:rPr>
              <w:t>fácil</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4</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5,97%</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left"/>
              <w:rPr>
                <w:rFonts w:eastAsia="Times New Roman"/>
                <w:szCs w:val="24"/>
              </w:rPr>
            </w:pPr>
            <w:r w:rsidRPr="00A57716">
              <w:rPr>
                <w:rFonts w:eastAsia="Times New Roman"/>
                <w:szCs w:val="24"/>
              </w:rPr>
              <w:t>Otro</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23</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34,33%</w:t>
            </w:r>
          </w:p>
        </w:tc>
      </w:tr>
      <w:tr w:rsidR="00A57716" w:rsidRPr="00A57716" w:rsidTr="00A57716">
        <w:trPr>
          <w:trHeight w:val="388"/>
          <w:jc w:val="center"/>
        </w:trPr>
        <w:tc>
          <w:tcPr>
            <w:tcW w:w="3141" w:type="dxa"/>
            <w:tcBorders>
              <w:top w:val="nil"/>
              <w:left w:val="single" w:sz="4" w:space="0" w:color="auto"/>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center"/>
              <w:rPr>
                <w:rFonts w:eastAsia="Times New Roman"/>
                <w:szCs w:val="24"/>
              </w:rPr>
            </w:pPr>
            <w:r w:rsidRPr="00A57716">
              <w:rPr>
                <w:rFonts w:eastAsia="Times New Roman"/>
                <w:szCs w:val="24"/>
              </w:rPr>
              <w:t>Total</w:t>
            </w:r>
          </w:p>
        </w:tc>
        <w:tc>
          <w:tcPr>
            <w:tcW w:w="1500"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67</w:t>
            </w:r>
          </w:p>
        </w:tc>
        <w:tc>
          <w:tcPr>
            <w:tcW w:w="1672" w:type="dxa"/>
            <w:tcBorders>
              <w:top w:val="nil"/>
              <w:left w:val="nil"/>
              <w:bottom w:val="single" w:sz="4" w:space="0" w:color="auto"/>
              <w:right w:val="single" w:sz="4" w:space="0" w:color="auto"/>
            </w:tcBorders>
            <w:shd w:val="clear" w:color="auto" w:fill="auto"/>
            <w:noWrap/>
            <w:vAlign w:val="bottom"/>
            <w:hideMark/>
          </w:tcPr>
          <w:p w:rsidR="00A57716" w:rsidRPr="00A57716" w:rsidRDefault="00A57716" w:rsidP="00A57716">
            <w:pPr>
              <w:spacing w:after="0" w:line="240" w:lineRule="auto"/>
              <w:ind w:left="0" w:right="0" w:firstLine="0"/>
              <w:jc w:val="right"/>
              <w:rPr>
                <w:rFonts w:eastAsia="Times New Roman"/>
                <w:szCs w:val="24"/>
              </w:rPr>
            </w:pPr>
            <w:r w:rsidRPr="00A57716">
              <w:rPr>
                <w:rFonts w:eastAsia="Times New Roman"/>
                <w:szCs w:val="24"/>
              </w:rPr>
              <w:t>100,00%</w:t>
            </w:r>
          </w:p>
        </w:tc>
      </w:tr>
    </w:tbl>
    <w:p w:rsidR="00A57716" w:rsidRDefault="00A57716" w:rsidP="00A57716">
      <w:pPr>
        <w:spacing w:before="240" w:after="0"/>
        <w:ind w:left="709" w:hanging="709"/>
        <w:jc w:val="center"/>
        <w:rPr>
          <w:color w:val="000000" w:themeColor="text1"/>
        </w:rPr>
      </w:pPr>
      <w:r>
        <w:rPr>
          <w:color w:val="000000" w:themeColor="text1"/>
        </w:rPr>
        <w:lastRenderedPageBreak/>
        <w:t>Gráfica N° 17 Motivo</w:t>
      </w:r>
      <w:r w:rsidR="00E7561B" w:rsidRPr="00A57716">
        <w:rPr>
          <w:bCs/>
          <w:color w:val="000000" w:themeColor="text1"/>
        </w:rPr>
        <w:t xml:space="preserve"> de Elección de la Carrera de</w:t>
      </w:r>
      <w:r w:rsidR="00E7561B">
        <w:rPr>
          <w:bCs/>
          <w:color w:val="000000" w:themeColor="text1"/>
        </w:rPr>
        <w:t xml:space="preserve"> </w:t>
      </w:r>
      <w:r w:rsidR="00E7561B" w:rsidRPr="00A57716">
        <w:rPr>
          <w:bCs/>
          <w:color w:val="000000" w:themeColor="text1"/>
        </w:rPr>
        <w:t>Auditoria - Contaduría Pública</w:t>
      </w:r>
    </w:p>
    <w:p w:rsidR="00A57716" w:rsidRDefault="00A57716" w:rsidP="00A57716">
      <w:pPr>
        <w:spacing w:after="0"/>
        <w:ind w:left="709" w:hanging="709"/>
        <w:jc w:val="center"/>
        <w:rPr>
          <w:color w:val="000000" w:themeColor="text1"/>
        </w:rPr>
      </w:pPr>
      <w:r>
        <w:rPr>
          <w:noProof/>
          <w:color w:val="000000" w:themeColor="text1"/>
        </w:rPr>
        <w:drawing>
          <wp:inline distT="0" distB="0" distL="0" distR="0" wp14:anchorId="1332D66F">
            <wp:extent cx="4742815" cy="3103245"/>
            <wp:effectExtent l="0" t="0" r="63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2815" cy="3103245"/>
                    </a:xfrm>
                    <a:prstGeom prst="rect">
                      <a:avLst/>
                    </a:prstGeom>
                    <a:noFill/>
                    <a:effectLst>
                      <a:softEdge rad="38100"/>
                    </a:effectLst>
                  </pic:spPr>
                </pic:pic>
              </a:graphicData>
            </a:graphic>
          </wp:inline>
        </w:drawing>
      </w:r>
    </w:p>
    <w:p w:rsidR="00A57716" w:rsidRDefault="00A57716" w:rsidP="00A57716">
      <w:pPr>
        <w:pStyle w:val="Ttulo2"/>
        <w:spacing w:line="328" w:lineRule="auto"/>
        <w:ind w:right="4761" w:firstLine="1418"/>
        <w:rPr>
          <w:color w:val="auto"/>
          <w:sz w:val="24"/>
        </w:rPr>
      </w:pPr>
      <w:r w:rsidRPr="00ED1712">
        <w:rPr>
          <w:color w:val="auto"/>
          <w:sz w:val="24"/>
        </w:rPr>
        <w:t>Fuente: Elaboración propia</w:t>
      </w:r>
    </w:p>
    <w:p w:rsidR="00A57716" w:rsidRDefault="00A57716" w:rsidP="00A57716">
      <w:pPr>
        <w:ind w:left="709" w:firstLine="0"/>
      </w:pPr>
      <w:r>
        <w:t>La explicación del porqué estudia la Carrera de Auditoria – Contaduría Pública, el 13,43% indica que opto en la carrera por vocación, el 17,91% por obligación, el 11,94% indica que permite mejorar ingresos, el 16,42% para mejorar su nivel académico, el 5,97% porque considera una carrera no difícil y el 34,33% es por otro motivo.</w:t>
      </w:r>
    </w:p>
    <w:p w:rsidR="00E7561B" w:rsidRDefault="003A7DB1" w:rsidP="00E7561B">
      <w:pPr>
        <w:spacing w:before="240"/>
        <w:ind w:left="709" w:firstLine="0"/>
        <w:rPr>
          <w:b/>
          <w:color w:val="000000" w:themeColor="text1"/>
        </w:rPr>
      </w:pPr>
      <w:r>
        <w:rPr>
          <w:b/>
          <w:color w:val="000000" w:themeColor="text1"/>
        </w:rPr>
        <w:t>6.2.6</w:t>
      </w:r>
      <w:r w:rsidR="00E7561B">
        <w:rPr>
          <w:b/>
          <w:color w:val="000000" w:themeColor="text1"/>
        </w:rPr>
        <w:t xml:space="preserve"> Pregunta N° 18</w:t>
      </w:r>
    </w:p>
    <w:p w:rsidR="00A57716" w:rsidRDefault="00E7561B" w:rsidP="00E7561B">
      <w:pPr>
        <w:ind w:left="709" w:firstLine="0"/>
        <w:jc w:val="center"/>
        <w:rPr>
          <w:color w:val="000000" w:themeColor="text1"/>
        </w:rPr>
      </w:pPr>
      <w:r w:rsidRPr="00B207C3">
        <w:rPr>
          <w:color w:val="000000" w:themeColor="text1"/>
        </w:rPr>
        <w:t xml:space="preserve">Tabla </w:t>
      </w:r>
      <w:r>
        <w:rPr>
          <w:color w:val="000000" w:themeColor="text1"/>
        </w:rPr>
        <w:t>20, pregunta N° 18 Obtención de calificaciones Altas</w:t>
      </w:r>
    </w:p>
    <w:p w:rsidR="00E7561B" w:rsidRDefault="00E7561B" w:rsidP="00E7561B">
      <w:pPr>
        <w:ind w:left="709" w:firstLine="0"/>
        <w:jc w:val="center"/>
      </w:pPr>
    </w:p>
    <w:tbl>
      <w:tblPr>
        <w:tblW w:w="5952" w:type="dxa"/>
        <w:jc w:val="center"/>
        <w:tblCellMar>
          <w:left w:w="70" w:type="dxa"/>
          <w:right w:w="70" w:type="dxa"/>
        </w:tblCellMar>
        <w:tblLook w:val="04A0" w:firstRow="1" w:lastRow="0" w:firstColumn="1" w:lastColumn="0" w:noHBand="0" w:noVBand="1"/>
      </w:tblPr>
      <w:tblGrid>
        <w:gridCol w:w="2731"/>
        <w:gridCol w:w="1523"/>
        <w:gridCol w:w="1698"/>
      </w:tblGrid>
      <w:tr w:rsidR="00E7561B" w:rsidRPr="00E7561B" w:rsidTr="00E7561B">
        <w:trPr>
          <w:trHeight w:val="425"/>
          <w:jc w:val="center"/>
        </w:trPr>
        <w:tc>
          <w:tcPr>
            <w:tcW w:w="27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left"/>
              <w:rPr>
                <w:rFonts w:eastAsia="Times New Roman"/>
                <w:szCs w:val="24"/>
              </w:rPr>
            </w:pPr>
            <w:r w:rsidRPr="00E7561B">
              <w:rPr>
                <w:rFonts w:eastAsia="Times New Roman"/>
                <w:szCs w:val="24"/>
              </w:rPr>
              <w:t> </w:t>
            </w:r>
          </w:p>
        </w:tc>
        <w:tc>
          <w:tcPr>
            <w:tcW w:w="1523" w:type="dxa"/>
            <w:tcBorders>
              <w:top w:val="single" w:sz="4" w:space="0" w:color="auto"/>
              <w:left w:val="nil"/>
              <w:bottom w:val="single" w:sz="4" w:space="0" w:color="auto"/>
              <w:right w:val="single" w:sz="4" w:space="0" w:color="auto"/>
            </w:tcBorders>
            <w:shd w:val="clear" w:color="auto" w:fill="auto"/>
            <w:noWrap/>
            <w:vAlign w:val="center"/>
            <w:hideMark/>
          </w:tcPr>
          <w:p w:rsidR="00E7561B" w:rsidRPr="00E7561B" w:rsidRDefault="00E7561B" w:rsidP="00E7561B">
            <w:pPr>
              <w:spacing w:after="0" w:line="240" w:lineRule="auto"/>
              <w:ind w:left="0" w:right="0" w:firstLine="0"/>
              <w:jc w:val="center"/>
              <w:rPr>
                <w:rFonts w:eastAsia="Times New Roman"/>
                <w:szCs w:val="24"/>
              </w:rPr>
            </w:pPr>
            <w:r w:rsidRPr="00E7561B">
              <w:rPr>
                <w:rFonts w:eastAsia="Times New Roman"/>
                <w:szCs w:val="24"/>
              </w:rPr>
              <w:t>Frecuencia</w:t>
            </w:r>
          </w:p>
        </w:tc>
        <w:tc>
          <w:tcPr>
            <w:tcW w:w="1698" w:type="dxa"/>
            <w:tcBorders>
              <w:top w:val="single" w:sz="4" w:space="0" w:color="auto"/>
              <w:left w:val="nil"/>
              <w:bottom w:val="single" w:sz="4" w:space="0" w:color="auto"/>
              <w:right w:val="single" w:sz="4" w:space="0" w:color="auto"/>
            </w:tcBorders>
            <w:shd w:val="clear" w:color="auto" w:fill="auto"/>
            <w:noWrap/>
            <w:vAlign w:val="center"/>
            <w:hideMark/>
          </w:tcPr>
          <w:p w:rsidR="00E7561B" w:rsidRPr="00E7561B" w:rsidRDefault="00E7561B" w:rsidP="00E7561B">
            <w:pPr>
              <w:spacing w:after="0" w:line="240" w:lineRule="auto"/>
              <w:ind w:left="0" w:right="0" w:firstLine="0"/>
              <w:jc w:val="center"/>
              <w:rPr>
                <w:rFonts w:eastAsia="Times New Roman"/>
                <w:szCs w:val="24"/>
              </w:rPr>
            </w:pPr>
            <w:r w:rsidRPr="00E7561B">
              <w:rPr>
                <w:rFonts w:eastAsia="Times New Roman"/>
                <w:szCs w:val="24"/>
              </w:rPr>
              <w:t>Porcentaje</w:t>
            </w:r>
          </w:p>
        </w:tc>
      </w:tr>
      <w:tr w:rsidR="00E7561B" w:rsidRPr="00E7561B" w:rsidTr="00E7561B">
        <w:trPr>
          <w:trHeight w:val="425"/>
          <w:jc w:val="center"/>
        </w:trPr>
        <w:tc>
          <w:tcPr>
            <w:tcW w:w="2731" w:type="dxa"/>
            <w:tcBorders>
              <w:top w:val="nil"/>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left"/>
              <w:rPr>
                <w:rFonts w:eastAsia="Times New Roman"/>
                <w:szCs w:val="24"/>
              </w:rPr>
            </w:pPr>
            <w:r w:rsidRPr="00E7561B">
              <w:rPr>
                <w:rFonts w:eastAsia="Times New Roman"/>
                <w:szCs w:val="24"/>
              </w:rPr>
              <w:t>Muy importante</w:t>
            </w:r>
          </w:p>
        </w:tc>
        <w:tc>
          <w:tcPr>
            <w:tcW w:w="1523"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14</w:t>
            </w:r>
          </w:p>
        </w:tc>
        <w:tc>
          <w:tcPr>
            <w:tcW w:w="1698"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20,90%</w:t>
            </w:r>
          </w:p>
        </w:tc>
      </w:tr>
      <w:tr w:rsidR="00E7561B" w:rsidRPr="00E7561B" w:rsidTr="00E7561B">
        <w:trPr>
          <w:trHeight w:val="425"/>
          <w:jc w:val="center"/>
        </w:trPr>
        <w:tc>
          <w:tcPr>
            <w:tcW w:w="2731" w:type="dxa"/>
            <w:tcBorders>
              <w:top w:val="nil"/>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left"/>
              <w:rPr>
                <w:rFonts w:eastAsia="Times New Roman"/>
                <w:szCs w:val="24"/>
              </w:rPr>
            </w:pPr>
            <w:r w:rsidRPr="00E7561B">
              <w:rPr>
                <w:rFonts w:eastAsia="Times New Roman"/>
                <w:szCs w:val="24"/>
              </w:rPr>
              <w:t>Importante</w:t>
            </w:r>
          </w:p>
        </w:tc>
        <w:tc>
          <w:tcPr>
            <w:tcW w:w="1523"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29</w:t>
            </w:r>
          </w:p>
        </w:tc>
        <w:tc>
          <w:tcPr>
            <w:tcW w:w="1698"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43,28%</w:t>
            </w:r>
          </w:p>
        </w:tc>
      </w:tr>
      <w:tr w:rsidR="00E7561B" w:rsidRPr="00E7561B" w:rsidTr="00E7561B">
        <w:trPr>
          <w:trHeight w:val="425"/>
          <w:jc w:val="center"/>
        </w:trPr>
        <w:tc>
          <w:tcPr>
            <w:tcW w:w="2731" w:type="dxa"/>
            <w:tcBorders>
              <w:top w:val="nil"/>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left"/>
              <w:rPr>
                <w:rFonts w:eastAsia="Times New Roman"/>
                <w:szCs w:val="24"/>
              </w:rPr>
            </w:pPr>
            <w:r w:rsidRPr="00E7561B">
              <w:rPr>
                <w:rFonts w:eastAsia="Times New Roman"/>
                <w:szCs w:val="24"/>
              </w:rPr>
              <w:t>Poco importante</w:t>
            </w:r>
          </w:p>
        </w:tc>
        <w:tc>
          <w:tcPr>
            <w:tcW w:w="1523"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11</w:t>
            </w:r>
          </w:p>
        </w:tc>
        <w:tc>
          <w:tcPr>
            <w:tcW w:w="1698"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16,42%</w:t>
            </w:r>
          </w:p>
        </w:tc>
      </w:tr>
      <w:tr w:rsidR="00E7561B" w:rsidRPr="00E7561B" w:rsidTr="00E7561B">
        <w:trPr>
          <w:trHeight w:val="425"/>
          <w:jc w:val="center"/>
        </w:trPr>
        <w:tc>
          <w:tcPr>
            <w:tcW w:w="2731" w:type="dxa"/>
            <w:tcBorders>
              <w:top w:val="nil"/>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left"/>
              <w:rPr>
                <w:rFonts w:eastAsia="Times New Roman"/>
                <w:szCs w:val="24"/>
              </w:rPr>
            </w:pPr>
            <w:r w:rsidRPr="00E7561B">
              <w:rPr>
                <w:rFonts w:eastAsia="Times New Roman"/>
                <w:szCs w:val="24"/>
              </w:rPr>
              <w:t>Solo importa aprobar</w:t>
            </w:r>
          </w:p>
        </w:tc>
        <w:tc>
          <w:tcPr>
            <w:tcW w:w="1523"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13</w:t>
            </w:r>
          </w:p>
        </w:tc>
        <w:tc>
          <w:tcPr>
            <w:tcW w:w="1698"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19,40%</w:t>
            </w:r>
          </w:p>
        </w:tc>
      </w:tr>
      <w:tr w:rsidR="00E7561B" w:rsidRPr="00E7561B" w:rsidTr="00E7561B">
        <w:trPr>
          <w:trHeight w:val="425"/>
          <w:jc w:val="center"/>
        </w:trPr>
        <w:tc>
          <w:tcPr>
            <w:tcW w:w="2731" w:type="dxa"/>
            <w:tcBorders>
              <w:top w:val="nil"/>
              <w:left w:val="single" w:sz="4" w:space="0" w:color="auto"/>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center"/>
              <w:rPr>
                <w:rFonts w:eastAsia="Times New Roman"/>
                <w:szCs w:val="24"/>
              </w:rPr>
            </w:pPr>
            <w:r w:rsidRPr="00E7561B">
              <w:rPr>
                <w:rFonts w:eastAsia="Times New Roman"/>
                <w:szCs w:val="24"/>
              </w:rPr>
              <w:t>Total</w:t>
            </w:r>
          </w:p>
        </w:tc>
        <w:tc>
          <w:tcPr>
            <w:tcW w:w="1523"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67</w:t>
            </w:r>
          </w:p>
        </w:tc>
        <w:tc>
          <w:tcPr>
            <w:tcW w:w="1698" w:type="dxa"/>
            <w:tcBorders>
              <w:top w:val="nil"/>
              <w:left w:val="nil"/>
              <w:bottom w:val="single" w:sz="4" w:space="0" w:color="auto"/>
              <w:right w:val="single" w:sz="4" w:space="0" w:color="auto"/>
            </w:tcBorders>
            <w:shd w:val="clear" w:color="auto" w:fill="auto"/>
            <w:noWrap/>
            <w:vAlign w:val="bottom"/>
            <w:hideMark/>
          </w:tcPr>
          <w:p w:rsidR="00E7561B" w:rsidRPr="00E7561B" w:rsidRDefault="00E7561B" w:rsidP="00E7561B">
            <w:pPr>
              <w:spacing w:after="0" w:line="240" w:lineRule="auto"/>
              <w:ind w:left="0" w:right="0" w:firstLine="0"/>
              <w:jc w:val="right"/>
              <w:rPr>
                <w:rFonts w:eastAsia="Times New Roman"/>
                <w:szCs w:val="24"/>
              </w:rPr>
            </w:pPr>
            <w:r w:rsidRPr="00E7561B">
              <w:rPr>
                <w:rFonts w:eastAsia="Times New Roman"/>
                <w:szCs w:val="24"/>
              </w:rPr>
              <w:t>100,00%</w:t>
            </w:r>
          </w:p>
        </w:tc>
      </w:tr>
    </w:tbl>
    <w:p w:rsidR="00A57716" w:rsidRDefault="00A57716" w:rsidP="00C76914">
      <w:pPr>
        <w:spacing w:before="240" w:after="0"/>
        <w:ind w:left="709" w:hanging="709"/>
        <w:rPr>
          <w:color w:val="000000" w:themeColor="text1"/>
        </w:rPr>
      </w:pPr>
    </w:p>
    <w:p w:rsidR="00E7561B" w:rsidRDefault="00E7561B" w:rsidP="00E7561B">
      <w:pPr>
        <w:spacing w:before="240" w:after="0"/>
        <w:ind w:left="709" w:hanging="709"/>
        <w:jc w:val="center"/>
        <w:rPr>
          <w:color w:val="000000" w:themeColor="text1"/>
        </w:rPr>
      </w:pPr>
      <w:r>
        <w:rPr>
          <w:color w:val="000000" w:themeColor="text1"/>
        </w:rPr>
        <w:lastRenderedPageBreak/>
        <w:t>Gráfica N° 18 Obtención de calificaciones Altas</w:t>
      </w:r>
    </w:p>
    <w:p w:rsidR="00E7561B" w:rsidRDefault="00E7561B" w:rsidP="00E7561B">
      <w:pPr>
        <w:spacing w:after="0"/>
        <w:ind w:left="709" w:hanging="709"/>
        <w:jc w:val="center"/>
        <w:rPr>
          <w:color w:val="000000" w:themeColor="text1"/>
        </w:rPr>
      </w:pPr>
      <w:r>
        <w:rPr>
          <w:noProof/>
          <w:color w:val="000000" w:themeColor="text1"/>
        </w:rPr>
        <w:drawing>
          <wp:inline distT="0" distB="0" distL="0" distR="0" wp14:anchorId="5BE98671">
            <wp:extent cx="4584700" cy="303022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3030220"/>
                    </a:xfrm>
                    <a:prstGeom prst="rect">
                      <a:avLst/>
                    </a:prstGeom>
                    <a:noFill/>
                    <a:effectLst>
                      <a:softEdge rad="38100"/>
                    </a:effectLst>
                  </pic:spPr>
                </pic:pic>
              </a:graphicData>
            </a:graphic>
          </wp:inline>
        </w:drawing>
      </w:r>
    </w:p>
    <w:p w:rsidR="00E7561B" w:rsidRDefault="00E7561B" w:rsidP="00E7561B">
      <w:pPr>
        <w:pStyle w:val="Ttulo2"/>
        <w:spacing w:line="328" w:lineRule="auto"/>
        <w:ind w:right="4761" w:firstLine="1418"/>
        <w:rPr>
          <w:color w:val="auto"/>
          <w:sz w:val="24"/>
        </w:rPr>
      </w:pPr>
      <w:r w:rsidRPr="00ED1712">
        <w:rPr>
          <w:color w:val="auto"/>
          <w:sz w:val="24"/>
        </w:rPr>
        <w:t>Fuente: Elaboración propia</w:t>
      </w:r>
    </w:p>
    <w:p w:rsidR="00E7561B" w:rsidRDefault="00E7561B" w:rsidP="00E7561B">
      <w:pPr>
        <w:ind w:left="709" w:firstLine="0"/>
      </w:pPr>
      <w:r>
        <w:t>El 20,90% de los encuestados indica que es muy importante obtener calificaciones altas, por otro lado, el 43,28% indica que es importante, el 16,42% indica que es poco importante y el 19,40% indica que solo importa aprobar.</w:t>
      </w:r>
    </w:p>
    <w:p w:rsidR="000B5DCB" w:rsidRDefault="003A7DB1" w:rsidP="000B5DCB">
      <w:pPr>
        <w:spacing w:before="240"/>
        <w:ind w:left="709" w:firstLine="0"/>
        <w:rPr>
          <w:b/>
          <w:color w:val="000000" w:themeColor="text1"/>
        </w:rPr>
      </w:pPr>
      <w:r>
        <w:rPr>
          <w:b/>
          <w:color w:val="000000" w:themeColor="text1"/>
        </w:rPr>
        <w:t>6.2.7.1</w:t>
      </w:r>
      <w:r w:rsidR="007A0F68">
        <w:rPr>
          <w:b/>
          <w:color w:val="000000" w:themeColor="text1"/>
        </w:rPr>
        <w:t xml:space="preserve"> Pregunta N° 1</w:t>
      </w:r>
      <w:r>
        <w:rPr>
          <w:b/>
          <w:color w:val="000000" w:themeColor="text1"/>
        </w:rPr>
        <w:t>9, Afirmación N° 1</w:t>
      </w:r>
    </w:p>
    <w:p w:rsidR="000B5DCB" w:rsidRDefault="000B5DCB" w:rsidP="0093513B">
      <w:pPr>
        <w:ind w:left="0" w:firstLine="0"/>
        <w:jc w:val="center"/>
        <w:rPr>
          <w:color w:val="000000" w:themeColor="text1"/>
        </w:rPr>
      </w:pPr>
      <w:r w:rsidRPr="00B207C3">
        <w:rPr>
          <w:color w:val="000000" w:themeColor="text1"/>
        </w:rPr>
        <w:t xml:space="preserve">Tabla </w:t>
      </w:r>
      <w:r w:rsidR="007A0F68">
        <w:rPr>
          <w:color w:val="000000" w:themeColor="text1"/>
        </w:rPr>
        <w:t>21, pregunta N° 1</w:t>
      </w:r>
      <w:r w:rsidR="003A7DB1">
        <w:rPr>
          <w:color w:val="000000" w:themeColor="text1"/>
        </w:rPr>
        <w:t>9, Afirmación N° 1</w:t>
      </w:r>
      <w:r>
        <w:rPr>
          <w:color w:val="000000" w:themeColor="text1"/>
        </w:rPr>
        <w:t xml:space="preserve"> </w:t>
      </w:r>
      <w:r w:rsidR="0093513B">
        <w:rPr>
          <w:color w:val="000000" w:themeColor="text1"/>
        </w:rPr>
        <w:t>Cumplimiento de Objetivos</w:t>
      </w:r>
    </w:p>
    <w:p w:rsidR="0093513B" w:rsidRDefault="0093513B" w:rsidP="0093513B">
      <w:pPr>
        <w:ind w:left="0" w:firstLine="0"/>
        <w:jc w:val="center"/>
        <w:rPr>
          <w:color w:val="000000" w:themeColor="text1"/>
        </w:rPr>
      </w:pPr>
    </w:p>
    <w:p w:rsidR="0093513B" w:rsidRDefault="0093513B" w:rsidP="0093513B">
      <w:pPr>
        <w:ind w:left="0" w:firstLine="0"/>
        <w:jc w:val="center"/>
        <w:rPr>
          <w:color w:val="000000" w:themeColor="text1"/>
        </w:rPr>
      </w:pPr>
      <w:r>
        <w:rPr>
          <w:color w:val="000000" w:themeColor="text1"/>
        </w:rPr>
        <w:t>Soy consciente y cumplo mis objetivos</w:t>
      </w:r>
    </w:p>
    <w:p w:rsidR="0093513B" w:rsidRDefault="0093513B" w:rsidP="0093513B">
      <w:pPr>
        <w:ind w:left="0" w:firstLine="0"/>
        <w:jc w:val="center"/>
        <w:rPr>
          <w:color w:val="000000" w:themeColor="text1"/>
        </w:rPr>
      </w:pPr>
    </w:p>
    <w:tbl>
      <w:tblPr>
        <w:tblW w:w="5820" w:type="dxa"/>
        <w:jc w:val="center"/>
        <w:tblCellMar>
          <w:left w:w="70" w:type="dxa"/>
          <w:right w:w="70" w:type="dxa"/>
        </w:tblCellMar>
        <w:tblLook w:val="04A0" w:firstRow="1" w:lastRow="0" w:firstColumn="1" w:lastColumn="0" w:noHBand="0" w:noVBand="1"/>
      </w:tblPr>
      <w:tblGrid>
        <w:gridCol w:w="2670"/>
        <w:gridCol w:w="1490"/>
        <w:gridCol w:w="1660"/>
      </w:tblGrid>
      <w:tr w:rsidR="0093513B" w:rsidRPr="0093513B" w:rsidTr="0093513B">
        <w:trPr>
          <w:trHeight w:val="427"/>
          <w:jc w:val="center"/>
        </w:trPr>
        <w:tc>
          <w:tcPr>
            <w:tcW w:w="26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left"/>
              <w:rPr>
                <w:rFonts w:eastAsia="Times New Roman"/>
                <w:szCs w:val="24"/>
              </w:rPr>
            </w:pPr>
            <w:r w:rsidRPr="0093513B">
              <w:rPr>
                <w:rFonts w:eastAsia="Times New Roman"/>
                <w:szCs w:val="24"/>
              </w:rPr>
              <w:t> </w:t>
            </w:r>
          </w:p>
        </w:tc>
        <w:tc>
          <w:tcPr>
            <w:tcW w:w="1490" w:type="dxa"/>
            <w:tcBorders>
              <w:top w:val="single" w:sz="4" w:space="0" w:color="auto"/>
              <w:left w:val="nil"/>
              <w:bottom w:val="single" w:sz="4" w:space="0" w:color="auto"/>
              <w:right w:val="single" w:sz="4" w:space="0" w:color="auto"/>
            </w:tcBorders>
            <w:shd w:val="clear" w:color="auto" w:fill="auto"/>
            <w:noWrap/>
            <w:vAlign w:val="center"/>
            <w:hideMark/>
          </w:tcPr>
          <w:p w:rsidR="0093513B" w:rsidRPr="0093513B" w:rsidRDefault="0093513B" w:rsidP="0093513B">
            <w:pPr>
              <w:spacing w:after="0" w:line="240" w:lineRule="auto"/>
              <w:ind w:left="0" w:right="0" w:firstLine="0"/>
              <w:jc w:val="center"/>
              <w:rPr>
                <w:rFonts w:eastAsia="Times New Roman"/>
                <w:szCs w:val="24"/>
              </w:rPr>
            </w:pPr>
            <w:r w:rsidRPr="0093513B">
              <w:rPr>
                <w:rFonts w:eastAsia="Times New Roman"/>
                <w:szCs w:val="24"/>
              </w:rPr>
              <w:t>Frecuencia</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rsidR="0093513B" w:rsidRPr="0093513B" w:rsidRDefault="0093513B" w:rsidP="0093513B">
            <w:pPr>
              <w:spacing w:after="0" w:line="240" w:lineRule="auto"/>
              <w:ind w:left="0" w:right="0" w:firstLine="0"/>
              <w:jc w:val="center"/>
              <w:rPr>
                <w:rFonts w:eastAsia="Times New Roman"/>
                <w:szCs w:val="24"/>
              </w:rPr>
            </w:pPr>
            <w:r w:rsidRPr="0093513B">
              <w:rPr>
                <w:rFonts w:eastAsia="Times New Roman"/>
                <w:szCs w:val="24"/>
              </w:rPr>
              <w:t>Porcentaje</w:t>
            </w:r>
          </w:p>
        </w:tc>
      </w:tr>
      <w:tr w:rsidR="0093513B" w:rsidRPr="0093513B" w:rsidTr="0093513B">
        <w:trPr>
          <w:trHeight w:val="427"/>
          <w:jc w:val="center"/>
        </w:trPr>
        <w:tc>
          <w:tcPr>
            <w:tcW w:w="2670" w:type="dxa"/>
            <w:tcBorders>
              <w:top w:val="nil"/>
              <w:left w:val="single" w:sz="4" w:space="0" w:color="auto"/>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left"/>
              <w:rPr>
                <w:rFonts w:eastAsia="Times New Roman"/>
                <w:szCs w:val="24"/>
              </w:rPr>
            </w:pPr>
            <w:r w:rsidRPr="0093513B">
              <w:rPr>
                <w:rFonts w:eastAsia="Times New Roman"/>
                <w:szCs w:val="24"/>
              </w:rPr>
              <w:t>No</w:t>
            </w:r>
          </w:p>
        </w:tc>
        <w:tc>
          <w:tcPr>
            <w:tcW w:w="149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4</w:t>
            </w:r>
          </w:p>
        </w:tc>
        <w:tc>
          <w:tcPr>
            <w:tcW w:w="166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5,97%</w:t>
            </w:r>
          </w:p>
        </w:tc>
      </w:tr>
      <w:tr w:rsidR="0093513B" w:rsidRPr="0093513B" w:rsidTr="0093513B">
        <w:trPr>
          <w:trHeight w:val="427"/>
          <w:jc w:val="center"/>
        </w:trPr>
        <w:tc>
          <w:tcPr>
            <w:tcW w:w="2670" w:type="dxa"/>
            <w:tcBorders>
              <w:top w:val="nil"/>
              <w:left w:val="single" w:sz="4" w:space="0" w:color="auto"/>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left"/>
              <w:rPr>
                <w:rFonts w:eastAsia="Times New Roman"/>
                <w:szCs w:val="24"/>
              </w:rPr>
            </w:pPr>
            <w:r w:rsidRPr="0093513B">
              <w:rPr>
                <w:rFonts w:eastAsia="Times New Roman"/>
                <w:szCs w:val="24"/>
              </w:rPr>
              <w:t>Si</w:t>
            </w:r>
          </w:p>
        </w:tc>
        <w:tc>
          <w:tcPr>
            <w:tcW w:w="149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34</w:t>
            </w:r>
          </w:p>
        </w:tc>
        <w:tc>
          <w:tcPr>
            <w:tcW w:w="166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50,75%</w:t>
            </w:r>
          </w:p>
        </w:tc>
      </w:tr>
      <w:tr w:rsidR="0093513B" w:rsidRPr="0093513B" w:rsidTr="0093513B">
        <w:trPr>
          <w:trHeight w:val="427"/>
          <w:jc w:val="center"/>
        </w:trPr>
        <w:tc>
          <w:tcPr>
            <w:tcW w:w="2670" w:type="dxa"/>
            <w:tcBorders>
              <w:top w:val="nil"/>
              <w:left w:val="single" w:sz="4" w:space="0" w:color="auto"/>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left"/>
              <w:rPr>
                <w:rFonts w:eastAsia="Times New Roman"/>
                <w:szCs w:val="24"/>
              </w:rPr>
            </w:pPr>
            <w:r w:rsidRPr="0093513B">
              <w:rPr>
                <w:rFonts w:eastAsia="Times New Roman"/>
                <w:szCs w:val="24"/>
              </w:rPr>
              <w:t>A veces</w:t>
            </w:r>
          </w:p>
        </w:tc>
        <w:tc>
          <w:tcPr>
            <w:tcW w:w="149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29</w:t>
            </w:r>
          </w:p>
        </w:tc>
        <w:tc>
          <w:tcPr>
            <w:tcW w:w="166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43,28%</w:t>
            </w:r>
          </w:p>
        </w:tc>
      </w:tr>
      <w:tr w:rsidR="0093513B" w:rsidRPr="0093513B" w:rsidTr="0093513B">
        <w:trPr>
          <w:trHeight w:val="427"/>
          <w:jc w:val="center"/>
        </w:trPr>
        <w:tc>
          <w:tcPr>
            <w:tcW w:w="2670" w:type="dxa"/>
            <w:tcBorders>
              <w:top w:val="nil"/>
              <w:left w:val="single" w:sz="4" w:space="0" w:color="auto"/>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center"/>
              <w:rPr>
                <w:rFonts w:eastAsia="Times New Roman"/>
                <w:szCs w:val="24"/>
              </w:rPr>
            </w:pPr>
            <w:r w:rsidRPr="0093513B">
              <w:rPr>
                <w:rFonts w:eastAsia="Times New Roman"/>
                <w:szCs w:val="24"/>
              </w:rPr>
              <w:t>Total</w:t>
            </w:r>
          </w:p>
        </w:tc>
        <w:tc>
          <w:tcPr>
            <w:tcW w:w="149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67</w:t>
            </w:r>
          </w:p>
        </w:tc>
        <w:tc>
          <w:tcPr>
            <w:tcW w:w="1660" w:type="dxa"/>
            <w:tcBorders>
              <w:top w:val="nil"/>
              <w:left w:val="nil"/>
              <w:bottom w:val="single" w:sz="4" w:space="0" w:color="auto"/>
              <w:right w:val="single" w:sz="4" w:space="0" w:color="auto"/>
            </w:tcBorders>
            <w:shd w:val="clear" w:color="auto" w:fill="auto"/>
            <w:noWrap/>
            <w:vAlign w:val="bottom"/>
            <w:hideMark/>
          </w:tcPr>
          <w:p w:rsidR="0093513B" w:rsidRPr="0093513B" w:rsidRDefault="0093513B" w:rsidP="0093513B">
            <w:pPr>
              <w:spacing w:after="0" w:line="240" w:lineRule="auto"/>
              <w:ind w:left="0" w:right="0" w:firstLine="0"/>
              <w:jc w:val="right"/>
              <w:rPr>
                <w:rFonts w:eastAsia="Times New Roman"/>
                <w:szCs w:val="24"/>
              </w:rPr>
            </w:pPr>
            <w:r w:rsidRPr="0093513B">
              <w:rPr>
                <w:rFonts w:eastAsia="Times New Roman"/>
                <w:szCs w:val="24"/>
              </w:rPr>
              <w:t>100,00%</w:t>
            </w:r>
          </w:p>
        </w:tc>
      </w:tr>
    </w:tbl>
    <w:p w:rsidR="0093513B" w:rsidRDefault="0093513B" w:rsidP="000B5DCB">
      <w:pPr>
        <w:ind w:left="709" w:firstLine="0"/>
        <w:jc w:val="center"/>
        <w:rPr>
          <w:color w:val="000000" w:themeColor="text1"/>
        </w:rPr>
      </w:pPr>
    </w:p>
    <w:p w:rsidR="00E7561B" w:rsidRDefault="00E7561B" w:rsidP="00E7561B">
      <w:pPr>
        <w:ind w:left="709" w:firstLine="0"/>
      </w:pPr>
    </w:p>
    <w:p w:rsidR="0093513B" w:rsidRDefault="0093513B" w:rsidP="00E7561B">
      <w:pPr>
        <w:ind w:left="709" w:firstLine="0"/>
      </w:pPr>
    </w:p>
    <w:p w:rsidR="0093513B" w:rsidRDefault="0093513B" w:rsidP="0093513B">
      <w:pPr>
        <w:spacing w:before="240" w:after="0"/>
        <w:ind w:left="709" w:hanging="709"/>
        <w:jc w:val="center"/>
        <w:rPr>
          <w:color w:val="000000" w:themeColor="text1"/>
        </w:rPr>
      </w:pPr>
      <w:r>
        <w:rPr>
          <w:color w:val="000000" w:themeColor="text1"/>
        </w:rPr>
        <w:lastRenderedPageBreak/>
        <w:t>Gráfica N° 19, Pregunta N° 19, Afirmación N° 1 Cumplimiento de Objetivos</w:t>
      </w:r>
    </w:p>
    <w:p w:rsidR="0093513B" w:rsidRDefault="0093513B" w:rsidP="0093513B">
      <w:pPr>
        <w:spacing w:after="0"/>
        <w:ind w:left="709" w:hanging="709"/>
        <w:jc w:val="center"/>
        <w:rPr>
          <w:color w:val="000000" w:themeColor="text1"/>
        </w:rPr>
      </w:pPr>
      <w:r>
        <w:rPr>
          <w:noProof/>
          <w:color w:val="000000" w:themeColor="text1"/>
        </w:rPr>
        <w:drawing>
          <wp:inline distT="0" distB="0" distL="0" distR="0" wp14:anchorId="498FEBF3">
            <wp:extent cx="4584700" cy="2828925"/>
            <wp:effectExtent l="0" t="0" r="635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93513B" w:rsidRDefault="0093513B" w:rsidP="0093513B">
      <w:pPr>
        <w:pStyle w:val="Ttulo2"/>
        <w:spacing w:line="328" w:lineRule="auto"/>
        <w:ind w:right="4761" w:firstLine="1418"/>
        <w:rPr>
          <w:color w:val="auto"/>
          <w:sz w:val="24"/>
        </w:rPr>
      </w:pPr>
      <w:r w:rsidRPr="00ED1712">
        <w:rPr>
          <w:color w:val="auto"/>
          <w:sz w:val="24"/>
        </w:rPr>
        <w:t>Fuente: Elaboración propia</w:t>
      </w:r>
    </w:p>
    <w:p w:rsidR="0093513B" w:rsidRDefault="0093513B" w:rsidP="0093513B">
      <w:pPr>
        <w:ind w:left="709" w:firstLine="0"/>
      </w:pPr>
      <w:r>
        <w:t xml:space="preserve">De acuerdo a las observaciones existe una frecuencia elevada en el sí del 50,75% de estudiantes que son conscientes y cumplen los objetivos que se proponen, y el 43,28% corresponde al ítem de a veces, y el 5,97% no le interesa cumplir sus objetivos de estudio. </w:t>
      </w:r>
    </w:p>
    <w:p w:rsidR="00F63494" w:rsidRDefault="00F63494" w:rsidP="00F63494">
      <w:pPr>
        <w:spacing w:before="240"/>
        <w:ind w:left="709" w:firstLine="0"/>
        <w:rPr>
          <w:b/>
          <w:color w:val="000000" w:themeColor="text1"/>
        </w:rPr>
      </w:pPr>
      <w:r>
        <w:rPr>
          <w:b/>
          <w:color w:val="000000" w:themeColor="text1"/>
        </w:rPr>
        <w:t>6.2.7.2</w:t>
      </w:r>
      <w:r w:rsidR="00C84770">
        <w:rPr>
          <w:b/>
          <w:color w:val="000000" w:themeColor="text1"/>
        </w:rPr>
        <w:t xml:space="preserve"> Pregunta N° 19</w:t>
      </w:r>
      <w:r>
        <w:rPr>
          <w:b/>
          <w:color w:val="000000" w:themeColor="text1"/>
        </w:rPr>
        <w:t>, Afirmación N° 2</w:t>
      </w:r>
    </w:p>
    <w:p w:rsidR="00F63494" w:rsidRDefault="00F63494" w:rsidP="00F63494">
      <w:pPr>
        <w:ind w:left="0" w:firstLine="0"/>
        <w:jc w:val="center"/>
        <w:rPr>
          <w:color w:val="000000" w:themeColor="text1"/>
        </w:rPr>
      </w:pPr>
      <w:r w:rsidRPr="00B207C3">
        <w:rPr>
          <w:color w:val="000000" w:themeColor="text1"/>
        </w:rPr>
        <w:t xml:space="preserve">Tabla </w:t>
      </w:r>
      <w:r w:rsidR="00A70A24">
        <w:rPr>
          <w:color w:val="000000" w:themeColor="text1"/>
        </w:rPr>
        <w:t>22</w:t>
      </w:r>
      <w:r w:rsidR="00C84770">
        <w:rPr>
          <w:color w:val="000000" w:themeColor="text1"/>
        </w:rPr>
        <w:t>, pregunta N° 19</w:t>
      </w:r>
      <w:r>
        <w:rPr>
          <w:color w:val="000000" w:themeColor="text1"/>
        </w:rPr>
        <w:t>, Afirmación N° 2 Organización de Tiempo</w:t>
      </w:r>
    </w:p>
    <w:p w:rsidR="00A70A24" w:rsidRDefault="00A70A24" w:rsidP="00F63494">
      <w:pPr>
        <w:ind w:left="0" w:firstLine="0"/>
        <w:jc w:val="center"/>
        <w:rPr>
          <w:color w:val="000000" w:themeColor="text1"/>
        </w:rPr>
      </w:pPr>
    </w:p>
    <w:p w:rsidR="00A70A24" w:rsidRDefault="00A70A24" w:rsidP="00F63494">
      <w:pPr>
        <w:ind w:left="0" w:firstLine="0"/>
        <w:jc w:val="center"/>
        <w:rPr>
          <w:color w:val="000000" w:themeColor="text1"/>
        </w:rPr>
      </w:pPr>
      <w:r>
        <w:rPr>
          <w:color w:val="000000" w:themeColor="text1"/>
        </w:rPr>
        <w:t>Organizo fácil mi tiempo</w:t>
      </w:r>
    </w:p>
    <w:p w:rsidR="00A70A24" w:rsidRDefault="00A70A24" w:rsidP="00F63494">
      <w:pPr>
        <w:ind w:left="0" w:firstLine="0"/>
        <w:jc w:val="center"/>
        <w:rPr>
          <w:color w:val="000000" w:themeColor="text1"/>
        </w:rPr>
      </w:pPr>
    </w:p>
    <w:tbl>
      <w:tblPr>
        <w:tblW w:w="5662" w:type="dxa"/>
        <w:jc w:val="center"/>
        <w:tblCellMar>
          <w:left w:w="70" w:type="dxa"/>
          <w:right w:w="70" w:type="dxa"/>
        </w:tblCellMar>
        <w:tblLook w:val="04A0" w:firstRow="1" w:lastRow="0" w:firstColumn="1" w:lastColumn="0" w:noHBand="0" w:noVBand="1"/>
      </w:tblPr>
      <w:tblGrid>
        <w:gridCol w:w="2598"/>
        <w:gridCol w:w="1449"/>
        <w:gridCol w:w="1615"/>
      </w:tblGrid>
      <w:tr w:rsidR="00A70A24" w:rsidRPr="00A70A24" w:rsidTr="00A70A24">
        <w:trPr>
          <w:trHeight w:val="391"/>
          <w:jc w:val="center"/>
        </w:trPr>
        <w:tc>
          <w:tcPr>
            <w:tcW w:w="2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left"/>
              <w:rPr>
                <w:rFonts w:eastAsia="Times New Roman"/>
                <w:szCs w:val="24"/>
              </w:rPr>
            </w:pPr>
            <w:r w:rsidRPr="00A70A24">
              <w:rPr>
                <w:rFonts w:eastAsia="Times New Roman"/>
                <w:szCs w:val="24"/>
              </w:rPr>
              <w:t> </w:t>
            </w:r>
          </w:p>
        </w:tc>
        <w:tc>
          <w:tcPr>
            <w:tcW w:w="1449" w:type="dxa"/>
            <w:tcBorders>
              <w:top w:val="single" w:sz="4" w:space="0" w:color="auto"/>
              <w:left w:val="nil"/>
              <w:bottom w:val="single" w:sz="4" w:space="0" w:color="auto"/>
              <w:right w:val="single" w:sz="4" w:space="0" w:color="auto"/>
            </w:tcBorders>
            <w:shd w:val="clear" w:color="auto" w:fill="auto"/>
            <w:noWrap/>
            <w:vAlign w:val="center"/>
            <w:hideMark/>
          </w:tcPr>
          <w:p w:rsidR="00A70A24" w:rsidRPr="00A70A24" w:rsidRDefault="00A70A24" w:rsidP="00A70A24">
            <w:pPr>
              <w:spacing w:after="0" w:line="240" w:lineRule="auto"/>
              <w:ind w:left="0" w:right="0" w:firstLine="0"/>
              <w:jc w:val="center"/>
              <w:rPr>
                <w:rFonts w:eastAsia="Times New Roman"/>
                <w:szCs w:val="24"/>
              </w:rPr>
            </w:pPr>
            <w:r w:rsidRPr="00A70A24">
              <w:rPr>
                <w:rFonts w:eastAsia="Times New Roman"/>
                <w:szCs w:val="24"/>
              </w:rPr>
              <w:t>Frecuencia</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rsidR="00A70A24" w:rsidRPr="00A70A24" w:rsidRDefault="00A70A24" w:rsidP="00A70A24">
            <w:pPr>
              <w:spacing w:after="0" w:line="240" w:lineRule="auto"/>
              <w:ind w:left="0" w:right="0" w:firstLine="0"/>
              <w:jc w:val="center"/>
              <w:rPr>
                <w:rFonts w:eastAsia="Times New Roman"/>
                <w:szCs w:val="24"/>
              </w:rPr>
            </w:pPr>
            <w:r w:rsidRPr="00A70A24">
              <w:rPr>
                <w:rFonts w:eastAsia="Times New Roman"/>
                <w:szCs w:val="24"/>
              </w:rPr>
              <w:t>Porcentaje</w:t>
            </w:r>
          </w:p>
        </w:tc>
      </w:tr>
      <w:tr w:rsidR="00A70A24" w:rsidRPr="00A70A24" w:rsidTr="00A70A24">
        <w:trPr>
          <w:trHeight w:val="391"/>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left"/>
              <w:rPr>
                <w:rFonts w:eastAsia="Times New Roman"/>
                <w:szCs w:val="24"/>
              </w:rPr>
            </w:pPr>
            <w:r w:rsidRPr="00A70A24">
              <w:rPr>
                <w:rFonts w:eastAsia="Times New Roman"/>
                <w:szCs w:val="24"/>
              </w:rPr>
              <w:t>No</w:t>
            </w:r>
          </w:p>
        </w:tc>
        <w:tc>
          <w:tcPr>
            <w:tcW w:w="1449"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22</w:t>
            </w:r>
          </w:p>
        </w:tc>
        <w:tc>
          <w:tcPr>
            <w:tcW w:w="1615"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32,84%</w:t>
            </w:r>
          </w:p>
        </w:tc>
      </w:tr>
      <w:tr w:rsidR="00A70A24" w:rsidRPr="00A70A24" w:rsidTr="00A70A24">
        <w:trPr>
          <w:trHeight w:val="391"/>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left"/>
              <w:rPr>
                <w:rFonts w:eastAsia="Times New Roman"/>
                <w:szCs w:val="24"/>
              </w:rPr>
            </w:pPr>
            <w:r w:rsidRPr="00A70A24">
              <w:rPr>
                <w:rFonts w:eastAsia="Times New Roman"/>
                <w:szCs w:val="24"/>
              </w:rPr>
              <w:t>Si</w:t>
            </w:r>
          </w:p>
        </w:tc>
        <w:tc>
          <w:tcPr>
            <w:tcW w:w="1449"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11</w:t>
            </w:r>
          </w:p>
        </w:tc>
        <w:tc>
          <w:tcPr>
            <w:tcW w:w="1615"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16,42%</w:t>
            </w:r>
          </w:p>
        </w:tc>
      </w:tr>
      <w:tr w:rsidR="00A70A24" w:rsidRPr="00A70A24" w:rsidTr="00A70A24">
        <w:trPr>
          <w:trHeight w:val="391"/>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left"/>
              <w:rPr>
                <w:rFonts w:eastAsia="Times New Roman"/>
                <w:szCs w:val="24"/>
              </w:rPr>
            </w:pPr>
            <w:r w:rsidRPr="00A70A24">
              <w:rPr>
                <w:rFonts w:eastAsia="Times New Roman"/>
                <w:szCs w:val="24"/>
              </w:rPr>
              <w:t>A veces</w:t>
            </w:r>
          </w:p>
        </w:tc>
        <w:tc>
          <w:tcPr>
            <w:tcW w:w="1449"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34</w:t>
            </w:r>
          </w:p>
        </w:tc>
        <w:tc>
          <w:tcPr>
            <w:tcW w:w="1615"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50,75%</w:t>
            </w:r>
          </w:p>
        </w:tc>
      </w:tr>
      <w:tr w:rsidR="00A70A24" w:rsidRPr="00A70A24" w:rsidTr="00A70A24">
        <w:trPr>
          <w:trHeight w:val="391"/>
          <w:jc w:val="center"/>
        </w:trPr>
        <w:tc>
          <w:tcPr>
            <w:tcW w:w="2598" w:type="dxa"/>
            <w:tcBorders>
              <w:top w:val="nil"/>
              <w:left w:val="single" w:sz="4" w:space="0" w:color="auto"/>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center"/>
              <w:rPr>
                <w:rFonts w:eastAsia="Times New Roman"/>
                <w:szCs w:val="24"/>
              </w:rPr>
            </w:pPr>
            <w:r w:rsidRPr="00A70A24">
              <w:rPr>
                <w:rFonts w:eastAsia="Times New Roman"/>
                <w:szCs w:val="24"/>
              </w:rPr>
              <w:t>Total</w:t>
            </w:r>
          </w:p>
        </w:tc>
        <w:tc>
          <w:tcPr>
            <w:tcW w:w="1449"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67</w:t>
            </w:r>
          </w:p>
        </w:tc>
        <w:tc>
          <w:tcPr>
            <w:tcW w:w="1615" w:type="dxa"/>
            <w:tcBorders>
              <w:top w:val="nil"/>
              <w:left w:val="nil"/>
              <w:bottom w:val="single" w:sz="4" w:space="0" w:color="auto"/>
              <w:right w:val="single" w:sz="4" w:space="0" w:color="auto"/>
            </w:tcBorders>
            <w:shd w:val="clear" w:color="auto" w:fill="auto"/>
            <w:noWrap/>
            <w:vAlign w:val="bottom"/>
            <w:hideMark/>
          </w:tcPr>
          <w:p w:rsidR="00A70A24" w:rsidRPr="00A70A24" w:rsidRDefault="00A70A24" w:rsidP="00A70A24">
            <w:pPr>
              <w:spacing w:after="0" w:line="240" w:lineRule="auto"/>
              <w:ind w:left="0" w:right="0" w:firstLine="0"/>
              <w:jc w:val="right"/>
              <w:rPr>
                <w:rFonts w:eastAsia="Times New Roman"/>
                <w:szCs w:val="24"/>
              </w:rPr>
            </w:pPr>
            <w:r w:rsidRPr="00A70A24">
              <w:rPr>
                <w:rFonts w:eastAsia="Times New Roman"/>
                <w:szCs w:val="24"/>
              </w:rPr>
              <w:t>100,00%</w:t>
            </w:r>
          </w:p>
        </w:tc>
      </w:tr>
    </w:tbl>
    <w:p w:rsidR="00F63494" w:rsidRDefault="00F63494" w:rsidP="00F63494">
      <w:pPr>
        <w:ind w:left="0" w:firstLine="0"/>
        <w:jc w:val="center"/>
        <w:rPr>
          <w:color w:val="000000" w:themeColor="text1"/>
        </w:rPr>
      </w:pPr>
    </w:p>
    <w:p w:rsidR="0093513B" w:rsidRDefault="0093513B" w:rsidP="0093513B">
      <w:pPr>
        <w:ind w:left="709" w:firstLine="0"/>
      </w:pPr>
    </w:p>
    <w:p w:rsidR="00A70A24" w:rsidRDefault="00A70A24" w:rsidP="0093513B">
      <w:pPr>
        <w:ind w:left="709" w:firstLine="0"/>
      </w:pPr>
    </w:p>
    <w:p w:rsidR="00A70A24" w:rsidRDefault="00A70A24" w:rsidP="00A70A24">
      <w:pPr>
        <w:spacing w:before="240" w:after="0"/>
        <w:ind w:left="709" w:hanging="709"/>
        <w:jc w:val="center"/>
        <w:rPr>
          <w:color w:val="000000" w:themeColor="text1"/>
        </w:rPr>
      </w:pPr>
      <w:r>
        <w:rPr>
          <w:color w:val="000000" w:themeColor="text1"/>
        </w:rPr>
        <w:lastRenderedPageBreak/>
        <w:t xml:space="preserve">Gráfica N° 20, </w:t>
      </w:r>
      <w:r w:rsidR="00C84770">
        <w:rPr>
          <w:color w:val="000000" w:themeColor="text1"/>
        </w:rPr>
        <w:t>Pregunta N° 19</w:t>
      </w:r>
      <w:r>
        <w:rPr>
          <w:color w:val="000000" w:themeColor="text1"/>
        </w:rPr>
        <w:t>, Afirmación N° 2 Organización de Tiempo</w:t>
      </w:r>
    </w:p>
    <w:p w:rsidR="00A70A24" w:rsidRDefault="00A70A24" w:rsidP="00A70A24">
      <w:pPr>
        <w:spacing w:before="240" w:after="0"/>
        <w:ind w:left="709" w:hanging="709"/>
        <w:jc w:val="center"/>
        <w:rPr>
          <w:color w:val="000000" w:themeColor="text1"/>
        </w:rPr>
      </w:pPr>
      <w:r>
        <w:rPr>
          <w:noProof/>
          <w:color w:val="000000" w:themeColor="text1"/>
        </w:rPr>
        <w:drawing>
          <wp:inline distT="0" distB="0" distL="0" distR="0" wp14:anchorId="2B6EE249">
            <wp:extent cx="4584700" cy="2828925"/>
            <wp:effectExtent l="0" t="0" r="635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A70A24" w:rsidRDefault="00A70A24" w:rsidP="00A70A24">
      <w:pPr>
        <w:pStyle w:val="Ttulo2"/>
        <w:spacing w:line="328" w:lineRule="auto"/>
        <w:ind w:right="4761" w:firstLine="1418"/>
        <w:rPr>
          <w:color w:val="auto"/>
          <w:sz w:val="24"/>
        </w:rPr>
      </w:pPr>
      <w:r w:rsidRPr="00ED1712">
        <w:rPr>
          <w:color w:val="auto"/>
          <w:sz w:val="24"/>
        </w:rPr>
        <w:t>Fuente: Elaboración propia</w:t>
      </w:r>
    </w:p>
    <w:p w:rsidR="00A70A24" w:rsidRDefault="00A70A24" w:rsidP="00A70A24">
      <w:pPr>
        <w:ind w:left="709" w:firstLine="0"/>
      </w:pPr>
      <w:r>
        <w:t>Los estudiantes frente a la pregunta de si tiene dificultades para organizar su tiempo de estudio, a veces se presenta con un porcentaje del 50,75%, no tiene dificultades para organizar su tiempo tiene una frecuencia de 32.84% y si tiene dificultades el 16,42%.</w:t>
      </w:r>
    </w:p>
    <w:p w:rsidR="00A70A24" w:rsidRDefault="00A70A24" w:rsidP="00A70A24">
      <w:pPr>
        <w:spacing w:before="240"/>
        <w:ind w:left="709" w:firstLine="0"/>
        <w:rPr>
          <w:b/>
          <w:color w:val="000000" w:themeColor="text1"/>
        </w:rPr>
      </w:pPr>
      <w:r>
        <w:rPr>
          <w:b/>
          <w:color w:val="000000" w:themeColor="text1"/>
        </w:rPr>
        <w:t>6.2.7.3 P</w:t>
      </w:r>
      <w:r w:rsidR="00C84770">
        <w:rPr>
          <w:b/>
          <w:color w:val="000000" w:themeColor="text1"/>
        </w:rPr>
        <w:t>regunta N° 19</w:t>
      </w:r>
      <w:r>
        <w:rPr>
          <w:b/>
          <w:color w:val="000000" w:themeColor="text1"/>
        </w:rPr>
        <w:t>, Afirmación N° 3</w:t>
      </w:r>
    </w:p>
    <w:p w:rsidR="00A70A24" w:rsidRDefault="00A70A24" w:rsidP="00A70A24">
      <w:pPr>
        <w:ind w:left="0" w:firstLine="0"/>
        <w:jc w:val="center"/>
        <w:rPr>
          <w:color w:val="000000" w:themeColor="text1"/>
        </w:rPr>
      </w:pPr>
      <w:r w:rsidRPr="00B207C3">
        <w:rPr>
          <w:color w:val="000000" w:themeColor="text1"/>
        </w:rPr>
        <w:t xml:space="preserve">Tabla </w:t>
      </w:r>
      <w:r>
        <w:rPr>
          <w:color w:val="000000" w:themeColor="text1"/>
        </w:rPr>
        <w:t xml:space="preserve">23, pregunta N° </w:t>
      </w:r>
      <w:r w:rsidR="00C84770">
        <w:rPr>
          <w:color w:val="000000" w:themeColor="text1"/>
        </w:rPr>
        <w:t>19</w:t>
      </w:r>
      <w:r>
        <w:rPr>
          <w:color w:val="000000" w:themeColor="text1"/>
        </w:rPr>
        <w:t>, Afirmación N° 3 Estrategias de Aprendizaje</w:t>
      </w:r>
    </w:p>
    <w:p w:rsidR="00A70A24" w:rsidRDefault="00A70A24" w:rsidP="00A70A24">
      <w:pPr>
        <w:ind w:left="0" w:firstLine="0"/>
        <w:jc w:val="center"/>
        <w:rPr>
          <w:color w:val="000000" w:themeColor="text1"/>
        </w:rPr>
      </w:pPr>
    </w:p>
    <w:p w:rsidR="00A70A24" w:rsidRDefault="00A70A24" w:rsidP="00A70A24">
      <w:pPr>
        <w:ind w:left="0" w:firstLine="0"/>
        <w:jc w:val="center"/>
        <w:rPr>
          <w:color w:val="000000" w:themeColor="text1"/>
        </w:rPr>
      </w:pPr>
      <w:r>
        <w:rPr>
          <w:color w:val="000000" w:themeColor="text1"/>
        </w:rPr>
        <w:t>Tengo estrategias para aprender</w:t>
      </w:r>
    </w:p>
    <w:p w:rsidR="00A70A24" w:rsidRDefault="00A70A24" w:rsidP="00A70A24">
      <w:pPr>
        <w:ind w:left="0" w:firstLine="0"/>
        <w:jc w:val="center"/>
        <w:rPr>
          <w:color w:val="000000" w:themeColor="text1"/>
        </w:rPr>
      </w:pPr>
    </w:p>
    <w:tbl>
      <w:tblPr>
        <w:tblW w:w="6286" w:type="dxa"/>
        <w:jc w:val="center"/>
        <w:tblCellMar>
          <w:left w:w="70" w:type="dxa"/>
          <w:right w:w="70" w:type="dxa"/>
        </w:tblCellMar>
        <w:tblLook w:val="04A0" w:firstRow="1" w:lastRow="0" w:firstColumn="1" w:lastColumn="0" w:noHBand="0" w:noVBand="1"/>
      </w:tblPr>
      <w:tblGrid>
        <w:gridCol w:w="2884"/>
        <w:gridCol w:w="1609"/>
        <w:gridCol w:w="1793"/>
      </w:tblGrid>
      <w:tr w:rsidR="009C1275" w:rsidRPr="009C1275" w:rsidTr="009C1275">
        <w:trPr>
          <w:trHeight w:val="460"/>
          <w:jc w:val="center"/>
        </w:trPr>
        <w:tc>
          <w:tcPr>
            <w:tcW w:w="28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left"/>
              <w:rPr>
                <w:rFonts w:eastAsia="Times New Roman"/>
                <w:szCs w:val="24"/>
              </w:rPr>
            </w:pPr>
            <w:r w:rsidRPr="009C1275">
              <w:rPr>
                <w:rFonts w:eastAsia="Times New Roman"/>
                <w:szCs w:val="24"/>
              </w:rPr>
              <w:t> </w:t>
            </w:r>
          </w:p>
        </w:tc>
        <w:tc>
          <w:tcPr>
            <w:tcW w:w="1609" w:type="dxa"/>
            <w:tcBorders>
              <w:top w:val="single" w:sz="4" w:space="0" w:color="auto"/>
              <w:left w:val="nil"/>
              <w:bottom w:val="single" w:sz="4" w:space="0" w:color="auto"/>
              <w:right w:val="single" w:sz="4" w:space="0" w:color="auto"/>
            </w:tcBorders>
            <w:shd w:val="clear" w:color="auto" w:fill="auto"/>
            <w:noWrap/>
            <w:vAlign w:val="center"/>
            <w:hideMark/>
          </w:tcPr>
          <w:p w:rsidR="009C1275" w:rsidRPr="009C1275" w:rsidRDefault="009C1275" w:rsidP="009C1275">
            <w:pPr>
              <w:spacing w:after="0" w:line="240" w:lineRule="auto"/>
              <w:ind w:left="0" w:right="0" w:firstLine="0"/>
              <w:jc w:val="center"/>
              <w:rPr>
                <w:rFonts w:eastAsia="Times New Roman"/>
                <w:szCs w:val="24"/>
              </w:rPr>
            </w:pPr>
            <w:r w:rsidRPr="009C1275">
              <w:rPr>
                <w:rFonts w:eastAsia="Times New Roman"/>
                <w:szCs w:val="24"/>
              </w:rPr>
              <w:t>Frecuencia</w:t>
            </w:r>
          </w:p>
        </w:tc>
        <w:tc>
          <w:tcPr>
            <w:tcW w:w="1793" w:type="dxa"/>
            <w:tcBorders>
              <w:top w:val="single" w:sz="4" w:space="0" w:color="auto"/>
              <w:left w:val="nil"/>
              <w:bottom w:val="single" w:sz="4" w:space="0" w:color="auto"/>
              <w:right w:val="single" w:sz="4" w:space="0" w:color="auto"/>
            </w:tcBorders>
            <w:shd w:val="clear" w:color="auto" w:fill="auto"/>
            <w:noWrap/>
            <w:vAlign w:val="center"/>
            <w:hideMark/>
          </w:tcPr>
          <w:p w:rsidR="009C1275" w:rsidRPr="009C1275" w:rsidRDefault="009C1275" w:rsidP="009C1275">
            <w:pPr>
              <w:spacing w:after="0" w:line="240" w:lineRule="auto"/>
              <w:ind w:left="0" w:right="0" w:firstLine="0"/>
              <w:jc w:val="center"/>
              <w:rPr>
                <w:rFonts w:eastAsia="Times New Roman"/>
                <w:szCs w:val="24"/>
              </w:rPr>
            </w:pPr>
            <w:r w:rsidRPr="009C1275">
              <w:rPr>
                <w:rFonts w:eastAsia="Times New Roman"/>
                <w:szCs w:val="24"/>
              </w:rPr>
              <w:t>Porcentaje</w:t>
            </w:r>
          </w:p>
        </w:tc>
      </w:tr>
      <w:tr w:rsidR="009C1275" w:rsidRPr="009C1275" w:rsidTr="009C1275">
        <w:trPr>
          <w:trHeight w:val="460"/>
          <w:jc w:val="center"/>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left"/>
              <w:rPr>
                <w:rFonts w:eastAsia="Times New Roman"/>
                <w:szCs w:val="24"/>
              </w:rPr>
            </w:pPr>
            <w:r w:rsidRPr="009C1275">
              <w:rPr>
                <w:rFonts w:eastAsia="Times New Roman"/>
                <w:szCs w:val="24"/>
              </w:rPr>
              <w:t>No</w:t>
            </w:r>
          </w:p>
        </w:tc>
        <w:tc>
          <w:tcPr>
            <w:tcW w:w="1609"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14</w:t>
            </w:r>
          </w:p>
        </w:tc>
        <w:tc>
          <w:tcPr>
            <w:tcW w:w="1793"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20,90%</w:t>
            </w:r>
          </w:p>
        </w:tc>
      </w:tr>
      <w:tr w:rsidR="009C1275" w:rsidRPr="009C1275" w:rsidTr="009C1275">
        <w:trPr>
          <w:trHeight w:val="460"/>
          <w:jc w:val="center"/>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left"/>
              <w:rPr>
                <w:rFonts w:eastAsia="Times New Roman"/>
                <w:szCs w:val="24"/>
              </w:rPr>
            </w:pPr>
            <w:r w:rsidRPr="009C1275">
              <w:rPr>
                <w:rFonts w:eastAsia="Times New Roman"/>
                <w:szCs w:val="24"/>
              </w:rPr>
              <w:t>Si</w:t>
            </w:r>
          </w:p>
        </w:tc>
        <w:tc>
          <w:tcPr>
            <w:tcW w:w="1609"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21</w:t>
            </w:r>
          </w:p>
        </w:tc>
        <w:tc>
          <w:tcPr>
            <w:tcW w:w="1793"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31,34%</w:t>
            </w:r>
          </w:p>
        </w:tc>
      </w:tr>
      <w:tr w:rsidR="009C1275" w:rsidRPr="009C1275" w:rsidTr="009C1275">
        <w:trPr>
          <w:trHeight w:val="460"/>
          <w:jc w:val="center"/>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left"/>
              <w:rPr>
                <w:rFonts w:eastAsia="Times New Roman"/>
                <w:szCs w:val="24"/>
              </w:rPr>
            </w:pPr>
            <w:r w:rsidRPr="009C1275">
              <w:rPr>
                <w:rFonts w:eastAsia="Times New Roman"/>
                <w:szCs w:val="24"/>
              </w:rPr>
              <w:t>A veces</w:t>
            </w:r>
          </w:p>
        </w:tc>
        <w:tc>
          <w:tcPr>
            <w:tcW w:w="1609"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32</w:t>
            </w:r>
          </w:p>
        </w:tc>
        <w:tc>
          <w:tcPr>
            <w:tcW w:w="1793"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47,76%</w:t>
            </w:r>
          </w:p>
        </w:tc>
      </w:tr>
      <w:tr w:rsidR="009C1275" w:rsidRPr="009C1275" w:rsidTr="009C1275">
        <w:trPr>
          <w:trHeight w:val="460"/>
          <w:jc w:val="center"/>
        </w:trPr>
        <w:tc>
          <w:tcPr>
            <w:tcW w:w="2884" w:type="dxa"/>
            <w:tcBorders>
              <w:top w:val="nil"/>
              <w:left w:val="single" w:sz="4" w:space="0" w:color="auto"/>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center"/>
              <w:rPr>
                <w:rFonts w:eastAsia="Times New Roman"/>
                <w:szCs w:val="24"/>
              </w:rPr>
            </w:pPr>
            <w:r w:rsidRPr="009C1275">
              <w:rPr>
                <w:rFonts w:eastAsia="Times New Roman"/>
                <w:szCs w:val="24"/>
              </w:rPr>
              <w:t>Total</w:t>
            </w:r>
          </w:p>
        </w:tc>
        <w:tc>
          <w:tcPr>
            <w:tcW w:w="1609"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67</w:t>
            </w:r>
          </w:p>
        </w:tc>
        <w:tc>
          <w:tcPr>
            <w:tcW w:w="1793" w:type="dxa"/>
            <w:tcBorders>
              <w:top w:val="nil"/>
              <w:left w:val="nil"/>
              <w:bottom w:val="single" w:sz="4" w:space="0" w:color="auto"/>
              <w:right w:val="single" w:sz="4" w:space="0" w:color="auto"/>
            </w:tcBorders>
            <w:shd w:val="clear" w:color="auto" w:fill="auto"/>
            <w:noWrap/>
            <w:vAlign w:val="bottom"/>
            <w:hideMark/>
          </w:tcPr>
          <w:p w:rsidR="009C1275" w:rsidRPr="009C1275" w:rsidRDefault="009C1275" w:rsidP="009C1275">
            <w:pPr>
              <w:spacing w:after="0" w:line="240" w:lineRule="auto"/>
              <w:ind w:left="0" w:right="0" w:firstLine="0"/>
              <w:jc w:val="right"/>
              <w:rPr>
                <w:rFonts w:eastAsia="Times New Roman"/>
                <w:szCs w:val="24"/>
              </w:rPr>
            </w:pPr>
            <w:r w:rsidRPr="009C1275">
              <w:rPr>
                <w:rFonts w:eastAsia="Times New Roman"/>
                <w:szCs w:val="24"/>
              </w:rPr>
              <w:t>100,00%</w:t>
            </w:r>
          </w:p>
        </w:tc>
      </w:tr>
    </w:tbl>
    <w:p w:rsidR="00A70A24" w:rsidRDefault="00A70A24" w:rsidP="00A70A24">
      <w:pPr>
        <w:ind w:left="0" w:firstLine="0"/>
        <w:jc w:val="center"/>
        <w:rPr>
          <w:color w:val="000000" w:themeColor="text1"/>
        </w:rPr>
      </w:pPr>
    </w:p>
    <w:p w:rsidR="00A70A24" w:rsidRDefault="00A70A24" w:rsidP="00A70A24">
      <w:pPr>
        <w:ind w:left="709" w:firstLine="0"/>
      </w:pPr>
    </w:p>
    <w:p w:rsidR="009C1275" w:rsidRDefault="009C1275" w:rsidP="009C1275">
      <w:pPr>
        <w:spacing w:before="240" w:after="0"/>
        <w:ind w:left="709" w:hanging="709"/>
        <w:jc w:val="center"/>
        <w:rPr>
          <w:color w:val="000000" w:themeColor="text1"/>
        </w:rPr>
      </w:pPr>
      <w:r>
        <w:rPr>
          <w:color w:val="000000" w:themeColor="text1"/>
        </w:rPr>
        <w:lastRenderedPageBreak/>
        <w:t xml:space="preserve">Gráfica N° 21, </w:t>
      </w:r>
      <w:r w:rsidR="00C84770">
        <w:rPr>
          <w:color w:val="000000" w:themeColor="text1"/>
        </w:rPr>
        <w:t>Pregunta N° 19</w:t>
      </w:r>
      <w:r>
        <w:rPr>
          <w:color w:val="000000" w:themeColor="text1"/>
        </w:rPr>
        <w:t>, Afirmación N° 3 Estrategias de Aprendizaje</w:t>
      </w:r>
    </w:p>
    <w:p w:rsidR="009C1275" w:rsidRDefault="009C1275" w:rsidP="009C1275">
      <w:pPr>
        <w:spacing w:before="240" w:after="0"/>
        <w:ind w:left="709" w:hanging="709"/>
        <w:jc w:val="center"/>
        <w:rPr>
          <w:color w:val="000000" w:themeColor="text1"/>
        </w:rPr>
      </w:pPr>
      <w:r>
        <w:rPr>
          <w:noProof/>
          <w:color w:val="000000" w:themeColor="text1"/>
        </w:rPr>
        <w:drawing>
          <wp:inline distT="0" distB="0" distL="0" distR="0" wp14:anchorId="317D13D7">
            <wp:extent cx="4584700" cy="2828925"/>
            <wp:effectExtent l="0" t="0" r="635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9C1275" w:rsidRDefault="009C1275" w:rsidP="009C1275">
      <w:pPr>
        <w:pStyle w:val="Ttulo2"/>
        <w:spacing w:line="328" w:lineRule="auto"/>
        <w:ind w:right="4761" w:firstLine="1418"/>
        <w:rPr>
          <w:color w:val="auto"/>
          <w:sz w:val="24"/>
        </w:rPr>
      </w:pPr>
      <w:r w:rsidRPr="00ED1712">
        <w:rPr>
          <w:color w:val="auto"/>
          <w:sz w:val="24"/>
        </w:rPr>
        <w:t>Fuente: Elaboración propia</w:t>
      </w:r>
    </w:p>
    <w:p w:rsidR="009C1275" w:rsidRDefault="009C1275" w:rsidP="009C1275">
      <w:pPr>
        <w:ind w:left="709" w:firstLine="0"/>
      </w:pPr>
      <w:r>
        <w:t>En cuanto al empleo de es</w:t>
      </w:r>
      <w:r w:rsidR="00C84770">
        <w:t>trategias de aprendizaje, el 31,34</w:t>
      </w:r>
      <w:r>
        <w:t xml:space="preserve">% indica </w:t>
      </w:r>
      <w:proofErr w:type="gramStart"/>
      <w:r w:rsidR="00C84770">
        <w:t>que</w:t>
      </w:r>
      <w:proofErr w:type="gramEnd"/>
      <w:r>
        <w:t xml:space="preserve"> si t</w:t>
      </w:r>
      <w:r w:rsidR="00C84770">
        <w:t>iene estrategias de aprendizaje, el 47,76</w:t>
      </w:r>
      <w:r>
        <w:t>% empela a veces alguna estrategia de a</w:t>
      </w:r>
      <w:r w:rsidR="00C84770">
        <w:t>prendizaje y el 20,90</w:t>
      </w:r>
      <w:r>
        <w:t>% no tiene alguna estrate</w:t>
      </w:r>
      <w:r w:rsidR="00C84770">
        <w:t>gia del proceso de aprendizaje.</w:t>
      </w:r>
    </w:p>
    <w:p w:rsidR="00C84770" w:rsidRDefault="00C84770" w:rsidP="00C84770">
      <w:pPr>
        <w:spacing w:before="240"/>
        <w:ind w:left="709" w:firstLine="0"/>
        <w:rPr>
          <w:b/>
          <w:color w:val="000000" w:themeColor="text1"/>
        </w:rPr>
      </w:pPr>
      <w:r>
        <w:rPr>
          <w:b/>
          <w:color w:val="000000" w:themeColor="text1"/>
        </w:rPr>
        <w:t>6.2.7.4 Pregunta N° 19, Afirmación N° 4</w:t>
      </w:r>
    </w:p>
    <w:p w:rsidR="00C84770" w:rsidRDefault="00C84770" w:rsidP="00C84770">
      <w:pPr>
        <w:ind w:left="0" w:firstLine="0"/>
        <w:jc w:val="center"/>
        <w:rPr>
          <w:color w:val="000000" w:themeColor="text1"/>
        </w:rPr>
      </w:pPr>
      <w:r w:rsidRPr="00B207C3">
        <w:rPr>
          <w:color w:val="000000" w:themeColor="text1"/>
        </w:rPr>
        <w:t xml:space="preserve">Tabla </w:t>
      </w:r>
      <w:r>
        <w:rPr>
          <w:color w:val="000000" w:themeColor="text1"/>
        </w:rPr>
        <w:t>24, pregunta N° 19, Afirmación N° 4 Revisión de Apuntes en Casa</w:t>
      </w:r>
    </w:p>
    <w:p w:rsidR="00C84770" w:rsidRDefault="00C84770" w:rsidP="00C84770">
      <w:pPr>
        <w:ind w:left="0" w:firstLine="0"/>
        <w:jc w:val="center"/>
        <w:rPr>
          <w:color w:val="000000" w:themeColor="text1"/>
        </w:rPr>
      </w:pPr>
    </w:p>
    <w:p w:rsidR="00C84770" w:rsidRDefault="00C84770" w:rsidP="00C84770">
      <w:pPr>
        <w:ind w:left="0" w:firstLine="0"/>
        <w:jc w:val="center"/>
        <w:rPr>
          <w:color w:val="000000" w:themeColor="text1"/>
        </w:rPr>
      </w:pPr>
      <w:r>
        <w:rPr>
          <w:color w:val="000000" w:themeColor="text1"/>
        </w:rPr>
        <w:t>En casa reviso mis apuntes</w:t>
      </w:r>
    </w:p>
    <w:p w:rsidR="00C84770" w:rsidRDefault="00C84770" w:rsidP="00C84770">
      <w:pPr>
        <w:ind w:left="0" w:firstLine="0"/>
        <w:jc w:val="center"/>
        <w:rPr>
          <w:color w:val="000000" w:themeColor="text1"/>
        </w:rPr>
      </w:pPr>
    </w:p>
    <w:tbl>
      <w:tblPr>
        <w:tblW w:w="6672" w:type="dxa"/>
        <w:jc w:val="center"/>
        <w:tblCellMar>
          <w:left w:w="70" w:type="dxa"/>
          <w:right w:w="70" w:type="dxa"/>
        </w:tblCellMar>
        <w:tblLook w:val="04A0" w:firstRow="1" w:lastRow="0" w:firstColumn="1" w:lastColumn="0" w:noHBand="0" w:noVBand="1"/>
      </w:tblPr>
      <w:tblGrid>
        <w:gridCol w:w="3061"/>
        <w:gridCol w:w="1708"/>
        <w:gridCol w:w="1903"/>
      </w:tblGrid>
      <w:tr w:rsidR="00051B0A" w:rsidRPr="00051B0A" w:rsidTr="00136762">
        <w:trPr>
          <w:trHeight w:val="519"/>
          <w:jc w:val="center"/>
        </w:trPr>
        <w:tc>
          <w:tcPr>
            <w:tcW w:w="3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left"/>
              <w:rPr>
                <w:rFonts w:eastAsia="Times New Roman"/>
                <w:szCs w:val="24"/>
              </w:rPr>
            </w:pPr>
            <w:r w:rsidRPr="00051B0A">
              <w:rPr>
                <w:rFonts w:eastAsia="Times New Roman"/>
                <w:szCs w:val="24"/>
              </w:rPr>
              <w:t> </w:t>
            </w:r>
          </w:p>
        </w:tc>
        <w:tc>
          <w:tcPr>
            <w:tcW w:w="1708" w:type="dxa"/>
            <w:tcBorders>
              <w:top w:val="single" w:sz="4" w:space="0" w:color="auto"/>
              <w:left w:val="nil"/>
              <w:bottom w:val="single" w:sz="4" w:space="0" w:color="auto"/>
              <w:right w:val="single" w:sz="4" w:space="0" w:color="auto"/>
            </w:tcBorders>
            <w:shd w:val="clear" w:color="auto" w:fill="auto"/>
            <w:noWrap/>
            <w:vAlign w:val="center"/>
            <w:hideMark/>
          </w:tcPr>
          <w:p w:rsidR="00051B0A" w:rsidRPr="00051B0A" w:rsidRDefault="00051B0A" w:rsidP="00051B0A">
            <w:pPr>
              <w:spacing w:after="0" w:line="240" w:lineRule="auto"/>
              <w:ind w:left="0" w:right="0" w:firstLine="0"/>
              <w:jc w:val="center"/>
              <w:rPr>
                <w:rFonts w:eastAsia="Times New Roman"/>
                <w:szCs w:val="24"/>
              </w:rPr>
            </w:pPr>
            <w:r w:rsidRPr="00051B0A">
              <w:rPr>
                <w:rFonts w:eastAsia="Times New Roman"/>
                <w:szCs w:val="24"/>
              </w:rPr>
              <w:t>Frecuencia</w:t>
            </w:r>
          </w:p>
        </w:tc>
        <w:tc>
          <w:tcPr>
            <w:tcW w:w="1903" w:type="dxa"/>
            <w:tcBorders>
              <w:top w:val="single" w:sz="4" w:space="0" w:color="auto"/>
              <w:left w:val="nil"/>
              <w:bottom w:val="single" w:sz="4" w:space="0" w:color="auto"/>
              <w:right w:val="single" w:sz="4" w:space="0" w:color="auto"/>
            </w:tcBorders>
            <w:shd w:val="clear" w:color="auto" w:fill="auto"/>
            <w:noWrap/>
            <w:vAlign w:val="center"/>
            <w:hideMark/>
          </w:tcPr>
          <w:p w:rsidR="00051B0A" w:rsidRPr="00051B0A" w:rsidRDefault="00051B0A" w:rsidP="00051B0A">
            <w:pPr>
              <w:spacing w:after="0" w:line="240" w:lineRule="auto"/>
              <w:ind w:left="0" w:right="0" w:firstLine="0"/>
              <w:jc w:val="center"/>
              <w:rPr>
                <w:rFonts w:eastAsia="Times New Roman"/>
                <w:szCs w:val="24"/>
              </w:rPr>
            </w:pPr>
            <w:r w:rsidRPr="00051B0A">
              <w:rPr>
                <w:rFonts w:eastAsia="Times New Roman"/>
                <w:szCs w:val="24"/>
              </w:rPr>
              <w:t>Porcentaje</w:t>
            </w:r>
          </w:p>
        </w:tc>
      </w:tr>
      <w:tr w:rsidR="00051B0A" w:rsidRPr="00051B0A" w:rsidTr="00136762">
        <w:trPr>
          <w:trHeight w:val="519"/>
          <w:jc w:val="center"/>
        </w:trPr>
        <w:tc>
          <w:tcPr>
            <w:tcW w:w="3061" w:type="dxa"/>
            <w:tcBorders>
              <w:top w:val="nil"/>
              <w:left w:val="single" w:sz="4" w:space="0" w:color="auto"/>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left"/>
              <w:rPr>
                <w:rFonts w:eastAsia="Times New Roman"/>
                <w:szCs w:val="24"/>
              </w:rPr>
            </w:pPr>
            <w:r w:rsidRPr="00051B0A">
              <w:rPr>
                <w:rFonts w:eastAsia="Times New Roman"/>
                <w:szCs w:val="24"/>
              </w:rPr>
              <w:t>No</w:t>
            </w:r>
          </w:p>
        </w:tc>
        <w:tc>
          <w:tcPr>
            <w:tcW w:w="1708"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16</w:t>
            </w:r>
          </w:p>
        </w:tc>
        <w:tc>
          <w:tcPr>
            <w:tcW w:w="1903"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23,88%</w:t>
            </w:r>
          </w:p>
        </w:tc>
      </w:tr>
      <w:tr w:rsidR="00051B0A" w:rsidRPr="00051B0A" w:rsidTr="00136762">
        <w:trPr>
          <w:trHeight w:val="519"/>
          <w:jc w:val="center"/>
        </w:trPr>
        <w:tc>
          <w:tcPr>
            <w:tcW w:w="3061" w:type="dxa"/>
            <w:tcBorders>
              <w:top w:val="nil"/>
              <w:left w:val="single" w:sz="4" w:space="0" w:color="auto"/>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left"/>
              <w:rPr>
                <w:rFonts w:eastAsia="Times New Roman"/>
                <w:szCs w:val="24"/>
              </w:rPr>
            </w:pPr>
            <w:r w:rsidRPr="00051B0A">
              <w:rPr>
                <w:rFonts w:eastAsia="Times New Roman"/>
                <w:szCs w:val="24"/>
              </w:rPr>
              <w:t>Si</w:t>
            </w:r>
          </w:p>
        </w:tc>
        <w:tc>
          <w:tcPr>
            <w:tcW w:w="1708"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11</w:t>
            </w:r>
          </w:p>
        </w:tc>
        <w:tc>
          <w:tcPr>
            <w:tcW w:w="1903"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16,42%</w:t>
            </w:r>
          </w:p>
        </w:tc>
      </w:tr>
      <w:tr w:rsidR="00051B0A" w:rsidRPr="00051B0A" w:rsidTr="00136762">
        <w:trPr>
          <w:trHeight w:val="519"/>
          <w:jc w:val="center"/>
        </w:trPr>
        <w:tc>
          <w:tcPr>
            <w:tcW w:w="3061" w:type="dxa"/>
            <w:tcBorders>
              <w:top w:val="nil"/>
              <w:left w:val="single" w:sz="4" w:space="0" w:color="auto"/>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left"/>
              <w:rPr>
                <w:rFonts w:eastAsia="Times New Roman"/>
                <w:szCs w:val="24"/>
              </w:rPr>
            </w:pPr>
            <w:r w:rsidRPr="00051B0A">
              <w:rPr>
                <w:rFonts w:eastAsia="Times New Roman"/>
                <w:szCs w:val="24"/>
              </w:rPr>
              <w:t>A veces</w:t>
            </w:r>
          </w:p>
        </w:tc>
        <w:tc>
          <w:tcPr>
            <w:tcW w:w="1708"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40</w:t>
            </w:r>
          </w:p>
        </w:tc>
        <w:tc>
          <w:tcPr>
            <w:tcW w:w="1903"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59,70%</w:t>
            </w:r>
          </w:p>
        </w:tc>
      </w:tr>
      <w:tr w:rsidR="00051B0A" w:rsidRPr="00051B0A" w:rsidTr="00136762">
        <w:trPr>
          <w:trHeight w:val="519"/>
          <w:jc w:val="center"/>
        </w:trPr>
        <w:tc>
          <w:tcPr>
            <w:tcW w:w="3061" w:type="dxa"/>
            <w:tcBorders>
              <w:top w:val="nil"/>
              <w:left w:val="single" w:sz="4" w:space="0" w:color="auto"/>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center"/>
              <w:rPr>
                <w:rFonts w:eastAsia="Times New Roman"/>
                <w:szCs w:val="24"/>
              </w:rPr>
            </w:pPr>
            <w:r w:rsidRPr="00051B0A">
              <w:rPr>
                <w:rFonts w:eastAsia="Times New Roman"/>
                <w:szCs w:val="24"/>
              </w:rPr>
              <w:t>Total</w:t>
            </w:r>
          </w:p>
        </w:tc>
        <w:tc>
          <w:tcPr>
            <w:tcW w:w="1708"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67</w:t>
            </w:r>
          </w:p>
        </w:tc>
        <w:tc>
          <w:tcPr>
            <w:tcW w:w="1903" w:type="dxa"/>
            <w:tcBorders>
              <w:top w:val="nil"/>
              <w:left w:val="nil"/>
              <w:bottom w:val="single" w:sz="4" w:space="0" w:color="auto"/>
              <w:right w:val="single" w:sz="4" w:space="0" w:color="auto"/>
            </w:tcBorders>
            <w:shd w:val="clear" w:color="auto" w:fill="auto"/>
            <w:noWrap/>
            <w:vAlign w:val="bottom"/>
            <w:hideMark/>
          </w:tcPr>
          <w:p w:rsidR="00051B0A" w:rsidRPr="00051B0A" w:rsidRDefault="00051B0A" w:rsidP="00051B0A">
            <w:pPr>
              <w:spacing w:after="0" w:line="240" w:lineRule="auto"/>
              <w:ind w:left="0" w:right="0" w:firstLine="0"/>
              <w:jc w:val="right"/>
              <w:rPr>
                <w:rFonts w:eastAsia="Times New Roman"/>
                <w:szCs w:val="24"/>
              </w:rPr>
            </w:pPr>
            <w:r w:rsidRPr="00051B0A">
              <w:rPr>
                <w:rFonts w:eastAsia="Times New Roman"/>
                <w:szCs w:val="24"/>
              </w:rPr>
              <w:t>100,00%</w:t>
            </w:r>
          </w:p>
        </w:tc>
      </w:tr>
    </w:tbl>
    <w:p w:rsidR="00C84770" w:rsidRDefault="00C84770" w:rsidP="00C84770">
      <w:pPr>
        <w:ind w:left="0" w:firstLine="0"/>
        <w:jc w:val="center"/>
        <w:rPr>
          <w:color w:val="000000" w:themeColor="text1"/>
        </w:rPr>
      </w:pPr>
    </w:p>
    <w:p w:rsidR="00C84770" w:rsidRDefault="00C84770" w:rsidP="009C1275">
      <w:pPr>
        <w:ind w:left="709" w:firstLine="0"/>
      </w:pPr>
    </w:p>
    <w:p w:rsidR="00051B0A" w:rsidRDefault="00051B0A" w:rsidP="00051B0A">
      <w:pPr>
        <w:spacing w:before="240" w:after="0"/>
        <w:ind w:left="709" w:hanging="709"/>
        <w:jc w:val="center"/>
        <w:rPr>
          <w:color w:val="000000" w:themeColor="text1"/>
        </w:rPr>
      </w:pPr>
      <w:r>
        <w:rPr>
          <w:color w:val="000000" w:themeColor="text1"/>
        </w:rPr>
        <w:lastRenderedPageBreak/>
        <w:t>Gráfica N° 22, Pregunta N° 19, Afirmación N° 4 Revisión de Apuntes en Casa</w:t>
      </w:r>
    </w:p>
    <w:p w:rsidR="00051B0A" w:rsidRDefault="00051B0A" w:rsidP="00051B0A">
      <w:pPr>
        <w:spacing w:before="240" w:after="0"/>
        <w:ind w:left="709" w:hanging="709"/>
        <w:jc w:val="center"/>
        <w:rPr>
          <w:color w:val="000000" w:themeColor="text1"/>
        </w:rPr>
      </w:pPr>
      <w:r>
        <w:rPr>
          <w:noProof/>
          <w:color w:val="000000" w:themeColor="text1"/>
        </w:rPr>
        <w:drawing>
          <wp:inline distT="0" distB="0" distL="0" distR="0" wp14:anchorId="4FB8CC38">
            <wp:extent cx="4584700" cy="2828925"/>
            <wp:effectExtent l="0" t="0" r="635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051B0A" w:rsidRDefault="00051B0A" w:rsidP="00051B0A">
      <w:pPr>
        <w:pStyle w:val="Ttulo2"/>
        <w:spacing w:line="328" w:lineRule="auto"/>
        <w:ind w:right="4761" w:firstLine="1418"/>
        <w:rPr>
          <w:color w:val="auto"/>
          <w:sz w:val="24"/>
        </w:rPr>
      </w:pPr>
      <w:r w:rsidRPr="00ED1712">
        <w:rPr>
          <w:color w:val="auto"/>
          <w:sz w:val="24"/>
        </w:rPr>
        <w:t>Fuente: Elaboración propia</w:t>
      </w:r>
    </w:p>
    <w:p w:rsidR="00051B0A" w:rsidRDefault="00051B0A" w:rsidP="00051B0A">
      <w:pPr>
        <w:ind w:left="709" w:firstLine="0"/>
      </w:pPr>
      <w:r>
        <w:t xml:space="preserve">Con relación a la pregunta reviso en casa mis apuntes, indican que el 59,70% de los estudiantes a veces repasan sus lecciones aprendidas en casa, si repasan sus cuadernos de apuntes el 16,42% de los estudiantes, y no repasan las lecciones el 23,88% de estudiantes </w:t>
      </w:r>
      <w:r w:rsidR="00136762">
        <w:t>encuestados.</w:t>
      </w:r>
    </w:p>
    <w:p w:rsidR="00136762" w:rsidRDefault="00136762" w:rsidP="00136762">
      <w:pPr>
        <w:spacing w:before="240"/>
        <w:ind w:left="709" w:firstLine="0"/>
        <w:rPr>
          <w:b/>
          <w:color w:val="000000" w:themeColor="text1"/>
        </w:rPr>
      </w:pPr>
      <w:r>
        <w:rPr>
          <w:b/>
          <w:color w:val="000000" w:themeColor="text1"/>
        </w:rPr>
        <w:t>6.2.7.5 Pregunta N° 19, Afirmación N° 5</w:t>
      </w:r>
    </w:p>
    <w:p w:rsidR="00136762" w:rsidRDefault="00136762" w:rsidP="00136762">
      <w:pPr>
        <w:ind w:left="0" w:firstLine="0"/>
        <w:jc w:val="center"/>
        <w:rPr>
          <w:color w:val="000000" w:themeColor="text1"/>
        </w:rPr>
      </w:pPr>
      <w:r w:rsidRPr="00B207C3">
        <w:rPr>
          <w:color w:val="000000" w:themeColor="text1"/>
        </w:rPr>
        <w:t xml:space="preserve">Tabla </w:t>
      </w:r>
      <w:r>
        <w:rPr>
          <w:color w:val="000000" w:themeColor="text1"/>
        </w:rPr>
        <w:t>25, pregunta N° 19, Afirmación N° 5 Voluntad para Estudiar</w:t>
      </w:r>
    </w:p>
    <w:p w:rsidR="00136762" w:rsidRDefault="00136762" w:rsidP="00136762">
      <w:pPr>
        <w:ind w:left="0" w:firstLine="0"/>
        <w:jc w:val="center"/>
        <w:rPr>
          <w:color w:val="000000" w:themeColor="text1"/>
        </w:rPr>
      </w:pPr>
    </w:p>
    <w:p w:rsidR="00136762" w:rsidRDefault="00136762" w:rsidP="00136762">
      <w:pPr>
        <w:ind w:left="0" w:firstLine="0"/>
        <w:jc w:val="center"/>
        <w:rPr>
          <w:color w:val="000000" w:themeColor="text1"/>
        </w:rPr>
      </w:pPr>
      <w:r>
        <w:rPr>
          <w:color w:val="000000" w:themeColor="text1"/>
        </w:rPr>
        <w:t>Tengo voluntad para estudiar</w:t>
      </w:r>
    </w:p>
    <w:p w:rsidR="00136762" w:rsidRDefault="00136762" w:rsidP="00136762">
      <w:pPr>
        <w:ind w:left="0" w:firstLine="0"/>
        <w:jc w:val="center"/>
        <w:rPr>
          <w:color w:val="000000" w:themeColor="text1"/>
        </w:rPr>
      </w:pPr>
    </w:p>
    <w:tbl>
      <w:tblPr>
        <w:tblW w:w="6009" w:type="dxa"/>
        <w:jc w:val="center"/>
        <w:tblCellMar>
          <w:left w:w="70" w:type="dxa"/>
          <w:right w:w="70" w:type="dxa"/>
        </w:tblCellMar>
        <w:tblLook w:val="04A0" w:firstRow="1" w:lastRow="0" w:firstColumn="1" w:lastColumn="0" w:noHBand="0" w:noVBand="1"/>
      </w:tblPr>
      <w:tblGrid>
        <w:gridCol w:w="2757"/>
        <w:gridCol w:w="1538"/>
        <w:gridCol w:w="1714"/>
      </w:tblGrid>
      <w:tr w:rsidR="00136762" w:rsidRPr="00136762" w:rsidTr="00136762">
        <w:trPr>
          <w:trHeight w:val="484"/>
          <w:jc w:val="center"/>
        </w:trPr>
        <w:tc>
          <w:tcPr>
            <w:tcW w:w="27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 </w:t>
            </w:r>
          </w:p>
        </w:tc>
        <w:tc>
          <w:tcPr>
            <w:tcW w:w="1538" w:type="dxa"/>
            <w:tcBorders>
              <w:top w:val="single" w:sz="4" w:space="0" w:color="auto"/>
              <w:left w:val="nil"/>
              <w:bottom w:val="single" w:sz="4" w:space="0" w:color="auto"/>
              <w:right w:val="single" w:sz="4" w:space="0" w:color="auto"/>
            </w:tcBorders>
            <w:shd w:val="clear" w:color="auto" w:fill="auto"/>
            <w:noWrap/>
            <w:vAlign w:val="center"/>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Frecuencia</w:t>
            </w:r>
          </w:p>
        </w:tc>
        <w:tc>
          <w:tcPr>
            <w:tcW w:w="1714" w:type="dxa"/>
            <w:tcBorders>
              <w:top w:val="single" w:sz="4" w:space="0" w:color="auto"/>
              <w:left w:val="nil"/>
              <w:bottom w:val="single" w:sz="4" w:space="0" w:color="auto"/>
              <w:right w:val="single" w:sz="4" w:space="0" w:color="auto"/>
            </w:tcBorders>
            <w:shd w:val="clear" w:color="auto" w:fill="auto"/>
            <w:noWrap/>
            <w:vAlign w:val="center"/>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Porcentaje</w:t>
            </w:r>
          </w:p>
        </w:tc>
      </w:tr>
      <w:tr w:rsidR="00136762" w:rsidRPr="00136762" w:rsidTr="00136762">
        <w:trPr>
          <w:trHeight w:val="484"/>
          <w:jc w:val="center"/>
        </w:trPr>
        <w:tc>
          <w:tcPr>
            <w:tcW w:w="2757"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No</w:t>
            </w:r>
          </w:p>
        </w:tc>
        <w:tc>
          <w:tcPr>
            <w:tcW w:w="1538"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2</w:t>
            </w:r>
          </w:p>
        </w:tc>
        <w:tc>
          <w:tcPr>
            <w:tcW w:w="1714"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2,99%</w:t>
            </w:r>
          </w:p>
        </w:tc>
      </w:tr>
      <w:tr w:rsidR="00136762" w:rsidRPr="00136762" w:rsidTr="00136762">
        <w:trPr>
          <w:trHeight w:val="484"/>
          <w:jc w:val="center"/>
        </w:trPr>
        <w:tc>
          <w:tcPr>
            <w:tcW w:w="2757"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Si</w:t>
            </w:r>
          </w:p>
        </w:tc>
        <w:tc>
          <w:tcPr>
            <w:tcW w:w="1538"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47</w:t>
            </w:r>
          </w:p>
        </w:tc>
        <w:tc>
          <w:tcPr>
            <w:tcW w:w="1714"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70,15%</w:t>
            </w:r>
          </w:p>
        </w:tc>
      </w:tr>
      <w:tr w:rsidR="00136762" w:rsidRPr="00136762" w:rsidTr="00136762">
        <w:trPr>
          <w:trHeight w:val="484"/>
          <w:jc w:val="center"/>
        </w:trPr>
        <w:tc>
          <w:tcPr>
            <w:tcW w:w="2757"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A veces</w:t>
            </w:r>
          </w:p>
        </w:tc>
        <w:tc>
          <w:tcPr>
            <w:tcW w:w="1538"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18</w:t>
            </w:r>
          </w:p>
        </w:tc>
        <w:tc>
          <w:tcPr>
            <w:tcW w:w="1714"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26,87%</w:t>
            </w:r>
          </w:p>
        </w:tc>
      </w:tr>
      <w:tr w:rsidR="00136762" w:rsidRPr="00136762" w:rsidTr="00136762">
        <w:trPr>
          <w:trHeight w:val="484"/>
          <w:jc w:val="center"/>
        </w:trPr>
        <w:tc>
          <w:tcPr>
            <w:tcW w:w="2757"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Total</w:t>
            </w:r>
          </w:p>
        </w:tc>
        <w:tc>
          <w:tcPr>
            <w:tcW w:w="1538"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67</w:t>
            </w:r>
          </w:p>
        </w:tc>
        <w:tc>
          <w:tcPr>
            <w:tcW w:w="1714"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100,00%</w:t>
            </w:r>
          </w:p>
        </w:tc>
      </w:tr>
    </w:tbl>
    <w:p w:rsidR="00136762" w:rsidRDefault="00136762" w:rsidP="00136762">
      <w:pPr>
        <w:ind w:left="0" w:firstLine="0"/>
        <w:jc w:val="center"/>
        <w:rPr>
          <w:color w:val="000000" w:themeColor="text1"/>
        </w:rPr>
      </w:pPr>
    </w:p>
    <w:p w:rsidR="00136762" w:rsidRDefault="00136762" w:rsidP="00051B0A">
      <w:pPr>
        <w:ind w:left="709" w:firstLine="0"/>
      </w:pPr>
    </w:p>
    <w:p w:rsidR="00136762" w:rsidRDefault="00136762" w:rsidP="00136762">
      <w:pPr>
        <w:spacing w:before="240" w:after="0"/>
        <w:ind w:left="709" w:hanging="709"/>
        <w:jc w:val="center"/>
        <w:rPr>
          <w:color w:val="000000" w:themeColor="text1"/>
        </w:rPr>
      </w:pPr>
      <w:r>
        <w:rPr>
          <w:color w:val="000000" w:themeColor="text1"/>
        </w:rPr>
        <w:lastRenderedPageBreak/>
        <w:t>Gráfica N° 23, Pregunta N° 19, Afirmación N° 5 Voluntad para Estudiar</w:t>
      </w:r>
    </w:p>
    <w:p w:rsidR="00136762" w:rsidRDefault="00136762" w:rsidP="00051B0A">
      <w:pPr>
        <w:ind w:left="709" w:firstLine="0"/>
      </w:pPr>
      <w:r>
        <w:rPr>
          <w:noProof/>
        </w:rPr>
        <w:drawing>
          <wp:inline distT="0" distB="0" distL="0" distR="0" wp14:anchorId="5BC93547">
            <wp:extent cx="4584700" cy="2828925"/>
            <wp:effectExtent l="0" t="0" r="635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36762" w:rsidRDefault="00136762" w:rsidP="00136762">
      <w:pPr>
        <w:pStyle w:val="Ttulo2"/>
        <w:spacing w:line="328" w:lineRule="auto"/>
        <w:ind w:right="4761" w:firstLine="1418"/>
        <w:rPr>
          <w:color w:val="auto"/>
          <w:sz w:val="24"/>
        </w:rPr>
      </w:pPr>
      <w:r w:rsidRPr="00ED1712">
        <w:rPr>
          <w:color w:val="auto"/>
          <w:sz w:val="24"/>
        </w:rPr>
        <w:t>Fuente: Elaboración propia</w:t>
      </w:r>
    </w:p>
    <w:p w:rsidR="00136762" w:rsidRDefault="00136762" w:rsidP="00136762">
      <w:pPr>
        <w:ind w:left="709" w:firstLine="0"/>
      </w:pPr>
      <w:r>
        <w:t xml:space="preserve">Acerca de la voluntad para estudiar, el 70,15% refiere </w:t>
      </w:r>
      <w:proofErr w:type="gramStart"/>
      <w:r>
        <w:t>que</w:t>
      </w:r>
      <w:proofErr w:type="gramEnd"/>
      <w:r>
        <w:t xml:space="preserve"> si tiene voluntad para estudiar la carrera, el 26,87% indica que a veces tiene voluntad para estudiar y el 2,99% indica que no tiene voluntad para estudiar. </w:t>
      </w:r>
    </w:p>
    <w:p w:rsidR="00136762" w:rsidRDefault="00136762" w:rsidP="00136762">
      <w:pPr>
        <w:spacing w:before="240"/>
        <w:ind w:left="709" w:firstLine="0"/>
        <w:rPr>
          <w:b/>
          <w:color w:val="000000" w:themeColor="text1"/>
        </w:rPr>
      </w:pPr>
      <w:r>
        <w:rPr>
          <w:b/>
          <w:color w:val="000000" w:themeColor="text1"/>
        </w:rPr>
        <w:t>6.2.7.6 Pregunta N° 19, Afirmación N° 6</w:t>
      </w:r>
    </w:p>
    <w:p w:rsidR="00136762" w:rsidRDefault="00136762" w:rsidP="00136762">
      <w:pPr>
        <w:ind w:left="0" w:firstLine="0"/>
        <w:jc w:val="center"/>
        <w:rPr>
          <w:color w:val="000000" w:themeColor="text1"/>
        </w:rPr>
      </w:pPr>
      <w:r w:rsidRPr="00B207C3">
        <w:rPr>
          <w:color w:val="000000" w:themeColor="text1"/>
        </w:rPr>
        <w:t xml:space="preserve">Tabla </w:t>
      </w:r>
      <w:r w:rsidR="00A02BAC">
        <w:rPr>
          <w:color w:val="000000" w:themeColor="text1"/>
        </w:rPr>
        <w:t>26</w:t>
      </w:r>
      <w:r>
        <w:rPr>
          <w:color w:val="000000" w:themeColor="text1"/>
        </w:rPr>
        <w:t>, pregunta N° 19, Afirmación N° 6 Esfuerzo pese a Dificultad</w:t>
      </w:r>
    </w:p>
    <w:p w:rsidR="00136762" w:rsidRDefault="00136762" w:rsidP="00136762">
      <w:pPr>
        <w:ind w:left="709" w:firstLine="0"/>
        <w:jc w:val="center"/>
      </w:pPr>
    </w:p>
    <w:p w:rsidR="00136762" w:rsidRDefault="00136762" w:rsidP="00136762">
      <w:pPr>
        <w:ind w:left="0" w:firstLine="0"/>
        <w:jc w:val="center"/>
      </w:pPr>
      <w:r>
        <w:t>El esfuerzo se mantiene pese a dificultad</w:t>
      </w:r>
    </w:p>
    <w:p w:rsidR="00136762" w:rsidRDefault="00136762" w:rsidP="00136762">
      <w:pPr>
        <w:ind w:left="0" w:firstLine="0"/>
        <w:jc w:val="center"/>
      </w:pPr>
    </w:p>
    <w:tbl>
      <w:tblPr>
        <w:tblW w:w="6275" w:type="dxa"/>
        <w:jc w:val="center"/>
        <w:tblCellMar>
          <w:left w:w="70" w:type="dxa"/>
          <w:right w:w="70" w:type="dxa"/>
        </w:tblCellMar>
        <w:tblLook w:val="04A0" w:firstRow="1" w:lastRow="0" w:firstColumn="1" w:lastColumn="0" w:noHBand="0" w:noVBand="1"/>
      </w:tblPr>
      <w:tblGrid>
        <w:gridCol w:w="2879"/>
        <w:gridCol w:w="1606"/>
        <w:gridCol w:w="1790"/>
      </w:tblGrid>
      <w:tr w:rsidR="00136762" w:rsidRPr="00136762" w:rsidTr="00136762">
        <w:trPr>
          <w:trHeight w:val="512"/>
          <w:jc w:val="center"/>
        </w:trPr>
        <w:tc>
          <w:tcPr>
            <w:tcW w:w="28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 </w:t>
            </w:r>
          </w:p>
        </w:tc>
        <w:tc>
          <w:tcPr>
            <w:tcW w:w="1606" w:type="dxa"/>
            <w:tcBorders>
              <w:top w:val="single" w:sz="4" w:space="0" w:color="auto"/>
              <w:left w:val="nil"/>
              <w:bottom w:val="single" w:sz="4" w:space="0" w:color="auto"/>
              <w:right w:val="single" w:sz="4" w:space="0" w:color="auto"/>
            </w:tcBorders>
            <w:shd w:val="clear" w:color="auto" w:fill="auto"/>
            <w:noWrap/>
            <w:vAlign w:val="center"/>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Frecuencia</w:t>
            </w:r>
          </w:p>
        </w:tc>
        <w:tc>
          <w:tcPr>
            <w:tcW w:w="1790" w:type="dxa"/>
            <w:tcBorders>
              <w:top w:val="single" w:sz="4" w:space="0" w:color="auto"/>
              <w:left w:val="nil"/>
              <w:bottom w:val="single" w:sz="4" w:space="0" w:color="auto"/>
              <w:right w:val="single" w:sz="4" w:space="0" w:color="auto"/>
            </w:tcBorders>
            <w:shd w:val="clear" w:color="auto" w:fill="auto"/>
            <w:noWrap/>
            <w:vAlign w:val="center"/>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Porcentaje</w:t>
            </w:r>
          </w:p>
        </w:tc>
      </w:tr>
      <w:tr w:rsidR="00136762" w:rsidRPr="00136762" w:rsidTr="00136762">
        <w:trPr>
          <w:trHeight w:val="512"/>
          <w:jc w:val="center"/>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No</w:t>
            </w:r>
          </w:p>
        </w:tc>
        <w:tc>
          <w:tcPr>
            <w:tcW w:w="1606"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w:t>
            </w:r>
          </w:p>
        </w:tc>
        <w:tc>
          <w:tcPr>
            <w:tcW w:w="1790"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1,49%</w:t>
            </w:r>
          </w:p>
        </w:tc>
      </w:tr>
      <w:tr w:rsidR="00136762" w:rsidRPr="00136762" w:rsidTr="00136762">
        <w:trPr>
          <w:trHeight w:val="512"/>
          <w:jc w:val="center"/>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Si</w:t>
            </w:r>
          </w:p>
        </w:tc>
        <w:tc>
          <w:tcPr>
            <w:tcW w:w="1606"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51</w:t>
            </w:r>
          </w:p>
        </w:tc>
        <w:tc>
          <w:tcPr>
            <w:tcW w:w="1790"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76,12%</w:t>
            </w:r>
          </w:p>
        </w:tc>
      </w:tr>
      <w:tr w:rsidR="00136762" w:rsidRPr="00136762" w:rsidTr="00136762">
        <w:trPr>
          <w:trHeight w:val="512"/>
          <w:jc w:val="center"/>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left"/>
              <w:rPr>
                <w:rFonts w:eastAsia="Times New Roman"/>
                <w:szCs w:val="24"/>
              </w:rPr>
            </w:pPr>
            <w:r w:rsidRPr="00136762">
              <w:rPr>
                <w:rFonts w:eastAsia="Times New Roman"/>
                <w:szCs w:val="24"/>
              </w:rPr>
              <w:t>A veces</w:t>
            </w:r>
          </w:p>
        </w:tc>
        <w:tc>
          <w:tcPr>
            <w:tcW w:w="1606"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15</w:t>
            </w:r>
          </w:p>
        </w:tc>
        <w:tc>
          <w:tcPr>
            <w:tcW w:w="1790"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22,39%</w:t>
            </w:r>
          </w:p>
        </w:tc>
      </w:tr>
      <w:tr w:rsidR="00136762" w:rsidRPr="00136762" w:rsidTr="00136762">
        <w:trPr>
          <w:trHeight w:val="512"/>
          <w:jc w:val="center"/>
        </w:trPr>
        <w:tc>
          <w:tcPr>
            <w:tcW w:w="2879" w:type="dxa"/>
            <w:tcBorders>
              <w:top w:val="nil"/>
              <w:left w:val="single" w:sz="4" w:space="0" w:color="auto"/>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center"/>
              <w:rPr>
                <w:rFonts w:eastAsia="Times New Roman"/>
                <w:szCs w:val="24"/>
              </w:rPr>
            </w:pPr>
            <w:r w:rsidRPr="00136762">
              <w:rPr>
                <w:rFonts w:eastAsia="Times New Roman"/>
                <w:szCs w:val="24"/>
              </w:rPr>
              <w:t>Total</w:t>
            </w:r>
          </w:p>
        </w:tc>
        <w:tc>
          <w:tcPr>
            <w:tcW w:w="1606"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67</w:t>
            </w:r>
          </w:p>
        </w:tc>
        <w:tc>
          <w:tcPr>
            <w:tcW w:w="1790" w:type="dxa"/>
            <w:tcBorders>
              <w:top w:val="nil"/>
              <w:left w:val="nil"/>
              <w:bottom w:val="single" w:sz="4" w:space="0" w:color="auto"/>
              <w:right w:val="single" w:sz="4" w:space="0" w:color="auto"/>
            </w:tcBorders>
            <w:shd w:val="clear" w:color="auto" w:fill="auto"/>
            <w:noWrap/>
            <w:vAlign w:val="bottom"/>
            <w:hideMark/>
          </w:tcPr>
          <w:p w:rsidR="00136762" w:rsidRPr="00136762" w:rsidRDefault="00136762" w:rsidP="00136762">
            <w:pPr>
              <w:spacing w:after="0" w:line="240" w:lineRule="auto"/>
              <w:ind w:left="0" w:right="0" w:firstLine="0"/>
              <w:jc w:val="right"/>
              <w:rPr>
                <w:rFonts w:eastAsia="Times New Roman"/>
                <w:szCs w:val="24"/>
              </w:rPr>
            </w:pPr>
            <w:r w:rsidRPr="00136762">
              <w:rPr>
                <w:rFonts w:eastAsia="Times New Roman"/>
                <w:szCs w:val="24"/>
              </w:rPr>
              <w:t>100,00%</w:t>
            </w:r>
          </w:p>
        </w:tc>
      </w:tr>
    </w:tbl>
    <w:p w:rsidR="00136762" w:rsidRDefault="00136762" w:rsidP="00136762">
      <w:pPr>
        <w:ind w:left="709" w:firstLine="0"/>
      </w:pPr>
    </w:p>
    <w:p w:rsidR="00051B0A" w:rsidRDefault="00051B0A" w:rsidP="00051B0A"/>
    <w:p w:rsidR="00136762" w:rsidRDefault="00136762" w:rsidP="00051B0A"/>
    <w:p w:rsidR="00136762" w:rsidRDefault="00136762" w:rsidP="00136762">
      <w:pPr>
        <w:spacing w:before="240" w:after="0"/>
        <w:ind w:left="709" w:hanging="709"/>
        <w:jc w:val="center"/>
        <w:rPr>
          <w:color w:val="000000" w:themeColor="text1"/>
        </w:rPr>
      </w:pPr>
      <w:r>
        <w:rPr>
          <w:color w:val="000000" w:themeColor="text1"/>
        </w:rPr>
        <w:lastRenderedPageBreak/>
        <w:t>Gráfica N° 24, Pregunta N° 19, Afirmación N° 6 Esfuerzo pese a Dificultad</w:t>
      </w:r>
    </w:p>
    <w:p w:rsidR="00136762" w:rsidRDefault="00136762" w:rsidP="00136762">
      <w:pPr>
        <w:spacing w:before="240" w:after="0"/>
        <w:ind w:left="709" w:hanging="709"/>
        <w:jc w:val="center"/>
        <w:rPr>
          <w:color w:val="000000" w:themeColor="text1"/>
        </w:rPr>
      </w:pPr>
      <w:r>
        <w:rPr>
          <w:noProof/>
          <w:color w:val="000000" w:themeColor="text1"/>
        </w:rPr>
        <w:drawing>
          <wp:inline distT="0" distB="0" distL="0" distR="0" wp14:anchorId="0C9AE3B3">
            <wp:extent cx="4584700" cy="2828925"/>
            <wp:effectExtent l="0" t="0" r="635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36762" w:rsidRDefault="00136762" w:rsidP="00136762">
      <w:pPr>
        <w:pStyle w:val="Ttulo2"/>
        <w:spacing w:line="328" w:lineRule="auto"/>
        <w:ind w:right="4761" w:firstLine="1418"/>
        <w:rPr>
          <w:color w:val="auto"/>
          <w:sz w:val="24"/>
        </w:rPr>
      </w:pPr>
      <w:r w:rsidRPr="00ED1712">
        <w:rPr>
          <w:color w:val="auto"/>
          <w:sz w:val="24"/>
        </w:rPr>
        <w:t>Fuente: Elaboración propia</w:t>
      </w:r>
    </w:p>
    <w:p w:rsidR="00136762" w:rsidRDefault="00136762" w:rsidP="00136762">
      <w:pPr>
        <w:ind w:left="709" w:firstLine="0"/>
      </w:pPr>
      <w:r>
        <w:t xml:space="preserve">Con relación al esfuerzo e interés para aprender, pese a </w:t>
      </w:r>
      <w:r w:rsidR="00253929">
        <w:t>dificultades que tropieza, el 76,12</w:t>
      </w:r>
      <w:r>
        <w:t>% de l</w:t>
      </w:r>
      <w:r w:rsidR="00253929">
        <w:t xml:space="preserve">os estudiantes indican </w:t>
      </w:r>
      <w:proofErr w:type="gramStart"/>
      <w:r w:rsidR="00253929">
        <w:t>que</w:t>
      </w:r>
      <w:proofErr w:type="gramEnd"/>
      <w:r>
        <w:t xml:space="preserve"> si re</w:t>
      </w:r>
      <w:r w:rsidR="00253929">
        <w:t>alizan esfuerzos por aprender, el 22,39</w:t>
      </w:r>
      <w:r>
        <w:t>% a veces se</w:t>
      </w:r>
      <w:r w:rsidR="00253929">
        <w:t xml:space="preserve"> esfuerza por aprender y el 1,49</w:t>
      </w:r>
      <w:r>
        <w:t xml:space="preserve">% no se esfuerza por aprender. </w:t>
      </w:r>
    </w:p>
    <w:p w:rsidR="00253929" w:rsidRDefault="00253929" w:rsidP="00253929">
      <w:pPr>
        <w:spacing w:before="240"/>
        <w:ind w:left="709" w:firstLine="0"/>
        <w:rPr>
          <w:b/>
          <w:color w:val="000000" w:themeColor="text1"/>
        </w:rPr>
      </w:pPr>
      <w:r>
        <w:rPr>
          <w:b/>
          <w:color w:val="000000" w:themeColor="text1"/>
        </w:rPr>
        <w:t>6.2.7.7 Pregunta N° 19, Afirmación N° 7</w:t>
      </w:r>
    </w:p>
    <w:p w:rsidR="00253929" w:rsidRDefault="00253929" w:rsidP="00253929">
      <w:pPr>
        <w:ind w:left="0" w:firstLine="0"/>
        <w:jc w:val="center"/>
        <w:rPr>
          <w:color w:val="000000" w:themeColor="text1"/>
        </w:rPr>
      </w:pPr>
      <w:r w:rsidRPr="00B207C3">
        <w:rPr>
          <w:color w:val="000000" w:themeColor="text1"/>
        </w:rPr>
        <w:t xml:space="preserve">Tabla </w:t>
      </w:r>
      <w:r w:rsidR="00A02BAC">
        <w:rPr>
          <w:color w:val="000000" w:themeColor="text1"/>
        </w:rPr>
        <w:t>27</w:t>
      </w:r>
      <w:r>
        <w:rPr>
          <w:color w:val="000000" w:themeColor="text1"/>
        </w:rPr>
        <w:t>, pregunta N° 19, Afirmación N° 7 Motivación para Aprender</w:t>
      </w:r>
    </w:p>
    <w:p w:rsidR="00253929" w:rsidRDefault="00253929" w:rsidP="00253929">
      <w:pPr>
        <w:ind w:left="0" w:firstLine="0"/>
        <w:jc w:val="center"/>
        <w:rPr>
          <w:color w:val="000000" w:themeColor="text1"/>
        </w:rPr>
      </w:pPr>
    </w:p>
    <w:p w:rsidR="00253929" w:rsidRDefault="00253929" w:rsidP="00253929">
      <w:pPr>
        <w:ind w:left="0" w:firstLine="0"/>
        <w:jc w:val="center"/>
        <w:rPr>
          <w:color w:val="000000" w:themeColor="text1"/>
        </w:rPr>
      </w:pPr>
      <w:r>
        <w:rPr>
          <w:color w:val="000000" w:themeColor="text1"/>
        </w:rPr>
        <w:t>Estoy motivado para aprender</w:t>
      </w:r>
    </w:p>
    <w:p w:rsidR="00253929" w:rsidRDefault="00253929" w:rsidP="00253929">
      <w:pPr>
        <w:ind w:left="0" w:firstLine="0"/>
        <w:jc w:val="center"/>
        <w:rPr>
          <w:color w:val="000000" w:themeColor="text1"/>
        </w:rPr>
      </w:pPr>
    </w:p>
    <w:tbl>
      <w:tblPr>
        <w:tblW w:w="5935" w:type="dxa"/>
        <w:jc w:val="center"/>
        <w:tblCellMar>
          <w:left w:w="70" w:type="dxa"/>
          <w:right w:w="70" w:type="dxa"/>
        </w:tblCellMar>
        <w:tblLook w:val="04A0" w:firstRow="1" w:lastRow="0" w:firstColumn="1" w:lastColumn="0" w:noHBand="0" w:noVBand="1"/>
      </w:tblPr>
      <w:tblGrid>
        <w:gridCol w:w="2723"/>
        <w:gridCol w:w="1519"/>
        <w:gridCol w:w="1693"/>
      </w:tblGrid>
      <w:tr w:rsidR="00253929" w:rsidRPr="00253929" w:rsidTr="00253929">
        <w:trPr>
          <w:trHeight w:val="495"/>
          <w:jc w:val="center"/>
        </w:trPr>
        <w:tc>
          <w:tcPr>
            <w:tcW w:w="27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left"/>
              <w:rPr>
                <w:rFonts w:eastAsia="Times New Roman"/>
                <w:szCs w:val="24"/>
              </w:rPr>
            </w:pPr>
            <w:r w:rsidRPr="00253929">
              <w:rPr>
                <w:rFonts w:eastAsia="Times New Roman"/>
                <w:szCs w:val="24"/>
              </w:rPr>
              <w:t> </w:t>
            </w:r>
          </w:p>
        </w:tc>
        <w:tc>
          <w:tcPr>
            <w:tcW w:w="1519" w:type="dxa"/>
            <w:tcBorders>
              <w:top w:val="single" w:sz="4" w:space="0" w:color="auto"/>
              <w:left w:val="nil"/>
              <w:bottom w:val="single" w:sz="4" w:space="0" w:color="auto"/>
              <w:right w:val="single" w:sz="4" w:space="0" w:color="auto"/>
            </w:tcBorders>
            <w:shd w:val="clear" w:color="auto" w:fill="auto"/>
            <w:noWrap/>
            <w:vAlign w:val="center"/>
            <w:hideMark/>
          </w:tcPr>
          <w:p w:rsidR="00253929" w:rsidRPr="00253929" w:rsidRDefault="00253929" w:rsidP="00253929">
            <w:pPr>
              <w:spacing w:after="0" w:line="240" w:lineRule="auto"/>
              <w:ind w:left="0" w:right="0" w:firstLine="0"/>
              <w:jc w:val="center"/>
              <w:rPr>
                <w:rFonts w:eastAsia="Times New Roman"/>
                <w:szCs w:val="24"/>
              </w:rPr>
            </w:pPr>
            <w:r w:rsidRPr="00253929">
              <w:rPr>
                <w:rFonts w:eastAsia="Times New Roman"/>
                <w:szCs w:val="24"/>
              </w:rPr>
              <w:t>Frecuencia</w:t>
            </w:r>
          </w:p>
        </w:tc>
        <w:tc>
          <w:tcPr>
            <w:tcW w:w="1693" w:type="dxa"/>
            <w:tcBorders>
              <w:top w:val="single" w:sz="4" w:space="0" w:color="auto"/>
              <w:left w:val="nil"/>
              <w:bottom w:val="single" w:sz="4" w:space="0" w:color="auto"/>
              <w:right w:val="single" w:sz="4" w:space="0" w:color="auto"/>
            </w:tcBorders>
            <w:shd w:val="clear" w:color="auto" w:fill="auto"/>
            <w:noWrap/>
            <w:vAlign w:val="center"/>
            <w:hideMark/>
          </w:tcPr>
          <w:p w:rsidR="00253929" w:rsidRPr="00253929" w:rsidRDefault="00253929" w:rsidP="00253929">
            <w:pPr>
              <w:spacing w:after="0" w:line="240" w:lineRule="auto"/>
              <w:ind w:left="0" w:right="0" w:firstLine="0"/>
              <w:jc w:val="center"/>
              <w:rPr>
                <w:rFonts w:eastAsia="Times New Roman"/>
                <w:szCs w:val="24"/>
              </w:rPr>
            </w:pPr>
            <w:r w:rsidRPr="00253929">
              <w:rPr>
                <w:rFonts w:eastAsia="Times New Roman"/>
                <w:szCs w:val="24"/>
              </w:rPr>
              <w:t>Porcentaje</w:t>
            </w:r>
          </w:p>
        </w:tc>
      </w:tr>
      <w:tr w:rsidR="00253929" w:rsidRPr="00253929" w:rsidTr="00253929">
        <w:trPr>
          <w:trHeight w:val="495"/>
          <w:jc w:val="center"/>
        </w:trPr>
        <w:tc>
          <w:tcPr>
            <w:tcW w:w="2723" w:type="dxa"/>
            <w:tcBorders>
              <w:top w:val="nil"/>
              <w:left w:val="single" w:sz="4" w:space="0" w:color="auto"/>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left"/>
              <w:rPr>
                <w:rFonts w:eastAsia="Times New Roman"/>
                <w:szCs w:val="24"/>
              </w:rPr>
            </w:pPr>
            <w:r w:rsidRPr="00253929">
              <w:rPr>
                <w:rFonts w:eastAsia="Times New Roman"/>
                <w:szCs w:val="24"/>
              </w:rPr>
              <w:t>No</w:t>
            </w:r>
          </w:p>
        </w:tc>
        <w:tc>
          <w:tcPr>
            <w:tcW w:w="1519"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4</w:t>
            </w:r>
          </w:p>
        </w:tc>
        <w:tc>
          <w:tcPr>
            <w:tcW w:w="1693"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5,80%</w:t>
            </w:r>
          </w:p>
        </w:tc>
      </w:tr>
      <w:tr w:rsidR="00253929" w:rsidRPr="00253929" w:rsidTr="00253929">
        <w:trPr>
          <w:trHeight w:val="495"/>
          <w:jc w:val="center"/>
        </w:trPr>
        <w:tc>
          <w:tcPr>
            <w:tcW w:w="2723" w:type="dxa"/>
            <w:tcBorders>
              <w:top w:val="nil"/>
              <w:left w:val="single" w:sz="4" w:space="0" w:color="auto"/>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left"/>
              <w:rPr>
                <w:rFonts w:eastAsia="Times New Roman"/>
                <w:szCs w:val="24"/>
              </w:rPr>
            </w:pPr>
            <w:r w:rsidRPr="00253929">
              <w:rPr>
                <w:rFonts w:eastAsia="Times New Roman"/>
                <w:szCs w:val="24"/>
              </w:rPr>
              <w:t>Si</w:t>
            </w:r>
          </w:p>
        </w:tc>
        <w:tc>
          <w:tcPr>
            <w:tcW w:w="1519"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29</w:t>
            </w:r>
          </w:p>
        </w:tc>
        <w:tc>
          <w:tcPr>
            <w:tcW w:w="1693"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42,03%</w:t>
            </w:r>
          </w:p>
        </w:tc>
      </w:tr>
      <w:tr w:rsidR="00253929" w:rsidRPr="00253929" w:rsidTr="00253929">
        <w:trPr>
          <w:trHeight w:val="495"/>
          <w:jc w:val="center"/>
        </w:trPr>
        <w:tc>
          <w:tcPr>
            <w:tcW w:w="2723" w:type="dxa"/>
            <w:tcBorders>
              <w:top w:val="nil"/>
              <w:left w:val="single" w:sz="4" w:space="0" w:color="auto"/>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left"/>
              <w:rPr>
                <w:rFonts w:eastAsia="Times New Roman"/>
                <w:szCs w:val="24"/>
              </w:rPr>
            </w:pPr>
            <w:r w:rsidRPr="00253929">
              <w:rPr>
                <w:rFonts w:eastAsia="Times New Roman"/>
                <w:szCs w:val="24"/>
              </w:rPr>
              <w:t>A veces</w:t>
            </w:r>
          </w:p>
        </w:tc>
        <w:tc>
          <w:tcPr>
            <w:tcW w:w="1519"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36</w:t>
            </w:r>
          </w:p>
        </w:tc>
        <w:tc>
          <w:tcPr>
            <w:tcW w:w="1693"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52,17%</w:t>
            </w:r>
          </w:p>
        </w:tc>
      </w:tr>
      <w:tr w:rsidR="00253929" w:rsidRPr="00253929" w:rsidTr="00253929">
        <w:trPr>
          <w:trHeight w:val="495"/>
          <w:jc w:val="center"/>
        </w:trPr>
        <w:tc>
          <w:tcPr>
            <w:tcW w:w="2723" w:type="dxa"/>
            <w:tcBorders>
              <w:top w:val="nil"/>
              <w:left w:val="single" w:sz="4" w:space="0" w:color="auto"/>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center"/>
              <w:rPr>
                <w:rFonts w:eastAsia="Times New Roman"/>
                <w:szCs w:val="24"/>
              </w:rPr>
            </w:pPr>
            <w:r w:rsidRPr="00253929">
              <w:rPr>
                <w:rFonts w:eastAsia="Times New Roman"/>
                <w:szCs w:val="24"/>
              </w:rPr>
              <w:t>Total</w:t>
            </w:r>
          </w:p>
        </w:tc>
        <w:tc>
          <w:tcPr>
            <w:tcW w:w="1519"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69</w:t>
            </w:r>
          </w:p>
        </w:tc>
        <w:tc>
          <w:tcPr>
            <w:tcW w:w="1693" w:type="dxa"/>
            <w:tcBorders>
              <w:top w:val="nil"/>
              <w:left w:val="nil"/>
              <w:bottom w:val="single" w:sz="4" w:space="0" w:color="auto"/>
              <w:right w:val="single" w:sz="4" w:space="0" w:color="auto"/>
            </w:tcBorders>
            <w:shd w:val="clear" w:color="auto" w:fill="auto"/>
            <w:noWrap/>
            <w:vAlign w:val="bottom"/>
            <w:hideMark/>
          </w:tcPr>
          <w:p w:rsidR="00253929" w:rsidRPr="00253929" w:rsidRDefault="00253929" w:rsidP="00253929">
            <w:pPr>
              <w:spacing w:after="0" w:line="240" w:lineRule="auto"/>
              <w:ind w:left="0" w:right="0" w:firstLine="0"/>
              <w:jc w:val="right"/>
              <w:rPr>
                <w:rFonts w:eastAsia="Times New Roman"/>
                <w:szCs w:val="24"/>
              </w:rPr>
            </w:pPr>
            <w:r w:rsidRPr="00253929">
              <w:rPr>
                <w:rFonts w:eastAsia="Times New Roman"/>
                <w:szCs w:val="24"/>
              </w:rPr>
              <w:t>100,00%</w:t>
            </w:r>
          </w:p>
        </w:tc>
      </w:tr>
    </w:tbl>
    <w:p w:rsidR="00253929" w:rsidRDefault="00253929" w:rsidP="00253929">
      <w:pPr>
        <w:ind w:left="0" w:firstLine="0"/>
        <w:jc w:val="center"/>
        <w:rPr>
          <w:color w:val="000000" w:themeColor="text1"/>
        </w:rPr>
      </w:pPr>
    </w:p>
    <w:p w:rsidR="00253929" w:rsidRDefault="00253929" w:rsidP="00136762">
      <w:pPr>
        <w:ind w:left="709" w:firstLine="0"/>
      </w:pPr>
    </w:p>
    <w:p w:rsidR="00253929" w:rsidRDefault="00253929" w:rsidP="00253929">
      <w:pPr>
        <w:spacing w:before="240" w:after="0"/>
        <w:ind w:left="709" w:hanging="709"/>
        <w:jc w:val="center"/>
        <w:rPr>
          <w:color w:val="000000" w:themeColor="text1"/>
        </w:rPr>
      </w:pPr>
      <w:r>
        <w:rPr>
          <w:color w:val="000000" w:themeColor="text1"/>
        </w:rPr>
        <w:lastRenderedPageBreak/>
        <w:t>Gráfica N° 25, Pregunta N° 19, Afirmación N° 7 Motivación para Aprender</w:t>
      </w:r>
    </w:p>
    <w:p w:rsidR="00253929" w:rsidRDefault="00253929" w:rsidP="00253929">
      <w:pPr>
        <w:spacing w:before="240" w:after="0"/>
        <w:ind w:left="709" w:hanging="709"/>
        <w:jc w:val="center"/>
        <w:rPr>
          <w:color w:val="000000" w:themeColor="text1"/>
        </w:rPr>
      </w:pPr>
      <w:r>
        <w:rPr>
          <w:noProof/>
          <w:color w:val="000000" w:themeColor="text1"/>
        </w:rPr>
        <w:drawing>
          <wp:inline distT="0" distB="0" distL="0" distR="0" wp14:anchorId="437DF101">
            <wp:extent cx="4584700" cy="2828925"/>
            <wp:effectExtent l="0" t="0" r="635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253929" w:rsidRDefault="00253929" w:rsidP="00253929">
      <w:pPr>
        <w:pStyle w:val="Ttulo2"/>
        <w:spacing w:line="328" w:lineRule="auto"/>
        <w:ind w:right="4761" w:firstLine="1418"/>
        <w:rPr>
          <w:color w:val="auto"/>
          <w:sz w:val="24"/>
        </w:rPr>
      </w:pPr>
      <w:r w:rsidRPr="00ED1712">
        <w:rPr>
          <w:color w:val="auto"/>
          <w:sz w:val="24"/>
        </w:rPr>
        <w:t>Fuente: Elaboración propia</w:t>
      </w:r>
    </w:p>
    <w:p w:rsidR="00253929" w:rsidRDefault="00253929" w:rsidP="00253929">
      <w:pPr>
        <w:ind w:left="709" w:firstLine="0"/>
      </w:pPr>
      <w:r>
        <w:t>Con relación a la pregunta de si está motivado sobre la explicación del docente, el 52,17% indica que a veces se encuentra motivado, si se encuentran motivados corresponde al 42,03% de los estudiantes, y no sestan motivados el 5,80 % de los estudiantes.</w:t>
      </w:r>
    </w:p>
    <w:p w:rsidR="00253929" w:rsidRDefault="00253929" w:rsidP="00253929">
      <w:pPr>
        <w:spacing w:before="240"/>
        <w:ind w:left="709" w:firstLine="0"/>
        <w:rPr>
          <w:b/>
          <w:color w:val="000000" w:themeColor="text1"/>
        </w:rPr>
      </w:pPr>
      <w:r>
        <w:t xml:space="preserve"> </w:t>
      </w:r>
      <w:r>
        <w:rPr>
          <w:b/>
          <w:color w:val="000000" w:themeColor="text1"/>
        </w:rPr>
        <w:t>6.2.7.8 Pregunta N° 19, Afirmación N° 8</w:t>
      </w:r>
    </w:p>
    <w:p w:rsidR="00253929" w:rsidRDefault="00DC5ABF" w:rsidP="00253929">
      <w:pPr>
        <w:ind w:left="0" w:firstLine="0"/>
        <w:jc w:val="center"/>
        <w:rPr>
          <w:color w:val="000000" w:themeColor="text1"/>
        </w:rPr>
      </w:pPr>
      <w:r>
        <w:rPr>
          <w:color w:val="000000" w:themeColor="text1"/>
        </w:rPr>
        <w:t xml:space="preserve">        </w:t>
      </w:r>
      <w:r w:rsidR="00253929" w:rsidRPr="00B207C3">
        <w:rPr>
          <w:color w:val="000000" w:themeColor="text1"/>
        </w:rPr>
        <w:t xml:space="preserve">Tabla </w:t>
      </w:r>
      <w:r w:rsidR="00A02BAC">
        <w:rPr>
          <w:color w:val="000000" w:themeColor="text1"/>
        </w:rPr>
        <w:t>28</w:t>
      </w:r>
      <w:r w:rsidR="00253929">
        <w:rPr>
          <w:color w:val="000000" w:themeColor="text1"/>
        </w:rPr>
        <w:t>, pregunta N° 19, Afirmación N° 8 Complemento con Otras Lecturas</w:t>
      </w:r>
    </w:p>
    <w:p w:rsidR="00253929" w:rsidRDefault="00253929" w:rsidP="00253929">
      <w:pPr>
        <w:ind w:left="0" w:firstLine="0"/>
        <w:jc w:val="center"/>
        <w:rPr>
          <w:color w:val="000000" w:themeColor="text1"/>
        </w:rPr>
      </w:pPr>
    </w:p>
    <w:p w:rsidR="00253929" w:rsidRDefault="00253929" w:rsidP="00253929">
      <w:pPr>
        <w:ind w:left="0" w:firstLine="0"/>
        <w:jc w:val="center"/>
        <w:rPr>
          <w:color w:val="000000" w:themeColor="text1"/>
        </w:rPr>
      </w:pPr>
      <w:r>
        <w:rPr>
          <w:color w:val="000000" w:themeColor="text1"/>
        </w:rPr>
        <w:t>Complemento con otras lecturas</w:t>
      </w:r>
    </w:p>
    <w:p w:rsidR="00DC5ABF" w:rsidRDefault="00DC5ABF" w:rsidP="00253929">
      <w:pPr>
        <w:ind w:left="0" w:firstLine="0"/>
        <w:jc w:val="center"/>
        <w:rPr>
          <w:color w:val="000000" w:themeColor="text1"/>
        </w:rPr>
      </w:pPr>
    </w:p>
    <w:tbl>
      <w:tblPr>
        <w:tblW w:w="6467" w:type="dxa"/>
        <w:jc w:val="center"/>
        <w:tblCellMar>
          <w:left w:w="70" w:type="dxa"/>
          <w:right w:w="70" w:type="dxa"/>
        </w:tblCellMar>
        <w:tblLook w:val="04A0" w:firstRow="1" w:lastRow="0" w:firstColumn="1" w:lastColumn="0" w:noHBand="0" w:noVBand="1"/>
      </w:tblPr>
      <w:tblGrid>
        <w:gridCol w:w="2967"/>
        <w:gridCol w:w="1655"/>
        <w:gridCol w:w="1845"/>
      </w:tblGrid>
      <w:tr w:rsidR="00DC5ABF" w:rsidRPr="00DC5ABF" w:rsidTr="00DC5ABF">
        <w:trPr>
          <w:trHeight w:val="460"/>
          <w:jc w:val="center"/>
        </w:trPr>
        <w:tc>
          <w:tcPr>
            <w:tcW w:w="29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 </w:t>
            </w:r>
          </w:p>
        </w:tc>
        <w:tc>
          <w:tcPr>
            <w:tcW w:w="1655" w:type="dxa"/>
            <w:tcBorders>
              <w:top w:val="single" w:sz="4" w:space="0" w:color="auto"/>
              <w:left w:val="nil"/>
              <w:bottom w:val="single" w:sz="4" w:space="0" w:color="auto"/>
              <w:right w:val="single" w:sz="4" w:space="0" w:color="auto"/>
            </w:tcBorders>
            <w:shd w:val="clear" w:color="auto" w:fill="auto"/>
            <w:noWrap/>
            <w:vAlign w:val="center"/>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Frecuencia</w:t>
            </w:r>
          </w:p>
        </w:tc>
        <w:tc>
          <w:tcPr>
            <w:tcW w:w="1845" w:type="dxa"/>
            <w:tcBorders>
              <w:top w:val="single" w:sz="4" w:space="0" w:color="auto"/>
              <w:left w:val="nil"/>
              <w:bottom w:val="single" w:sz="4" w:space="0" w:color="auto"/>
              <w:right w:val="single" w:sz="4" w:space="0" w:color="auto"/>
            </w:tcBorders>
            <w:shd w:val="clear" w:color="auto" w:fill="auto"/>
            <w:noWrap/>
            <w:vAlign w:val="center"/>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Porcentaje</w:t>
            </w:r>
          </w:p>
        </w:tc>
      </w:tr>
      <w:tr w:rsidR="00DC5ABF" w:rsidRPr="00DC5ABF" w:rsidTr="00DC5ABF">
        <w:trPr>
          <w:trHeight w:val="460"/>
          <w:jc w:val="center"/>
        </w:trPr>
        <w:tc>
          <w:tcPr>
            <w:tcW w:w="2967"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No</w:t>
            </w:r>
          </w:p>
        </w:tc>
        <w:tc>
          <w:tcPr>
            <w:tcW w:w="165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28</w:t>
            </w:r>
          </w:p>
        </w:tc>
        <w:tc>
          <w:tcPr>
            <w:tcW w:w="184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41,79%</w:t>
            </w:r>
          </w:p>
        </w:tc>
      </w:tr>
      <w:tr w:rsidR="00DC5ABF" w:rsidRPr="00DC5ABF" w:rsidTr="00DC5ABF">
        <w:trPr>
          <w:trHeight w:val="460"/>
          <w:jc w:val="center"/>
        </w:trPr>
        <w:tc>
          <w:tcPr>
            <w:tcW w:w="2967"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Si</w:t>
            </w:r>
          </w:p>
        </w:tc>
        <w:tc>
          <w:tcPr>
            <w:tcW w:w="165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5</w:t>
            </w:r>
          </w:p>
        </w:tc>
        <w:tc>
          <w:tcPr>
            <w:tcW w:w="184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7,46%</w:t>
            </w:r>
          </w:p>
        </w:tc>
      </w:tr>
      <w:tr w:rsidR="00DC5ABF" w:rsidRPr="00DC5ABF" w:rsidTr="00DC5ABF">
        <w:trPr>
          <w:trHeight w:val="460"/>
          <w:jc w:val="center"/>
        </w:trPr>
        <w:tc>
          <w:tcPr>
            <w:tcW w:w="2967"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A veces</w:t>
            </w:r>
          </w:p>
        </w:tc>
        <w:tc>
          <w:tcPr>
            <w:tcW w:w="165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34</w:t>
            </w:r>
          </w:p>
        </w:tc>
        <w:tc>
          <w:tcPr>
            <w:tcW w:w="184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50,75%</w:t>
            </w:r>
          </w:p>
        </w:tc>
      </w:tr>
      <w:tr w:rsidR="00DC5ABF" w:rsidRPr="00DC5ABF" w:rsidTr="00DC5ABF">
        <w:trPr>
          <w:trHeight w:val="460"/>
          <w:jc w:val="center"/>
        </w:trPr>
        <w:tc>
          <w:tcPr>
            <w:tcW w:w="2967"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Total</w:t>
            </w:r>
          </w:p>
        </w:tc>
        <w:tc>
          <w:tcPr>
            <w:tcW w:w="165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67</w:t>
            </w:r>
          </w:p>
        </w:tc>
        <w:tc>
          <w:tcPr>
            <w:tcW w:w="1845"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100,00%</w:t>
            </w:r>
          </w:p>
        </w:tc>
      </w:tr>
    </w:tbl>
    <w:p w:rsidR="00DC5ABF" w:rsidRDefault="00DC5ABF" w:rsidP="00253929">
      <w:pPr>
        <w:ind w:left="0" w:firstLine="0"/>
        <w:jc w:val="center"/>
        <w:rPr>
          <w:color w:val="000000" w:themeColor="text1"/>
        </w:rPr>
      </w:pPr>
    </w:p>
    <w:p w:rsidR="00DC5ABF" w:rsidRDefault="00DC5ABF" w:rsidP="00253929">
      <w:pPr>
        <w:ind w:left="0" w:firstLine="0"/>
        <w:jc w:val="center"/>
        <w:rPr>
          <w:color w:val="000000" w:themeColor="text1"/>
        </w:rPr>
      </w:pPr>
    </w:p>
    <w:p w:rsidR="00DC5ABF" w:rsidRDefault="00DC5ABF" w:rsidP="00DC5ABF">
      <w:pPr>
        <w:spacing w:before="240" w:after="0"/>
        <w:ind w:left="709" w:hanging="709"/>
        <w:jc w:val="center"/>
        <w:rPr>
          <w:color w:val="000000" w:themeColor="text1"/>
        </w:rPr>
      </w:pPr>
      <w:r>
        <w:rPr>
          <w:color w:val="000000" w:themeColor="text1"/>
        </w:rPr>
        <w:lastRenderedPageBreak/>
        <w:t>Gráfica N° 26, Pregunta N° 19, Afirmación N° 8 Complemento con Otras Lecturas</w:t>
      </w:r>
    </w:p>
    <w:p w:rsidR="00DC5ABF" w:rsidRDefault="00DC5ABF" w:rsidP="00DC5ABF">
      <w:pPr>
        <w:spacing w:before="240" w:after="0"/>
        <w:ind w:left="709" w:hanging="709"/>
        <w:jc w:val="center"/>
        <w:rPr>
          <w:color w:val="000000" w:themeColor="text1"/>
        </w:rPr>
      </w:pPr>
      <w:r>
        <w:rPr>
          <w:noProof/>
          <w:color w:val="000000" w:themeColor="text1"/>
        </w:rPr>
        <w:drawing>
          <wp:inline distT="0" distB="0" distL="0" distR="0" wp14:anchorId="7C8FC09D">
            <wp:extent cx="4584700" cy="2828925"/>
            <wp:effectExtent l="0" t="0" r="635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DC5ABF" w:rsidRDefault="00DC5ABF" w:rsidP="00DC5ABF">
      <w:pPr>
        <w:pStyle w:val="Ttulo2"/>
        <w:spacing w:line="328" w:lineRule="auto"/>
        <w:ind w:right="4761" w:firstLine="1418"/>
        <w:rPr>
          <w:color w:val="auto"/>
          <w:sz w:val="24"/>
        </w:rPr>
      </w:pPr>
      <w:r w:rsidRPr="00ED1712">
        <w:rPr>
          <w:color w:val="auto"/>
          <w:sz w:val="24"/>
        </w:rPr>
        <w:t>Fuente: Elaboración propia</w:t>
      </w:r>
    </w:p>
    <w:p w:rsidR="00DC5ABF" w:rsidRDefault="00DC5ABF" w:rsidP="00DC5ABF">
      <w:pPr>
        <w:ind w:left="709" w:firstLine="0"/>
      </w:pPr>
      <w:r>
        <w:t xml:space="preserve">De acuerdo a la observación de la gráfica anterior, el 50,75% de los estudiantes complementan a veces con otras lecturas el tema avanzado, el 41,79% no complementa con otras lecturas y solo el 7,46% de los estudiantes si complementa con otras lecturas los temas avanzados. </w:t>
      </w:r>
    </w:p>
    <w:p w:rsidR="00DC5ABF" w:rsidRDefault="00DC5ABF" w:rsidP="00DC5ABF">
      <w:pPr>
        <w:spacing w:before="240"/>
        <w:ind w:left="709" w:firstLine="0"/>
        <w:rPr>
          <w:b/>
          <w:color w:val="000000" w:themeColor="text1"/>
        </w:rPr>
      </w:pPr>
      <w:r>
        <w:rPr>
          <w:b/>
          <w:color w:val="000000" w:themeColor="text1"/>
        </w:rPr>
        <w:t>6.2.7.9 Pregunta N° 19, Afirmación N° 9</w:t>
      </w:r>
    </w:p>
    <w:p w:rsidR="00DC5ABF" w:rsidRDefault="00DC5ABF" w:rsidP="00DC5ABF">
      <w:pPr>
        <w:ind w:left="0" w:firstLine="0"/>
        <w:jc w:val="center"/>
        <w:rPr>
          <w:color w:val="000000" w:themeColor="text1"/>
        </w:rPr>
      </w:pPr>
      <w:r w:rsidRPr="00B207C3">
        <w:rPr>
          <w:color w:val="000000" w:themeColor="text1"/>
        </w:rPr>
        <w:t xml:space="preserve">Tabla </w:t>
      </w:r>
      <w:r w:rsidR="00A02BAC">
        <w:rPr>
          <w:color w:val="000000" w:themeColor="text1"/>
        </w:rPr>
        <w:t>29</w:t>
      </w:r>
      <w:r>
        <w:rPr>
          <w:color w:val="000000" w:themeColor="text1"/>
        </w:rPr>
        <w:t>, pregunta N° 19, Afirmación N° 9 Planificación para el Estudio</w:t>
      </w:r>
    </w:p>
    <w:p w:rsidR="00DC5ABF" w:rsidRDefault="00DC5ABF" w:rsidP="00DC5ABF">
      <w:pPr>
        <w:ind w:left="0" w:firstLine="0"/>
        <w:jc w:val="center"/>
        <w:rPr>
          <w:color w:val="000000" w:themeColor="text1"/>
        </w:rPr>
      </w:pPr>
    </w:p>
    <w:p w:rsidR="00DC5ABF" w:rsidRDefault="00DC5ABF" w:rsidP="00DC5ABF">
      <w:pPr>
        <w:ind w:left="0" w:firstLine="0"/>
        <w:jc w:val="center"/>
        <w:rPr>
          <w:color w:val="000000" w:themeColor="text1"/>
        </w:rPr>
      </w:pPr>
      <w:r>
        <w:rPr>
          <w:color w:val="000000" w:themeColor="text1"/>
        </w:rPr>
        <w:t>Estudiar requiere tiempo y planificación</w:t>
      </w:r>
    </w:p>
    <w:p w:rsidR="00DC5ABF" w:rsidRDefault="00DC5ABF" w:rsidP="00DC5ABF">
      <w:pPr>
        <w:ind w:left="0" w:firstLine="0"/>
        <w:jc w:val="center"/>
        <w:rPr>
          <w:color w:val="000000" w:themeColor="text1"/>
        </w:rPr>
      </w:pPr>
    </w:p>
    <w:tbl>
      <w:tblPr>
        <w:tblW w:w="6262" w:type="dxa"/>
        <w:jc w:val="center"/>
        <w:tblCellMar>
          <w:left w:w="70" w:type="dxa"/>
          <w:right w:w="70" w:type="dxa"/>
        </w:tblCellMar>
        <w:tblLook w:val="04A0" w:firstRow="1" w:lastRow="0" w:firstColumn="1" w:lastColumn="0" w:noHBand="0" w:noVBand="1"/>
      </w:tblPr>
      <w:tblGrid>
        <w:gridCol w:w="2873"/>
        <w:gridCol w:w="1603"/>
        <w:gridCol w:w="1786"/>
      </w:tblGrid>
      <w:tr w:rsidR="00DC5ABF" w:rsidRPr="00DC5ABF" w:rsidTr="00DC5ABF">
        <w:trPr>
          <w:trHeight w:val="434"/>
          <w:jc w:val="center"/>
        </w:trPr>
        <w:tc>
          <w:tcPr>
            <w:tcW w:w="28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 </w:t>
            </w:r>
          </w:p>
        </w:tc>
        <w:tc>
          <w:tcPr>
            <w:tcW w:w="1603" w:type="dxa"/>
            <w:tcBorders>
              <w:top w:val="single" w:sz="4" w:space="0" w:color="auto"/>
              <w:left w:val="nil"/>
              <w:bottom w:val="single" w:sz="4" w:space="0" w:color="auto"/>
              <w:right w:val="single" w:sz="4" w:space="0" w:color="auto"/>
            </w:tcBorders>
            <w:shd w:val="clear" w:color="auto" w:fill="auto"/>
            <w:noWrap/>
            <w:vAlign w:val="center"/>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Frecuencia</w:t>
            </w:r>
          </w:p>
        </w:tc>
        <w:tc>
          <w:tcPr>
            <w:tcW w:w="1786" w:type="dxa"/>
            <w:tcBorders>
              <w:top w:val="single" w:sz="4" w:space="0" w:color="auto"/>
              <w:left w:val="nil"/>
              <w:bottom w:val="single" w:sz="4" w:space="0" w:color="auto"/>
              <w:right w:val="single" w:sz="4" w:space="0" w:color="auto"/>
            </w:tcBorders>
            <w:shd w:val="clear" w:color="auto" w:fill="auto"/>
            <w:noWrap/>
            <w:vAlign w:val="center"/>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Porcentaje</w:t>
            </w:r>
          </w:p>
        </w:tc>
      </w:tr>
      <w:tr w:rsidR="00DC5ABF" w:rsidRPr="00DC5ABF" w:rsidTr="00DC5ABF">
        <w:trPr>
          <w:trHeight w:val="434"/>
          <w:jc w:val="center"/>
        </w:trPr>
        <w:tc>
          <w:tcPr>
            <w:tcW w:w="2873"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No</w:t>
            </w:r>
          </w:p>
        </w:tc>
        <w:tc>
          <w:tcPr>
            <w:tcW w:w="1603"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3</w:t>
            </w:r>
          </w:p>
        </w:tc>
        <w:tc>
          <w:tcPr>
            <w:tcW w:w="1786"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4,48%</w:t>
            </w:r>
          </w:p>
        </w:tc>
      </w:tr>
      <w:tr w:rsidR="00DC5ABF" w:rsidRPr="00DC5ABF" w:rsidTr="00DC5ABF">
        <w:trPr>
          <w:trHeight w:val="434"/>
          <w:jc w:val="center"/>
        </w:trPr>
        <w:tc>
          <w:tcPr>
            <w:tcW w:w="2873"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Si</w:t>
            </w:r>
          </w:p>
        </w:tc>
        <w:tc>
          <w:tcPr>
            <w:tcW w:w="1603"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41</w:t>
            </w:r>
          </w:p>
        </w:tc>
        <w:tc>
          <w:tcPr>
            <w:tcW w:w="1786"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61,19%</w:t>
            </w:r>
          </w:p>
        </w:tc>
      </w:tr>
      <w:tr w:rsidR="00DC5ABF" w:rsidRPr="00DC5ABF" w:rsidTr="00DC5ABF">
        <w:trPr>
          <w:trHeight w:val="434"/>
          <w:jc w:val="center"/>
        </w:trPr>
        <w:tc>
          <w:tcPr>
            <w:tcW w:w="2873"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left"/>
              <w:rPr>
                <w:rFonts w:eastAsia="Times New Roman"/>
                <w:szCs w:val="24"/>
              </w:rPr>
            </w:pPr>
            <w:r w:rsidRPr="00DC5ABF">
              <w:rPr>
                <w:rFonts w:eastAsia="Times New Roman"/>
                <w:szCs w:val="24"/>
              </w:rPr>
              <w:t>A veces</w:t>
            </w:r>
          </w:p>
        </w:tc>
        <w:tc>
          <w:tcPr>
            <w:tcW w:w="1603"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23</w:t>
            </w:r>
          </w:p>
        </w:tc>
        <w:tc>
          <w:tcPr>
            <w:tcW w:w="1786"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34,33%</w:t>
            </w:r>
          </w:p>
        </w:tc>
      </w:tr>
      <w:tr w:rsidR="00DC5ABF" w:rsidRPr="00DC5ABF" w:rsidTr="00DC5ABF">
        <w:trPr>
          <w:trHeight w:val="434"/>
          <w:jc w:val="center"/>
        </w:trPr>
        <w:tc>
          <w:tcPr>
            <w:tcW w:w="2873" w:type="dxa"/>
            <w:tcBorders>
              <w:top w:val="nil"/>
              <w:left w:val="single" w:sz="4" w:space="0" w:color="auto"/>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center"/>
              <w:rPr>
                <w:rFonts w:eastAsia="Times New Roman"/>
                <w:szCs w:val="24"/>
              </w:rPr>
            </w:pPr>
            <w:r w:rsidRPr="00DC5ABF">
              <w:rPr>
                <w:rFonts w:eastAsia="Times New Roman"/>
                <w:szCs w:val="24"/>
              </w:rPr>
              <w:t>Total</w:t>
            </w:r>
          </w:p>
        </w:tc>
        <w:tc>
          <w:tcPr>
            <w:tcW w:w="1603"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67</w:t>
            </w:r>
          </w:p>
        </w:tc>
        <w:tc>
          <w:tcPr>
            <w:tcW w:w="1786" w:type="dxa"/>
            <w:tcBorders>
              <w:top w:val="nil"/>
              <w:left w:val="nil"/>
              <w:bottom w:val="single" w:sz="4" w:space="0" w:color="auto"/>
              <w:right w:val="single" w:sz="4" w:space="0" w:color="auto"/>
            </w:tcBorders>
            <w:shd w:val="clear" w:color="auto" w:fill="auto"/>
            <w:noWrap/>
            <w:vAlign w:val="bottom"/>
            <w:hideMark/>
          </w:tcPr>
          <w:p w:rsidR="00DC5ABF" w:rsidRPr="00DC5ABF" w:rsidRDefault="00DC5ABF" w:rsidP="00DC5ABF">
            <w:pPr>
              <w:spacing w:after="0" w:line="240" w:lineRule="auto"/>
              <w:ind w:left="0" w:right="0" w:firstLine="0"/>
              <w:jc w:val="right"/>
              <w:rPr>
                <w:rFonts w:eastAsia="Times New Roman"/>
                <w:szCs w:val="24"/>
              </w:rPr>
            </w:pPr>
            <w:r w:rsidRPr="00DC5ABF">
              <w:rPr>
                <w:rFonts w:eastAsia="Times New Roman"/>
                <w:szCs w:val="24"/>
              </w:rPr>
              <w:t>100,00%</w:t>
            </w:r>
          </w:p>
        </w:tc>
      </w:tr>
    </w:tbl>
    <w:p w:rsidR="00DC5ABF" w:rsidRDefault="00DC5ABF" w:rsidP="00DC5ABF">
      <w:pPr>
        <w:ind w:left="0" w:firstLine="0"/>
        <w:jc w:val="center"/>
        <w:rPr>
          <w:color w:val="000000" w:themeColor="text1"/>
        </w:rPr>
      </w:pPr>
    </w:p>
    <w:p w:rsidR="00DC5ABF" w:rsidRDefault="00DC5ABF" w:rsidP="00DC5ABF">
      <w:pPr>
        <w:ind w:left="709" w:firstLine="0"/>
      </w:pPr>
    </w:p>
    <w:p w:rsidR="00DC5ABF" w:rsidRDefault="00A049C3" w:rsidP="00DC5ABF">
      <w:pPr>
        <w:spacing w:before="240" w:after="0"/>
        <w:ind w:left="709" w:hanging="709"/>
        <w:jc w:val="center"/>
        <w:rPr>
          <w:color w:val="000000" w:themeColor="text1"/>
        </w:rPr>
      </w:pPr>
      <w:r>
        <w:rPr>
          <w:color w:val="000000" w:themeColor="text1"/>
        </w:rPr>
        <w:lastRenderedPageBreak/>
        <w:t>Gráfica N° 27</w:t>
      </w:r>
      <w:r w:rsidR="00DC5ABF">
        <w:rPr>
          <w:color w:val="000000" w:themeColor="text1"/>
        </w:rPr>
        <w:t xml:space="preserve">, Pregunta N° 19, Afirmación N° </w:t>
      </w:r>
      <w:r w:rsidR="00503644">
        <w:rPr>
          <w:color w:val="000000" w:themeColor="text1"/>
        </w:rPr>
        <w:t>9</w:t>
      </w:r>
      <w:r w:rsidR="00DC5ABF">
        <w:rPr>
          <w:color w:val="000000" w:themeColor="text1"/>
        </w:rPr>
        <w:t xml:space="preserve"> </w:t>
      </w:r>
      <w:r w:rsidR="00503644">
        <w:rPr>
          <w:color w:val="000000" w:themeColor="text1"/>
        </w:rPr>
        <w:t>Planificación para el Estudio</w:t>
      </w:r>
    </w:p>
    <w:p w:rsidR="00503644" w:rsidRDefault="00503644" w:rsidP="00DC5ABF">
      <w:pPr>
        <w:spacing w:before="240" w:after="0"/>
        <w:ind w:left="709" w:hanging="709"/>
        <w:jc w:val="center"/>
        <w:rPr>
          <w:color w:val="000000" w:themeColor="text1"/>
        </w:rPr>
      </w:pPr>
      <w:r>
        <w:rPr>
          <w:noProof/>
          <w:color w:val="000000" w:themeColor="text1"/>
        </w:rPr>
        <w:drawing>
          <wp:inline distT="0" distB="0" distL="0" distR="0" wp14:anchorId="7B41EE49">
            <wp:extent cx="4584700" cy="2828925"/>
            <wp:effectExtent l="0" t="0" r="635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503644" w:rsidRDefault="00503644" w:rsidP="00503644">
      <w:pPr>
        <w:pStyle w:val="Ttulo2"/>
        <w:spacing w:line="328" w:lineRule="auto"/>
        <w:ind w:right="4761" w:firstLine="1418"/>
        <w:rPr>
          <w:color w:val="auto"/>
          <w:sz w:val="24"/>
        </w:rPr>
      </w:pPr>
      <w:r w:rsidRPr="00ED1712">
        <w:rPr>
          <w:color w:val="auto"/>
          <w:sz w:val="24"/>
        </w:rPr>
        <w:t>Fuente: Elaboración propia</w:t>
      </w:r>
    </w:p>
    <w:p w:rsidR="00503644" w:rsidRDefault="00503644" w:rsidP="00503644">
      <w:pPr>
        <w:spacing w:after="160" w:line="357" w:lineRule="auto"/>
        <w:ind w:left="709" w:firstLine="0"/>
      </w:pPr>
      <w:r>
        <w:t xml:space="preserve">Con relación a si estudiar requiere tiempo, planificación y esfuerzo, el 61,19% indica </w:t>
      </w:r>
      <w:proofErr w:type="gramStart"/>
      <w:r>
        <w:t>que</w:t>
      </w:r>
      <w:proofErr w:type="gramEnd"/>
      <w:r>
        <w:t xml:space="preserve"> si requiere, el 34,33% indica que a veces requiere tiempo planificación y esfuerzo, y solo el 4,48% de los estudiantes indican que no requiere de los aspectos anteriores.  </w:t>
      </w:r>
    </w:p>
    <w:p w:rsidR="00503644" w:rsidRDefault="00503644" w:rsidP="00503644">
      <w:pPr>
        <w:spacing w:before="240"/>
        <w:ind w:left="709" w:firstLine="0"/>
        <w:rPr>
          <w:b/>
          <w:color w:val="000000" w:themeColor="text1"/>
        </w:rPr>
      </w:pPr>
      <w:r>
        <w:rPr>
          <w:b/>
          <w:color w:val="000000" w:themeColor="text1"/>
        </w:rPr>
        <w:t>6.2.7.10 Pregunta N° 19, Afirmación N° 10</w:t>
      </w:r>
    </w:p>
    <w:p w:rsidR="00503644" w:rsidRDefault="00503644" w:rsidP="00503644">
      <w:pPr>
        <w:ind w:left="0" w:firstLine="0"/>
        <w:jc w:val="center"/>
        <w:rPr>
          <w:color w:val="000000" w:themeColor="text1"/>
        </w:rPr>
      </w:pPr>
      <w:r>
        <w:rPr>
          <w:color w:val="000000" w:themeColor="text1"/>
        </w:rPr>
        <w:t xml:space="preserve">    </w:t>
      </w:r>
      <w:r w:rsidRPr="00B207C3">
        <w:rPr>
          <w:color w:val="000000" w:themeColor="text1"/>
        </w:rPr>
        <w:t xml:space="preserve">Tabla </w:t>
      </w:r>
      <w:r w:rsidR="00A02BAC">
        <w:rPr>
          <w:color w:val="000000" w:themeColor="text1"/>
        </w:rPr>
        <w:t>30</w:t>
      </w:r>
      <w:r>
        <w:rPr>
          <w:color w:val="000000" w:themeColor="text1"/>
        </w:rPr>
        <w:t>, pregunta N° 19, Afirmación N° 10 Entrega de Trabajos Puntuales</w:t>
      </w:r>
    </w:p>
    <w:p w:rsidR="00503644" w:rsidRDefault="00503644" w:rsidP="00503644">
      <w:pPr>
        <w:ind w:left="0" w:firstLine="0"/>
        <w:jc w:val="center"/>
        <w:rPr>
          <w:color w:val="000000" w:themeColor="text1"/>
        </w:rPr>
      </w:pPr>
    </w:p>
    <w:p w:rsidR="00503644" w:rsidRDefault="00503644" w:rsidP="00503644">
      <w:pPr>
        <w:ind w:left="0" w:firstLine="0"/>
        <w:jc w:val="center"/>
        <w:rPr>
          <w:color w:val="000000" w:themeColor="text1"/>
        </w:rPr>
      </w:pPr>
      <w:r>
        <w:rPr>
          <w:color w:val="000000" w:themeColor="text1"/>
        </w:rPr>
        <w:t>Entrego trabajos puntualmente</w:t>
      </w:r>
    </w:p>
    <w:p w:rsidR="00503644" w:rsidRDefault="00503644" w:rsidP="00503644">
      <w:pPr>
        <w:ind w:left="0" w:firstLine="0"/>
        <w:jc w:val="center"/>
        <w:rPr>
          <w:color w:val="000000" w:themeColor="text1"/>
        </w:rPr>
      </w:pPr>
    </w:p>
    <w:tbl>
      <w:tblPr>
        <w:tblW w:w="6238" w:type="dxa"/>
        <w:jc w:val="center"/>
        <w:tblCellMar>
          <w:left w:w="70" w:type="dxa"/>
          <w:right w:w="70" w:type="dxa"/>
        </w:tblCellMar>
        <w:tblLook w:val="04A0" w:firstRow="1" w:lastRow="0" w:firstColumn="1" w:lastColumn="0" w:noHBand="0" w:noVBand="1"/>
      </w:tblPr>
      <w:tblGrid>
        <w:gridCol w:w="2862"/>
        <w:gridCol w:w="1597"/>
        <w:gridCol w:w="1779"/>
      </w:tblGrid>
      <w:tr w:rsidR="00503644" w:rsidRPr="00503644" w:rsidTr="00503644">
        <w:trPr>
          <w:trHeight w:val="491"/>
          <w:jc w:val="center"/>
        </w:trPr>
        <w:tc>
          <w:tcPr>
            <w:tcW w:w="28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left"/>
              <w:rPr>
                <w:rFonts w:eastAsia="Times New Roman"/>
                <w:szCs w:val="24"/>
              </w:rPr>
            </w:pPr>
            <w:r w:rsidRPr="00503644">
              <w:rPr>
                <w:rFonts w:eastAsia="Times New Roman"/>
                <w:szCs w:val="24"/>
              </w:rPr>
              <w:t> </w:t>
            </w:r>
          </w:p>
        </w:tc>
        <w:tc>
          <w:tcPr>
            <w:tcW w:w="1597" w:type="dxa"/>
            <w:tcBorders>
              <w:top w:val="single" w:sz="4" w:space="0" w:color="auto"/>
              <w:left w:val="nil"/>
              <w:bottom w:val="single" w:sz="4" w:space="0" w:color="auto"/>
              <w:right w:val="single" w:sz="4" w:space="0" w:color="auto"/>
            </w:tcBorders>
            <w:shd w:val="clear" w:color="auto" w:fill="auto"/>
            <w:noWrap/>
            <w:vAlign w:val="center"/>
            <w:hideMark/>
          </w:tcPr>
          <w:p w:rsidR="00503644" w:rsidRPr="00503644" w:rsidRDefault="00503644" w:rsidP="00503644">
            <w:pPr>
              <w:spacing w:after="0" w:line="240" w:lineRule="auto"/>
              <w:ind w:left="0" w:right="0" w:firstLine="0"/>
              <w:jc w:val="center"/>
              <w:rPr>
                <w:rFonts w:eastAsia="Times New Roman"/>
                <w:szCs w:val="24"/>
              </w:rPr>
            </w:pPr>
            <w:r w:rsidRPr="00503644">
              <w:rPr>
                <w:rFonts w:eastAsia="Times New Roman"/>
                <w:szCs w:val="24"/>
              </w:rPr>
              <w:t>Frecuencia</w:t>
            </w:r>
          </w:p>
        </w:tc>
        <w:tc>
          <w:tcPr>
            <w:tcW w:w="1779" w:type="dxa"/>
            <w:tcBorders>
              <w:top w:val="single" w:sz="4" w:space="0" w:color="auto"/>
              <w:left w:val="nil"/>
              <w:bottom w:val="single" w:sz="4" w:space="0" w:color="auto"/>
              <w:right w:val="single" w:sz="4" w:space="0" w:color="auto"/>
            </w:tcBorders>
            <w:shd w:val="clear" w:color="auto" w:fill="auto"/>
            <w:noWrap/>
            <w:vAlign w:val="center"/>
            <w:hideMark/>
          </w:tcPr>
          <w:p w:rsidR="00503644" w:rsidRPr="00503644" w:rsidRDefault="00503644" w:rsidP="00503644">
            <w:pPr>
              <w:spacing w:after="0" w:line="240" w:lineRule="auto"/>
              <w:ind w:left="0" w:right="0" w:firstLine="0"/>
              <w:jc w:val="center"/>
              <w:rPr>
                <w:rFonts w:eastAsia="Times New Roman"/>
                <w:szCs w:val="24"/>
              </w:rPr>
            </w:pPr>
            <w:r w:rsidRPr="00503644">
              <w:rPr>
                <w:rFonts w:eastAsia="Times New Roman"/>
                <w:szCs w:val="24"/>
              </w:rPr>
              <w:t>Porcentaje</w:t>
            </w:r>
          </w:p>
        </w:tc>
      </w:tr>
      <w:tr w:rsidR="00503644" w:rsidRPr="00503644" w:rsidTr="00503644">
        <w:trPr>
          <w:trHeight w:val="491"/>
          <w:jc w:val="center"/>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left"/>
              <w:rPr>
                <w:rFonts w:eastAsia="Times New Roman"/>
                <w:szCs w:val="24"/>
              </w:rPr>
            </w:pPr>
            <w:r w:rsidRPr="00503644">
              <w:rPr>
                <w:rFonts w:eastAsia="Times New Roman"/>
                <w:szCs w:val="24"/>
              </w:rPr>
              <w:t>No</w:t>
            </w:r>
          </w:p>
        </w:tc>
        <w:tc>
          <w:tcPr>
            <w:tcW w:w="1597"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2</w:t>
            </w:r>
          </w:p>
        </w:tc>
        <w:tc>
          <w:tcPr>
            <w:tcW w:w="1779"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2,99%</w:t>
            </w:r>
          </w:p>
        </w:tc>
      </w:tr>
      <w:tr w:rsidR="00503644" w:rsidRPr="00503644" w:rsidTr="00503644">
        <w:trPr>
          <w:trHeight w:val="491"/>
          <w:jc w:val="center"/>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left"/>
              <w:rPr>
                <w:rFonts w:eastAsia="Times New Roman"/>
                <w:szCs w:val="24"/>
              </w:rPr>
            </w:pPr>
            <w:r w:rsidRPr="00503644">
              <w:rPr>
                <w:rFonts w:eastAsia="Times New Roman"/>
                <w:szCs w:val="24"/>
              </w:rPr>
              <w:t>Si</w:t>
            </w:r>
          </w:p>
        </w:tc>
        <w:tc>
          <w:tcPr>
            <w:tcW w:w="1597"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51</w:t>
            </w:r>
          </w:p>
        </w:tc>
        <w:tc>
          <w:tcPr>
            <w:tcW w:w="1779"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76,12%</w:t>
            </w:r>
          </w:p>
        </w:tc>
      </w:tr>
      <w:tr w:rsidR="00503644" w:rsidRPr="00503644" w:rsidTr="00503644">
        <w:trPr>
          <w:trHeight w:val="491"/>
          <w:jc w:val="center"/>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left"/>
              <w:rPr>
                <w:rFonts w:eastAsia="Times New Roman"/>
                <w:szCs w:val="24"/>
              </w:rPr>
            </w:pPr>
            <w:r w:rsidRPr="00503644">
              <w:rPr>
                <w:rFonts w:eastAsia="Times New Roman"/>
                <w:szCs w:val="24"/>
              </w:rPr>
              <w:t>A veces</w:t>
            </w:r>
          </w:p>
        </w:tc>
        <w:tc>
          <w:tcPr>
            <w:tcW w:w="1597"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14</w:t>
            </w:r>
          </w:p>
        </w:tc>
        <w:tc>
          <w:tcPr>
            <w:tcW w:w="1779"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20,90%</w:t>
            </w:r>
          </w:p>
        </w:tc>
      </w:tr>
      <w:tr w:rsidR="00503644" w:rsidRPr="00503644" w:rsidTr="00503644">
        <w:trPr>
          <w:trHeight w:val="491"/>
          <w:jc w:val="center"/>
        </w:trPr>
        <w:tc>
          <w:tcPr>
            <w:tcW w:w="2862" w:type="dxa"/>
            <w:tcBorders>
              <w:top w:val="nil"/>
              <w:left w:val="single" w:sz="4" w:space="0" w:color="auto"/>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center"/>
              <w:rPr>
                <w:rFonts w:eastAsia="Times New Roman"/>
                <w:szCs w:val="24"/>
              </w:rPr>
            </w:pPr>
            <w:r w:rsidRPr="00503644">
              <w:rPr>
                <w:rFonts w:eastAsia="Times New Roman"/>
                <w:szCs w:val="24"/>
              </w:rPr>
              <w:t>Total</w:t>
            </w:r>
          </w:p>
        </w:tc>
        <w:tc>
          <w:tcPr>
            <w:tcW w:w="1597"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67</w:t>
            </w:r>
          </w:p>
        </w:tc>
        <w:tc>
          <w:tcPr>
            <w:tcW w:w="1779" w:type="dxa"/>
            <w:tcBorders>
              <w:top w:val="nil"/>
              <w:left w:val="nil"/>
              <w:bottom w:val="single" w:sz="4" w:space="0" w:color="auto"/>
              <w:right w:val="single" w:sz="4" w:space="0" w:color="auto"/>
            </w:tcBorders>
            <w:shd w:val="clear" w:color="auto" w:fill="auto"/>
            <w:noWrap/>
            <w:vAlign w:val="bottom"/>
            <w:hideMark/>
          </w:tcPr>
          <w:p w:rsidR="00503644" w:rsidRPr="00503644" w:rsidRDefault="00503644" w:rsidP="00503644">
            <w:pPr>
              <w:spacing w:after="0" w:line="240" w:lineRule="auto"/>
              <w:ind w:left="0" w:right="0" w:firstLine="0"/>
              <w:jc w:val="right"/>
              <w:rPr>
                <w:rFonts w:eastAsia="Times New Roman"/>
                <w:szCs w:val="24"/>
              </w:rPr>
            </w:pPr>
            <w:r w:rsidRPr="00503644">
              <w:rPr>
                <w:rFonts w:eastAsia="Times New Roman"/>
                <w:szCs w:val="24"/>
              </w:rPr>
              <w:t>100,00%</w:t>
            </w:r>
          </w:p>
        </w:tc>
      </w:tr>
    </w:tbl>
    <w:p w:rsidR="00503644" w:rsidRDefault="00503644" w:rsidP="00503644">
      <w:pPr>
        <w:ind w:left="0" w:firstLine="0"/>
        <w:jc w:val="center"/>
        <w:rPr>
          <w:color w:val="000000" w:themeColor="text1"/>
        </w:rPr>
      </w:pPr>
    </w:p>
    <w:p w:rsidR="00503644" w:rsidRDefault="00503644" w:rsidP="00503644">
      <w:pPr>
        <w:ind w:left="0" w:firstLine="0"/>
        <w:jc w:val="center"/>
        <w:rPr>
          <w:color w:val="000000" w:themeColor="text1"/>
        </w:rPr>
      </w:pPr>
    </w:p>
    <w:p w:rsidR="006B2EC3" w:rsidRDefault="006B2EC3" w:rsidP="006B2EC3">
      <w:pPr>
        <w:spacing w:before="240" w:after="0"/>
        <w:ind w:left="709" w:hanging="709"/>
        <w:jc w:val="center"/>
        <w:rPr>
          <w:color w:val="000000" w:themeColor="text1"/>
        </w:rPr>
      </w:pPr>
      <w:r>
        <w:rPr>
          <w:color w:val="000000" w:themeColor="text1"/>
        </w:rPr>
        <w:lastRenderedPageBreak/>
        <w:t xml:space="preserve">   </w:t>
      </w:r>
      <w:r w:rsidR="00A049C3">
        <w:rPr>
          <w:color w:val="000000" w:themeColor="text1"/>
        </w:rPr>
        <w:t>Gráfica N° 28</w:t>
      </w:r>
      <w:r>
        <w:rPr>
          <w:color w:val="000000" w:themeColor="text1"/>
        </w:rPr>
        <w:t>, Pregunta N° 19, Afirmación N° 10 Entrega de Trabajos Puntuales</w:t>
      </w:r>
    </w:p>
    <w:p w:rsidR="006B2EC3" w:rsidRDefault="006B2EC3" w:rsidP="006B2EC3">
      <w:pPr>
        <w:spacing w:before="240" w:after="0"/>
        <w:ind w:left="709" w:hanging="709"/>
        <w:jc w:val="center"/>
        <w:rPr>
          <w:color w:val="000000" w:themeColor="text1"/>
        </w:rPr>
      </w:pPr>
      <w:r>
        <w:rPr>
          <w:noProof/>
          <w:color w:val="000000" w:themeColor="text1"/>
        </w:rPr>
        <w:drawing>
          <wp:inline distT="0" distB="0" distL="0" distR="0" wp14:anchorId="6717BBED">
            <wp:extent cx="4584700" cy="2828925"/>
            <wp:effectExtent l="0" t="0" r="635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6B2EC3" w:rsidRDefault="006B2EC3" w:rsidP="006B2EC3">
      <w:pPr>
        <w:pStyle w:val="Ttulo2"/>
        <w:spacing w:line="328" w:lineRule="auto"/>
        <w:ind w:right="4761" w:firstLine="1418"/>
        <w:rPr>
          <w:color w:val="auto"/>
          <w:sz w:val="24"/>
        </w:rPr>
      </w:pPr>
      <w:r w:rsidRPr="00ED1712">
        <w:rPr>
          <w:color w:val="auto"/>
          <w:sz w:val="24"/>
        </w:rPr>
        <w:t>Fuente: Elaboración propia</w:t>
      </w:r>
    </w:p>
    <w:p w:rsidR="006B2EC3" w:rsidRDefault="006B2EC3" w:rsidP="006B2EC3">
      <w:pPr>
        <w:ind w:left="709" w:firstLine="0"/>
      </w:pPr>
      <w:r>
        <w:t>A la pregunta de si entrega trabajos con puntualidad, el 76,12% de los estudiantes indica que presenta sus trabajos con puntualidad, el 20,90% a veces entrega trabajos puntualmente, y solo el 2,99% de los estudiantes no entregan sus trabajos de manera puntual.</w:t>
      </w:r>
    </w:p>
    <w:p w:rsidR="00A02BAC" w:rsidRDefault="006B2EC3" w:rsidP="00A02BAC">
      <w:pPr>
        <w:spacing w:before="240"/>
        <w:ind w:left="709" w:firstLine="0"/>
        <w:rPr>
          <w:b/>
          <w:color w:val="000000" w:themeColor="text1"/>
        </w:rPr>
      </w:pPr>
      <w:r>
        <w:t xml:space="preserve"> </w:t>
      </w:r>
      <w:r w:rsidR="00A02BAC">
        <w:rPr>
          <w:b/>
          <w:color w:val="000000" w:themeColor="text1"/>
        </w:rPr>
        <w:t>6.2.7.11 Pregunta N° 19, Afirmación N° 11</w:t>
      </w:r>
    </w:p>
    <w:p w:rsidR="00A02BAC" w:rsidRDefault="00A02BAC" w:rsidP="00A02BAC">
      <w:pPr>
        <w:ind w:left="0" w:firstLine="0"/>
        <w:jc w:val="center"/>
        <w:rPr>
          <w:color w:val="000000" w:themeColor="text1"/>
        </w:rPr>
      </w:pPr>
      <w:r>
        <w:rPr>
          <w:color w:val="000000" w:themeColor="text1"/>
        </w:rPr>
        <w:t xml:space="preserve">    </w:t>
      </w:r>
      <w:r w:rsidRPr="00B207C3">
        <w:rPr>
          <w:color w:val="000000" w:themeColor="text1"/>
        </w:rPr>
        <w:t xml:space="preserve">Tabla </w:t>
      </w:r>
      <w:r>
        <w:rPr>
          <w:color w:val="000000" w:themeColor="text1"/>
        </w:rPr>
        <w:t xml:space="preserve">31, pregunta N° 19, Afirmación N° 11 </w:t>
      </w:r>
      <w:r w:rsidR="002849B6">
        <w:rPr>
          <w:color w:val="000000" w:themeColor="text1"/>
        </w:rPr>
        <w:t>Técnicas de Aprendizaje</w:t>
      </w:r>
    </w:p>
    <w:p w:rsidR="002849B6" w:rsidRDefault="002849B6" w:rsidP="00A02BAC">
      <w:pPr>
        <w:ind w:left="0" w:firstLine="0"/>
        <w:jc w:val="center"/>
        <w:rPr>
          <w:color w:val="000000" w:themeColor="text1"/>
        </w:rPr>
      </w:pPr>
    </w:p>
    <w:p w:rsidR="002849B6" w:rsidRDefault="002849B6" w:rsidP="00A02BAC">
      <w:pPr>
        <w:ind w:left="0" w:firstLine="0"/>
        <w:jc w:val="center"/>
        <w:rPr>
          <w:color w:val="000000" w:themeColor="text1"/>
        </w:rPr>
      </w:pPr>
      <w:r>
        <w:rPr>
          <w:color w:val="000000" w:themeColor="text1"/>
        </w:rPr>
        <w:t>El docente usa técnicas para aprendizajes</w:t>
      </w:r>
    </w:p>
    <w:p w:rsidR="002849B6" w:rsidRDefault="002849B6" w:rsidP="00A02BAC">
      <w:pPr>
        <w:ind w:left="0" w:firstLine="0"/>
        <w:jc w:val="center"/>
        <w:rPr>
          <w:color w:val="000000" w:themeColor="text1"/>
        </w:rPr>
      </w:pPr>
    </w:p>
    <w:tbl>
      <w:tblPr>
        <w:tblW w:w="6261" w:type="dxa"/>
        <w:jc w:val="center"/>
        <w:tblCellMar>
          <w:left w:w="0" w:type="dxa"/>
          <w:right w:w="0" w:type="dxa"/>
        </w:tblCellMar>
        <w:tblLook w:val="04A0" w:firstRow="1" w:lastRow="0" w:firstColumn="1" w:lastColumn="0" w:noHBand="0" w:noVBand="1"/>
      </w:tblPr>
      <w:tblGrid>
        <w:gridCol w:w="2877"/>
        <w:gridCol w:w="1595"/>
        <w:gridCol w:w="1789"/>
      </w:tblGrid>
      <w:tr w:rsidR="002849B6" w:rsidRPr="002849B6" w:rsidTr="002849B6">
        <w:trPr>
          <w:trHeight w:val="461"/>
          <w:jc w:val="center"/>
        </w:trPr>
        <w:tc>
          <w:tcPr>
            <w:tcW w:w="287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center"/>
              <w:rPr>
                <w:color w:val="000000" w:themeColor="text1"/>
              </w:rPr>
            </w:pPr>
          </w:p>
        </w:tc>
        <w:tc>
          <w:tcPr>
            <w:tcW w:w="1595"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849B6" w:rsidRPr="002849B6" w:rsidRDefault="002849B6" w:rsidP="002849B6">
            <w:pPr>
              <w:ind w:left="0" w:firstLine="0"/>
              <w:jc w:val="center"/>
              <w:rPr>
                <w:color w:val="000000" w:themeColor="text1"/>
              </w:rPr>
            </w:pPr>
            <w:r w:rsidRPr="002849B6">
              <w:rPr>
                <w:color w:val="000000" w:themeColor="text1"/>
              </w:rPr>
              <w:t>Frecuencia</w:t>
            </w:r>
          </w:p>
        </w:tc>
        <w:tc>
          <w:tcPr>
            <w:tcW w:w="178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2849B6" w:rsidRPr="002849B6" w:rsidRDefault="002849B6" w:rsidP="002849B6">
            <w:pPr>
              <w:ind w:left="0" w:firstLine="0"/>
              <w:jc w:val="center"/>
              <w:rPr>
                <w:color w:val="000000" w:themeColor="text1"/>
              </w:rPr>
            </w:pPr>
            <w:r w:rsidRPr="002849B6">
              <w:rPr>
                <w:color w:val="000000" w:themeColor="text1"/>
              </w:rPr>
              <w:t>Porcentaje</w:t>
            </w:r>
          </w:p>
        </w:tc>
      </w:tr>
      <w:tr w:rsidR="002849B6" w:rsidRPr="002849B6" w:rsidTr="002849B6">
        <w:trPr>
          <w:trHeight w:val="461"/>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left"/>
              <w:rPr>
                <w:color w:val="000000" w:themeColor="text1"/>
              </w:rPr>
            </w:pPr>
            <w:r w:rsidRPr="002849B6">
              <w:rPr>
                <w:color w:val="000000" w:themeColor="text1"/>
              </w:rPr>
              <w:t>No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23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34,33%</w:t>
            </w:r>
          </w:p>
        </w:tc>
      </w:tr>
      <w:tr w:rsidR="002849B6" w:rsidRPr="002849B6" w:rsidTr="002849B6">
        <w:trPr>
          <w:trHeight w:val="461"/>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left"/>
              <w:rPr>
                <w:color w:val="000000" w:themeColor="text1"/>
              </w:rPr>
            </w:pPr>
            <w:r w:rsidRPr="002849B6">
              <w:rPr>
                <w:color w:val="000000" w:themeColor="text1"/>
              </w:rPr>
              <w:t>Si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8,96%</w:t>
            </w:r>
          </w:p>
        </w:tc>
      </w:tr>
      <w:tr w:rsidR="002849B6" w:rsidRPr="002849B6" w:rsidTr="002849B6">
        <w:trPr>
          <w:trHeight w:val="461"/>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left"/>
              <w:rPr>
                <w:color w:val="000000" w:themeColor="text1"/>
              </w:rPr>
            </w:pPr>
            <w:r w:rsidRPr="002849B6">
              <w:rPr>
                <w:color w:val="000000" w:themeColor="text1"/>
              </w:rPr>
              <w:t>A veces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38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56,72%</w:t>
            </w:r>
          </w:p>
        </w:tc>
      </w:tr>
      <w:tr w:rsidR="002849B6" w:rsidRPr="002849B6" w:rsidTr="002849B6">
        <w:trPr>
          <w:trHeight w:val="461"/>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center"/>
              <w:rPr>
                <w:color w:val="000000" w:themeColor="text1"/>
              </w:rPr>
            </w:pPr>
            <w:r w:rsidRPr="002849B6">
              <w:rPr>
                <w:color w:val="000000" w:themeColor="text1"/>
              </w:rPr>
              <w:t>Total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2849B6" w:rsidRPr="002849B6" w:rsidRDefault="002849B6" w:rsidP="002849B6">
            <w:pPr>
              <w:ind w:left="0" w:firstLine="0"/>
              <w:jc w:val="right"/>
              <w:rPr>
                <w:color w:val="000000" w:themeColor="text1"/>
              </w:rPr>
            </w:pPr>
            <w:r w:rsidRPr="002849B6">
              <w:rPr>
                <w:color w:val="000000" w:themeColor="text1"/>
              </w:rPr>
              <w:t>100,00%</w:t>
            </w:r>
          </w:p>
        </w:tc>
      </w:tr>
    </w:tbl>
    <w:p w:rsidR="002849B6" w:rsidRPr="002849B6" w:rsidRDefault="002849B6" w:rsidP="002849B6">
      <w:pPr>
        <w:ind w:left="0" w:firstLine="0"/>
        <w:jc w:val="center"/>
        <w:rPr>
          <w:color w:val="000000" w:themeColor="text1"/>
        </w:rPr>
      </w:pPr>
    </w:p>
    <w:p w:rsidR="006B2EC3" w:rsidRDefault="006B2EC3" w:rsidP="006B2EC3">
      <w:pPr>
        <w:ind w:left="709" w:firstLine="0"/>
      </w:pPr>
    </w:p>
    <w:p w:rsidR="002849B6" w:rsidRDefault="00A049C3" w:rsidP="006B2EC3">
      <w:pPr>
        <w:ind w:left="709" w:firstLine="0"/>
        <w:rPr>
          <w:color w:val="000000" w:themeColor="text1"/>
        </w:rPr>
      </w:pPr>
      <w:r>
        <w:rPr>
          <w:color w:val="000000" w:themeColor="text1"/>
        </w:rPr>
        <w:lastRenderedPageBreak/>
        <w:t>Gráfica N° 29</w:t>
      </w:r>
      <w:r w:rsidR="00C31411">
        <w:rPr>
          <w:color w:val="000000" w:themeColor="text1"/>
        </w:rPr>
        <w:t>, Pregunta N° 19, Afirmación N° 11 Técnicas de Aprendizaje</w:t>
      </w:r>
    </w:p>
    <w:p w:rsidR="00C31411" w:rsidRDefault="00C31411" w:rsidP="006B2EC3">
      <w:pPr>
        <w:ind w:left="709" w:firstLine="0"/>
      </w:pPr>
      <w:r>
        <w:rPr>
          <w:noProof/>
        </w:rPr>
        <w:drawing>
          <wp:inline distT="0" distB="0" distL="0" distR="0" wp14:anchorId="54297A42">
            <wp:extent cx="4584700" cy="2828925"/>
            <wp:effectExtent l="0" t="0" r="635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C31411" w:rsidRDefault="00C31411" w:rsidP="00C31411">
      <w:pPr>
        <w:pStyle w:val="Ttulo2"/>
        <w:spacing w:line="328" w:lineRule="auto"/>
        <w:ind w:right="4761" w:firstLine="1418"/>
        <w:rPr>
          <w:color w:val="auto"/>
          <w:sz w:val="24"/>
        </w:rPr>
      </w:pPr>
      <w:r w:rsidRPr="00ED1712">
        <w:rPr>
          <w:color w:val="auto"/>
          <w:sz w:val="24"/>
        </w:rPr>
        <w:t>Fuente: Elaboración propia</w:t>
      </w:r>
    </w:p>
    <w:p w:rsidR="00C31411" w:rsidRDefault="00C31411" w:rsidP="00C31411">
      <w:pPr>
        <w:spacing w:after="0"/>
        <w:ind w:left="709" w:firstLine="0"/>
      </w:pPr>
      <w:r>
        <w:t xml:space="preserve">Con relación a si el docente emplea técnicas didácticas para el proceso de enseñanza – aprendizaje, el 56,72% indica que a veces, el 34,33% de los estudiantes refiere que no emplea las técnicas mencionadas, y solo el 8,96% asevera que el docente emplea técnicas didácticas para el proceso de enseñanza – aprendizaje. </w:t>
      </w:r>
    </w:p>
    <w:p w:rsidR="00C31411" w:rsidRDefault="00C31411" w:rsidP="00C31411">
      <w:pPr>
        <w:spacing w:before="240"/>
        <w:ind w:left="709" w:firstLine="0"/>
        <w:rPr>
          <w:b/>
          <w:color w:val="000000" w:themeColor="text1"/>
        </w:rPr>
      </w:pPr>
      <w:r>
        <w:rPr>
          <w:b/>
          <w:color w:val="000000" w:themeColor="text1"/>
        </w:rPr>
        <w:t>6.2.7.12 Pregunta N° 19, Afirmación N° 12</w:t>
      </w:r>
    </w:p>
    <w:p w:rsidR="00C31411" w:rsidRDefault="00C31411" w:rsidP="00C31411">
      <w:pPr>
        <w:ind w:left="0" w:firstLine="0"/>
        <w:jc w:val="center"/>
        <w:rPr>
          <w:color w:val="000000" w:themeColor="text1"/>
        </w:rPr>
      </w:pPr>
      <w:r>
        <w:rPr>
          <w:color w:val="000000" w:themeColor="text1"/>
        </w:rPr>
        <w:t xml:space="preserve">    </w:t>
      </w:r>
      <w:r w:rsidRPr="00B207C3">
        <w:rPr>
          <w:color w:val="000000" w:themeColor="text1"/>
        </w:rPr>
        <w:t xml:space="preserve">Tabla </w:t>
      </w:r>
      <w:r>
        <w:rPr>
          <w:color w:val="000000" w:themeColor="text1"/>
        </w:rPr>
        <w:t xml:space="preserve">32, pregunta N° 19, Afirmación N° 12 </w:t>
      </w:r>
      <w:r w:rsidR="00F25339">
        <w:rPr>
          <w:color w:val="000000" w:themeColor="text1"/>
        </w:rPr>
        <w:t>El Estudiar</w:t>
      </w:r>
    </w:p>
    <w:p w:rsidR="00F25339" w:rsidRDefault="00F25339" w:rsidP="00C31411">
      <w:pPr>
        <w:ind w:left="0" w:firstLine="0"/>
        <w:jc w:val="center"/>
        <w:rPr>
          <w:color w:val="000000" w:themeColor="text1"/>
        </w:rPr>
      </w:pPr>
    </w:p>
    <w:p w:rsidR="00F25339" w:rsidRDefault="00F25339" w:rsidP="00C31411">
      <w:pPr>
        <w:ind w:left="0" w:firstLine="0"/>
        <w:jc w:val="center"/>
        <w:rPr>
          <w:color w:val="000000" w:themeColor="text1"/>
        </w:rPr>
      </w:pPr>
      <w:r>
        <w:rPr>
          <w:color w:val="000000" w:themeColor="text1"/>
        </w:rPr>
        <w:t>El estudiar es duro y aburrido</w:t>
      </w:r>
    </w:p>
    <w:p w:rsidR="00F25339" w:rsidRDefault="00F25339" w:rsidP="00C31411">
      <w:pPr>
        <w:ind w:left="0" w:firstLine="0"/>
        <w:jc w:val="center"/>
        <w:rPr>
          <w:color w:val="000000" w:themeColor="text1"/>
        </w:rPr>
      </w:pPr>
    </w:p>
    <w:tbl>
      <w:tblPr>
        <w:tblW w:w="6121" w:type="dxa"/>
        <w:jc w:val="center"/>
        <w:tblCellMar>
          <w:left w:w="0" w:type="dxa"/>
          <w:right w:w="0" w:type="dxa"/>
        </w:tblCellMar>
        <w:tblLook w:val="04A0" w:firstRow="1" w:lastRow="0" w:firstColumn="1" w:lastColumn="0" w:noHBand="0" w:noVBand="1"/>
      </w:tblPr>
      <w:tblGrid>
        <w:gridCol w:w="2712"/>
        <w:gridCol w:w="1723"/>
        <w:gridCol w:w="1686"/>
      </w:tblGrid>
      <w:tr w:rsidR="00F25339" w:rsidTr="00F25339">
        <w:trPr>
          <w:trHeight w:val="448"/>
          <w:jc w:val="center"/>
        </w:trPr>
        <w:tc>
          <w:tcPr>
            <w:tcW w:w="271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spacing w:after="0" w:line="240" w:lineRule="auto"/>
              <w:ind w:left="0" w:right="0" w:firstLine="0"/>
              <w:jc w:val="left"/>
              <w:rPr>
                <w:rFonts w:eastAsia="Times New Roman"/>
              </w:rPr>
            </w:pPr>
          </w:p>
        </w:tc>
        <w:tc>
          <w:tcPr>
            <w:tcW w:w="172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F25339" w:rsidRDefault="00F25339">
            <w:pPr>
              <w:jc w:val="center"/>
            </w:pPr>
            <w:r>
              <w:t>Frecuencia</w:t>
            </w:r>
          </w:p>
        </w:tc>
        <w:tc>
          <w:tcPr>
            <w:tcW w:w="168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rsidR="00F25339" w:rsidRDefault="00F25339">
            <w:pPr>
              <w:jc w:val="center"/>
            </w:pPr>
            <w:r>
              <w:t>Porcentaje</w:t>
            </w:r>
          </w:p>
        </w:tc>
      </w:tr>
      <w:tr w:rsidR="00F25339" w:rsidTr="00F25339">
        <w:trPr>
          <w:trHeight w:val="44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rsidP="00F25339">
            <w:pPr>
              <w:ind w:hanging="178"/>
              <w:jc w:val="left"/>
            </w:pPr>
            <w:r>
              <w:t>No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41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61,19%</w:t>
            </w:r>
          </w:p>
        </w:tc>
      </w:tr>
      <w:tr w:rsidR="00F25339" w:rsidTr="00F25339">
        <w:trPr>
          <w:trHeight w:val="44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rsidP="00F25339">
            <w:pPr>
              <w:ind w:hanging="178"/>
              <w:jc w:val="left"/>
            </w:pPr>
            <w:r>
              <w:t>Si</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5,97%</w:t>
            </w:r>
          </w:p>
        </w:tc>
      </w:tr>
      <w:tr w:rsidR="00F25339" w:rsidTr="00F25339">
        <w:trPr>
          <w:trHeight w:val="44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rsidP="00F25339">
            <w:pPr>
              <w:ind w:hanging="178"/>
              <w:jc w:val="left"/>
            </w:pPr>
            <w:r>
              <w:t>A veces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32,84%</w:t>
            </w:r>
          </w:p>
        </w:tc>
      </w:tr>
      <w:tr w:rsidR="00F25339" w:rsidTr="00F25339">
        <w:trPr>
          <w:trHeight w:val="44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center"/>
            </w:pPr>
            <w:r>
              <w:t>Total</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67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F25339" w:rsidRDefault="00F25339">
            <w:pPr>
              <w:jc w:val="right"/>
            </w:pPr>
            <w:r>
              <w:t>100,00%</w:t>
            </w:r>
          </w:p>
        </w:tc>
      </w:tr>
    </w:tbl>
    <w:p w:rsidR="00F25339" w:rsidRDefault="00F25339" w:rsidP="00F25339">
      <w:pPr>
        <w:ind w:left="0" w:firstLine="0"/>
        <w:jc w:val="center"/>
        <w:rPr>
          <w:color w:val="000000" w:themeColor="text1"/>
        </w:rPr>
      </w:pPr>
    </w:p>
    <w:p w:rsidR="00F25339" w:rsidRDefault="00F25339" w:rsidP="00F25339">
      <w:pPr>
        <w:ind w:left="0" w:firstLine="0"/>
        <w:jc w:val="center"/>
        <w:rPr>
          <w:color w:val="000000" w:themeColor="text1"/>
        </w:rPr>
      </w:pPr>
    </w:p>
    <w:p w:rsidR="00F25339" w:rsidRDefault="00A8517C" w:rsidP="00A8517C">
      <w:pPr>
        <w:ind w:left="0" w:firstLine="0"/>
        <w:jc w:val="center"/>
        <w:rPr>
          <w:color w:val="000000" w:themeColor="text1"/>
        </w:rPr>
      </w:pPr>
      <w:r>
        <w:rPr>
          <w:color w:val="000000" w:themeColor="text1"/>
        </w:rPr>
        <w:lastRenderedPageBreak/>
        <w:t xml:space="preserve">         </w:t>
      </w:r>
      <w:r w:rsidR="00A049C3">
        <w:rPr>
          <w:color w:val="000000" w:themeColor="text1"/>
        </w:rPr>
        <w:t>Gráfica N° 30</w:t>
      </w:r>
      <w:r w:rsidR="00F25339">
        <w:rPr>
          <w:color w:val="000000" w:themeColor="text1"/>
        </w:rPr>
        <w:t>, Pregunta N° 19, Afirmación N° 12 El Estudiar</w:t>
      </w:r>
      <w:r>
        <w:rPr>
          <w:color w:val="000000" w:themeColor="text1"/>
        </w:rPr>
        <w:t xml:space="preserve"> es Duro y Aburrido</w:t>
      </w:r>
    </w:p>
    <w:p w:rsidR="00F25339" w:rsidRDefault="00A8517C" w:rsidP="00F25339">
      <w:pPr>
        <w:ind w:left="709" w:firstLine="0"/>
        <w:rPr>
          <w:color w:val="000000" w:themeColor="text1"/>
        </w:rPr>
      </w:pPr>
      <w:r>
        <w:rPr>
          <w:noProof/>
          <w:color w:val="000000" w:themeColor="text1"/>
        </w:rPr>
        <w:drawing>
          <wp:inline distT="0" distB="0" distL="0" distR="0" wp14:anchorId="1473BDF9">
            <wp:extent cx="4584700" cy="2828925"/>
            <wp:effectExtent l="0" t="0" r="635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25339" w:rsidRDefault="00F25339" w:rsidP="00F25339">
      <w:pPr>
        <w:pStyle w:val="Ttulo2"/>
        <w:spacing w:line="328" w:lineRule="auto"/>
        <w:ind w:right="4761" w:firstLine="1418"/>
        <w:rPr>
          <w:color w:val="auto"/>
          <w:sz w:val="24"/>
        </w:rPr>
      </w:pPr>
      <w:r w:rsidRPr="00ED1712">
        <w:rPr>
          <w:color w:val="auto"/>
          <w:sz w:val="24"/>
        </w:rPr>
        <w:t>Fuente: Elaboración propia</w:t>
      </w:r>
    </w:p>
    <w:p w:rsidR="00A8517C" w:rsidRDefault="00A8517C" w:rsidP="00A8517C">
      <w:pPr>
        <w:ind w:left="709" w:firstLine="0"/>
      </w:pPr>
      <w:r>
        <w:t>De acuerdo a la gráfica anterior consideran que es aburrido estudiar solo el 5,97% de los estudiantes, el 32,84% indica que a veces es aburrido y duro estudiar, y dicen que no es aburrido el 61,19 % de los estudiantes encuestados.</w:t>
      </w:r>
    </w:p>
    <w:p w:rsidR="00A8517C" w:rsidRPr="00A8517C" w:rsidRDefault="00A8517C" w:rsidP="00A8517C">
      <w:pPr>
        <w:spacing w:before="240" w:after="0" w:line="360" w:lineRule="auto"/>
        <w:ind w:right="0"/>
        <w:rPr>
          <w:b/>
          <w:color w:val="000000" w:themeColor="text1"/>
        </w:rPr>
      </w:pPr>
      <w:r>
        <w:rPr>
          <w:b/>
          <w:color w:val="000000" w:themeColor="text1"/>
        </w:rPr>
        <w:t>6.3</w:t>
      </w:r>
      <w:r w:rsidRPr="00A8517C">
        <w:rPr>
          <w:b/>
          <w:color w:val="000000" w:themeColor="text1"/>
        </w:rPr>
        <w:t xml:space="preserve"> </w:t>
      </w:r>
      <w:r w:rsidRPr="00A8517C">
        <w:rPr>
          <w:b/>
        </w:rPr>
        <w:t xml:space="preserve">INFORMACIÓN </w:t>
      </w:r>
      <w:r>
        <w:rPr>
          <w:b/>
        </w:rPr>
        <w:t>CON RELACIÓN AL DOCENTE</w:t>
      </w:r>
    </w:p>
    <w:p w:rsidR="00A8517C" w:rsidRDefault="00A8517C" w:rsidP="00891D1F">
      <w:pPr>
        <w:spacing w:before="240"/>
        <w:ind w:left="709" w:firstLine="0"/>
        <w:rPr>
          <w:color w:val="000000" w:themeColor="text1"/>
        </w:rPr>
      </w:pPr>
      <w:r>
        <w:rPr>
          <w:b/>
          <w:color w:val="000000" w:themeColor="text1"/>
        </w:rPr>
        <w:t>6.3.1 Pregunta N° 20</w:t>
      </w:r>
      <w:r w:rsidR="00891D1F">
        <w:rPr>
          <w:b/>
          <w:color w:val="000000" w:themeColor="text1"/>
        </w:rPr>
        <w:t>, Afirmación N° 1</w:t>
      </w:r>
    </w:p>
    <w:p w:rsidR="00891D1F" w:rsidRDefault="00891D1F" w:rsidP="00891D1F">
      <w:pPr>
        <w:ind w:left="0" w:firstLine="0"/>
        <w:jc w:val="center"/>
        <w:rPr>
          <w:color w:val="000000" w:themeColor="text1"/>
        </w:rPr>
      </w:pPr>
      <w:r w:rsidRPr="00B207C3">
        <w:rPr>
          <w:color w:val="000000" w:themeColor="text1"/>
        </w:rPr>
        <w:t xml:space="preserve">Tabla </w:t>
      </w:r>
      <w:r>
        <w:rPr>
          <w:color w:val="000000" w:themeColor="text1"/>
        </w:rPr>
        <w:t>33, pregunta N° 20, Afirmación N° 1 Vocación por Enseñar</w:t>
      </w:r>
    </w:p>
    <w:p w:rsidR="00891D1F" w:rsidRDefault="00891D1F" w:rsidP="00891D1F">
      <w:pPr>
        <w:ind w:left="0" w:firstLine="0"/>
        <w:jc w:val="center"/>
        <w:rPr>
          <w:color w:val="000000" w:themeColor="text1"/>
        </w:rPr>
      </w:pPr>
    </w:p>
    <w:p w:rsidR="00891D1F" w:rsidRDefault="00891D1F" w:rsidP="00891D1F">
      <w:pPr>
        <w:ind w:left="0" w:firstLine="0"/>
        <w:jc w:val="center"/>
        <w:rPr>
          <w:color w:val="000000" w:themeColor="text1"/>
        </w:rPr>
      </w:pPr>
      <w:r>
        <w:rPr>
          <w:color w:val="000000" w:themeColor="text1"/>
        </w:rPr>
        <w:t>El docente tiene gusto y vocación por enseñar</w:t>
      </w:r>
    </w:p>
    <w:p w:rsidR="00891D1F" w:rsidRDefault="00891D1F" w:rsidP="00891D1F">
      <w:pPr>
        <w:ind w:left="0" w:firstLine="0"/>
        <w:jc w:val="center"/>
        <w:rPr>
          <w:color w:val="000000" w:themeColor="text1"/>
        </w:rPr>
      </w:pPr>
    </w:p>
    <w:tbl>
      <w:tblPr>
        <w:tblW w:w="6520" w:type="dxa"/>
        <w:jc w:val="center"/>
        <w:tblCellMar>
          <w:left w:w="70" w:type="dxa"/>
          <w:right w:w="70" w:type="dxa"/>
        </w:tblCellMar>
        <w:tblLook w:val="04A0" w:firstRow="1" w:lastRow="0" w:firstColumn="1" w:lastColumn="0" w:noHBand="0" w:noVBand="1"/>
      </w:tblPr>
      <w:tblGrid>
        <w:gridCol w:w="2991"/>
        <w:gridCol w:w="1669"/>
        <w:gridCol w:w="1860"/>
      </w:tblGrid>
      <w:tr w:rsidR="00891D1F" w:rsidRPr="00891D1F" w:rsidTr="00891D1F">
        <w:trPr>
          <w:trHeight w:val="489"/>
          <w:jc w:val="center"/>
        </w:trPr>
        <w:tc>
          <w:tcPr>
            <w:tcW w:w="29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left"/>
              <w:rPr>
                <w:rFonts w:eastAsia="Times New Roman"/>
                <w:szCs w:val="24"/>
              </w:rPr>
            </w:pPr>
            <w:r w:rsidRPr="00891D1F">
              <w:rPr>
                <w:rFonts w:eastAsia="Times New Roman"/>
                <w:szCs w:val="24"/>
              </w:rPr>
              <w:t> </w:t>
            </w:r>
          </w:p>
        </w:tc>
        <w:tc>
          <w:tcPr>
            <w:tcW w:w="1669" w:type="dxa"/>
            <w:tcBorders>
              <w:top w:val="single" w:sz="4" w:space="0" w:color="auto"/>
              <w:left w:val="nil"/>
              <w:bottom w:val="single" w:sz="4" w:space="0" w:color="auto"/>
              <w:right w:val="single" w:sz="4" w:space="0" w:color="auto"/>
            </w:tcBorders>
            <w:shd w:val="clear" w:color="auto" w:fill="auto"/>
            <w:noWrap/>
            <w:vAlign w:val="center"/>
            <w:hideMark/>
          </w:tcPr>
          <w:p w:rsidR="00891D1F" w:rsidRPr="00891D1F" w:rsidRDefault="00891D1F" w:rsidP="00891D1F">
            <w:pPr>
              <w:spacing w:after="0" w:line="240" w:lineRule="auto"/>
              <w:ind w:left="0" w:right="0" w:firstLine="0"/>
              <w:jc w:val="center"/>
              <w:rPr>
                <w:rFonts w:eastAsia="Times New Roman"/>
                <w:szCs w:val="24"/>
              </w:rPr>
            </w:pPr>
            <w:r w:rsidRPr="00891D1F">
              <w:rPr>
                <w:rFonts w:eastAsia="Times New Roman"/>
                <w:szCs w:val="24"/>
              </w:rPr>
              <w:t>Frecuencia</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rsidR="00891D1F" w:rsidRPr="00891D1F" w:rsidRDefault="00891D1F" w:rsidP="00891D1F">
            <w:pPr>
              <w:spacing w:after="0" w:line="240" w:lineRule="auto"/>
              <w:ind w:left="0" w:right="0" w:firstLine="0"/>
              <w:jc w:val="center"/>
              <w:rPr>
                <w:rFonts w:eastAsia="Times New Roman"/>
                <w:szCs w:val="24"/>
              </w:rPr>
            </w:pPr>
            <w:r w:rsidRPr="00891D1F">
              <w:rPr>
                <w:rFonts w:eastAsia="Times New Roman"/>
                <w:szCs w:val="24"/>
              </w:rPr>
              <w:t>Porcentaje</w:t>
            </w:r>
          </w:p>
        </w:tc>
      </w:tr>
      <w:tr w:rsidR="00891D1F" w:rsidRPr="00891D1F" w:rsidTr="00891D1F">
        <w:trPr>
          <w:trHeight w:val="489"/>
          <w:jc w:val="center"/>
        </w:trPr>
        <w:tc>
          <w:tcPr>
            <w:tcW w:w="2991" w:type="dxa"/>
            <w:tcBorders>
              <w:top w:val="nil"/>
              <w:left w:val="single" w:sz="4" w:space="0" w:color="auto"/>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left"/>
              <w:rPr>
                <w:rFonts w:eastAsia="Times New Roman"/>
                <w:szCs w:val="24"/>
              </w:rPr>
            </w:pPr>
            <w:r w:rsidRPr="00891D1F">
              <w:rPr>
                <w:rFonts w:eastAsia="Times New Roman"/>
                <w:szCs w:val="24"/>
              </w:rPr>
              <w:t>No</w:t>
            </w:r>
          </w:p>
        </w:tc>
        <w:tc>
          <w:tcPr>
            <w:tcW w:w="1669"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38</w:t>
            </w:r>
          </w:p>
        </w:tc>
        <w:tc>
          <w:tcPr>
            <w:tcW w:w="1860"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56,72%</w:t>
            </w:r>
          </w:p>
        </w:tc>
      </w:tr>
      <w:tr w:rsidR="00891D1F" w:rsidRPr="00891D1F" w:rsidTr="00891D1F">
        <w:trPr>
          <w:trHeight w:val="489"/>
          <w:jc w:val="center"/>
        </w:trPr>
        <w:tc>
          <w:tcPr>
            <w:tcW w:w="2991" w:type="dxa"/>
            <w:tcBorders>
              <w:top w:val="nil"/>
              <w:left w:val="single" w:sz="4" w:space="0" w:color="auto"/>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left"/>
              <w:rPr>
                <w:rFonts w:eastAsia="Times New Roman"/>
                <w:szCs w:val="24"/>
              </w:rPr>
            </w:pPr>
            <w:r w:rsidRPr="00891D1F">
              <w:rPr>
                <w:rFonts w:eastAsia="Times New Roman"/>
                <w:szCs w:val="24"/>
              </w:rPr>
              <w:t>Si</w:t>
            </w:r>
          </w:p>
        </w:tc>
        <w:tc>
          <w:tcPr>
            <w:tcW w:w="1669"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5</w:t>
            </w:r>
          </w:p>
        </w:tc>
        <w:tc>
          <w:tcPr>
            <w:tcW w:w="1860"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7,46%</w:t>
            </w:r>
          </w:p>
        </w:tc>
      </w:tr>
      <w:tr w:rsidR="00891D1F" w:rsidRPr="00891D1F" w:rsidTr="00891D1F">
        <w:trPr>
          <w:trHeight w:val="489"/>
          <w:jc w:val="center"/>
        </w:trPr>
        <w:tc>
          <w:tcPr>
            <w:tcW w:w="2991" w:type="dxa"/>
            <w:tcBorders>
              <w:top w:val="nil"/>
              <w:left w:val="single" w:sz="4" w:space="0" w:color="auto"/>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left"/>
              <w:rPr>
                <w:rFonts w:eastAsia="Times New Roman"/>
                <w:szCs w:val="24"/>
              </w:rPr>
            </w:pPr>
            <w:r w:rsidRPr="00891D1F">
              <w:rPr>
                <w:rFonts w:eastAsia="Times New Roman"/>
                <w:szCs w:val="24"/>
              </w:rPr>
              <w:t>A veces</w:t>
            </w:r>
          </w:p>
        </w:tc>
        <w:tc>
          <w:tcPr>
            <w:tcW w:w="1669"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24</w:t>
            </w:r>
          </w:p>
        </w:tc>
        <w:tc>
          <w:tcPr>
            <w:tcW w:w="1860"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35,82%</w:t>
            </w:r>
          </w:p>
        </w:tc>
      </w:tr>
      <w:tr w:rsidR="00891D1F" w:rsidRPr="00891D1F" w:rsidTr="00891D1F">
        <w:trPr>
          <w:trHeight w:val="489"/>
          <w:jc w:val="center"/>
        </w:trPr>
        <w:tc>
          <w:tcPr>
            <w:tcW w:w="2991" w:type="dxa"/>
            <w:tcBorders>
              <w:top w:val="nil"/>
              <w:left w:val="single" w:sz="4" w:space="0" w:color="auto"/>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center"/>
              <w:rPr>
                <w:rFonts w:eastAsia="Times New Roman"/>
                <w:szCs w:val="24"/>
              </w:rPr>
            </w:pPr>
            <w:r w:rsidRPr="00891D1F">
              <w:rPr>
                <w:rFonts w:eastAsia="Times New Roman"/>
                <w:szCs w:val="24"/>
              </w:rPr>
              <w:t>Total</w:t>
            </w:r>
          </w:p>
        </w:tc>
        <w:tc>
          <w:tcPr>
            <w:tcW w:w="1669"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67</w:t>
            </w:r>
          </w:p>
        </w:tc>
        <w:tc>
          <w:tcPr>
            <w:tcW w:w="1860" w:type="dxa"/>
            <w:tcBorders>
              <w:top w:val="nil"/>
              <w:left w:val="nil"/>
              <w:bottom w:val="single" w:sz="4" w:space="0" w:color="auto"/>
              <w:right w:val="single" w:sz="4" w:space="0" w:color="auto"/>
            </w:tcBorders>
            <w:shd w:val="clear" w:color="auto" w:fill="auto"/>
            <w:noWrap/>
            <w:vAlign w:val="bottom"/>
            <w:hideMark/>
          </w:tcPr>
          <w:p w:rsidR="00891D1F" w:rsidRPr="00891D1F" w:rsidRDefault="00891D1F" w:rsidP="00891D1F">
            <w:pPr>
              <w:spacing w:after="0" w:line="240" w:lineRule="auto"/>
              <w:ind w:left="0" w:right="0" w:firstLine="0"/>
              <w:jc w:val="right"/>
              <w:rPr>
                <w:rFonts w:eastAsia="Times New Roman"/>
                <w:szCs w:val="24"/>
              </w:rPr>
            </w:pPr>
            <w:r w:rsidRPr="00891D1F">
              <w:rPr>
                <w:rFonts w:eastAsia="Times New Roman"/>
                <w:szCs w:val="24"/>
              </w:rPr>
              <w:t>100,00%</w:t>
            </w:r>
          </w:p>
        </w:tc>
      </w:tr>
    </w:tbl>
    <w:p w:rsidR="00891D1F" w:rsidRDefault="00891D1F" w:rsidP="00891D1F">
      <w:pPr>
        <w:ind w:left="0" w:firstLine="0"/>
        <w:jc w:val="center"/>
        <w:rPr>
          <w:color w:val="000000" w:themeColor="text1"/>
        </w:rPr>
      </w:pPr>
    </w:p>
    <w:p w:rsidR="00A8517C" w:rsidRDefault="00A8517C" w:rsidP="00A8517C">
      <w:pPr>
        <w:ind w:left="709" w:firstLine="0"/>
      </w:pPr>
    </w:p>
    <w:p w:rsidR="005335AF" w:rsidRDefault="005335AF" w:rsidP="00E65EA3">
      <w:pPr>
        <w:spacing w:after="160" w:line="259" w:lineRule="auto"/>
        <w:ind w:left="0" w:right="0" w:firstLine="0"/>
        <w:jc w:val="center"/>
        <w:rPr>
          <w:color w:val="000000" w:themeColor="text1"/>
        </w:rPr>
      </w:pPr>
      <w:r>
        <w:rPr>
          <w:b/>
          <w:color w:val="000000" w:themeColor="text1"/>
        </w:rPr>
        <w:br w:type="page"/>
      </w:r>
      <w:r w:rsidR="00285F95">
        <w:rPr>
          <w:color w:val="000000" w:themeColor="text1"/>
        </w:rPr>
        <w:lastRenderedPageBreak/>
        <w:t>Gráfica N° 3</w:t>
      </w:r>
      <w:r w:rsidR="00A049C3">
        <w:rPr>
          <w:color w:val="000000" w:themeColor="text1"/>
        </w:rPr>
        <w:t>1</w:t>
      </w:r>
      <w:r w:rsidR="00285F95">
        <w:rPr>
          <w:color w:val="000000" w:themeColor="text1"/>
        </w:rPr>
        <w:t>, Pregunta N° 20</w:t>
      </w:r>
      <w:r>
        <w:rPr>
          <w:color w:val="000000" w:themeColor="text1"/>
        </w:rPr>
        <w:t xml:space="preserve">, Afirmación N° 1 </w:t>
      </w:r>
      <w:r w:rsidR="00285F95">
        <w:rPr>
          <w:color w:val="000000" w:themeColor="text1"/>
        </w:rPr>
        <w:t>Vocación por Enseñar</w:t>
      </w:r>
    </w:p>
    <w:p w:rsidR="005335AF" w:rsidRDefault="0056504B" w:rsidP="0056504B">
      <w:pPr>
        <w:ind w:left="709" w:firstLine="0"/>
        <w:jc w:val="center"/>
      </w:pPr>
      <w:r>
        <w:rPr>
          <w:noProof/>
        </w:rPr>
        <w:drawing>
          <wp:inline distT="0" distB="0" distL="0" distR="0" wp14:anchorId="71632289">
            <wp:extent cx="4584700" cy="2828925"/>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56504B" w:rsidRDefault="0056504B" w:rsidP="0056504B">
      <w:pPr>
        <w:pStyle w:val="Ttulo2"/>
        <w:spacing w:line="328" w:lineRule="auto"/>
        <w:ind w:right="4761" w:firstLine="1418"/>
        <w:rPr>
          <w:color w:val="auto"/>
          <w:sz w:val="24"/>
        </w:rPr>
      </w:pPr>
      <w:r w:rsidRPr="00ED1712">
        <w:rPr>
          <w:color w:val="auto"/>
          <w:sz w:val="24"/>
        </w:rPr>
        <w:t>Fuente: Elaboración propia</w:t>
      </w:r>
    </w:p>
    <w:p w:rsidR="0056504B" w:rsidRDefault="0056504B" w:rsidP="0056504B">
      <w:pPr>
        <w:spacing w:after="0"/>
        <w:ind w:left="709" w:firstLine="0"/>
      </w:pPr>
      <w:r>
        <w:t>Con relación a si el docente posee vocación por enseñar el 56,72% indica que</w:t>
      </w:r>
      <w:r w:rsidR="00147ECD">
        <w:t xml:space="preserve"> no posee vocación por enseñar</w:t>
      </w:r>
      <w:r>
        <w:t>, el 20,90% dice que si lo tiene y el 22,39% indica que no.</w:t>
      </w:r>
    </w:p>
    <w:p w:rsidR="005335AF" w:rsidRDefault="005335AF" w:rsidP="005335AF">
      <w:pPr>
        <w:spacing w:before="240"/>
        <w:ind w:left="709" w:firstLine="0"/>
        <w:rPr>
          <w:color w:val="000000" w:themeColor="text1"/>
        </w:rPr>
      </w:pPr>
      <w:r>
        <w:rPr>
          <w:b/>
          <w:color w:val="000000" w:themeColor="text1"/>
        </w:rPr>
        <w:t>6.3.2 Pregunta N° 20, Afirmación N° 2</w:t>
      </w:r>
    </w:p>
    <w:p w:rsidR="005335AF" w:rsidRDefault="005335AF" w:rsidP="005335AF">
      <w:pPr>
        <w:ind w:left="0" w:firstLine="0"/>
        <w:jc w:val="center"/>
        <w:rPr>
          <w:color w:val="000000" w:themeColor="text1"/>
        </w:rPr>
      </w:pPr>
      <w:r w:rsidRPr="00B207C3">
        <w:rPr>
          <w:color w:val="000000" w:themeColor="text1"/>
        </w:rPr>
        <w:t xml:space="preserve">Tabla </w:t>
      </w:r>
      <w:r>
        <w:rPr>
          <w:color w:val="000000" w:themeColor="text1"/>
        </w:rPr>
        <w:t>34, pregunta N° 20, Afi</w:t>
      </w:r>
      <w:r w:rsidR="0056504B">
        <w:rPr>
          <w:color w:val="000000" w:themeColor="text1"/>
        </w:rPr>
        <w:t>rmación N° 2 Claridad Conceptual</w:t>
      </w:r>
    </w:p>
    <w:p w:rsidR="005335AF" w:rsidRDefault="005335AF" w:rsidP="005335AF">
      <w:pPr>
        <w:ind w:left="0" w:firstLine="0"/>
        <w:jc w:val="center"/>
        <w:rPr>
          <w:color w:val="000000" w:themeColor="text1"/>
        </w:rPr>
      </w:pPr>
    </w:p>
    <w:p w:rsidR="005335AF" w:rsidRDefault="005335AF" w:rsidP="005335AF">
      <w:pPr>
        <w:ind w:left="0" w:firstLine="0"/>
        <w:jc w:val="center"/>
        <w:rPr>
          <w:color w:val="000000" w:themeColor="text1"/>
        </w:rPr>
      </w:pPr>
      <w:r>
        <w:rPr>
          <w:color w:val="000000" w:themeColor="text1"/>
        </w:rPr>
        <w:t xml:space="preserve">El docente tiene </w:t>
      </w:r>
      <w:r w:rsidR="0056504B">
        <w:rPr>
          <w:color w:val="000000" w:themeColor="text1"/>
        </w:rPr>
        <w:t>claridad conceptual</w:t>
      </w:r>
    </w:p>
    <w:p w:rsidR="0056504B" w:rsidRDefault="0056504B" w:rsidP="005335AF">
      <w:pPr>
        <w:ind w:left="0" w:firstLine="0"/>
        <w:jc w:val="center"/>
        <w:rPr>
          <w:color w:val="000000" w:themeColor="text1"/>
        </w:rPr>
      </w:pPr>
    </w:p>
    <w:tbl>
      <w:tblPr>
        <w:tblW w:w="6521" w:type="dxa"/>
        <w:jc w:val="center"/>
        <w:tblCellMar>
          <w:left w:w="70" w:type="dxa"/>
          <w:right w:w="70" w:type="dxa"/>
        </w:tblCellMar>
        <w:tblLook w:val="04A0" w:firstRow="1" w:lastRow="0" w:firstColumn="1" w:lastColumn="0" w:noHBand="0" w:noVBand="1"/>
      </w:tblPr>
      <w:tblGrid>
        <w:gridCol w:w="2992"/>
        <w:gridCol w:w="1669"/>
        <w:gridCol w:w="1860"/>
      </w:tblGrid>
      <w:tr w:rsidR="0056504B" w:rsidRPr="0056504B" w:rsidTr="0056504B">
        <w:trPr>
          <w:trHeight w:val="463"/>
          <w:jc w:val="center"/>
        </w:trPr>
        <w:tc>
          <w:tcPr>
            <w:tcW w:w="2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left"/>
              <w:rPr>
                <w:rFonts w:eastAsia="Times New Roman"/>
                <w:szCs w:val="24"/>
              </w:rPr>
            </w:pPr>
            <w:r w:rsidRPr="0056504B">
              <w:rPr>
                <w:rFonts w:eastAsia="Times New Roman"/>
                <w:szCs w:val="24"/>
              </w:rPr>
              <w:t> </w:t>
            </w:r>
          </w:p>
        </w:tc>
        <w:tc>
          <w:tcPr>
            <w:tcW w:w="1669" w:type="dxa"/>
            <w:tcBorders>
              <w:top w:val="single" w:sz="4" w:space="0" w:color="auto"/>
              <w:left w:val="nil"/>
              <w:bottom w:val="single" w:sz="4" w:space="0" w:color="auto"/>
              <w:right w:val="single" w:sz="4" w:space="0" w:color="auto"/>
            </w:tcBorders>
            <w:shd w:val="clear" w:color="auto" w:fill="auto"/>
            <w:noWrap/>
            <w:vAlign w:val="center"/>
            <w:hideMark/>
          </w:tcPr>
          <w:p w:rsidR="0056504B" w:rsidRPr="0056504B" w:rsidRDefault="0056504B" w:rsidP="0056504B">
            <w:pPr>
              <w:spacing w:after="0" w:line="240" w:lineRule="auto"/>
              <w:ind w:left="0" w:right="0" w:firstLine="0"/>
              <w:jc w:val="center"/>
              <w:rPr>
                <w:rFonts w:eastAsia="Times New Roman"/>
                <w:szCs w:val="24"/>
              </w:rPr>
            </w:pPr>
            <w:r w:rsidRPr="0056504B">
              <w:rPr>
                <w:rFonts w:eastAsia="Times New Roman"/>
                <w:szCs w:val="24"/>
              </w:rPr>
              <w:t>Frecuencia</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rsidR="0056504B" w:rsidRPr="0056504B" w:rsidRDefault="0056504B" w:rsidP="0056504B">
            <w:pPr>
              <w:spacing w:after="0" w:line="240" w:lineRule="auto"/>
              <w:ind w:left="0" w:right="0" w:firstLine="0"/>
              <w:jc w:val="center"/>
              <w:rPr>
                <w:rFonts w:eastAsia="Times New Roman"/>
                <w:szCs w:val="24"/>
              </w:rPr>
            </w:pPr>
            <w:r w:rsidRPr="0056504B">
              <w:rPr>
                <w:rFonts w:eastAsia="Times New Roman"/>
                <w:szCs w:val="24"/>
              </w:rPr>
              <w:t>Porcentaje</w:t>
            </w:r>
          </w:p>
        </w:tc>
      </w:tr>
      <w:tr w:rsidR="0056504B" w:rsidRPr="0056504B" w:rsidTr="0056504B">
        <w:trPr>
          <w:trHeight w:val="463"/>
          <w:jc w:val="center"/>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left"/>
              <w:rPr>
                <w:rFonts w:eastAsia="Times New Roman"/>
                <w:szCs w:val="24"/>
              </w:rPr>
            </w:pPr>
            <w:r w:rsidRPr="0056504B">
              <w:rPr>
                <w:rFonts w:eastAsia="Times New Roman"/>
                <w:szCs w:val="24"/>
              </w:rPr>
              <w:t>No</w:t>
            </w:r>
          </w:p>
        </w:tc>
        <w:tc>
          <w:tcPr>
            <w:tcW w:w="1669"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33</w:t>
            </w:r>
          </w:p>
        </w:tc>
        <w:tc>
          <w:tcPr>
            <w:tcW w:w="1860"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49,25%</w:t>
            </w:r>
          </w:p>
        </w:tc>
      </w:tr>
      <w:tr w:rsidR="0056504B" w:rsidRPr="0056504B" w:rsidTr="0056504B">
        <w:trPr>
          <w:trHeight w:val="463"/>
          <w:jc w:val="center"/>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left"/>
              <w:rPr>
                <w:rFonts w:eastAsia="Times New Roman"/>
                <w:szCs w:val="24"/>
              </w:rPr>
            </w:pPr>
            <w:r w:rsidRPr="0056504B">
              <w:rPr>
                <w:rFonts w:eastAsia="Times New Roman"/>
                <w:szCs w:val="24"/>
              </w:rPr>
              <w:t>Si</w:t>
            </w:r>
          </w:p>
        </w:tc>
        <w:tc>
          <w:tcPr>
            <w:tcW w:w="1669"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16</w:t>
            </w:r>
          </w:p>
        </w:tc>
        <w:tc>
          <w:tcPr>
            <w:tcW w:w="1860"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23,88%</w:t>
            </w:r>
          </w:p>
        </w:tc>
      </w:tr>
      <w:tr w:rsidR="0056504B" w:rsidRPr="0056504B" w:rsidTr="0056504B">
        <w:trPr>
          <w:trHeight w:val="463"/>
          <w:jc w:val="center"/>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left"/>
              <w:rPr>
                <w:rFonts w:eastAsia="Times New Roman"/>
                <w:szCs w:val="24"/>
              </w:rPr>
            </w:pPr>
            <w:r w:rsidRPr="0056504B">
              <w:rPr>
                <w:rFonts w:eastAsia="Times New Roman"/>
                <w:szCs w:val="24"/>
              </w:rPr>
              <w:t>A veces</w:t>
            </w:r>
          </w:p>
        </w:tc>
        <w:tc>
          <w:tcPr>
            <w:tcW w:w="1669"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18</w:t>
            </w:r>
          </w:p>
        </w:tc>
        <w:tc>
          <w:tcPr>
            <w:tcW w:w="1860"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26,87%</w:t>
            </w:r>
          </w:p>
        </w:tc>
      </w:tr>
      <w:tr w:rsidR="0056504B" w:rsidRPr="0056504B" w:rsidTr="0056504B">
        <w:trPr>
          <w:trHeight w:val="463"/>
          <w:jc w:val="center"/>
        </w:trPr>
        <w:tc>
          <w:tcPr>
            <w:tcW w:w="2992" w:type="dxa"/>
            <w:tcBorders>
              <w:top w:val="nil"/>
              <w:left w:val="single" w:sz="4" w:space="0" w:color="auto"/>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center"/>
              <w:rPr>
                <w:rFonts w:eastAsia="Times New Roman"/>
                <w:szCs w:val="24"/>
              </w:rPr>
            </w:pPr>
            <w:r w:rsidRPr="0056504B">
              <w:rPr>
                <w:rFonts w:eastAsia="Times New Roman"/>
                <w:szCs w:val="24"/>
              </w:rPr>
              <w:t>Total</w:t>
            </w:r>
          </w:p>
        </w:tc>
        <w:tc>
          <w:tcPr>
            <w:tcW w:w="1669"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67</w:t>
            </w:r>
          </w:p>
        </w:tc>
        <w:tc>
          <w:tcPr>
            <w:tcW w:w="1860" w:type="dxa"/>
            <w:tcBorders>
              <w:top w:val="nil"/>
              <w:left w:val="nil"/>
              <w:bottom w:val="single" w:sz="4" w:space="0" w:color="auto"/>
              <w:right w:val="single" w:sz="4" w:space="0" w:color="auto"/>
            </w:tcBorders>
            <w:shd w:val="clear" w:color="auto" w:fill="auto"/>
            <w:noWrap/>
            <w:vAlign w:val="bottom"/>
            <w:hideMark/>
          </w:tcPr>
          <w:p w:rsidR="0056504B" w:rsidRPr="0056504B" w:rsidRDefault="0056504B" w:rsidP="0056504B">
            <w:pPr>
              <w:spacing w:after="0" w:line="240" w:lineRule="auto"/>
              <w:ind w:left="0" w:right="0" w:firstLine="0"/>
              <w:jc w:val="right"/>
              <w:rPr>
                <w:rFonts w:eastAsia="Times New Roman"/>
                <w:szCs w:val="24"/>
              </w:rPr>
            </w:pPr>
            <w:r w:rsidRPr="0056504B">
              <w:rPr>
                <w:rFonts w:eastAsia="Times New Roman"/>
                <w:szCs w:val="24"/>
              </w:rPr>
              <w:t>100,00%</w:t>
            </w:r>
          </w:p>
        </w:tc>
      </w:tr>
    </w:tbl>
    <w:p w:rsidR="0056504B" w:rsidRDefault="0056504B" w:rsidP="005335AF">
      <w:pPr>
        <w:ind w:left="0" w:firstLine="0"/>
        <w:jc w:val="center"/>
        <w:rPr>
          <w:color w:val="000000" w:themeColor="text1"/>
        </w:rPr>
      </w:pPr>
    </w:p>
    <w:p w:rsidR="00B07ED4" w:rsidRDefault="00B07ED4" w:rsidP="005335AF">
      <w:pPr>
        <w:ind w:left="0" w:firstLine="0"/>
        <w:jc w:val="center"/>
        <w:rPr>
          <w:color w:val="000000" w:themeColor="text1"/>
        </w:rPr>
      </w:pPr>
    </w:p>
    <w:p w:rsidR="005335AF" w:rsidRDefault="005335AF" w:rsidP="005335AF">
      <w:pPr>
        <w:spacing w:after="160" w:line="259" w:lineRule="auto"/>
        <w:ind w:left="0" w:right="0" w:firstLine="0"/>
        <w:jc w:val="center"/>
        <w:rPr>
          <w:b/>
          <w:color w:val="000000" w:themeColor="text1"/>
        </w:rPr>
      </w:pPr>
    </w:p>
    <w:p w:rsidR="0056504B" w:rsidRDefault="00A049C3" w:rsidP="00C07077">
      <w:pPr>
        <w:spacing w:before="240"/>
        <w:ind w:left="709" w:firstLine="0"/>
        <w:jc w:val="center"/>
        <w:rPr>
          <w:color w:val="000000" w:themeColor="text1"/>
        </w:rPr>
      </w:pPr>
      <w:r>
        <w:rPr>
          <w:color w:val="000000" w:themeColor="text1"/>
        </w:rPr>
        <w:lastRenderedPageBreak/>
        <w:t>Gráfica N° 32</w:t>
      </w:r>
      <w:r w:rsidR="0056504B">
        <w:rPr>
          <w:color w:val="000000" w:themeColor="text1"/>
        </w:rPr>
        <w:t>, Pregunta N° 20, Afirmación N° 2 Claridad Conceptual</w:t>
      </w:r>
    </w:p>
    <w:p w:rsidR="00C07077" w:rsidRDefault="00C07077" w:rsidP="00C07077">
      <w:pPr>
        <w:spacing w:before="240"/>
        <w:ind w:left="0" w:firstLine="0"/>
        <w:jc w:val="center"/>
        <w:rPr>
          <w:b/>
          <w:color w:val="000000" w:themeColor="text1"/>
        </w:rPr>
      </w:pPr>
      <w:r>
        <w:rPr>
          <w:b/>
          <w:noProof/>
          <w:color w:val="000000" w:themeColor="text1"/>
        </w:rPr>
        <w:drawing>
          <wp:inline distT="0" distB="0" distL="0" distR="0" wp14:anchorId="7D48B93D">
            <wp:extent cx="4584700" cy="2828925"/>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posee </w:t>
      </w:r>
      <w:r w:rsidR="00E65EA3">
        <w:t>claridad sobre los temas</w:t>
      </w:r>
      <w:r>
        <w:t xml:space="preserve"> el</w:t>
      </w:r>
      <w:r w:rsidR="006B100B">
        <w:t xml:space="preserve"> 49,25</w:t>
      </w:r>
      <w:r>
        <w:t>% indica que no posee</w:t>
      </w:r>
      <w:r w:rsidR="006B100B">
        <w:t>, el 23,88</w:t>
      </w:r>
      <w:r>
        <w:t>%</w:t>
      </w:r>
      <w:r w:rsidR="006B100B">
        <w:t xml:space="preserve"> dice que si lo tiene y el 26,87% indica que a veces</w:t>
      </w:r>
      <w:r>
        <w:t>.</w:t>
      </w:r>
    </w:p>
    <w:p w:rsidR="005335AF" w:rsidRDefault="005335AF" w:rsidP="005335AF">
      <w:pPr>
        <w:spacing w:before="240"/>
        <w:ind w:left="709" w:firstLine="0"/>
        <w:rPr>
          <w:color w:val="000000" w:themeColor="text1"/>
        </w:rPr>
      </w:pPr>
      <w:r>
        <w:rPr>
          <w:b/>
          <w:color w:val="000000" w:themeColor="text1"/>
        </w:rPr>
        <w:t>6.3.3 Pregunta N° 20, Afirmación N° 3</w:t>
      </w:r>
    </w:p>
    <w:p w:rsidR="005335AF" w:rsidRDefault="005335AF" w:rsidP="005335AF">
      <w:pPr>
        <w:ind w:left="0" w:firstLine="0"/>
        <w:jc w:val="center"/>
        <w:rPr>
          <w:color w:val="000000" w:themeColor="text1"/>
        </w:rPr>
      </w:pPr>
      <w:r w:rsidRPr="00B207C3">
        <w:rPr>
          <w:color w:val="000000" w:themeColor="text1"/>
        </w:rPr>
        <w:t xml:space="preserve">Tabla </w:t>
      </w:r>
      <w:r>
        <w:rPr>
          <w:color w:val="000000" w:themeColor="text1"/>
        </w:rPr>
        <w:t xml:space="preserve">35, pregunta N° 20, Afirmación N° 3 </w:t>
      </w:r>
      <w:r w:rsidR="00A049C3">
        <w:rPr>
          <w:color w:val="000000" w:themeColor="text1"/>
        </w:rPr>
        <w:t>Dominio Teórico del Tema</w:t>
      </w:r>
    </w:p>
    <w:p w:rsidR="005335AF" w:rsidRDefault="005335AF" w:rsidP="005335AF">
      <w:pPr>
        <w:ind w:left="0" w:firstLine="0"/>
        <w:jc w:val="center"/>
        <w:rPr>
          <w:color w:val="000000" w:themeColor="text1"/>
        </w:rPr>
      </w:pPr>
    </w:p>
    <w:p w:rsidR="005335AF" w:rsidRDefault="005335AF" w:rsidP="005335AF">
      <w:pPr>
        <w:ind w:left="0" w:firstLine="0"/>
        <w:jc w:val="center"/>
        <w:rPr>
          <w:color w:val="000000" w:themeColor="text1"/>
        </w:rPr>
      </w:pPr>
      <w:r>
        <w:rPr>
          <w:color w:val="000000" w:themeColor="text1"/>
        </w:rPr>
        <w:t xml:space="preserve">El docente tiene </w:t>
      </w:r>
      <w:r w:rsidR="00A049C3">
        <w:rPr>
          <w:color w:val="000000" w:themeColor="text1"/>
        </w:rPr>
        <w:t>dominio teórico del tema</w:t>
      </w:r>
    </w:p>
    <w:p w:rsidR="00EA1916" w:rsidRDefault="00EA1916" w:rsidP="005335AF">
      <w:pPr>
        <w:ind w:left="0" w:firstLine="0"/>
        <w:jc w:val="center"/>
        <w:rPr>
          <w:color w:val="000000" w:themeColor="text1"/>
        </w:rPr>
      </w:pPr>
    </w:p>
    <w:tbl>
      <w:tblPr>
        <w:tblW w:w="6184" w:type="dxa"/>
        <w:jc w:val="center"/>
        <w:tblCellMar>
          <w:left w:w="70" w:type="dxa"/>
          <w:right w:w="70" w:type="dxa"/>
        </w:tblCellMar>
        <w:tblLook w:val="04A0" w:firstRow="1" w:lastRow="0" w:firstColumn="1" w:lastColumn="0" w:noHBand="0" w:noVBand="1"/>
      </w:tblPr>
      <w:tblGrid>
        <w:gridCol w:w="2837"/>
        <w:gridCol w:w="1583"/>
        <w:gridCol w:w="1764"/>
      </w:tblGrid>
      <w:tr w:rsidR="00EA1916" w:rsidRPr="00EA1916" w:rsidTr="00EA1916">
        <w:trPr>
          <w:trHeight w:val="473"/>
          <w:jc w:val="center"/>
        </w:trPr>
        <w:tc>
          <w:tcPr>
            <w:tcW w:w="2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583"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473"/>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58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34</w:t>
            </w:r>
          </w:p>
        </w:tc>
        <w:tc>
          <w:tcPr>
            <w:tcW w:w="17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50,75%</w:t>
            </w:r>
          </w:p>
        </w:tc>
      </w:tr>
      <w:tr w:rsidR="00EA1916" w:rsidRPr="00EA1916" w:rsidTr="00EA1916">
        <w:trPr>
          <w:trHeight w:val="473"/>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58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16</w:t>
            </w:r>
          </w:p>
        </w:tc>
        <w:tc>
          <w:tcPr>
            <w:tcW w:w="17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23,88%</w:t>
            </w:r>
          </w:p>
        </w:tc>
      </w:tr>
      <w:tr w:rsidR="00EA1916" w:rsidRPr="00EA1916" w:rsidTr="00EA1916">
        <w:trPr>
          <w:trHeight w:val="473"/>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58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17</w:t>
            </w:r>
          </w:p>
        </w:tc>
        <w:tc>
          <w:tcPr>
            <w:tcW w:w="17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25,37%</w:t>
            </w:r>
          </w:p>
        </w:tc>
      </w:tr>
      <w:tr w:rsidR="00EA1916" w:rsidRPr="00EA1916" w:rsidTr="00EA1916">
        <w:trPr>
          <w:trHeight w:val="473"/>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58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7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A049C3" w:rsidRDefault="00A049C3" w:rsidP="005335AF">
      <w:pPr>
        <w:ind w:left="0" w:firstLine="0"/>
        <w:jc w:val="center"/>
        <w:rPr>
          <w:color w:val="000000" w:themeColor="text1"/>
        </w:rPr>
      </w:pPr>
    </w:p>
    <w:p w:rsidR="00EA1916" w:rsidRDefault="00EA1916" w:rsidP="005335AF">
      <w:pPr>
        <w:ind w:left="0" w:firstLine="0"/>
        <w:jc w:val="center"/>
        <w:rPr>
          <w:color w:val="000000" w:themeColor="text1"/>
        </w:rPr>
      </w:pPr>
    </w:p>
    <w:p w:rsidR="00EA1916" w:rsidRDefault="00EA1916" w:rsidP="005335AF">
      <w:pPr>
        <w:ind w:left="0" w:firstLine="0"/>
        <w:jc w:val="center"/>
        <w:rPr>
          <w:color w:val="000000" w:themeColor="text1"/>
        </w:rPr>
      </w:pPr>
    </w:p>
    <w:p w:rsidR="006B100B" w:rsidRDefault="006B100B" w:rsidP="005335AF">
      <w:pPr>
        <w:ind w:left="0" w:firstLine="0"/>
        <w:jc w:val="center"/>
        <w:rPr>
          <w:color w:val="000000" w:themeColor="text1"/>
        </w:rPr>
      </w:pPr>
    </w:p>
    <w:p w:rsidR="00A049C3" w:rsidRDefault="00A049C3" w:rsidP="005335AF">
      <w:pPr>
        <w:ind w:left="0" w:firstLine="0"/>
        <w:jc w:val="center"/>
        <w:rPr>
          <w:color w:val="000000" w:themeColor="text1"/>
        </w:rPr>
      </w:pPr>
      <w:r>
        <w:rPr>
          <w:color w:val="000000" w:themeColor="text1"/>
        </w:rPr>
        <w:lastRenderedPageBreak/>
        <w:t>Gráfica N° 33, Pregunta N° 20, Afirmación N° 4 Dominio Teórico del Tema</w:t>
      </w:r>
    </w:p>
    <w:p w:rsidR="005335AF" w:rsidRDefault="00C07077" w:rsidP="005335AF">
      <w:pPr>
        <w:spacing w:after="160" w:line="259" w:lineRule="auto"/>
        <w:ind w:left="0" w:right="0" w:firstLine="0"/>
        <w:jc w:val="center"/>
        <w:rPr>
          <w:b/>
          <w:color w:val="000000" w:themeColor="text1"/>
        </w:rPr>
      </w:pPr>
      <w:r>
        <w:rPr>
          <w:b/>
          <w:noProof/>
          <w:color w:val="000000" w:themeColor="text1"/>
        </w:rPr>
        <w:drawing>
          <wp:inline distT="0" distB="0" distL="0" distR="0" wp14:anchorId="2C2722A6">
            <wp:extent cx="4584700" cy="2828925"/>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posee </w:t>
      </w:r>
      <w:r w:rsidR="006B100B">
        <w:t>dominio teórico sobre el tema, el 50,75</w:t>
      </w:r>
      <w:r>
        <w:t xml:space="preserve">% indica que no </w:t>
      </w:r>
      <w:r w:rsidR="006B100B">
        <w:t>lo tiene, el 23,88% dice que si lo posee y el 25,37% indica que a veces</w:t>
      </w:r>
      <w:r>
        <w:t>.</w:t>
      </w:r>
    </w:p>
    <w:p w:rsidR="005335AF" w:rsidRDefault="005335AF" w:rsidP="00EA1916">
      <w:pPr>
        <w:spacing w:before="240" w:after="0"/>
        <w:ind w:left="709" w:firstLine="0"/>
        <w:rPr>
          <w:color w:val="000000" w:themeColor="text1"/>
        </w:rPr>
      </w:pPr>
      <w:r>
        <w:rPr>
          <w:b/>
          <w:color w:val="000000" w:themeColor="text1"/>
        </w:rPr>
        <w:t>6.3.4 Pregunta N° 20, Afirmación N° 4</w:t>
      </w:r>
    </w:p>
    <w:p w:rsidR="005335AF" w:rsidRDefault="005335AF" w:rsidP="00EA1916">
      <w:pPr>
        <w:spacing w:after="0"/>
        <w:ind w:left="0" w:firstLine="0"/>
        <w:jc w:val="center"/>
        <w:rPr>
          <w:color w:val="000000" w:themeColor="text1"/>
        </w:rPr>
      </w:pPr>
      <w:r w:rsidRPr="00B207C3">
        <w:rPr>
          <w:color w:val="000000" w:themeColor="text1"/>
        </w:rPr>
        <w:t xml:space="preserve">Tabla </w:t>
      </w:r>
      <w:r>
        <w:rPr>
          <w:color w:val="000000" w:themeColor="text1"/>
        </w:rPr>
        <w:t xml:space="preserve">36, pregunta N° 20, Afirmación N° 4 </w:t>
      </w:r>
      <w:r w:rsidR="00A049C3">
        <w:rPr>
          <w:color w:val="000000" w:themeColor="text1"/>
        </w:rPr>
        <w:t>Fluidez en la Comunicación</w:t>
      </w:r>
    </w:p>
    <w:p w:rsidR="005335AF" w:rsidRDefault="005335AF" w:rsidP="005335AF">
      <w:pPr>
        <w:ind w:left="0" w:firstLine="0"/>
        <w:jc w:val="center"/>
        <w:rPr>
          <w:color w:val="000000" w:themeColor="text1"/>
        </w:rPr>
      </w:pPr>
    </w:p>
    <w:p w:rsidR="005335AF" w:rsidRDefault="005335AF" w:rsidP="005335AF">
      <w:pPr>
        <w:ind w:left="0" w:firstLine="0"/>
        <w:jc w:val="center"/>
        <w:rPr>
          <w:color w:val="000000" w:themeColor="text1"/>
        </w:rPr>
      </w:pPr>
      <w:r>
        <w:rPr>
          <w:color w:val="000000" w:themeColor="text1"/>
        </w:rPr>
        <w:t xml:space="preserve">El docente </w:t>
      </w:r>
      <w:r w:rsidR="00A049C3">
        <w:rPr>
          <w:color w:val="000000" w:themeColor="text1"/>
        </w:rPr>
        <w:t>posee fluidez en la comunicación</w:t>
      </w:r>
    </w:p>
    <w:p w:rsidR="005335AF" w:rsidRDefault="005335AF" w:rsidP="005335AF">
      <w:pPr>
        <w:spacing w:after="160" w:line="259" w:lineRule="auto"/>
        <w:ind w:left="0" w:right="0" w:firstLine="0"/>
        <w:jc w:val="center"/>
        <w:rPr>
          <w:b/>
          <w:color w:val="000000" w:themeColor="text1"/>
        </w:rPr>
      </w:pPr>
    </w:p>
    <w:tbl>
      <w:tblPr>
        <w:tblW w:w="5756" w:type="dxa"/>
        <w:jc w:val="center"/>
        <w:tblCellMar>
          <w:left w:w="70" w:type="dxa"/>
          <w:right w:w="70" w:type="dxa"/>
        </w:tblCellMar>
        <w:tblLook w:val="04A0" w:firstRow="1" w:lastRow="0" w:firstColumn="1" w:lastColumn="0" w:noHBand="0" w:noVBand="1"/>
      </w:tblPr>
      <w:tblGrid>
        <w:gridCol w:w="2641"/>
        <w:gridCol w:w="1473"/>
        <w:gridCol w:w="1642"/>
      </w:tblGrid>
      <w:tr w:rsidR="00EA1916" w:rsidRPr="00EA1916" w:rsidTr="00EA1916">
        <w:trPr>
          <w:trHeight w:val="574"/>
          <w:jc w:val="center"/>
        </w:trPr>
        <w:tc>
          <w:tcPr>
            <w:tcW w:w="26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473"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642"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574"/>
          <w:jc w:val="center"/>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47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22</w:t>
            </w:r>
          </w:p>
        </w:tc>
        <w:tc>
          <w:tcPr>
            <w:tcW w:w="164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32,84%</w:t>
            </w:r>
          </w:p>
        </w:tc>
      </w:tr>
      <w:tr w:rsidR="00EA1916" w:rsidRPr="00EA1916" w:rsidTr="00EA1916">
        <w:trPr>
          <w:trHeight w:val="574"/>
          <w:jc w:val="center"/>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47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8</w:t>
            </w:r>
          </w:p>
        </w:tc>
        <w:tc>
          <w:tcPr>
            <w:tcW w:w="164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11,94%</w:t>
            </w:r>
          </w:p>
        </w:tc>
      </w:tr>
      <w:tr w:rsidR="00EA1916" w:rsidRPr="00EA1916" w:rsidTr="00EA1916">
        <w:trPr>
          <w:trHeight w:val="574"/>
          <w:jc w:val="center"/>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47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37</w:t>
            </w:r>
          </w:p>
        </w:tc>
        <w:tc>
          <w:tcPr>
            <w:tcW w:w="164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55,22%</w:t>
            </w:r>
          </w:p>
        </w:tc>
      </w:tr>
      <w:tr w:rsidR="00EA1916" w:rsidRPr="00EA1916" w:rsidTr="00EA1916">
        <w:trPr>
          <w:trHeight w:val="574"/>
          <w:jc w:val="center"/>
        </w:trPr>
        <w:tc>
          <w:tcPr>
            <w:tcW w:w="264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47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64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EA1916" w:rsidRDefault="00EA1916" w:rsidP="005335AF">
      <w:pPr>
        <w:spacing w:after="160" w:line="259" w:lineRule="auto"/>
        <w:ind w:left="0" w:right="0" w:firstLine="0"/>
        <w:jc w:val="center"/>
        <w:rPr>
          <w:b/>
          <w:color w:val="000000" w:themeColor="text1"/>
        </w:rPr>
      </w:pPr>
    </w:p>
    <w:p w:rsidR="00EA1916" w:rsidRDefault="00EA1916" w:rsidP="005335AF">
      <w:pPr>
        <w:spacing w:after="160" w:line="259" w:lineRule="auto"/>
        <w:ind w:left="0" w:right="0" w:firstLine="0"/>
        <w:jc w:val="center"/>
        <w:rPr>
          <w:b/>
          <w:color w:val="000000" w:themeColor="text1"/>
        </w:rPr>
      </w:pPr>
    </w:p>
    <w:p w:rsidR="005335AF" w:rsidRDefault="00A049C3" w:rsidP="005335AF">
      <w:pPr>
        <w:spacing w:after="160" w:line="259" w:lineRule="auto"/>
        <w:ind w:left="0" w:right="0" w:firstLine="0"/>
        <w:jc w:val="center"/>
        <w:rPr>
          <w:color w:val="000000" w:themeColor="text1"/>
        </w:rPr>
      </w:pPr>
      <w:r>
        <w:rPr>
          <w:color w:val="000000" w:themeColor="text1"/>
        </w:rPr>
        <w:lastRenderedPageBreak/>
        <w:t>Gráfica N° 34, Pregunta N° 20, Afirmación N° 5 Fluidez en la Comunicación</w:t>
      </w:r>
    </w:p>
    <w:p w:rsidR="00A049C3" w:rsidRDefault="00111AB2" w:rsidP="005335AF">
      <w:pPr>
        <w:spacing w:after="160" w:line="259" w:lineRule="auto"/>
        <w:ind w:left="0" w:right="0" w:firstLine="0"/>
        <w:jc w:val="center"/>
        <w:rPr>
          <w:b/>
          <w:color w:val="000000" w:themeColor="text1"/>
        </w:rPr>
      </w:pPr>
      <w:r>
        <w:rPr>
          <w:b/>
          <w:noProof/>
          <w:color w:val="000000" w:themeColor="text1"/>
        </w:rPr>
        <w:drawing>
          <wp:inline distT="0" distB="0" distL="0" distR="0" wp14:anchorId="3C9974B2">
            <wp:extent cx="4584700" cy="2828925"/>
            <wp:effectExtent l="0" t="0" r="635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Default="00111AB2" w:rsidP="00111AB2">
      <w:pPr>
        <w:spacing w:after="0"/>
        <w:ind w:left="709" w:firstLine="0"/>
      </w:pPr>
      <w:r>
        <w:t xml:space="preserve">Con relación a si el docente posee </w:t>
      </w:r>
      <w:r w:rsidR="006B100B">
        <w:t>fluidez en la comunicación, el 32,84</w:t>
      </w:r>
      <w:r>
        <w:t xml:space="preserve">% indica que no </w:t>
      </w:r>
      <w:r w:rsidR="006B100B">
        <w:t>lo tiene, el 11,94</w:t>
      </w:r>
      <w:r>
        <w:t>%</w:t>
      </w:r>
      <w:r w:rsidR="006B100B">
        <w:t xml:space="preserve"> dice que si lo tiene y el 55,22% indica que a veces.</w:t>
      </w:r>
    </w:p>
    <w:p w:rsidR="006B100B" w:rsidRPr="00111AB2" w:rsidRDefault="006B100B" w:rsidP="00111AB2">
      <w:pPr>
        <w:spacing w:after="0"/>
        <w:ind w:left="709" w:firstLine="0"/>
      </w:pPr>
    </w:p>
    <w:p w:rsidR="005335AF" w:rsidRDefault="005335AF" w:rsidP="00EA1916">
      <w:pPr>
        <w:ind w:left="709" w:firstLine="0"/>
        <w:rPr>
          <w:color w:val="000000" w:themeColor="text1"/>
        </w:rPr>
      </w:pPr>
      <w:r>
        <w:rPr>
          <w:b/>
          <w:color w:val="000000" w:themeColor="text1"/>
        </w:rPr>
        <w:t>6.3.5 Pregunta N° 20, Afirmación N° 5</w:t>
      </w:r>
    </w:p>
    <w:p w:rsidR="00147ECD" w:rsidRDefault="005335AF" w:rsidP="00EA1916">
      <w:pPr>
        <w:ind w:left="0" w:firstLine="0"/>
        <w:jc w:val="center"/>
        <w:rPr>
          <w:color w:val="000000" w:themeColor="text1"/>
        </w:rPr>
      </w:pPr>
      <w:r w:rsidRPr="00B207C3">
        <w:rPr>
          <w:color w:val="000000" w:themeColor="text1"/>
        </w:rPr>
        <w:t xml:space="preserve">Tabla </w:t>
      </w:r>
      <w:r>
        <w:rPr>
          <w:color w:val="000000" w:themeColor="text1"/>
        </w:rPr>
        <w:t>37, pregunta N° 20, Afirmaci</w:t>
      </w:r>
      <w:r w:rsidR="00147ECD">
        <w:rPr>
          <w:color w:val="000000" w:themeColor="text1"/>
        </w:rPr>
        <w:t>ón N° 5</w:t>
      </w:r>
    </w:p>
    <w:p w:rsidR="005335AF" w:rsidRDefault="00A049C3" w:rsidP="005335AF">
      <w:pPr>
        <w:ind w:left="0" w:firstLine="0"/>
        <w:jc w:val="center"/>
        <w:rPr>
          <w:color w:val="000000" w:themeColor="text1"/>
        </w:rPr>
      </w:pPr>
      <w:r>
        <w:rPr>
          <w:color w:val="000000" w:themeColor="text1"/>
        </w:rPr>
        <w:t>Facilidad para Hacerse Entender</w:t>
      </w:r>
    </w:p>
    <w:p w:rsidR="005335AF" w:rsidRDefault="005335AF" w:rsidP="005335AF">
      <w:pPr>
        <w:ind w:left="0" w:firstLine="0"/>
        <w:jc w:val="center"/>
        <w:rPr>
          <w:color w:val="000000" w:themeColor="text1"/>
        </w:rPr>
      </w:pPr>
    </w:p>
    <w:p w:rsidR="005335AF" w:rsidRDefault="005335AF" w:rsidP="005335AF">
      <w:pPr>
        <w:ind w:left="0" w:firstLine="0"/>
        <w:jc w:val="center"/>
        <w:rPr>
          <w:color w:val="000000" w:themeColor="text1"/>
        </w:rPr>
      </w:pPr>
      <w:r>
        <w:rPr>
          <w:color w:val="000000" w:themeColor="text1"/>
        </w:rPr>
        <w:t xml:space="preserve">El docente tiene </w:t>
      </w:r>
      <w:r w:rsidR="00A049C3">
        <w:rPr>
          <w:color w:val="000000" w:themeColor="text1"/>
        </w:rPr>
        <w:t>facilidad para hacerse entender</w:t>
      </w:r>
    </w:p>
    <w:p w:rsidR="00EA1916" w:rsidRDefault="00EA1916" w:rsidP="005335AF">
      <w:pPr>
        <w:ind w:left="0" w:firstLine="0"/>
        <w:jc w:val="center"/>
        <w:rPr>
          <w:color w:val="000000" w:themeColor="text1"/>
        </w:rPr>
      </w:pPr>
    </w:p>
    <w:tbl>
      <w:tblPr>
        <w:tblW w:w="6338" w:type="dxa"/>
        <w:jc w:val="center"/>
        <w:tblCellMar>
          <w:left w:w="70" w:type="dxa"/>
          <w:right w:w="70" w:type="dxa"/>
        </w:tblCellMar>
        <w:tblLook w:val="04A0" w:firstRow="1" w:lastRow="0" w:firstColumn="1" w:lastColumn="0" w:noHBand="0" w:noVBand="1"/>
      </w:tblPr>
      <w:tblGrid>
        <w:gridCol w:w="2908"/>
        <w:gridCol w:w="1622"/>
        <w:gridCol w:w="1808"/>
      </w:tblGrid>
      <w:tr w:rsidR="00EA1916" w:rsidRPr="00EA1916" w:rsidTr="00EA1916">
        <w:trPr>
          <w:trHeight w:val="531"/>
          <w:jc w:val="center"/>
        </w:trPr>
        <w:tc>
          <w:tcPr>
            <w:tcW w:w="29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622"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808"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531"/>
          <w:jc w:val="center"/>
        </w:trPr>
        <w:tc>
          <w:tcPr>
            <w:tcW w:w="290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62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41</w:t>
            </w:r>
          </w:p>
        </w:tc>
        <w:tc>
          <w:tcPr>
            <w:tcW w:w="1808"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61,19%</w:t>
            </w:r>
          </w:p>
        </w:tc>
      </w:tr>
      <w:tr w:rsidR="00EA1916" w:rsidRPr="00EA1916" w:rsidTr="00EA1916">
        <w:trPr>
          <w:trHeight w:val="531"/>
          <w:jc w:val="center"/>
        </w:trPr>
        <w:tc>
          <w:tcPr>
            <w:tcW w:w="290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62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5</w:t>
            </w:r>
          </w:p>
        </w:tc>
        <w:tc>
          <w:tcPr>
            <w:tcW w:w="1808"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7,46%</w:t>
            </w:r>
          </w:p>
        </w:tc>
      </w:tr>
      <w:tr w:rsidR="00EA1916" w:rsidRPr="00EA1916" w:rsidTr="00EA1916">
        <w:trPr>
          <w:trHeight w:val="531"/>
          <w:jc w:val="center"/>
        </w:trPr>
        <w:tc>
          <w:tcPr>
            <w:tcW w:w="290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62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21</w:t>
            </w:r>
          </w:p>
        </w:tc>
        <w:tc>
          <w:tcPr>
            <w:tcW w:w="1808"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31,34%</w:t>
            </w:r>
          </w:p>
        </w:tc>
      </w:tr>
      <w:tr w:rsidR="00EA1916" w:rsidRPr="00EA1916" w:rsidTr="00EA1916">
        <w:trPr>
          <w:trHeight w:val="531"/>
          <w:jc w:val="center"/>
        </w:trPr>
        <w:tc>
          <w:tcPr>
            <w:tcW w:w="290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622"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808"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EA1916" w:rsidRDefault="00EA1916" w:rsidP="005335AF">
      <w:pPr>
        <w:ind w:left="0" w:firstLine="0"/>
        <w:jc w:val="center"/>
        <w:rPr>
          <w:color w:val="000000" w:themeColor="text1"/>
        </w:rPr>
      </w:pPr>
    </w:p>
    <w:p w:rsidR="00A049C3" w:rsidRDefault="00A049C3" w:rsidP="005335AF">
      <w:pPr>
        <w:ind w:left="0" w:firstLine="0"/>
        <w:jc w:val="center"/>
        <w:rPr>
          <w:color w:val="000000" w:themeColor="text1"/>
        </w:rPr>
      </w:pPr>
    </w:p>
    <w:p w:rsidR="00147ECD" w:rsidRDefault="00A049C3" w:rsidP="005335AF">
      <w:pPr>
        <w:ind w:left="0" w:firstLine="0"/>
        <w:jc w:val="center"/>
        <w:rPr>
          <w:color w:val="000000" w:themeColor="text1"/>
        </w:rPr>
      </w:pPr>
      <w:r>
        <w:rPr>
          <w:color w:val="000000" w:themeColor="text1"/>
        </w:rPr>
        <w:lastRenderedPageBreak/>
        <w:t>Gráfica N° 35,</w:t>
      </w:r>
      <w:r w:rsidR="00147ECD">
        <w:rPr>
          <w:color w:val="000000" w:themeColor="text1"/>
        </w:rPr>
        <w:t xml:space="preserve"> Pregunta N° 20, Afirmación N° 5</w:t>
      </w:r>
    </w:p>
    <w:p w:rsidR="00A049C3" w:rsidRDefault="00147ECD" w:rsidP="005335AF">
      <w:pPr>
        <w:ind w:left="0" w:firstLine="0"/>
        <w:jc w:val="center"/>
        <w:rPr>
          <w:color w:val="000000" w:themeColor="text1"/>
        </w:rPr>
      </w:pPr>
      <w:r>
        <w:rPr>
          <w:color w:val="000000" w:themeColor="text1"/>
        </w:rPr>
        <w:t>Facilidad para Hacerse Entender</w:t>
      </w:r>
    </w:p>
    <w:p w:rsidR="005335AF" w:rsidRDefault="00C07077" w:rsidP="005335AF">
      <w:pPr>
        <w:ind w:left="0" w:firstLine="0"/>
        <w:jc w:val="center"/>
        <w:rPr>
          <w:color w:val="000000" w:themeColor="text1"/>
        </w:rPr>
      </w:pPr>
      <w:r>
        <w:rPr>
          <w:noProof/>
          <w:color w:val="000000" w:themeColor="text1"/>
        </w:rPr>
        <w:drawing>
          <wp:inline distT="0" distB="0" distL="0" distR="0" wp14:anchorId="49E2ED9A">
            <wp:extent cx="4584700" cy="2828925"/>
            <wp:effectExtent l="0" t="0" r="635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w:t>
      </w:r>
      <w:r w:rsidR="006B100B">
        <w:t>tiene facilidad para hacerse entender, el 60,19</w:t>
      </w:r>
      <w:r>
        <w:t>% indica que no</w:t>
      </w:r>
      <w:r w:rsidR="006B100B">
        <w:t>, el 7,46</w:t>
      </w:r>
      <w:r>
        <w:t xml:space="preserve">% dice que si </w:t>
      </w:r>
      <w:r w:rsidR="006B100B">
        <w:t>tiene facilidad para hacer entender y el 31,34% dice que a veces lo tiene.</w:t>
      </w:r>
    </w:p>
    <w:p w:rsidR="005335AF" w:rsidRDefault="00285F95" w:rsidP="005335AF">
      <w:pPr>
        <w:spacing w:before="240"/>
        <w:ind w:left="709" w:firstLine="0"/>
        <w:rPr>
          <w:color w:val="000000" w:themeColor="text1"/>
        </w:rPr>
      </w:pPr>
      <w:r>
        <w:rPr>
          <w:b/>
          <w:color w:val="000000" w:themeColor="text1"/>
        </w:rPr>
        <w:t>6.3.6 Pregunta N° 20, Afirmación N° 6</w:t>
      </w:r>
    </w:p>
    <w:p w:rsidR="00CD2E5F" w:rsidRDefault="005335AF" w:rsidP="005335AF">
      <w:pPr>
        <w:ind w:left="0" w:firstLine="0"/>
        <w:jc w:val="center"/>
        <w:rPr>
          <w:color w:val="000000" w:themeColor="text1"/>
        </w:rPr>
      </w:pPr>
      <w:r w:rsidRPr="00B207C3">
        <w:rPr>
          <w:color w:val="000000" w:themeColor="text1"/>
        </w:rPr>
        <w:t xml:space="preserve">Tabla </w:t>
      </w:r>
      <w:r w:rsidR="00285F95">
        <w:rPr>
          <w:color w:val="000000" w:themeColor="text1"/>
        </w:rPr>
        <w:t>38</w:t>
      </w:r>
      <w:r>
        <w:rPr>
          <w:color w:val="000000" w:themeColor="text1"/>
        </w:rPr>
        <w:t>,</w:t>
      </w:r>
      <w:r w:rsidR="00285F95">
        <w:rPr>
          <w:color w:val="000000" w:themeColor="text1"/>
        </w:rPr>
        <w:t xml:space="preserve"> pregunta N° 20, Afirmación N° 6</w:t>
      </w:r>
    </w:p>
    <w:p w:rsidR="005335AF" w:rsidRDefault="00147ECD" w:rsidP="005335AF">
      <w:pPr>
        <w:ind w:left="0" w:firstLine="0"/>
        <w:jc w:val="center"/>
        <w:rPr>
          <w:color w:val="000000" w:themeColor="text1"/>
        </w:rPr>
      </w:pPr>
      <w:r>
        <w:rPr>
          <w:color w:val="000000" w:themeColor="text1"/>
        </w:rPr>
        <w:t>Exposición Secuencial de Temas</w:t>
      </w:r>
    </w:p>
    <w:p w:rsidR="005335AF" w:rsidRDefault="005335AF" w:rsidP="005335AF">
      <w:pPr>
        <w:ind w:left="0" w:firstLine="0"/>
        <w:jc w:val="center"/>
        <w:rPr>
          <w:color w:val="000000" w:themeColor="text1"/>
        </w:rPr>
      </w:pPr>
    </w:p>
    <w:p w:rsidR="005335AF" w:rsidRDefault="005335AF" w:rsidP="005335AF">
      <w:pPr>
        <w:ind w:left="0" w:firstLine="0"/>
        <w:jc w:val="center"/>
        <w:rPr>
          <w:color w:val="000000" w:themeColor="text1"/>
        </w:rPr>
      </w:pPr>
      <w:r>
        <w:rPr>
          <w:color w:val="000000" w:themeColor="text1"/>
        </w:rPr>
        <w:t xml:space="preserve">El docente </w:t>
      </w:r>
      <w:r w:rsidR="00147ECD">
        <w:rPr>
          <w:color w:val="000000" w:themeColor="text1"/>
        </w:rPr>
        <w:t>expone secuencialmente sus temas</w:t>
      </w:r>
    </w:p>
    <w:p w:rsidR="00CD2E5F" w:rsidRDefault="00CD2E5F" w:rsidP="005335AF">
      <w:pPr>
        <w:ind w:left="0" w:firstLine="0"/>
        <w:jc w:val="center"/>
        <w:rPr>
          <w:color w:val="000000" w:themeColor="text1"/>
        </w:rPr>
      </w:pPr>
    </w:p>
    <w:tbl>
      <w:tblPr>
        <w:tblW w:w="6470" w:type="dxa"/>
        <w:jc w:val="center"/>
        <w:tblCellMar>
          <w:left w:w="70" w:type="dxa"/>
          <w:right w:w="70" w:type="dxa"/>
        </w:tblCellMar>
        <w:tblLook w:val="04A0" w:firstRow="1" w:lastRow="0" w:firstColumn="1" w:lastColumn="0" w:noHBand="0" w:noVBand="1"/>
      </w:tblPr>
      <w:tblGrid>
        <w:gridCol w:w="2968"/>
        <w:gridCol w:w="1656"/>
        <w:gridCol w:w="1846"/>
      </w:tblGrid>
      <w:tr w:rsidR="00EA1916" w:rsidRPr="00EA1916" w:rsidTr="00EA1916">
        <w:trPr>
          <w:trHeight w:val="510"/>
          <w:jc w:val="center"/>
        </w:trPr>
        <w:tc>
          <w:tcPr>
            <w:tcW w:w="29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656"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846"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510"/>
          <w:jc w:val="center"/>
        </w:trPr>
        <w:tc>
          <w:tcPr>
            <w:tcW w:w="296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65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12</w:t>
            </w:r>
          </w:p>
        </w:tc>
        <w:tc>
          <w:tcPr>
            <w:tcW w:w="184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17,91%</w:t>
            </w:r>
          </w:p>
        </w:tc>
      </w:tr>
      <w:tr w:rsidR="00EA1916" w:rsidRPr="00EA1916" w:rsidTr="00EA1916">
        <w:trPr>
          <w:trHeight w:val="510"/>
          <w:jc w:val="center"/>
        </w:trPr>
        <w:tc>
          <w:tcPr>
            <w:tcW w:w="296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65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45</w:t>
            </w:r>
          </w:p>
        </w:tc>
        <w:tc>
          <w:tcPr>
            <w:tcW w:w="184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67,16%</w:t>
            </w:r>
          </w:p>
        </w:tc>
      </w:tr>
      <w:tr w:rsidR="00EA1916" w:rsidRPr="00EA1916" w:rsidTr="00EA1916">
        <w:trPr>
          <w:trHeight w:val="510"/>
          <w:jc w:val="center"/>
        </w:trPr>
        <w:tc>
          <w:tcPr>
            <w:tcW w:w="296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65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w:t>
            </w:r>
          </w:p>
        </w:tc>
        <w:tc>
          <w:tcPr>
            <w:tcW w:w="184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14,93%</w:t>
            </w:r>
          </w:p>
        </w:tc>
      </w:tr>
      <w:tr w:rsidR="00EA1916" w:rsidRPr="00EA1916" w:rsidTr="00EA1916">
        <w:trPr>
          <w:trHeight w:val="510"/>
          <w:jc w:val="center"/>
        </w:trPr>
        <w:tc>
          <w:tcPr>
            <w:tcW w:w="296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65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84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CD2E5F" w:rsidRDefault="00CD2E5F" w:rsidP="005335AF">
      <w:pPr>
        <w:ind w:left="0" w:firstLine="0"/>
        <w:jc w:val="center"/>
        <w:rPr>
          <w:color w:val="000000" w:themeColor="text1"/>
        </w:rPr>
      </w:pPr>
    </w:p>
    <w:p w:rsidR="00EA1916" w:rsidRDefault="00EA1916" w:rsidP="005335AF">
      <w:pPr>
        <w:ind w:left="0" w:firstLine="0"/>
        <w:jc w:val="center"/>
        <w:rPr>
          <w:color w:val="000000" w:themeColor="text1"/>
        </w:rPr>
      </w:pPr>
    </w:p>
    <w:p w:rsidR="00CD2E5F" w:rsidRDefault="00147ECD" w:rsidP="00147ECD">
      <w:pPr>
        <w:ind w:left="0" w:firstLine="0"/>
        <w:jc w:val="center"/>
        <w:rPr>
          <w:color w:val="000000" w:themeColor="text1"/>
        </w:rPr>
      </w:pPr>
      <w:r>
        <w:rPr>
          <w:color w:val="000000" w:themeColor="text1"/>
        </w:rPr>
        <w:t xml:space="preserve">Gráfica N° 36, </w:t>
      </w:r>
      <w:r w:rsidR="00CD2E5F">
        <w:rPr>
          <w:color w:val="000000" w:themeColor="text1"/>
        </w:rPr>
        <w:t>Pregunta N° 20, Afirmación N° 6</w:t>
      </w:r>
    </w:p>
    <w:p w:rsidR="00147ECD" w:rsidRDefault="00147ECD" w:rsidP="00147ECD">
      <w:pPr>
        <w:ind w:left="0" w:firstLine="0"/>
        <w:jc w:val="center"/>
        <w:rPr>
          <w:color w:val="000000" w:themeColor="text1"/>
        </w:rPr>
      </w:pPr>
      <w:r>
        <w:rPr>
          <w:color w:val="000000" w:themeColor="text1"/>
        </w:rPr>
        <w:t>Exposición Secuencial de Temas</w:t>
      </w:r>
    </w:p>
    <w:p w:rsidR="00285F95" w:rsidRDefault="00C07077" w:rsidP="00C07077">
      <w:pPr>
        <w:ind w:left="0" w:firstLine="0"/>
        <w:jc w:val="center"/>
        <w:rPr>
          <w:color w:val="000000" w:themeColor="text1"/>
        </w:rPr>
      </w:pPr>
      <w:r>
        <w:rPr>
          <w:noProof/>
          <w:color w:val="000000" w:themeColor="text1"/>
        </w:rPr>
        <w:drawing>
          <wp:inline distT="0" distB="0" distL="0" distR="0" wp14:anchorId="416662FA">
            <wp:extent cx="4584700" cy="2828925"/>
            <wp:effectExtent l="0" t="0" r="635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w:t>
      </w:r>
      <w:r w:rsidR="006B100B">
        <w:t>expone secuencialmente sus temas, el 17,91% indica que no, el 67,16% dice que sí y el 14,93% indica que a veces.</w:t>
      </w:r>
    </w:p>
    <w:p w:rsidR="00285F95" w:rsidRDefault="00285F95" w:rsidP="00285F95">
      <w:pPr>
        <w:spacing w:before="240"/>
        <w:ind w:left="709" w:firstLine="0"/>
        <w:rPr>
          <w:color w:val="000000" w:themeColor="text1"/>
        </w:rPr>
      </w:pPr>
      <w:r>
        <w:rPr>
          <w:b/>
          <w:color w:val="000000" w:themeColor="text1"/>
        </w:rPr>
        <w:t>6.3.7 Pregunta N° 20, Afirmación N° 7</w:t>
      </w:r>
    </w:p>
    <w:p w:rsidR="00CD2E5F"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39, </w:t>
      </w:r>
      <w:r w:rsidR="00CD2E5F">
        <w:rPr>
          <w:color w:val="000000" w:themeColor="text1"/>
        </w:rPr>
        <w:t>pregunta N° 20, Afirmación N° 7</w:t>
      </w:r>
    </w:p>
    <w:p w:rsidR="00285F95" w:rsidRDefault="00147ECD" w:rsidP="00285F95">
      <w:pPr>
        <w:ind w:left="0" w:firstLine="0"/>
        <w:jc w:val="center"/>
        <w:rPr>
          <w:color w:val="000000" w:themeColor="text1"/>
        </w:rPr>
      </w:pPr>
      <w:r>
        <w:rPr>
          <w:color w:val="000000" w:themeColor="text1"/>
        </w:rPr>
        <w:t>Coherencia a Responder Preguntas</w:t>
      </w:r>
    </w:p>
    <w:p w:rsidR="00285F95" w:rsidRDefault="00285F95" w:rsidP="00285F95">
      <w:pPr>
        <w:ind w:left="0" w:firstLine="0"/>
        <w:jc w:val="center"/>
        <w:rPr>
          <w:color w:val="000000" w:themeColor="text1"/>
        </w:rPr>
      </w:pPr>
    </w:p>
    <w:p w:rsidR="00285F95" w:rsidRDefault="00285F95" w:rsidP="00CD2E5F">
      <w:pPr>
        <w:ind w:left="0" w:firstLine="708"/>
        <w:rPr>
          <w:color w:val="000000" w:themeColor="text1"/>
        </w:rPr>
      </w:pPr>
      <w:r>
        <w:rPr>
          <w:color w:val="000000" w:themeColor="text1"/>
        </w:rPr>
        <w:t xml:space="preserve">El docente </w:t>
      </w:r>
      <w:r w:rsidR="00147ECD">
        <w:rPr>
          <w:color w:val="000000" w:themeColor="text1"/>
        </w:rPr>
        <w:t>responde coherentemente las preguntas de los estudiantes en clase</w:t>
      </w:r>
    </w:p>
    <w:p w:rsidR="00147ECD" w:rsidRDefault="00147ECD" w:rsidP="00285F95">
      <w:pPr>
        <w:ind w:left="0" w:firstLine="0"/>
        <w:jc w:val="center"/>
        <w:rPr>
          <w:color w:val="000000" w:themeColor="text1"/>
        </w:rPr>
      </w:pPr>
    </w:p>
    <w:tbl>
      <w:tblPr>
        <w:tblW w:w="6293" w:type="dxa"/>
        <w:jc w:val="center"/>
        <w:tblCellMar>
          <w:left w:w="70" w:type="dxa"/>
          <w:right w:w="70" w:type="dxa"/>
        </w:tblCellMar>
        <w:tblLook w:val="04A0" w:firstRow="1" w:lastRow="0" w:firstColumn="1" w:lastColumn="0" w:noHBand="0" w:noVBand="1"/>
      </w:tblPr>
      <w:tblGrid>
        <w:gridCol w:w="2887"/>
        <w:gridCol w:w="1611"/>
        <w:gridCol w:w="1795"/>
      </w:tblGrid>
      <w:tr w:rsidR="00EA1916" w:rsidRPr="00EA1916" w:rsidTr="00EA1916">
        <w:trPr>
          <w:trHeight w:val="436"/>
          <w:jc w:val="center"/>
        </w:trPr>
        <w:tc>
          <w:tcPr>
            <w:tcW w:w="28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611"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795"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436"/>
          <w:jc w:val="center"/>
        </w:trPr>
        <w:tc>
          <w:tcPr>
            <w:tcW w:w="288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611"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29</w:t>
            </w:r>
          </w:p>
        </w:tc>
        <w:tc>
          <w:tcPr>
            <w:tcW w:w="179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43,28%</w:t>
            </w:r>
          </w:p>
        </w:tc>
      </w:tr>
      <w:tr w:rsidR="00EA1916" w:rsidRPr="00EA1916" w:rsidTr="00EA1916">
        <w:trPr>
          <w:trHeight w:val="436"/>
          <w:jc w:val="center"/>
        </w:trPr>
        <w:tc>
          <w:tcPr>
            <w:tcW w:w="288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611"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7</w:t>
            </w:r>
          </w:p>
        </w:tc>
        <w:tc>
          <w:tcPr>
            <w:tcW w:w="179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10,45%</w:t>
            </w:r>
          </w:p>
        </w:tc>
      </w:tr>
      <w:tr w:rsidR="00EA1916" w:rsidRPr="00EA1916" w:rsidTr="00EA1916">
        <w:trPr>
          <w:trHeight w:val="436"/>
          <w:jc w:val="center"/>
        </w:trPr>
        <w:tc>
          <w:tcPr>
            <w:tcW w:w="288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611"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31</w:t>
            </w:r>
          </w:p>
        </w:tc>
        <w:tc>
          <w:tcPr>
            <w:tcW w:w="179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46,27%</w:t>
            </w:r>
          </w:p>
        </w:tc>
      </w:tr>
      <w:tr w:rsidR="00EA1916" w:rsidRPr="00EA1916" w:rsidTr="00EA1916">
        <w:trPr>
          <w:trHeight w:val="436"/>
          <w:jc w:val="center"/>
        </w:trPr>
        <w:tc>
          <w:tcPr>
            <w:tcW w:w="2887"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611"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79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EA1916" w:rsidRDefault="00EA1916" w:rsidP="00285F95">
      <w:pPr>
        <w:ind w:left="0" w:firstLine="0"/>
        <w:jc w:val="center"/>
        <w:rPr>
          <w:color w:val="000000" w:themeColor="text1"/>
        </w:rPr>
      </w:pPr>
    </w:p>
    <w:p w:rsidR="006B100B" w:rsidRDefault="00147ECD" w:rsidP="00147ECD">
      <w:pPr>
        <w:ind w:left="0" w:firstLine="0"/>
        <w:jc w:val="center"/>
        <w:rPr>
          <w:color w:val="000000" w:themeColor="text1"/>
        </w:rPr>
      </w:pPr>
      <w:r>
        <w:rPr>
          <w:color w:val="000000" w:themeColor="text1"/>
        </w:rPr>
        <w:tab/>
      </w:r>
    </w:p>
    <w:p w:rsidR="00CD2E5F" w:rsidRDefault="00147ECD" w:rsidP="00147ECD">
      <w:pPr>
        <w:ind w:left="0" w:firstLine="0"/>
        <w:jc w:val="center"/>
        <w:rPr>
          <w:color w:val="000000" w:themeColor="text1"/>
        </w:rPr>
      </w:pPr>
      <w:r>
        <w:rPr>
          <w:color w:val="000000" w:themeColor="text1"/>
        </w:rPr>
        <w:lastRenderedPageBreak/>
        <w:t xml:space="preserve">Gráfica N° 37, </w:t>
      </w:r>
      <w:r w:rsidR="00CD2E5F">
        <w:rPr>
          <w:color w:val="000000" w:themeColor="text1"/>
        </w:rPr>
        <w:t>Pregunta N° 20, Afirmación N° 7</w:t>
      </w:r>
    </w:p>
    <w:p w:rsidR="00147ECD" w:rsidRDefault="00147ECD" w:rsidP="00147ECD">
      <w:pPr>
        <w:ind w:left="0" w:firstLine="0"/>
        <w:jc w:val="center"/>
        <w:rPr>
          <w:color w:val="000000" w:themeColor="text1"/>
        </w:rPr>
      </w:pPr>
      <w:r>
        <w:rPr>
          <w:color w:val="000000" w:themeColor="text1"/>
        </w:rPr>
        <w:t>Coherencia al Responder Preguntas</w:t>
      </w:r>
    </w:p>
    <w:p w:rsidR="00285F95" w:rsidRDefault="00C07077" w:rsidP="005335AF">
      <w:pPr>
        <w:ind w:left="0" w:firstLine="0"/>
        <w:jc w:val="center"/>
        <w:rPr>
          <w:color w:val="000000" w:themeColor="text1"/>
        </w:rPr>
      </w:pPr>
      <w:r>
        <w:rPr>
          <w:noProof/>
          <w:color w:val="000000" w:themeColor="text1"/>
        </w:rPr>
        <w:drawing>
          <wp:inline distT="0" distB="0" distL="0" distR="0" wp14:anchorId="28B1C60D">
            <wp:extent cx="4584700" cy="282892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w:t>
      </w:r>
      <w:r w:rsidR="006B100B">
        <w:t>responde coherentemente las preguntas que le realizan los estudiantes, el 43,28</w:t>
      </w:r>
      <w:r>
        <w:t xml:space="preserve">% indica que no </w:t>
      </w:r>
      <w:r w:rsidR="006B100B">
        <w:t>responde de manera coherente, el 10,45% dice que si responde coherentemente y el 46,27% indica que responde coherentemente a veces.</w:t>
      </w:r>
    </w:p>
    <w:p w:rsidR="00285F95" w:rsidRDefault="00285F95" w:rsidP="00285F95">
      <w:pPr>
        <w:spacing w:before="240"/>
        <w:ind w:left="709" w:firstLine="0"/>
        <w:rPr>
          <w:color w:val="000000" w:themeColor="text1"/>
        </w:rPr>
      </w:pPr>
      <w:r>
        <w:rPr>
          <w:b/>
          <w:color w:val="000000" w:themeColor="text1"/>
        </w:rPr>
        <w:t>6.3.8 Pregunta N° 20, Afirmación N° 8</w:t>
      </w:r>
    </w:p>
    <w:p w:rsidR="00285F95" w:rsidRDefault="00285F95" w:rsidP="00147ECD">
      <w:pPr>
        <w:ind w:left="709" w:firstLine="0"/>
        <w:rPr>
          <w:color w:val="000000" w:themeColor="text1"/>
        </w:rPr>
      </w:pPr>
      <w:r w:rsidRPr="00B207C3">
        <w:rPr>
          <w:color w:val="000000" w:themeColor="text1"/>
        </w:rPr>
        <w:t xml:space="preserve">Tabla </w:t>
      </w:r>
      <w:r>
        <w:rPr>
          <w:color w:val="000000" w:themeColor="text1"/>
        </w:rPr>
        <w:t>40, pregunta N° 20, Afir</w:t>
      </w:r>
      <w:r w:rsidR="00147ECD">
        <w:rPr>
          <w:color w:val="000000" w:themeColor="text1"/>
        </w:rPr>
        <w:t>mación N° 8 Motivación para Mantener el Interés en Clase</w:t>
      </w:r>
    </w:p>
    <w:p w:rsidR="00285F95" w:rsidRDefault="00285F95" w:rsidP="00285F95">
      <w:pPr>
        <w:ind w:left="0" w:firstLine="0"/>
        <w:jc w:val="center"/>
        <w:rPr>
          <w:color w:val="000000" w:themeColor="text1"/>
        </w:rPr>
      </w:pPr>
    </w:p>
    <w:p w:rsidR="00285F95" w:rsidRDefault="00CD2E5F" w:rsidP="00CD2E5F">
      <w:pPr>
        <w:ind w:left="0" w:firstLine="0"/>
        <w:jc w:val="left"/>
        <w:rPr>
          <w:color w:val="000000" w:themeColor="text1"/>
        </w:rPr>
      </w:pPr>
      <w:r>
        <w:rPr>
          <w:color w:val="000000" w:themeColor="text1"/>
        </w:rPr>
        <w:t xml:space="preserve">           El docente motiva a</w:t>
      </w:r>
      <w:r w:rsidR="00147ECD">
        <w:rPr>
          <w:color w:val="000000" w:themeColor="text1"/>
        </w:rPr>
        <w:t xml:space="preserve"> mantener el interés y la atención del estudiante en clase</w:t>
      </w:r>
    </w:p>
    <w:p w:rsidR="00285F95" w:rsidRDefault="00285F95" w:rsidP="00285F95">
      <w:pPr>
        <w:ind w:left="0" w:firstLine="0"/>
        <w:jc w:val="center"/>
        <w:rPr>
          <w:color w:val="000000" w:themeColor="text1"/>
        </w:rPr>
      </w:pPr>
    </w:p>
    <w:tbl>
      <w:tblPr>
        <w:tblW w:w="6012" w:type="dxa"/>
        <w:jc w:val="center"/>
        <w:tblCellMar>
          <w:left w:w="70" w:type="dxa"/>
          <w:right w:w="70" w:type="dxa"/>
        </w:tblCellMar>
        <w:tblLook w:val="04A0" w:firstRow="1" w:lastRow="0" w:firstColumn="1" w:lastColumn="0" w:noHBand="0" w:noVBand="1"/>
      </w:tblPr>
      <w:tblGrid>
        <w:gridCol w:w="2758"/>
        <w:gridCol w:w="1539"/>
        <w:gridCol w:w="1715"/>
      </w:tblGrid>
      <w:tr w:rsidR="00EA1916" w:rsidRPr="00EA1916" w:rsidTr="00EA1916">
        <w:trPr>
          <w:trHeight w:val="486"/>
          <w:jc w:val="center"/>
        </w:trPr>
        <w:tc>
          <w:tcPr>
            <w:tcW w:w="27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539"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715"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486"/>
          <w:jc w:val="center"/>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53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29</w:t>
            </w:r>
          </w:p>
        </w:tc>
        <w:tc>
          <w:tcPr>
            <w:tcW w:w="171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43,28%</w:t>
            </w:r>
          </w:p>
        </w:tc>
      </w:tr>
      <w:tr w:rsidR="00EA1916" w:rsidRPr="00EA1916" w:rsidTr="00EA1916">
        <w:trPr>
          <w:trHeight w:val="486"/>
          <w:jc w:val="center"/>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53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23</w:t>
            </w:r>
          </w:p>
        </w:tc>
        <w:tc>
          <w:tcPr>
            <w:tcW w:w="171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34,33%</w:t>
            </w:r>
          </w:p>
        </w:tc>
      </w:tr>
      <w:tr w:rsidR="00EA1916" w:rsidRPr="00EA1916" w:rsidTr="00EA1916">
        <w:trPr>
          <w:trHeight w:val="486"/>
          <w:jc w:val="center"/>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53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15</w:t>
            </w:r>
          </w:p>
        </w:tc>
        <w:tc>
          <w:tcPr>
            <w:tcW w:w="171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22,39%</w:t>
            </w:r>
          </w:p>
        </w:tc>
      </w:tr>
      <w:tr w:rsidR="00EA1916" w:rsidRPr="00EA1916" w:rsidTr="00EA1916">
        <w:trPr>
          <w:trHeight w:val="486"/>
          <w:jc w:val="center"/>
        </w:trPr>
        <w:tc>
          <w:tcPr>
            <w:tcW w:w="2758"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53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715"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CD2E5F" w:rsidRDefault="00CD2E5F" w:rsidP="00CD2E5F">
      <w:pPr>
        <w:ind w:left="0" w:firstLine="0"/>
        <w:jc w:val="center"/>
        <w:rPr>
          <w:color w:val="000000" w:themeColor="text1"/>
        </w:rPr>
      </w:pPr>
      <w:r>
        <w:rPr>
          <w:color w:val="000000" w:themeColor="text1"/>
        </w:rPr>
        <w:lastRenderedPageBreak/>
        <w:t>Gráfica N° 38, Pregunta N° 20, Afirmación N° 8</w:t>
      </w:r>
    </w:p>
    <w:p w:rsidR="00CD2E5F" w:rsidRDefault="00CD2E5F" w:rsidP="00CD2E5F">
      <w:pPr>
        <w:ind w:left="0" w:firstLine="0"/>
        <w:jc w:val="center"/>
        <w:rPr>
          <w:color w:val="000000" w:themeColor="text1"/>
        </w:rPr>
      </w:pPr>
      <w:r>
        <w:rPr>
          <w:color w:val="000000" w:themeColor="text1"/>
        </w:rPr>
        <w:t>Motivación para Mantener el Interés en Clase</w:t>
      </w:r>
    </w:p>
    <w:p w:rsidR="00285F95" w:rsidRDefault="00C07077" w:rsidP="00285F95">
      <w:pPr>
        <w:ind w:left="0" w:firstLine="0"/>
        <w:jc w:val="center"/>
        <w:rPr>
          <w:color w:val="000000" w:themeColor="text1"/>
        </w:rPr>
      </w:pPr>
      <w:r>
        <w:rPr>
          <w:noProof/>
          <w:color w:val="000000" w:themeColor="text1"/>
        </w:rPr>
        <w:drawing>
          <wp:inline distT="0" distB="0" distL="0" distR="0" wp14:anchorId="4A2F1B37">
            <wp:extent cx="4584700" cy="2828925"/>
            <wp:effectExtent l="0" t="0" r="635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el docente </w:t>
      </w:r>
      <w:r w:rsidR="006B100B">
        <w:t>motiva a mantener el interés y la atención del estudiante en clase, el 43,28</w:t>
      </w:r>
      <w:r>
        <w:t>% indica que no</w:t>
      </w:r>
      <w:r w:rsidR="006B100B">
        <w:t>, el 34,33% dice que si motiva a mantener el interés y la atención en clase</w:t>
      </w:r>
      <w:r>
        <w:t xml:space="preserve"> y el 22,39% indica que </w:t>
      </w:r>
      <w:r w:rsidR="006B100B">
        <w:t>a veces.</w:t>
      </w:r>
    </w:p>
    <w:p w:rsidR="00285F95" w:rsidRDefault="00285F95" w:rsidP="00285F95">
      <w:pPr>
        <w:spacing w:before="240"/>
        <w:ind w:left="709" w:firstLine="0"/>
        <w:rPr>
          <w:color w:val="000000" w:themeColor="text1"/>
        </w:rPr>
      </w:pPr>
      <w:r>
        <w:rPr>
          <w:b/>
          <w:color w:val="000000" w:themeColor="text1"/>
        </w:rPr>
        <w:t>6.3.9 Pregunta N° 20, Afirmación N° 9</w:t>
      </w:r>
    </w:p>
    <w:p w:rsidR="00285F95" w:rsidRDefault="00CD2E5F" w:rsidP="00CD2E5F">
      <w:pPr>
        <w:ind w:left="0" w:firstLine="0"/>
        <w:jc w:val="center"/>
        <w:rPr>
          <w:color w:val="000000" w:themeColor="text1"/>
        </w:rPr>
      </w:pPr>
      <w:r>
        <w:rPr>
          <w:color w:val="000000" w:themeColor="text1"/>
        </w:rPr>
        <w:t xml:space="preserve">         </w:t>
      </w:r>
      <w:r w:rsidR="00285F95" w:rsidRPr="00B207C3">
        <w:rPr>
          <w:color w:val="000000" w:themeColor="text1"/>
        </w:rPr>
        <w:t xml:space="preserve">Tabla </w:t>
      </w:r>
      <w:r w:rsidR="00285F95">
        <w:rPr>
          <w:color w:val="000000" w:themeColor="text1"/>
        </w:rPr>
        <w:t xml:space="preserve">41, </w:t>
      </w:r>
      <w:r>
        <w:rPr>
          <w:color w:val="000000" w:themeColor="text1"/>
        </w:rPr>
        <w:t>pregunta N° 20, Afirmación N° 9 Las Calificaciones Reflejan Tú Logro</w:t>
      </w:r>
    </w:p>
    <w:p w:rsidR="00285F95" w:rsidRDefault="00285F95" w:rsidP="00285F95">
      <w:pPr>
        <w:ind w:left="0" w:firstLine="0"/>
        <w:jc w:val="center"/>
        <w:rPr>
          <w:color w:val="000000" w:themeColor="text1"/>
        </w:rPr>
      </w:pPr>
    </w:p>
    <w:p w:rsidR="00285F95" w:rsidRDefault="00CD2E5F" w:rsidP="00285F95">
      <w:pPr>
        <w:ind w:left="0" w:firstLine="0"/>
        <w:jc w:val="center"/>
        <w:rPr>
          <w:color w:val="000000" w:themeColor="text1"/>
        </w:rPr>
      </w:pPr>
      <w:r>
        <w:rPr>
          <w:color w:val="000000" w:themeColor="text1"/>
        </w:rPr>
        <w:t>Las calificaciones reflejan tú logro</w:t>
      </w:r>
    </w:p>
    <w:p w:rsidR="00285F95" w:rsidRDefault="00285F95" w:rsidP="00285F95">
      <w:pPr>
        <w:ind w:left="0" w:firstLine="0"/>
        <w:jc w:val="center"/>
        <w:rPr>
          <w:color w:val="000000" w:themeColor="text1"/>
        </w:rPr>
      </w:pPr>
    </w:p>
    <w:tbl>
      <w:tblPr>
        <w:tblW w:w="6366" w:type="dxa"/>
        <w:jc w:val="center"/>
        <w:tblCellMar>
          <w:left w:w="70" w:type="dxa"/>
          <w:right w:w="70" w:type="dxa"/>
        </w:tblCellMar>
        <w:tblLook w:val="04A0" w:firstRow="1" w:lastRow="0" w:firstColumn="1" w:lastColumn="0" w:noHBand="0" w:noVBand="1"/>
      </w:tblPr>
      <w:tblGrid>
        <w:gridCol w:w="2921"/>
        <w:gridCol w:w="1629"/>
        <w:gridCol w:w="1816"/>
      </w:tblGrid>
      <w:tr w:rsidR="00EA1916" w:rsidRPr="00EA1916" w:rsidTr="00EA1916">
        <w:trPr>
          <w:trHeight w:val="532"/>
          <w:jc w:val="center"/>
        </w:trPr>
        <w:tc>
          <w:tcPr>
            <w:tcW w:w="29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629"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816"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532"/>
          <w:jc w:val="center"/>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62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42</w:t>
            </w:r>
          </w:p>
        </w:tc>
        <w:tc>
          <w:tcPr>
            <w:tcW w:w="181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62,69%</w:t>
            </w:r>
          </w:p>
        </w:tc>
      </w:tr>
      <w:tr w:rsidR="00EA1916" w:rsidRPr="00EA1916" w:rsidTr="00EA1916">
        <w:trPr>
          <w:trHeight w:val="532"/>
          <w:jc w:val="center"/>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62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9</w:t>
            </w:r>
          </w:p>
        </w:tc>
        <w:tc>
          <w:tcPr>
            <w:tcW w:w="181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13,43%</w:t>
            </w:r>
          </w:p>
        </w:tc>
      </w:tr>
      <w:tr w:rsidR="00EA1916" w:rsidRPr="00EA1916" w:rsidTr="00EA1916">
        <w:trPr>
          <w:trHeight w:val="532"/>
          <w:jc w:val="center"/>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62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16</w:t>
            </w:r>
          </w:p>
        </w:tc>
        <w:tc>
          <w:tcPr>
            <w:tcW w:w="181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23,88%</w:t>
            </w:r>
          </w:p>
        </w:tc>
      </w:tr>
      <w:tr w:rsidR="00EA1916" w:rsidRPr="00EA1916" w:rsidTr="00EA1916">
        <w:trPr>
          <w:trHeight w:val="532"/>
          <w:jc w:val="center"/>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629"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816"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CD2E5F" w:rsidRDefault="00CD2E5F" w:rsidP="00285F95">
      <w:pPr>
        <w:ind w:left="0" w:firstLine="0"/>
        <w:jc w:val="center"/>
        <w:rPr>
          <w:color w:val="000000" w:themeColor="text1"/>
        </w:rPr>
      </w:pPr>
    </w:p>
    <w:p w:rsidR="00EA1916" w:rsidRDefault="00EA1916" w:rsidP="00285F95">
      <w:pPr>
        <w:ind w:left="0" w:firstLine="0"/>
        <w:jc w:val="center"/>
        <w:rPr>
          <w:color w:val="000000" w:themeColor="text1"/>
        </w:rPr>
      </w:pPr>
    </w:p>
    <w:p w:rsidR="00CD2E5F" w:rsidRDefault="00CD2E5F" w:rsidP="00CD2E5F">
      <w:pPr>
        <w:ind w:left="0" w:firstLine="0"/>
        <w:jc w:val="center"/>
        <w:rPr>
          <w:color w:val="000000" w:themeColor="text1"/>
        </w:rPr>
      </w:pPr>
      <w:r>
        <w:rPr>
          <w:color w:val="000000" w:themeColor="text1"/>
        </w:rPr>
        <w:lastRenderedPageBreak/>
        <w:t>Gráfica N° 39, Pregunta N° 20, Afirmación N° 9</w:t>
      </w:r>
    </w:p>
    <w:p w:rsidR="00CD2E5F" w:rsidRDefault="00CD2E5F" w:rsidP="00CD2E5F">
      <w:pPr>
        <w:ind w:left="0" w:firstLine="0"/>
        <w:jc w:val="center"/>
        <w:rPr>
          <w:color w:val="000000" w:themeColor="text1"/>
        </w:rPr>
      </w:pPr>
      <w:r>
        <w:rPr>
          <w:color w:val="000000" w:themeColor="text1"/>
        </w:rPr>
        <w:t>Las Calificaciones Reflejan Tú Logro</w:t>
      </w:r>
    </w:p>
    <w:p w:rsidR="00CD2E5F" w:rsidRDefault="00C07077" w:rsidP="00285F95">
      <w:pPr>
        <w:ind w:left="0" w:firstLine="0"/>
        <w:jc w:val="center"/>
        <w:rPr>
          <w:color w:val="000000" w:themeColor="text1"/>
        </w:rPr>
      </w:pPr>
      <w:r>
        <w:rPr>
          <w:noProof/>
          <w:color w:val="000000" w:themeColor="text1"/>
        </w:rPr>
        <w:drawing>
          <wp:inline distT="0" distB="0" distL="0" distR="0" wp14:anchorId="3F68C99D">
            <wp:extent cx="4584700" cy="2828925"/>
            <wp:effectExtent l="0" t="0" r="635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111AB2" w:rsidRDefault="00111AB2" w:rsidP="00111AB2">
      <w:pPr>
        <w:pStyle w:val="Ttulo2"/>
        <w:spacing w:line="328" w:lineRule="auto"/>
        <w:ind w:right="4761" w:firstLine="1418"/>
        <w:rPr>
          <w:color w:val="auto"/>
          <w:sz w:val="24"/>
        </w:rPr>
      </w:pPr>
      <w:r w:rsidRPr="00ED1712">
        <w:rPr>
          <w:color w:val="auto"/>
          <w:sz w:val="24"/>
        </w:rPr>
        <w:t>Fuente: Elaboración propia</w:t>
      </w:r>
    </w:p>
    <w:p w:rsidR="00111AB2" w:rsidRPr="00111AB2" w:rsidRDefault="00111AB2" w:rsidP="00111AB2">
      <w:pPr>
        <w:spacing w:after="0"/>
        <w:ind w:left="709" w:firstLine="0"/>
      </w:pPr>
      <w:r>
        <w:t xml:space="preserve">Con relación a si </w:t>
      </w:r>
      <w:r w:rsidR="006B100B">
        <w:t>las calificaciones obtenidas el logro del estudiante, el 62,69</w:t>
      </w:r>
      <w:r>
        <w:t xml:space="preserve">% indica que no </w:t>
      </w:r>
      <w:r w:rsidR="006B100B">
        <w:t>reflejan su logro, el 13,43% dice que si lo refleja y el 23,88</w:t>
      </w:r>
      <w:r>
        <w:t xml:space="preserve">% indica </w:t>
      </w:r>
      <w:r w:rsidR="006B100B">
        <w:t>que a veces.</w:t>
      </w:r>
    </w:p>
    <w:p w:rsidR="00285F95" w:rsidRDefault="00285F95" w:rsidP="00285F95">
      <w:pPr>
        <w:spacing w:before="240"/>
        <w:ind w:left="709" w:firstLine="0"/>
        <w:rPr>
          <w:color w:val="000000" w:themeColor="text1"/>
        </w:rPr>
      </w:pPr>
      <w:r>
        <w:rPr>
          <w:b/>
          <w:color w:val="000000" w:themeColor="text1"/>
        </w:rPr>
        <w:t>6.3.10 Pregunta N° 21, Afirmación N° 1</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42, pregunta N° 21, Afirmación N° 1 </w:t>
      </w:r>
      <w:r w:rsidR="00986D5F">
        <w:rPr>
          <w:color w:val="000000" w:themeColor="text1"/>
        </w:rPr>
        <w:t>Estimulación</w:t>
      </w:r>
      <w:r w:rsidR="00CD2E5F">
        <w:rPr>
          <w:color w:val="000000" w:themeColor="text1"/>
        </w:rPr>
        <w:t xml:space="preserve"> en Clase</w:t>
      </w:r>
    </w:p>
    <w:p w:rsidR="00285F95" w:rsidRDefault="00285F95" w:rsidP="00285F95">
      <w:pPr>
        <w:ind w:left="0" w:firstLine="0"/>
        <w:jc w:val="center"/>
        <w:rPr>
          <w:color w:val="000000" w:themeColor="text1"/>
        </w:rPr>
      </w:pPr>
    </w:p>
    <w:p w:rsidR="00285F95" w:rsidRDefault="00D865D1" w:rsidP="00285F95">
      <w:pPr>
        <w:ind w:left="0" w:firstLine="0"/>
        <w:jc w:val="center"/>
        <w:rPr>
          <w:color w:val="000000" w:themeColor="text1"/>
        </w:rPr>
      </w:pPr>
      <w:r>
        <w:rPr>
          <w:color w:val="000000" w:themeColor="text1"/>
        </w:rPr>
        <w:t>El docente e</w:t>
      </w:r>
      <w:r w:rsidR="00986D5F">
        <w:rPr>
          <w:color w:val="000000" w:themeColor="text1"/>
        </w:rPr>
        <w:t>stimula</w:t>
      </w:r>
      <w:r>
        <w:rPr>
          <w:color w:val="000000" w:themeColor="text1"/>
        </w:rPr>
        <w:t xml:space="preserve"> la participación en c</w:t>
      </w:r>
      <w:r w:rsidR="00986D5F">
        <w:rPr>
          <w:color w:val="000000" w:themeColor="text1"/>
        </w:rPr>
        <w:t>lase</w:t>
      </w:r>
    </w:p>
    <w:p w:rsidR="005335AF" w:rsidRDefault="005335AF" w:rsidP="005335AF">
      <w:pPr>
        <w:spacing w:after="160" w:line="259" w:lineRule="auto"/>
        <w:ind w:left="0" w:right="0" w:firstLine="0"/>
        <w:jc w:val="center"/>
        <w:rPr>
          <w:b/>
          <w:color w:val="000000" w:themeColor="text1"/>
        </w:rPr>
      </w:pPr>
    </w:p>
    <w:tbl>
      <w:tblPr>
        <w:tblW w:w="6110" w:type="dxa"/>
        <w:jc w:val="center"/>
        <w:tblCellMar>
          <w:left w:w="70" w:type="dxa"/>
          <w:right w:w="70" w:type="dxa"/>
        </w:tblCellMar>
        <w:tblLook w:val="04A0" w:firstRow="1" w:lastRow="0" w:firstColumn="1" w:lastColumn="0" w:noHBand="0" w:noVBand="1"/>
      </w:tblPr>
      <w:tblGrid>
        <w:gridCol w:w="2803"/>
        <w:gridCol w:w="1564"/>
        <w:gridCol w:w="1743"/>
      </w:tblGrid>
      <w:tr w:rsidR="00EA1916" w:rsidRPr="00EA1916" w:rsidTr="00EA1916">
        <w:trPr>
          <w:trHeight w:val="486"/>
          <w:jc w:val="center"/>
        </w:trPr>
        <w:tc>
          <w:tcPr>
            <w:tcW w:w="28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 </w:t>
            </w:r>
          </w:p>
        </w:tc>
        <w:tc>
          <w:tcPr>
            <w:tcW w:w="1564"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Frecuencia</w:t>
            </w:r>
          </w:p>
        </w:tc>
        <w:tc>
          <w:tcPr>
            <w:tcW w:w="1743" w:type="dxa"/>
            <w:tcBorders>
              <w:top w:val="single" w:sz="4" w:space="0" w:color="auto"/>
              <w:left w:val="nil"/>
              <w:bottom w:val="single" w:sz="4" w:space="0" w:color="auto"/>
              <w:right w:val="single" w:sz="4" w:space="0" w:color="auto"/>
            </w:tcBorders>
            <w:shd w:val="clear" w:color="auto" w:fill="auto"/>
            <w:noWrap/>
            <w:vAlign w:val="center"/>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Porcentaje</w:t>
            </w:r>
          </w:p>
        </w:tc>
      </w:tr>
      <w:tr w:rsidR="00EA1916" w:rsidRPr="00EA1916" w:rsidTr="00EA1916">
        <w:trPr>
          <w:trHeight w:val="486"/>
          <w:jc w:val="center"/>
        </w:trPr>
        <w:tc>
          <w:tcPr>
            <w:tcW w:w="2803"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No</w:t>
            </w:r>
          </w:p>
        </w:tc>
        <w:tc>
          <w:tcPr>
            <w:tcW w:w="15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26</w:t>
            </w:r>
          </w:p>
        </w:tc>
        <w:tc>
          <w:tcPr>
            <w:tcW w:w="174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38,81%</w:t>
            </w:r>
          </w:p>
        </w:tc>
      </w:tr>
      <w:tr w:rsidR="00EA1916" w:rsidRPr="00EA1916" w:rsidTr="00EA1916">
        <w:trPr>
          <w:trHeight w:val="486"/>
          <w:jc w:val="center"/>
        </w:trPr>
        <w:tc>
          <w:tcPr>
            <w:tcW w:w="2803"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Si</w:t>
            </w:r>
          </w:p>
        </w:tc>
        <w:tc>
          <w:tcPr>
            <w:tcW w:w="15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5</w:t>
            </w:r>
          </w:p>
        </w:tc>
        <w:tc>
          <w:tcPr>
            <w:tcW w:w="174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7,46%</w:t>
            </w:r>
          </w:p>
        </w:tc>
      </w:tr>
      <w:tr w:rsidR="00EA1916" w:rsidRPr="00EA1916" w:rsidTr="00EA1916">
        <w:trPr>
          <w:trHeight w:val="486"/>
          <w:jc w:val="center"/>
        </w:trPr>
        <w:tc>
          <w:tcPr>
            <w:tcW w:w="2803"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left"/>
              <w:rPr>
                <w:rFonts w:eastAsia="Times New Roman"/>
                <w:szCs w:val="24"/>
              </w:rPr>
            </w:pPr>
            <w:r w:rsidRPr="00EA1916">
              <w:rPr>
                <w:rFonts w:eastAsia="Times New Roman"/>
                <w:szCs w:val="24"/>
              </w:rPr>
              <w:t>A veces</w:t>
            </w:r>
          </w:p>
        </w:tc>
        <w:tc>
          <w:tcPr>
            <w:tcW w:w="15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36</w:t>
            </w:r>
          </w:p>
        </w:tc>
        <w:tc>
          <w:tcPr>
            <w:tcW w:w="174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53,73%</w:t>
            </w:r>
          </w:p>
        </w:tc>
      </w:tr>
      <w:tr w:rsidR="00EA1916" w:rsidRPr="00EA1916" w:rsidTr="00EA1916">
        <w:trPr>
          <w:trHeight w:val="486"/>
          <w:jc w:val="center"/>
        </w:trPr>
        <w:tc>
          <w:tcPr>
            <w:tcW w:w="2803" w:type="dxa"/>
            <w:tcBorders>
              <w:top w:val="nil"/>
              <w:left w:val="single" w:sz="4" w:space="0" w:color="auto"/>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center"/>
              <w:rPr>
                <w:rFonts w:eastAsia="Times New Roman"/>
                <w:szCs w:val="24"/>
              </w:rPr>
            </w:pPr>
            <w:r w:rsidRPr="00EA1916">
              <w:rPr>
                <w:rFonts w:eastAsia="Times New Roman"/>
                <w:szCs w:val="24"/>
              </w:rPr>
              <w:t>Total</w:t>
            </w:r>
          </w:p>
        </w:tc>
        <w:tc>
          <w:tcPr>
            <w:tcW w:w="1564"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67</w:t>
            </w:r>
          </w:p>
        </w:tc>
        <w:tc>
          <w:tcPr>
            <w:tcW w:w="1743" w:type="dxa"/>
            <w:tcBorders>
              <w:top w:val="nil"/>
              <w:left w:val="nil"/>
              <w:bottom w:val="single" w:sz="4" w:space="0" w:color="auto"/>
              <w:right w:val="single" w:sz="4" w:space="0" w:color="auto"/>
            </w:tcBorders>
            <w:shd w:val="clear" w:color="auto" w:fill="auto"/>
            <w:noWrap/>
            <w:vAlign w:val="bottom"/>
            <w:hideMark/>
          </w:tcPr>
          <w:p w:rsidR="00EA1916" w:rsidRPr="00EA1916" w:rsidRDefault="00EA1916" w:rsidP="00EA1916">
            <w:pPr>
              <w:spacing w:after="0" w:line="240" w:lineRule="auto"/>
              <w:ind w:left="0" w:right="0" w:firstLine="0"/>
              <w:jc w:val="right"/>
              <w:rPr>
                <w:rFonts w:eastAsia="Times New Roman"/>
                <w:szCs w:val="24"/>
              </w:rPr>
            </w:pPr>
            <w:r w:rsidRPr="00EA1916">
              <w:rPr>
                <w:rFonts w:eastAsia="Times New Roman"/>
                <w:szCs w:val="24"/>
              </w:rPr>
              <w:t>100,00%</w:t>
            </w:r>
          </w:p>
        </w:tc>
      </w:tr>
    </w:tbl>
    <w:p w:rsidR="00EA1916" w:rsidRDefault="00EA1916" w:rsidP="005335AF">
      <w:pPr>
        <w:spacing w:after="160" w:line="259" w:lineRule="auto"/>
        <w:ind w:left="0" w:right="0" w:firstLine="0"/>
        <w:jc w:val="center"/>
        <w:rPr>
          <w:b/>
          <w:color w:val="000000" w:themeColor="text1"/>
        </w:rPr>
      </w:pPr>
    </w:p>
    <w:p w:rsidR="00EA1916" w:rsidRDefault="00EA1916" w:rsidP="005335AF">
      <w:pPr>
        <w:spacing w:after="160" w:line="259" w:lineRule="auto"/>
        <w:ind w:left="0" w:right="0" w:firstLine="0"/>
        <w:jc w:val="center"/>
        <w:rPr>
          <w:b/>
          <w:color w:val="000000" w:themeColor="text1"/>
        </w:rPr>
      </w:pPr>
    </w:p>
    <w:p w:rsidR="00CD2E5F" w:rsidRDefault="00CD2E5F" w:rsidP="00CD2E5F">
      <w:pPr>
        <w:ind w:left="0" w:firstLine="0"/>
        <w:jc w:val="center"/>
        <w:rPr>
          <w:color w:val="000000" w:themeColor="text1"/>
        </w:rPr>
      </w:pPr>
      <w:r>
        <w:rPr>
          <w:color w:val="000000" w:themeColor="text1"/>
        </w:rPr>
        <w:lastRenderedPageBreak/>
        <w:t>Gráfica N° 40, Pregunta N° 21, Afirmación N° 1</w:t>
      </w:r>
    </w:p>
    <w:p w:rsidR="00CD2E5F" w:rsidRDefault="00CD2E5F" w:rsidP="00CD2E5F">
      <w:pPr>
        <w:ind w:left="0" w:firstLine="0"/>
        <w:jc w:val="center"/>
        <w:rPr>
          <w:color w:val="000000" w:themeColor="text1"/>
        </w:rPr>
      </w:pPr>
      <w:r>
        <w:rPr>
          <w:color w:val="000000" w:themeColor="text1"/>
        </w:rPr>
        <w:t>Estimulación a la Participación en Clase</w:t>
      </w:r>
    </w:p>
    <w:p w:rsidR="00986D5F" w:rsidRDefault="00986D5F" w:rsidP="00986D5F">
      <w:pPr>
        <w:spacing w:after="160" w:line="259" w:lineRule="auto"/>
        <w:ind w:left="0" w:right="0" w:firstLine="0"/>
        <w:jc w:val="center"/>
        <w:rPr>
          <w:b/>
          <w:color w:val="000000" w:themeColor="text1"/>
        </w:rPr>
      </w:pPr>
      <w:r>
        <w:rPr>
          <w:b/>
          <w:noProof/>
          <w:color w:val="000000" w:themeColor="text1"/>
        </w:rPr>
        <w:drawing>
          <wp:inline distT="0" distB="0" distL="0" distR="0" wp14:anchorId="43AAB8B2" wp14:editId="077C5D3C">
            <wp:extent cx="4584700" cy="2828925"/>
            <wp:effectExtent l="0" t="0" r="635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986D5F" w:rsidRDefault="00986D5F" w:rsidP="00986D5F">
      <w:pPr>
        <w:pStyle w:val="Ttulo2"/>
        <w:spacing w:line="328" w:lineRule="auto"/>
        <w:ind w:right="4761" w:firstLine="1418"/>
        <w:rPr>
          <w:color w:val="auto"/>
          <w:sz w:val="24"/>
        </w:rPr>
      </w:pPr>
      <w:r w:rsidRPr="00ED1712">
        <w:rPr>
          <w:color w:val="auto"/>
          <w:sz w:val="24"/>
        </w:rPr>
        <w:t>Fuente: Elaboración propia</w:t>
      </w:r>
    </w:p>
    <w:p w:rsidR="00986D5F" w:rsidRDefault="00986D5F" w:rsidP="00986D5F">
      <w:pPr>
        <w:ind w:left="709" w:firstLine="0"/>
      </w:pPr>
      <w:r>
        <w:t>En relación a la estimulación en la participación en clase por parte del docente, el 38,31% indica que no, el 7,46% indica si lo hace y el 53,73% indica que no.</w:t>
      </w:r>
    </w:p>
    <w:p w:rsidR="00285F95" w:rsidRDefault="00285F95" w:rsidP="00285F95">
      <w:pPr>
        <w:spacing w:before="240"/>
        <w:ind w:left="709" w:firstLine="0"/>
        <w:rPr>
          <w:color w:val="000000" w:themeColor="text1"/>
        </w:rPr>
      </w:pPr>
      <w:r>
        <w:rPr>
          <w:b/>
          <w:color w:val="000000" w:themeColor="text1"/>
        </w:rPr>
        <w:t>6.3.11 Pregunta N° 21, Afirmación N° 2</w:t>
      </w:r>
    </w:p>
    <w:p w:rsidR="00CD2E5F" w:rsidRDefault="00285F95" w:rsidP="00285F95">
      <w:pPr>
        <w:ind w:left="0" w:firstLine="0"/>
        <w:jc w:val="center"/>
        <w:rPr>
          <w:color w:val="000000" w:themeColor="text1"/>
        </w:rPr>
      </w:pPr>
      <w:r w:rsidRPr="00B207C3">
        <w:rPr>
          <w:color w:val="000000" w:themeColor="text1"/>
        </w:rPr>
        <w:t xml:space="preserve">Tabla </w:t>
      </w:r>
      <w:r>
        <w:rPr>
          <w:color w:val="000000" w:themeColor="text1"/>
        </w:rPr>
        <w:t>43, pregunta N° 21, Afir</w:t>
      </w:r>
      <w:r w:rsidR="00CD2E5F">
        <w:rPr>
          <w:color w:val="000000" w:themeColor="text1"/>
        </w:rPr>
        <w:t>mación N° 2</w:t>
      </w:r>
    </w:p>
    <w:p w:rsidR="00285F95" w:rsidRDefault="00CD2E5F" w:rsidP="00285F95">
      <w:pPr>
        <w:ind w:left="0" w:firstLine="0"/>
        <w:jc w:val="center"/>
        <w:rPr>
          <w:color w:val="000000" w:themeColor="text1"/>
        </w:rPr>
      </w:pPr>
      <w:r>
        <w:rPr>
          <w:color w:val="000000" w:themeColor="text1"/>
        </w:rPr>
        <w:t>Comunicación de la Finalidad de los Aprendizajes</w:t>
      </w:r>
    </w:p>
    <w:p w:rsidR="00285F95" w:rsidRDefault="00285F95" w:rsidP="00285F95">
      <w:pPr>
        <w:ind w:left="0" w:firstLine="0"/>
        <w:jc w:val="center"/>
        <w:rPr>
          <w:color w:val="000000" w:themeColor="text1"/>
        </w:rPr>
      </w:pPr>
    </w:p>
    <w:p w:rsidR="00285F95" w:rsidRDefault="00D865D1" w:rsidP="00285F95">
      <w:pPr>
        <w:ind w:left="0" w:firstLine="0"/>
        <w:jc w:val="center"/>
        <w:rPr>
          <w:color w:val="000000" w:themeColor="text1"/>
        </w:rPr>
      </w:pPr>
      <w:r>
        <w:rPr>
          <w:color w:val="000000" w:themeColor="text1"/>
        </w:rPr>
        <w:t>EL docente comunica la finalidad de los a</w:t>
      </w:r>
      <w:r w:rsidR="00CD2E5F">
        <w:rPr>
          <w:color w:val="000000" w:themeColor="text1"/>
        </w:rPr>
        <w:t>prendizajes</w:t>
      </w:r>
    </w:p>
    <w:p w:rsidR="00CD2E5F" w:rsidRDefault="00CD2E5F" w:rsidP="00285F95">
      <w:pPr>
        <w:ind w:left="0" w:firstLine="0"/>
        <w:jc w:val="center"/>
        <w:rPr>
          <w:color w:val="000000" w:themeColor="text1"/>
        </w:rPr>
      </w:pPr>
    </w:p>
    <w:tbl>
      <w:tblPr>
        <w:tblW w:w="6177" w:type="dxa"/>
        <w:jc w:val="center"/>
        <w:tblCellMar>
          <w:left w:w="70" w:type="dxa"/>
          <w:right w:w="70" w:type="dxa"/>
        </w:tblCellMar>
        <w:tblLook w:val="04A0" w:firstRow="1" w:lastRow="0" w:firstColumn="1" w:lastColumn="0" w:noHBand="0" w:noVBand="1"/>
      </w:tblPr>
      <w:tblGrid>
        <w:gridCol w:w="2834"/>
        <w:gridCol w:w="1581"/>
        <w:gridCol w:w="1762"/>
      </w:tblGrid>
      <w:tr w:rsidR="007E5990" w:rsidRPr="007E5990" w:rsidTr="007E5990">
        <w:trPr>
          <w:trHeight w:val="510"/>
          <w:jc w:val="center"/>
        </w:trPr>
        <w:tc>
          <w:tcPr>
            <w:tcW w:w="28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 </w:t>
            </w:r>
          </w:p>
        </w:tc>
        <w:tc>
          <w:tcPr>
            <w:tcW w:w="1581" w:type="dxa"/>
            <w:tcBorders>
              <w:top w:val="single" w:sz="4" w:space="0" w:color="auto"/>
              <w:left w:val="nil"/>
              <w:bottom w:val="single" w:sz="4" w:space="0" w:color="auto"/>
              <w:right w:val="single" w:sz="4" w:space="0" w:color="auto"/>
            </w:tcBorders>
            <w:shd w:val="clear" w:color="auto" w:fill="auto"/>
            <w:noWrap/>
            <w:vAlign w:val="center"/>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Frecuencia</w:t>
            </w:r>
          </w:p>
        </w:tc>
        <w:tc>
          <w:tcPr>
            <w:tcW w:w="1762" w:type="dxa"/>
            <w:tcBorders>
              <w:top w:val="single" w:sz="4" w:space="0" w:color="auto"/>
              <w:left w:val="nil"/>
              <w:bottom w:val="single" w:sz="4" w:space="0" w:color="auto"/>
              <w:right w:val="single" w:sz="4" w:space="0" w:color="auto"/>
            </w:tcBorders>
            <w:shd w:val="clear" w:color="auto" w:fill="auto"/>
            <w:noWrap/>
            <w:vAlign w:val="center"/>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Porcentaje</w:t>
            </w:r>
          </w:p>
        </w:tc>
      </w:tr>
      <w:tr w:rsidR="007E5990" w:rsidRPr="007E5990" w:rsidTr="007E5990">
        <w:trPr>
          <w:trHeight w:val="510"/>
          <w:jc w:val="center"/>
        </w:trPr>
        <w:tc>
          <w:tcPr>
            <w:tcW w:w="2834"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No</w:t>
            </w:r>
          </w:p>
        </w:tc>
        <w:tc>
          <w:tcPr>
            <w:tcW w:w="1581"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9</w:t>
            </w:r>
          </w:p>
        </w:tc>
        <w:tc>
          <w:tcPr>
            <w:tcW w:w="1762"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13,43%</w:t>
            </w:r>
          </w:p>
        </w:tc>
      </w:tr>
      <w:tr w:rsidR="007E5990" w:rsidRPr="007E5990" w:rsidTr="007E5990">
        <w:trPr>
          <w:trHeight w:val="510"/>
          <w:jc w:val="center"/>
        </w:trPr>
        <w:tc>
          <w:tcPr>
            <w:tcW w:w="2834"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Si</w:t>
            </w:r>
          </w:p>
        </w:tc>
        <w:tc>
          <w:tcPr>
            <w:tcW w:w="1581"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23</w:t>
            </w:r>
          </w:p>
        </w:tc>
        <w:tc>
          <w:tcPr>
            <w:tcW w:w="1762"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34,33%</w:t>
            </w:r>
          </w:p>
        </w:tc>
      </w:tr>
      <w:tr w:rsidR="007E5990" w:rsidRPr="007E5990" w:rsidTr="007E5990">
        <w:trPr>
          <w:trHeight w:val="510"/>
          <w:jc w:val="center"/>
        </w:trPr>
        <w:tc>
          <w:tcPr>
            <w:tcW w:w="2834"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A veces</w:t>
            </w:r>
          </w:p>
        </w:tc>
        <w:tc>
          <w:tcPr>
            <w:tcW w:w="1581"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35</w:t>
            </w:r>
          </w:p>
        </w:tc>
        <w:tc>
          <w:tcPr>
            <w:tcW w:w="1762"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52,24%</w:t>
            </w:r>
          </w:p>
        </w:tc>
      </w:tr>
      <w:tr w:rsidR="007E5990" w:rsidRPr="007E5990" w:rsidTr="007E5990">
        <w:trPr>
          <w:trHeight w:val="510"/>
          <w:jc w:val="center"/>
        </w:trPr>
        <w:tc>
          <w:tcPr>
            <w:tcW w:w="2834"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Total</w:t>
            </w:r>
          </w:p>
        </w:tc>
        <w:tc>
          <w:tcPr>
            <w:tcW w:w="1581"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67</w:t>
            </w:r>
          </w:p>
        </w:tc>
        <w:tc>
          <w:tcPr>
            <w:tcW w:w="1762"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100,00%</w:t>
            </w:r>
          </w:p>
        </w:tc>
      </w:tr>
    </w:tbl>
    <w:p w:rsidR="007E5990" w:rsidRDefault="007E5990" w:rsidP="00285F95">
      <w:pPr>
        <w:ind w:left="0" w:firstLine="0"/>
        <w:jc w:val="center"/>
        <w:rPr>
          <w:color w:val="000000" w:themeColor="text1"/>
        </w:rPr>
      </w:pPr>
    </w:p>
    <w:p w:rsidR="007E5990" w:rsidRDefault="007E5990" w:rsidP="00285F95">
      <w:pPr>
        <w:ind w:left="0" w:firstLine="0"/>
        <w:jc w:val="center"/>
        <w:rPr>
          <w:color w:val="000000" w:themeColor="text1"/>
        </w:rPr>
      </w:pPr>
    </w:p>
    <w:p w:rsidR="00CD2E5F" w:rsidRDefault="00CD2E5F" w:rsidP="00CD2E5F">
      <w:pPr>
        <w:ind w:left="0" w:firstLine="0"/>
        <w:jc w:val="center"/>
        <w:rPr>
          <w:color w:val="000000" w:themeColor="text1"/>
        </w:rPr>
      </w:pPr>
      <w:r>
        <w:rPr>
          <w:color w:val="000000" w:themeColor="text1"/>
        </w:rPr>
        <w:lastRenderedPageBreak/>
        <w:t>Gráfica N° 41, Pregunta N° 21, Afirmación N° 2</w:t>
      </w:r>
    </w:p>
    <w:p w:rsidR="00CD2E5F" w:rsidRDefault="00CD2E5F" w:rsidP="00CD2E5F">
      <w:pPr>
        <w:ind w:left="0" w:firstLine="0"/>
        <w:jc w:val="center"/>
        <w:rPr>
          <w:color w:val="000000" w:themeColor="text1"/>
        </w:rPr>
      </w:pPr>
      <w:r>
        <w:rPr>
          <w:color w:val="000000" w:themeColor="text1"/>
        </w:rPr>
        <w:t>Comunicación de la Finalidad de los Aprendizajes</w:t>
      </w:r>
    </w:p>
    <w:p w:rsidR="00285F95" w:rsidRDefault="00C07077" w:rsidP="005335AF">
      <w:pPr>
        <w:spacing w:after="160" w:line="259" w:lineRule="auto"/>
        <w:ind w:left="0" w:right="0" w:firstLine="0"/>
        <w:jc w:val="center"/>
        <w:rPr>
          <w:b/>
          <w:color w:val="000000" w:themeColor="text1"/>
        </w:rPr>
      </w:pPr>
      <w:r>
        <w:rPr>
          <w:b/>
          <w:noProof/>
          <w:color w:val="000000" w:themeColor="text1"/>
        </w:rPr>
        <w:drawing>
          <wp:inline distT="0" distB="0" distL="0" distR="0" wp14:anchorId="162FC8A1">
            <wp:extent cx="4584700" cy="2828925"/>
            <wp:effectExtent l="0" t="0" r="635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Default="00F34F6D" w:rsidP="00F34F6D">
      <w:pPr>
        <w:spacing w:after="0"/>
        <w:ind w:left="709" w:firstLine="0"/>
      </w:pPr>
      <w:r>
        <w:t xml:space="preserve">Con relación a si el docente </w:t>
      </w:r>
      <w:r w:rsidR="00944392">
        <w:t>comunica la finalidad de los aprendizajes, el 13,42</w:t>
      </w:r>
      <w:r>
        <w:t xml:space="preserve">% indica que no </w:t>
      </w:r>
      <w:r w:rsidR="00944392">
        <w:t>lo hace, el 34,33</w:t>
      </w:r>
      <w:r>
        <w:t xml:space="preserve">% dice que si </w:t>
      </w:r>
      <w:r w:rsidR="00944392">
        <w:t>los comunica y el 52,24% indica que a veces.</w:t>
      </w:r>
    </w:p>
    <w:p w:rsidR="00944392" w:rsidRPr="00F34F6D" w:rsidRDefault="00944392" w:rsidP="00F34F6D">
      <w:pPr>
        <w:spacing w:after="0"/>
        <w:ind w:left="709" w:firstLine="0"/>
      </w:pPr>
    </w:p>
    <w:p w:rsidR="00285F95" w:rsidRDefault="00285F95" w:rsidP="007E5990">
      <w:pPr>
        <w:ind w:left="709" w:firstLine="0"/>
        <w:rPr>
          <w:color w:val="000000" w:themeColor="text1"/>
        </w:rPr>
      </w:pPr>
      <w:r>
        <w:rPr>
          <w:b/>
          <w:color w:val="000000" w:themeColor="text1"/>
        </w:rPr>
        <w:t>6.3.12 Pregunta N° 21, Afirmación N° 3</w:t>
      </w:r>
    </w:p>
    <w:p w:rsidR="00285F95" w:rsidRDefault="00285F95" w:rsidP="007E5990">
      <w:pPr>
        <w:ind w:left="0" w:firstLine="0"/>
        <w:jc w:val="center"/>
        <w:rPr>
          <w:color w:val="000000" w:themeColor="text1"/>
        </w:rPr>
      </w:pPr>
      <w:r w:rsidRPr="00B207C3">
        <w:rPr>
          <w:color w:val="000000" w:themeColor="text1"/>
        </w:rPr>
        <w:t xml:space="preserve">Tabla </w:t>
      </w:r>
      <w:r>
        <w:rPr>
          <w:color w:val="000000" w:themeColor="text1"/>
        </w:rPr>
        <w:t xml:space="preserve">44, </w:t>
      </w:r>
      <w:r w:rsidR="00CD2E5F">
        <w:rPr>
          <w:color w:val="000000" w:themeColor="text1"/>
        </w:rPr>
        <w:t>pregunta N° 21, Afirmación N° 3</w:t>
      </w:r>
    </w:p>
    <w:p w:rsidR="00CD2E5F" w:rsidRDefault="00CD2E5F" w:rsidP="00285F95">
      <w:pPr>
        <w:ind w:left="0" w:firstLine="0"/>
        <w:jc w:val="center"/>
        <w:rPr>
          <w:color w:val="000000" w:themeColor="text1"/>
        </w:rPr>
      </w:pPr>
      <w:r>
        <w:rPr>
          <w:color w:val="000000" w:themeColor="text1"/>
        </w:rPr>
        <w:t>Plantea Ejemplos para Comprender con</w:t>
      </w:r>
      <w:r w:rsidR="00D865D1">
        <w:rPr>
          <w:color w:val="000000" w:themeColor="text1"/>
        </w:rPr>
        <w:t xml:space="preserve"> Facilidad el Tema</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w:t>
      </w:r>
      <w:r w:rsidR="00D865D1">
        <w:rPr>
          <w:color w:val="000000" w:themeColor="text1"/>
        </w:rPr>
        <w:t>plantea ejemplos para comprender con facilidad el tema</w:t>
      </w:r>
    </w:p>
    <w:p w:rsidR="00285F95" w:rsidRDefault="00285F95" w:rsidP="00285F95">
      <w:pPr>
        <w:ind w:left="0" w:firstLine="0"/>
        <w:jc w:val="center"/>
        <w:rPr>
          <w:color w:val="000000" w:themeColor="text1"/>
        </w:rPr>
      </w:pPr>
    </w:p>
    <w:tbl>
      <w:tblPr>
        <w:tblW w:w="6184" w:type="dxa"/>
        <w:jc w:val="center"/>
        <w:tblCellMar>
          <w:left w:w="70" w:type="dxa"/>
          <w:right w:w="70" w:type="dxa"/>
        </w:tblCellMar>
        <w:tblLook w:val="04A0" w:firstRow="1" w:lastRow="0" w:firstColumn="1" w:lastColumn="0" w:noHBand="0" w:noVBand="1"/>
      </w:tblPr>
      <w:tblGrid>
        <w:gridCol w:w="2837"/>
        <w:gridCol w:w="1583"/>
        <w:gridCol w:w="1764"/>
      </w:tblGrid>
      <w:tr w:rsidR="007E5990" w:rsidRPr="007E5990" w:rsidTr="007E5990">
        <w:trPr>
          <w:trHeight w:val="558"/>
          <w:jc w:val="center"/>
        </w:trPr>
        <w:tc>
          <w:tcPr>
            <w:tcW w:w="28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 </w:t>
            </w:r>
          </w:p>
        </w:tc>
        <w:tc>
          <w:tcPr>
            <w:tcW w:w="1583" w:type="dxa"/>
            <w:tcBorders>
              <w:top w:val="single" w:sz="4" w:space="0" w:color="auto"/>
              <w:left w:val="nil"/>
              <w:bottom w:val="single" w:sz="4" w:space="0" w:color="auto"/>
              <w:right w:val="single" w:sz="4" w:space="0" w:color="auto"/>
            </w:tcBorders>
            <w:shd w:val="clear" w:color="auto" w:fill="auto"/>
            <w:noWrap/>
            <w:vAlign w:val="center"/>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Frecuencia</w:t>
            </w:r>
          </w:p>
        </w:tc>
        <w:tc>
          <w:tcPr>
            <w:tcW w:w="1764" w:type="dxa"/>
            <w:tcBorders>
              <w:top w:val="single" w:sz="4" w:space="0" w:color="auto"/>
              <w:left w:val="nil"/>
              <w:bottom w:val="single" w:sz="4" w:space="0" w:color="auto"/>
              <w:right w:val="single" w:sz="4" w:space="0" w:color="auto"/>
            </w:tcBorders>
            <w:shd w:val="clear" w:color="auto" w:fill="auto"/>
            <w:noWrap/>
            <w:vAlign w:val="center"/>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Porcentaje</w:t>
            </w:r>
          </w:p>
        </w:tc>
      </w:tr>
      <w:tr w:rsidR="007E5990" w:rsidRPr="007E5990" w:rsidTr="007E5990">
        <w:trPr>
          <w:trHeight w:val="558"/>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No</w:t>
            </w:r>
          </w:p>
        </w:tc>
        <w:tc>
          <w:tcPr>
            <w:tcW w:w="1583"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12</w:t>
            </w:r>
          </w:p>
        </w:tc>
        <w:tc>
          <w:tcPr>
            <w:tcW w:w="1764"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17,91%</w:t>
            </w:r>
          </w:p>
        </w:tc>
      </w:tr>
      <w:tr w:rsidR="007E5990" w:rsidRPr="007E5990" w:rsidTr="007E5990">
        <w:trPr>
          <w:trHeight w:val="558"/>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Si</w:t>
            </w:r>
          </w:p>
        </w:tc>
        <w:tc>
          <w:tcPr>
            <w:tcW w:w="1583"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29</w:t>
            </w:r>
          </w:p>
        </w:tc>
        <w:tc>
          <w:tcPr>
            <w:tcW w:w="1764"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43,28%</w:t>
            </w:r>
          </w:p>
        </w:tc>
      </w:tr>
      <w:tr w:rsidR="007E5990" w:rsidRPr="007E5990" w:rsidTr="007E5990">
        <w:trPr>
          <w:trHeight w:val="558"/>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left"/>
              <w:rPr>
                <w:rFonts w:eastAsia="Times New Roman"/>
                <w:szCs w:val="24"/>
              </w:rPr>
            </w:pPr>
            <w:r w:rsidRPr="007E5990">
              <w:rPr>
                <w:rFonts w:eastAsia="Times New Roman"/>
                <w:szCs w:val="24"/>
              </w:rPr>
              <w:t>A veces</w:t>
            </w:r>
          </w:p>
        </w:tc>
        <w:tc>
          <w:tcPr>
            <w:tcW w:w="1583"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26</w:t>
            </w:r>
          </w:p>
        </w:tc>
        <w:tc>
          <w:tcPr>
            <w:tcW w:w="1764"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38,81%</w:t>
            </w:r>
          </w:p>
        </w:tc>
      </w:tr>
      <w:tr w:rsidR="007E5990" w:rsidRPr="007E5990" w:rsidTr="007E5990">
        <w:trPr>
          <w:trHeight w:val="558"/>
          <w:jc w:val="center"/>
        </w:trPr>
        <w:tc>
          <w:tcPr>
            <w:tcW w:w="2837" w:type="dxa"/>
            <w:tcBorders>
              <w:top w:val="nil"/>
              <w:left w:val="single" w:sz="4" w:space="0" w:color="auto"/>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center"/>
              <w:rPr>
                <w:rFonts w:eastAsia="Times New Roman"/>
                <w:szCs w:val="24"/>
              </w:rPr>
            </w:pPr>
            <w:r w:rsidRPr="007E5990">
              <w:rPr>
                <w:rFonts w:eastAsia="Times New Roman"/>
                <w:szCs w:val="24"/>
              </w:rPr>
              <w:t>Total</w:t>
            </w:r>
          </w:p>
        </w:tc>
        <w:tc>
          <w:tcPr>
            <w:tcW w:w="1583"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67</w:t>
            </w:r>
          </w:p>
        </w:tc>
        <w:tc>
          <w:tcPr>
            <w:tcW w:w="1764" w:type="dxa"/>
            <w:tcBorders>
              <w:top w:val="nil"/>
              <w:left w:val="nil"/>
              <w:bottom w:val="single" w:sz="4" w:space="0" w:color="auto"/>
              <w:right w:val="single" w:sz="4" w:space="0" w:color="auto"/>
            </w:tcBorders>
            <w:shd w:val="clear" w:color="auto" w:fill="auto"/>
            <w:noWrap/>
            <w:vAlign w:val="bottom"/>
            <w:hideMark/>
          </w:tcPr>
          <w:p w:rsidR="007E5990" w:rsidRPr="007E5990" w:rsidRDefault="007E5990" w:rsidP="007E5990">
            <w:pPr>
              <w:spacing w:after="0" w:line="240" w:lineRule="auto"/>
              <w:ind w:left="0" w:right="0" w:firstLine="0"/>
              <w:jc w:val="right"/>
              <w:rPr>
                <w:rFonts w:eastAsia="Times New Roman"/>
                <w:szCs w:val="24"/>
              </w:rPr>
            </w:pPr>
            <w:r w:rsidRPr="007E5990">
              <w:rPr>
                <w:rFonts w:eastAsia="Times New Roman"/>
                <w:szCs w:val="24"/>
              </w:rPr>
              <w:t>100,00%</w:t>
            </w:r>
          </w:p>
        </w:tc>
      </w:tr>
    </w:tbl>
    <w:p w:rsidR="00D865D1" w:rsidRDefault="00D865D1" w:rsidP="00D865D1">
      <w:pPr>
        <w:ind w:left="0" w:firstLine="0"/>
        <w:jc w:val="center"/>
        <w:rPr>
          <w:color w:val="000000" w:themeColor="text1"/>
        </w:rPr>
      </w:pPr>
      <w:r>
        <w:rPr>
          <w:color w:val="000000" w:themeColor="text1"/>
        </w:rPr>
        <w:lastRenderedPageBreak/>
        <w:t>Gráfica N° 42, Pregunta N° 21, Afirmación N° 3</w:t>
      </w:r>
    </w:p>
    <w:p w:rsidR="00D865D1" w:rsidRDefault="00D865D1" w:rsidP="00D865D1">
      <w:pPr>
        <w:ind w:left="0" w:firstLine="0"/>
        <w:jc w:val="center"/>
        <w:rPr>
          <w:color w:val="000000" w:themeColor="text1"/>
        </w:rPr>
      </w:pPr>
      <w:r>
        <w:rPr>
          <w:color w:val="000000" w:themeColor="text1"/>
        </w:rPr>
        <w:t>Plantea Ejemplos para Comprender con Facilidad el Tema</w:t>
      </w:r>
    </w:p>
    <w:p w:rsidR="00D865D1" w:rsidRDefault="00B91B02" w:rsidP="00D865D1">
      <w:pPr>
        <w:ind w:left="0" w:firstLine="0"/>
        <w:jc w:val="center"/>
        <w:rPr>
          <w:color w:val="000000" w:themeColor="text1"/>
        </w:rPr>
      </w:pPr>
      <w:r>
        <w:rPr>
          <w:noProof/>
          <w:color w:val="000000" w:themeColor="text1"/>
        </w:rPr>
        <w:drawing>
          <wp:inline distT="0" distB="0" distL="0" distR="0" wp14:anchorId="2BF94BA7">
            <wp:extent cx="4584700" cy="2828925"/>
            <wp:effectExtent l="0" t="0" r="635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944392">
        <w:t>plantea ejemplos para comprender con facilidad el tema, el 17,91% indica que no, el 43,28% dice que si lo hace y el 38,81% indica que lo hace a veces.</w:t>
      </w:r>
    </w:p>
    <w:p w:rsidR="00285F95" w:rsidRDefault="00285F95" w:rsidP="00285F95">
      <w:pPr>
        <w:spacing w:before="240"/>
        <w:ind w:left="709" w:firstLine="0"/>
        <w:rPr>
          <w:color w:val="000000" w:themeColor="text1"/>
        </w:rPr>
      </w:pPr>
      <w:r>
        <w:rPr>
          <w:b/>
          <w:color w:val="000000" w:themeColor="text1"/>
        </w:rPr>
        <w:t>6.3.13 Pregunta N° 21, Afirmación N° 4</w:t>
      </w:r>
    </w:p>
    <w:p w:rsidR="00D865D1"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45, </w:t>
      </w:r>
      <w:r w:rsidR="00D865D1">
        <w:rPr>
          <w:color w:val="000000" w:themeColor="text1"/>
        </w:rPr>
        <w:t>pregunta N° 21, Afirmación N° 4</w:t>
      </w:r>
    </w:p>
    <w:p w:rsidR="00285F95" w:rsidRDefault="00D865D1" w:rsidP="00285F95">
      <w:pPr>
        <w:ind w:left="0" w:firstLine="0"/>
        <w:jc w:val="center"/>
        <w:rPr>
          <w:color w:val="000000" w:themeColor="text1"/>
        </w:rPr>
      </w:pPr>
      <w:r>
        <w:rPr>
          <w:color w:val="000000" w:themeColor="text1"/>
        </w:rPr>
        <w:t>Atiende a los Estudiantes Fuera de Clase</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w:t>
      </w:r>
      <w:r w:rsidR="00D865D1">
        <w:rPr>
          <w:color w:val="000000" w:themeColor="text1"/>
        </w:rPr>
        <w:t>atiende consultas de los estudiantes fuera de clase</w:t>
      </w:r>
    </w:p>
    <w:p w:rsidR="00285F95" w:rsidRDefault="00285F95" w:rsidP="00285F95">
      <w:pPr>
        <w:ind w:left="0" w:firstLine="0"/>
        <w:jc w:val="center"/>
        <w:rPr>
          <w:color w:val="000000" w:themeColor="text1"/>
        </w:rPr>
      </w:pPr>
    </w:p>
    <w:tbl>
      <w:tblPr>
        <w:tblW w:w="6244" w:type="dxa"/>
        <w:jc w:val="center"/>
        <w:tblCellMar>
          <w:left w:w="70" w:type="dxa"/>
          <w:right w:w="70" w:type="dxa"/>
        </w:tblCellMar>
        <w:tblLook w:val="04A0" w:firstRow="1" w:lastRow="0" w:firstColumn="1" w:lastColumn="0" w:noHBand="0" w:noVBand="1"/>
      </w:tblPr>
      <w:tblGrid>
        <w:gridCol w:w="2865"/>
        <w:gridCol w:w="1598"/>
        <w:gridCol w:w="1781"/>
      </w:tblGrid>
      <w:tr w:rsidR="003A630A" w:rsidRPr="003A630A" w:rsidTr="003A630A">
        <w:trPr>
          <w:trHeight w:val="473"/>
          <w:jc w:val="center"/>
        </w:trPr>
        <w:tc>
          <w:tcPr>
            <w:tcW w:w="28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781"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73"/>
          <w:jc w:val="center"/>
        </w:trPr>
        <w:tc>
          <w:tcPr>
            <w:tcW w:w="2865"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598"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26</w:t>
            </w:r>
          </w:p>
        </w:tc>
        <w:tc>
          <w:tcPr>
            <w:tcW w:w="178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38,81%</w:t>
            </w:r>
          </w:p>
        </w:tc>
      </w:tr>
      <w:tr w:rsidR="003A630A" w:rsidRPr="003A630A" w:rsidTr="003A630A">
        <w:trPr>
          <w:trHeight w:val="473"/>
          <w:jc w:val="center"/>
        </w:trPr>
        <w:tc>
          <w:tcPr>
            <w:tcW w:w="2865"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598"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12</w:t>
            </w:r>
          </w:p>
        </w:tc>
        <w:tc>
          <w:tcPr>
            <w:tcW w:w="178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17,91%</w:t>
            </w:r>
          </w:p>
        </w:tc>
      </w:tr>
      <w:tr w:rsidR="003A630A" w:rsidRPr="003A630A" w:rsidTr="003A630A">
        <w:trPr>
          <w:trHeight w:val="473"/>
          <w:jc w:val="center"/>
        </w:trPr>
        <w:tc>
          <w:tcPr>
            <w:tcW w:w="2865"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598"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29</w:t>
            </w:r>
          </w:p>
        </w:tc>
        <w:tc>
          <w:tcPr>
            <w:tcW w:w="178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43,28%</w:t>
            </w:r>
          </w:p>
        </w:tc>
      </w:tr>
      <w:tr w:rsidR="003A630A" w:rsidRPr="003A630A" w:rsidTr="003A630A">
        <w:trPr>
          <w:trHeight w:val="473"/>
          <w:jc w:val="center"/>
        </w:trPr>
        <w:tc>
          <w:tcPr>
            <w:tcW w:w="2865"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598"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78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D865D1" w:rsidRDefault="00D865D1" w:rsidP="00D865D1">
      <w:pPr>
        <w:ind w:left="0" w:firstLine="0"/>
        <w:jc w:val="center"/>
        <w:rPr>
          <w:color w:val="000000" w:themeColor="text1"/>
        </w:rPr>
      </w:pPr>
      <w:r>
        <w:rPr>
          <w:color w:val="000000" w:themeColor="text1"/>
        </w:rPr>
        <w:lastRenderedPageBreak/>
        <w:t>Gráfica N° 43, Pregunta N° 21, Afirmación N° 4</w:t>
      </w:r>
    </w:p>
    <w:p w:rsidR="00D865D1" w:rsidRDefault="00D865D1" w:rsidP="00D865D1">
      <w:pPr>
        <w:ind w:left="0" w:firstLine="0"/>
        <w:jc w:val="center"/>
        <w:rPr>
          <w:color w:val="000000" w:themeColor="text1"/>
        </w:rPr>
      </w:pPr>
      <w:r>
        <w:rPr>
          <w:color w:val="000000" w:themeColor="text1"/>
        </w:rPr>
        <w:t>Atiende a los Estudiantes Fuera de Clase</w:t>
      </w:r>
    </w:p>
    <w:p w:rsidR="00D865D1" w:rsidRDefault="00B91B02" w:rsidP="00285F95">
      <w:pPr>
        <w:ind w:left="0" w:firstLine="0"/>
        <w:jc w:val="center"/>
        <w:rPr>
          <w:color w:val="000000" w:themeColor="text1"/>
        </w:rPr>
      </w:pPr>
      <w:r>
        <w:rPr>
          <w:noProof/>
          <w:color w:val="000000" w:themeColor="text1"/>
        </w:rPr>
        <w:drawing>
          <wp:inline distT="0" distB="0" distL="0" distR="0" wp14:anchorId="7E106A65">
            <wp:extent cx="4584700" cy="2828925"/>
            <wp:effectExtent l="0" t="0" r="635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BE5B36">
        <w:t>atiende las consultas y dudas de los estudiantes fuera de clase, el 38,81</w:t>
      </w:r>
      <w:r>
        <w:t>% indica que no</w:t>
      </w:r>
      <w:r w:rsidR="00BE5B36">
        <w:t>, el 17,91</w:t>
      </w:r>
      <w:r>
        <w:t xml:space="preserve">% dice que si </w:t>
      </w:r>
      <w:r w:rsidR="00BE5B36">
        <w:t>atiende las consultas fuera de clase y el 43,28% indica que a veces.</w:t>
      </w:r>
    </w:p>
    <w:p w:rsidR="00285F95" w:rsidRDefault="00285F95" w:rsidP="00285F95">
      <w:pPr>
        <w:spacing w:before="240"/>
        <w:ind w:left="709" w:firstLine="0"/>
        <w:rPr>
          <w:color w:val="000000" w:themeColor="text1"/>
        </w:rPr>
      </w:pPr>
      <w:r>
        <w:rPr>
          <w:b/>
          <w:color w:val="000000" w:themeColor="text1"/>
        </w:rPr>
        <w:t>6.3.14 Pregunta N° 21, Afirmación N° 5</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46, pregun</w:t>
      </w:r>
      <w:r w:rsidR="00D865D1">
        <w:rPr>
          <w:color w:val="000000" w:themeColor="text1"/>
        </w:rPr>
        <w:t>ta N° 21, Afirmación N° 5</w:t>
      </w:r>
    </w:p>
    <w:p w:rsidR="00D865D1" w:rsidRDefault="00D865D1" w:rsidP="00285F95">
      <w:pPr>
        <w:ind w:left="0" w:firstLine="0"/>
        <w:jc w:val="center"/>
        <w:rPr>
          <w:color w:val="000000" w:themeColor="text1"/>
        </w:rPr>
      </w:pPr>
      <w:r>
        <w:rPr>
          <w:color w:val="000000" w:themeColor="text1"/>
        </w:rPr>
        <w:t>Empleo de Métodos y Recursos para Aprender con Facilidad</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w:t>
      </w:r>
      <w:r w:rsidR="00D865D1">
        <w:rPr>
          <w:color w:val="000000" w:themeColor="text1"/>
        </w:rPr>
        <w:t>emplea métodos y recursos para aprender con Facilidad</w:t>
      </w:r>
    </w:p>
    <w:p w:rsidR="00285F95" w:rsidRDefault="00285F95" w:rsidP="00285F95">
      <w:pPr>
        <w:ind w:left="0" w:firstLine="0"/>
        <w:jc w:val="center"/>
        <w:rPr>
          <w:color w:val="000000" w:themeColor="text1"/>
        </w:rPr>
      </w:pPr>
    </w:p>
    <w:tbl>
      <w:tblPr>
        <w:tblW w:w="5770" w:type="dxa"/>
        <w:jc w:val="center"/>
        <w:tblCellMar>
          <w:left w:w="70" w:type="dxa"/>
          <w:right w:w="70" w:type="dxa"/>
        </w:tblCellMar>
        <w:tblLook w:val="04A0" w:firstRow="1" w:lastRow="0" w:firstColumn="1" w:lastColumn="0" w:noHBand="0" w:noVBand="1"/>
      </w:tblPr>
      <w:tblGrid>
        <w:gridCol w:w="2647"/>
        <w:gridCol w:w="1477"/>
        <w:gridCol w:w="1646"/>
      </w:tblGrid>
      <w:tr w:rsidR="003A630A" w:rsidRPr="003A630A" w:rsidTr="003A630A">
        <w:trPr>
          <w:trHeight w:val="463"/>
          <w:jc w:val="center"/>
        </w:trPr>
        <w:tc>
          <w:tcPr>
            <w:tcW w:w="26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477"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646"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63"/>
          <w:jc w:val="center"/>
        </w:trPr>
        <w:tc>
          <w:tcPr>
            <w:tcW w:w="264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4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32</w:t>
            </w:r>
          </w:p>
        </w:tc>
        <w:tc>
          <w:tcPr>
            <w:tcW w:w="16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47,76%</w:t>
            </w:r>
          </w:p>
        </w:tc>
      </w:tr>
      <w:tr w:rsidR="003A630A" w:rsidRPr="003A630A" w:rsidTr="003A630A">
        <w:trPr>
          <w:trHeight w:val="463"/>
          <w:jc w:val="center"/>
        </w:trPr>
        <w:tc>
          <w:tcPr>
            <w:tcW w:w="264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4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w:t>
            </w:r>
          </w:p>
        </w:tc>
        <w:tc>
          <w:tcPr>
            <w:tcW w:w="16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5,97%</w:t>
            </w:r>
          </w:p>
        </w:tc>
      </w:tr>
      <w:tr w:rsidR="003A630A" w:rsidRPr="003A630A" w:rsidTr="003A630A">
        <w:trPr>
          <w:trHeight w:val="463"/>
          <w:jc w:val="center"/>
        </w:trPr>
        <w:tc>
          <w:tcPr>
            <w:tcW w:w="264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4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31</w:t>
            </w:r>
          </w:p>
        </w:tc>
        <w:tc>
          <w:tcPr>
            <w:tcW w:w="16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46,27%</w:t>
            </w:r>
          </w:p>
        </w:tc>
      </w:tr>
      <w:tr w:rsidR="003A630A" w:rsidRPr="003A630A" w:rsidTr="003A630A">
        <w:trPr>
          <w:trHeight w:val="463"/>
          <w:jc w:val="center"/>
        </w:trPr>
        <w:tc>
          <w:tcPr>
            <w:tcW w:w="264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4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6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D865D1" w:rsidRDefault="00D865D1" w:rsidP="00D865D1">
      <w:pPr>
        <w:ind w:left="0" w:firstLine="0"/>
        <w:jc w:val="center"/>
        <w:rPr>
          <w:color w:val="000000" w:themeColor="text1"/>
        </w:rPr>
      </w:pPr>
      <w:r>
        <w:rPr>
          <w:color w:val="000000" w:themeColor="text1"/>
        </w:rPr>
        <w:lastRenderedPageBreak/>
        <w:t>Gráfica N° 44, Pregunta N° 21, Afirmación N° 5</w:t>
      </w:r>
    </w:p>
    <w:p w:rsidR="00D865D1" w:rsidRDefault="00D865D1" w:rsidP="00D865D1">
      <w:pPr>
        <w:ind w:left="0" w:firstLine="0"/>
        <w:jc w:val="center"/>
        <w:rPr>
          <w:color w:val="000000" w:themeColor="text1"/>
        </w:rPr>
      </w:pPr>
      <w:r>
        <w:rPr>
          <w:color w:val="000000" w:themeColor="text1"/>
        </w:rPr>
        <w:t>Empleo de Métodos y Recursos para Aprender con Facilidad</w:t>
      </w:r>
    </w:p>
    <w:p w:rsidR="00D865D1" w:rsidRDefault="00B91B02" w:rsidP="00285F95">
      <w:pPr>
        <w:ind w:left="0" w:firstLine="0"/>
        <w:jc w:val="center"/>
        <w:rPr>
          <w:color w:val="000000" w:themeColor="text1"/>
        </w:rPr>
      </w:pPr>
      <w:r>
        <w:rPr>
          <w:noProof/>
          <w:color w:val="000000" w:themeColor="text1"/>
        </w:rPr>
        <w:drawing>
          <wp:inline distT="0" distB="0" distL="0" distR="0" wp14:anchorId="47D1FD62">
            <wp:extent cx="4584700" cy="2828925"/>
            <wp:effectExtent l="0" t="0" r="635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w:t>
      </w:r>
      <w:r w:rsidR="00BE5B36">
        <w:t>el docente emplea métodos</w:t>
      </w:r>
      <w:r>
        <w:t xml:space="preserve"> </w:t>
      </w:r>
      <w:r w:rsidR="00BE5B36">
        <w:t>y recursos para aprender con facilidad, el 47,76% indica que no, el 5,97</w:t>
      </w:r>
      <w:r>
        <w:t xml:space="preserve">% dice </w:t>
      </w:r>
      <w:r w:rsidR="00BE5B36">
        <w:t>que si emplea y el 46</w:t>
      </w:r>
      <w:r>
        <w:t>,</w:t>
      </w:r>
      <w:r w:rsidR="00BE5B36">
        <w:t>27% indica que a veces.</w:t>
      </w:r>
    </w:p>
    <w:p w:rsidR="00285F95" w:rsidRDefault="00285F95" w:rsidP="00285F95">
      <w:pPr>
        <w:spacing w:before="240"/>
        <w:ind w:left="709" w:firstLine="0"/>
        <w:rPr>
          <w:color w:val="000000" w:themeColor="text1"/>
        </w:rPr>
      </w:pPr>
      <w:r>
        <w:rPr>
          <w:b/>
          <w:color w:val="000000" w:themeColor="text1"/>
        </w:rPr>
        <w:t>6.3.15 Pregunta N° 21, Afirmación N° 6</w:t>
      </w:r>
    </w:p>
    <w:p w:rsidR="00D865D1"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47, </w:t>
      </w:r>
      <w:r w:rsidR="00D865D1">
        <w:rPr>
          <w:color w:val="000000" w:themeColor="text1"/>
        </w:rPr>
        <w:t>pregunta N° 21, Afirmación N° 6</w:t>
      </w:r>
    </w:p>
    <w:p w:rsidR="00285F95" w:rsidRDefault="00D865D1" w:rsidP="00285F95">
      <w:pPr>
        <w:ind w:left="0" w:firstLine="0"/>
        <w:jc w:val="center"/>
        <w:rPr>
          <w:color w:val="000000" w:themeColor="text1"/>
        </w:rPr>
      </w:pPr>
      <w:r>
        <w:rPr>
          <w:color w:val="000000" w:themeColor="text1"/>
        </w:rPr>
        <w:t>Proporciona Información sobre los Trabajos, Tareas y Prácticas</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w:t>
      </w:r>
      <w:r w:rsidR="00D865D1">
        <w:rPr>
          <w:color w:val="000000" w:themeColor="text1"/>
        </w:rPr>
        <w:t>proporciona información sobre los trabajos y tareas</w:t>
      </w:r>
    </w:p>
    <w:p w:rsidR="003A630A" w:rsidRDefault="003A630A" w:rsidP="00285F95">
      <w:pPr>
        <w:ind w:left="0" w:firstLine="0"/>
        <w:jc w:val="center"/>
        <w:rPr>
          <w:color w:val="000000" w:themeColor="text1"/>
        </w:rPr>
      </w:pPr>
      <w:r>
        <w:rPr>
          <w:color w:val="000000" w:themeColor="text1"/>
        </w:rPr>
        <w:tab/>
      </w:r>
    </w:p>
    <w:tbl>
      <w:tblPr>
        <w:tblW w:w="6042" w:type="dxa"/>
        <w:jc w:val="center"/>
        <w:tblCellMar>
          <w:left w:w="70" w:type="dxa"/>
          <w:right w:w="70" w:type="dxa"/>
        </w:tblCellMar>
        <w:tblLook w:val="04A0" w:firstRow="1" w:lastRow="0" w:firstColumn="1" w:lastColumn="0" w:noHBand="0" w:noVBand="1"/>
      </w:tblPr>
      <w:tblGrid>
        <w:gridCol w:w="2772"/>
        <w:gridCol w:w="1546"/>
        <w:gridCol w:w="1724"/>
      </w:tblGrid>
      <w:tr w:rsidR="003A630A" w:rsidRPr="003A630A" w:rsidTr="003A630A">
        <w:trPr>
          <w:trHeight w:val="468"/>
          <w:jc w:val="center"/>
        </w:trPr>
        <w:tc>
          <w:tcPr>
            <w:tcW w:w="27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546"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724"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68"/>
          <w:jc w:val="center"/>
        </w:trPr>
        <w:tc>
          <w:tcPr>
            <w:tcW w:w="2772"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5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19</w:t>
            </w:r>
          </w:p>
        </w:tc>
        <w:tc>
          <w:tcPr>
            <w:tcW w:w="172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28,36%</w:t>
            </w:r>
          </w:p>
        </w:tc>
      </w:tr>
      <w:tr w:rsidR="003A630A" w:rsidRPr="003A630A" w:rsidTr="003A630A">
        <w:trPr>
          <w:trHeight w:val="468"/>
          <w:jc w:val="center"/>
        </w:trPr>
        <w:tc>
          <w:tcPr>
            <w:tcW w:w="2772"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5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7</w:t>
            </w:r>
          </w:p>
        </w:tc>
        <w:tc>
          <w:tcPr>
            <w:tcW w:w="172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10,45%</w:t>
            </w:r>
          </w:p>
        </w:tc>
      </w:tr>
      <w:tr w:rsidR="003A630A" w:rsidRPr="003A630A" w:rsidTr="003A630A">
        <w:trPr>
          <w:trHeight w:val="468"/>
          <w:jc w:val="center"/>
        </w:trPr>
        <w:tc>
          <w:tcPr>
            <w:tcW w:w="2772"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5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41</w:t>
            </w:r>
          </w:p>
        </w:tc>
        <w:tc>
          <w:tcPr>
            <w:tcW w:w="172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61,19%</w:t>
            </w:r>
          </w:p>
        </w:tc>
      </w:tr>
      <w:tr w:rsidR="003A630A" w:rsidRPr="003A630A" w:rsidTr="003A630A">
        <w:trPr>
          <w:trHeight w:val="468"/>
          <w:jc w:val="center"/>
        </w:trPr>
        <w:tc>
          <w:tcPr>
            <w:tcW w:w="2772"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54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72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D865D1" w:rsidRDefault="00EE24AF" w:rsidP="00D865D1">
      <w:pPr>
        <w:ind w:left="0" w:firstLine="0"/>
        <w:jc w:val="center"/>
        <w:rPr>
          <w:color w:val="000000" w:themeColor="text1"/>
        </w:rPr>
      </w:pPr>
      <w:r>
        <w:rPr>
          <w:color w:val="000000" w:themeColor="text1"/>
        </w:rPr>
        <w:lastRenderedPageBreak/>
        <w:t>Gráfica N° 45</w:t>
      </w:r>
      <w:r w:rsidR="00D865D1">
        <w:rPr>
          <w:color w:val="000000" w:themeColor="text1"/>
        </w:rPr>
        <w:t>, Pregunta N° 21</w:t>
      </w:r>
      <w:r>
        <w:rPr>
          <w:color w:val="000000" w:themeColor="text1"/>
        </w:rPr>
        <w:t>, Afirmación N° 6</w:t>
      </w:r>
    </w:p>
    <w:p w:rsidR="00D865D1" w:rsidRDefault="00EE24AF" w:rsidP="00285F95">
      <w:pPr>
        <w:ind w:left="0" w:firstLine="0"/>
        <w:jc w:val="center"/>
        <w:rPr>
          <w:color w:val="000000" w:themeColor="text1"/>
        </w:rPr>
      </w:pPr>
      <w:r>
        <w:rPr>
          <w:color w:val="000000" w:themeColor="text1"/>
        </w:rPr>
        <w:t>Proporciona Información sobre los Trabajos, Tareas y Prácticas</w:t>
      </w:r>
    </w:p>
    <w:p w:rsidR="00B91B02" w:rsidRDefault="00B91B02" w:rsidP="00285F95">
      <w:pPr>
        <w:ind w:left="0" w:firstLine="0"/>
        <w:jc w:val="center"/>
        <w:rPr>
          <w:color w:val="000000" w:themeColor="text1"/>
        </w:rPr>
      </w:pPr>
      <w:r>
        <w:rPr>
          <w:noProof/>
          <w:color w:val="000000" w:themeColor="text1"/>
        </w:rPr>
        <w:drawing>
          <wp:inline distT="0" distB="0" distL="0" distR="0" wp14:anchorId="3FEAE473">
            <wp:extent cx="4584700" cy="2828925"/>
            <wp:effectExtent l="0" t="0" r="635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Con relación a si el docente p</w:t>
      </w:r>
      <w:r w:rsidR="00BE5B36">
        <w:t>roporciona información sobre los trabajos, tareas y practicas; el 28,36</w:t>
      </w:r>
      <w:r>
        <w:t>% indica que no</w:t>
      </w:r>
      <w:r w:rsidR="00BE5B36">
        <w:t>, el 10,45</w:t>
      </w:r>
      <w:r>
        <w:t xml:space="preserve">% dice que si </w:t>
      </w:r>
      <w:r w:rsidR="00BE5B36">
        <w:t>los proporciona y el 61,19% indica que a veces</w:t>
      </w:r>
      <w:r>
        <w:t>.</w:t>
      </w:r>
    </w:p>
    <w:p w:rsidR="00285F95" w:rsidRDefault="00285F95" w:rsidP="00285F95">
      <w:pPr>
        <w:spacing w:before="240"/>
        <w:ind w:left="709" w:firstLine="0"/>
        <w:rPr>
          <w:color w:val="000000" w:themeColor="text1"/>
        </w:rPr>
      </w:pPr>
      <w:r>
        <w:rPr>
          <w:b/>
          <w:color w:val="000000" w:themeColor="text1"/>
        </w:rPr>
        <w:t>6.3.16 Pregunta N° 21, Afirmación N° 7</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48, pregunta N° 21, Afir</w:t>
      </w:r>
      <w:r w:rsidR="00EE24AF">
        <w:rPr>
          <w:color w:val="000000" w:themeColor="text1"/>
        </w:rPr>
        <w:t>mación N° 7 Utiliza Recursos Tecnológicos</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w:t>
      </w:r>
      <w:r w:rsidR="00EE24AF">
        <w:rPr>
          <w:color w:val="000000" w:themeColor="text1"/>
        </w:rPr>
        <w:t>utiliza recursos tecnológicos</w:t>
      </w:r>
    </w:p>
    <w:p w:rsidR="00EE24AF" w:rsidRDefault="00EE24AF" w:rsidP="00285F95">
      <w:pPr>
        <w:ind w:left="0" w:firstLine="0"/>
        <w:jc w:val="center"/>
        <w:rPr>
          <w:color w:val="000000" w:themeColor="text1"/>
        </w:rPr>
      </w:pPr>
    </w:p>
    <w:tbl>
      <w:tblPr>
        <w:tblW w:w="6327" w:type="dxa"/>
        <w:jc w:val="center"/>
        <w:tblCellMar>
          <w:left w:w="70" w:type="dxa"/>
          <w:right w:w="70" w:type="dxa"/>
        </w:tblCellMar>
        <w:tblLook w:val="04A0" w:firstRow="1" w:lastRow="0" w:firstColumn="1" w:lastColumn="0" w:noHBand="0" w:noVBand="1"/>
      </w:tblPr>
      <w:tblGrid>
        <w:gridCol w:w="2903"/>
        <w:gridCol w:w="1619"/>
        <w:gridCol w:w="1805"/>
      </w:tblGrid>
      <w:tr w:rsidR="003A630A" w:rsidRPr="003A630A" w:rsidTr="003A630A">
        <w:trPr>
          <w:trHeight w:val="470"/>
          <w:jc w:val="center"/>
        </w:trPr>
        <w:tc>
          <w:tcPr>
            <w:tcW w:w="29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805"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70"/>
          <w:jc w:val="center"/>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61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32</w:t>
            </w:r>
          </w:p>
        </w:tc>
        <w:tc>
          <w:tcPr>
            <w:tcW w:w="180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47,76%</w:t>
            </w:r>
          </w:p>
        </w:tc>
      </w:tr>
      <w:tr w:rsidR="003A630A" w:rsidRPr="003A630A" w:rsidTr="003A630A">
        <w:trPr>
          <w:trHeight w:val="470"/>
          <w:jc w:val="center"/>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61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8</w:t>
            </w:r>
          </w:p>
        </w:tc>
        <w:tc>
          <w:tcPr>
            <w:tcW w:w="180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11,94%</w:t>
            </w:r>
          </w:p>
        </w:tc>
      </w:tr>
      <w:tr w:rsidR="003A630A" w:rsidRPr="003A630A" w:rsidTr="003A630A">
        <w:trPr>
          <w:trHeight w:val="470"/>
          <w:jc w:val="center"/>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61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27</w:t>
            </w:r>
          </w:p>
        </w:tc>
        <w:tc>
          <w:tcPr>
            <w:tcW w:w="180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40,30%</w:t>
            </w:r>
          </w:p>
        </w:tc>
      </w:tr>
      <w:tr w:rsidR="003A630A" w:rsidRPr="003A630A" w:rsidTr="003A630A">
        <w:trPr>
          <w:trHeight w:val="470"/>
          <w:jc w:val="center"/>
        </w:trPr>
        <w:tc>
          <w:tcPr>
            <w:tcW w:w="290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61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80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46, Pregunta N° 21, Afirmación N° 7</w:t>
      </w:r>
    </w:p>
    <w:p w:rsidR="00EE24AF" w:rsidRDefault="00EE24AF" w:rsidP="00EE24AF">
      <w:pPr>
        <w:ind w:left="0" w:firstLine="0"/>
        <w:jc w:val="center"/>
        <w:rPr>
          <w:color w:val="000000" w:themeColor="text1"/>
        </w:rPr>
      </w:pPr>
      <w:r>
        <w:rPr>
          <w:color w:val="000000" w:themeColor="text1"/>
        </w:rPr>
        <w:t>Utiliza Recursos Tecnológicos</w:t>
      </w:r>
    </w:p>
    <w:p w:rsidR="00285F95" w:rsidRDefault="00B91B02" w:rsidP="00285F95">
      <w:pPr>
        <w:ind w:left="0" w:firstLine="0"/>
        <w:jc w:val="center"/>
        <w:rPr>
          <w:color w:val="000000" w:themeColor="text1"/>
        </w:rPr>
      </w:pPr>
      <w:r>
        <w:rPr>
          <w:noProof/>
          <w:color w:val="000000" w:themeColor="text1"/>
        </w:rPr>
        <w:drawing>
          <wp:inline distT="0" distB="0" distL="0" distR="0" wp14:anchorId="36FE77AD">
            <wp:extent cx="4584700" cy="2828925"/>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BE5B36">
        <w:t>utiliza recursos tecnológicos, el 47,76</w:t>
      </w:r>
      <w:r>
        <w:t xml:space="preserve">% indica que no posee </w:t>
      </w:r>
      <w:r w:rsidR="00BE5B36">
        <w:t>los utiliza, el 11,94% dice que si los utiliza y el 40,30% indica que utiliza recursos tecnológicos a veces.</w:t>
      </w:r>
    </w:p>
    <w:p w:rsidR="00285F95" w:rsidRDefault="00285F95" w:rsidP="00285F95">
      <w:pPr>
        <w:spacing w:before="240"/>
        <w:ind w:left="709" w:firstLine="0"/>
        <w:rPr>
          <w:color w:val="000000" w:themeColor="text1"/>
        </w:rPr>
      </w:pPr>
      <w:r>
        <w:rPr>
          <w:b/>
          <w:color w:val="000000" w:themeColor="text1"/>
        </w:rPr>
        <w:t>6.3.17 Pregunta N° 22, Afirmación N° 1</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49, pregunta N° 22, Afir</w:t>
      </w:r>
      <w:r w:rsidR="00EE24AF">
        <w:rPr>
          <w:color w:val="000000" w:themeColor="text1"/>
        </w:rPr>
        <w:t>mación N° 1 Puntualidad de Horarios</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El docente ti</w:t>
      </w:r>
      <w:r w:rsidR="00EE24AF">
        <w:rPr>
          <w:color w:val="000000" w:themeColor="text1"/>
        </w:rPr>
        <w:t>ene puntualidad en los horarios</w:t>
      </w:r>
    </w:p>
    <w:p w:rsidR="00285F95" w:rsidRDefault="00285F95" w:rsidP="00285F95">
      <w:pPr>
        <w:ind w:left="0" w:firstLine="0"/>
        <w:jc w:val="center"/>
        <w:rPr>
          <w:color w:val="000000" w:themeColor="text1"/>
        </w:rPr>
      </w:pPr>
    </w:p>
    <w:tbl>
      <w:tblPr>
        <w:tblW w:w="5850" w:type="dxa"/>
        <w:jc w:val="center"/>
        <w:tblCellMar>
          <w:left w:w="70" w:type="dxa"/>
          <w:right w:w="70" w:type="dxa"/>
        </w:tblCellMar>
        <w:tblLook w:val="04A0" w:firstRow="1" w:lastRow="0" w:firstColumn="1" w:lastColumn="0" w:noHBand="0" w:noVBand="1"/>
      </w:tblPr>
      <w:tblGrid>
        <w:gridCol w:w="2684"/>
        <w:gridCol w:w="1497"/>
        <w:gridCol w:w="1669"/>
      </w:tblGrid>
      <w:tr w:rsidR="003A630A" w:rsidRPr="003A630A" w:rsidTr="003A630A">
        <w:trPr>
          <w:trHeight w:val="530"/>
          <w:jc w:val="center"/>
        </w:trPr>
        <w:tc>
          <w:tcPr>
            <w:tcW w:w="26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497"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669"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530"/>
          <w:jc w:val="center"/>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49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45</w:t>
            </w:r>
          </w:p>
        </w:tc>
        <w:tc>
          <w:tcPr>
            <w:tcW w:w="166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67,16%</w:t>
            </w:r>
          </w:p>
        </w:tc>
      </w:tr>
      <w:tr w:rsidR="003A630A" w:rsidRPr="003A630A" w:rsidTr="003A630A">
        <w:trPr>
          <w:trHeight w:val="530"/>
          <w:jc w:val="center"/>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49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7</w:t>
            </w:r>
          </w:p>
        </w:tc>
        <w:tc>
          <w:tcPr>
            <w:tcW w:w="166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10,45%</w:t>
            </w:r>
          </w:p>
        </w:tc>
      </w:tr>
      <w:tr w:rsidR="003A630A" w:rsidRPr="003A630A" w:rsidTr="003A630A">
        <w:trPr>
          <w:trHeight w:val="530"/>
          <w:jc w:val="center"/>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49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15</w:t>
            </w:r>
          </w:p>
        </w:tc>
        <w:tc>
          <w:tcPr>
            <w:tcW w:w="166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22,39%</w:t>
            </w:r>
          </w:p>
        </w:tc>
      </w:tr>
      <w:tr w:rsidR="003A630A" w:rsidRPr="003A630A" w:rsidTr="003A630A">
        <w:trPr>
          <w:trHeight w:val="530"/>
          <w:jc w:val="center"/>
        </w:trPr>
        <w:tc>
          <w:tcPr>
            <w:tcW w:w="2684"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49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66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47, Pregunta N° 22, Afirmación N° 1</w:t>
      </w:r>
    </w:p>
    <w:p w:rsidR="00285F95" w:rsidRDefault="00EE24AF" w:rsidP="00285F95">
      <w:pPr>
        <w:ind w:left="0" w:firstLine="0"/>
        <w:jc w:val="center"/>
        <w:rPr>
          <w:color w:val="000000" w:themeColor="text1"/>
        </w:rPr>
      </w:pPr>
      <w:r>
        <w:rPr>
          <w:color w:val="000000" w:themeColor="text1"/>
        </w:rPr>
        <w:t>Puntualidad de Horarios</w:t>
      </w:r>
    </w:p>
    <w:p w:rsidR="00EE24AF" w:rsidRDefault="00B91B02" w:rsidP="00285F95">
      <w:pPr>
        <w:ind w:left="0" w:firstLine="0"/>
        <w:jc w:val="center"/>
        <w:rPr>
          <w:color w:val="000000" w:themeColor="text1"/>
        </w:rPr>
      </w:pPr>
      <w:r>
        <w:rPr>
          <w:noProof/>
          <w:color w:val="000000" w:themeColor="text1"/>
        </w:rPr>
        <w:drawing>
          <wp:inline distT="0" distB="0" distL="0" distR="0" wp14:anchorId="0A82856F">
            <wp:extent cx="4584700" cy="2828925"/>
            <wp:effectExtent l="0" t="0" r="635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BE5B36">
        <w:t>cumple la puntualidad en los horarios, el 67,16</w:t>
      </w:r>
      <w:r>
        <w:t xml:space="preserve">% indica que no </w:t>
      </w:r>
      <w:r w:rsidR="00BE5B36">
        <w:t>cumple con los horarios, el 10,45% dice que si los cumple y el 22,39% indica que a veces.</w:t>
      </w:r>
    </w:p>
    <w:p w:rsidR="00285F95" w:rsidRDefault="00285F95" w:rsidP="00285F95">
      <w:pPr>
        <w:spacing w:before="240"/>
        <w:ind w:left="709" w:firstLine="0"/>
        <w:rPr>
          <w:color w:val="000000" w:themeColor="text1"/>
        </w:rPr>
      </w:pPr>
      <w:r>
        <w:rPr>
          <w:b/>
          <w:color w:val="000000" w:themeColor="text1"/>
        </w:rPr>
        <w:t>6.3.18 Pregunta N° 22, Afirmación N° 2</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50, </w:t>
      </w:r>
      <w:r w:rsidR="00EE24AF">
        <w:rPr>
          <w:color w:val="000000" w:themeColor="text1"/>
        </w:rPr>
        <w:t>pregunta N° 22, Afirmación N° 2</w:t>
      </w:r>
    </w:p>
    <w:p w:rsidR="00EE24AF" w:rsidRDefault="00EE24AF" w:rsidP="00285F95">
      <w:pPr>
        <w:ind w:left="0" w:firstLine="0"/>
        <w:jc w:val="center"/>
        <w:rPr>
          <w:color w:val="000000" w:themeColor="text1"/>
        </w:rPr>
      </w:pPr>
      <w:r>
        <w:rPr>
          <w:color w:val="000000" w:themeColor="text1"/>
        </w:rPr>
        <w:t>Cumplimiento de Actividades Académicas</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tiene </w:t>
      </w:r>
      <w:r w:rsidR="00EE24AF">
        <w:rPr>
          <w:color w:val="000000" w:themeColor="text1"/>
        </w:rPr>
        <w:t>cumplimiento de las actividades académicas</w:t>
      </w:r>
    </w:p>
    <w:p w:rsidR="00285F95" w:rsidRDefault="00285F95" w:rsidP="00285F95">
      <w:pPr>
        <w:ind w:left="0" w:firstLine="0"/>
        <w:jc w:val="center"/>
        <w:rPr>
          <w:color w:val="000000" w:themeColor="text1"/>
        </w:rPr>
      </w:pPr>
    </w:p>
    <w:tbl>
      <w:tblPr>
        <w:tblW w:w="6001" w:type="dxa"/>
        <w:jc w:val="center"/>
        <w:tblCellMar>
          <w:left w:w="70" w:type="dxa"/>
          <w:right w:w="70" w:type="dxa"/>
        </w:tblCellMar>
        <w:tblLook w:val="04A0" w:firstRow="1" w:lastRow="0" w:firstColumn="1" w:lastColumn="0" w:noHBand="0" w:noVBand="1"/>
      </w:tblPr>
      <w:tblGrid>
        <w:gridCol w:w="2753"/>
        <w:gridCol w:w="1536"/>
        <w:gridCol w:w="1712"/>
      </w:tblGrid>
      <w:tr w:rsidR="003A630A" w:rsidRPr="003A630A" w:rsidTr="003A630A">
        <w:trPr>
          <w:trHeight w:val="475"/>
          <w:jc w:val="center"/>
        </w:trPr>
        <w:tc>
          <w:tcPr>
            <w:tcW w:w="27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536"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712"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75"/>
          <w:jc w:val="center"/>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53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w:t>
            </w:r>
          </w:p>
        </w:tc>
        <w:tc>
          <w:tcPr>
            <w:tcW w:w="1712"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14,93%</w:t>
            </w:r>
          </w:p>
        </w:tc>
      </w:tr>
      <w:tr w:rsidR="003A630A" w:rsidRPr="003A630A" w:rsidTr="003A630A">
        <w:trPr>
          <w:trHeight w:val="475"/>
          <w:jc w:val="center"/>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53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28</w:t>
            </w:r>
          </w:p>
        </w:tc>
        <w:tc>
          <w:tcPr>
            <w:tcW w:w="1712"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41,79%</w:t>
            </w:r>
          </w:p>
        </w:tc>
      </w:tr>
      <w:tr w:rsidR="003A630A" w:rsidRPr="003A630A" w:rsidTr="003A630A">
        <w:trPr>
          <w:trHeight w:val="475"/>
          <w:jc w:val="center"/>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53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29</w:t>
            </w:r>
          </w:p>
        </w:tc>
        <w:tc>
          <w:tcPr>
            <w:tcW w:w="1712"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43,28%</w:t>
            </w:r>
          </w:p>
        </w:tc>
      </w:tr>
      <w:tr w:rsidR="003A630A" w:rsidRPr="003A630A" w:rsidTr="003A630A">
        <w:trPr>
          <w:trHeight w:val="475"/>
          <w:jc w:val="center"/>
        </w:trPr>
        <w:tc>
          <w:tcPr>
            <w:tcW w:w="2753"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536"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712"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48, Pregunta N° 22, Afirmación N° 2</w:t>
      </w:r>
    </w:p>
    <w:p w:rsidR="00EE24AF" w:rsidRDefault="00EE24AF" w:rsidP="00EE24AF">
      <w:pPr>
        <w:ind w:left="0" w:firstLine="0"/>
        <w:jc w:val="center"/>
        <w:rPr>
          <w:color w:val="000000" w:themeColor="text1"/>
        </w:rPr>
      </w:pPr>
      <w:r>
        <w:rPr>
          <w:color w:val="000000" w:themeColor="text1"/>
        </w:rPr>
        <w:t>Cumplimiento de Actividades Académicas</w:t>
      </w:r>
    </w:p>
    <w:p w:rsidR="00EE24AF" w:rsidRDefault="00B91B02" w:rsidP="00285F95">
      <w:pPr>
        <w:ind w:left="0" w:firstLine="0"/>
        <w:jc w:val="center"/>
        <w:rPr>
          <w:color w:val="000000" w:themeColor="text1"/>
        </w:rPr>
      </w:pPr>
      <w:r>
        <w:rPr>
          <w:noProof/>
          <w:color w:val="000000" w:themeColor="text1"/>
        </w:rPr>
        <w:drawing>
          <wp:inline distT="0" distB="0" distL="0" distR="0" wp14:anchorId="11DB1705">
            <wp:extent cx="4584700" cy="2828925"/>
            <wp:effectExtent l="0" t="0" r="635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BE5B36">
        <w:t>cumple con las con las actividades académicas, el 14,93</w:t>
      </w:r>
      <w:r>
        <w:t xml:space="preserve">% indica que no </w:t>
      </w:r>
      <w:r w:rsidR="00BE5B36">
        <w:t>las cumple, el 41,79% dice que si las cumple y el 43</w:t>
      </w:r>
      <w:r>
        <w:t>,</w:t>
      </w:r>
      <w:r w:rsidR="00BE5B36">
        <w:t>28% indica que a veces.</w:t>
      </w:r>
    </w:p>
    <w:p w:rsidR="00285F95" w:rsidRDefault="00F46274" w:rsidP="00285F95">
      <w:pPr>
        <w:spacing w:before="240"/>
        <w:ind w:left="709" w:firstLine="0"/>
        <w:rPr>
          <w:color w:val="000000" w:themeColor="text1"/>
        </w:rPr>
      </w:pPr>
      <w:r>
        <w:rPr>
          <w:b/>
          <w:color w:val="000000" w:themeColor="text1"/>
        </w:rPr>
        <w:t>6.3.19</w:t>
      </w:r>
      <w:r w:rsidR="00285F95">
        <w:rPr>
          <w:b/>
          <w:color w:val="000000" w:themeColor="text1"/>
        </w:rPr>
        <w:t xml:space="preserve"> Pregunta N° 22, Afirmación N° 3</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51, pregunta N° 22, Afirmación N° 3 </w:t>
      </w:r>
      <w:r w:rsidR="00EE24AF">
        <w:rPr>
          <w:color w:val="000000" w:themeColor="text1"/>
        </w:rPr>
        <w:t>Dedicación en Clase</w:t>
      </w:r>
    </w:p>
    <w:p w:rsidR="00285F95" w:rsidRDefault="00285F95" w:rsidP="00285F95">
      <w:pPr>
        <w:ind w:left="0" w:firstLine="0"/>
        <w:jc w:val="center"/>
        <w:rPr>
          <w:color w:val="000000" w:themeColor="text1"/>
        </w:rPr>
      </w:pPr>
    </w:p>
    <w:p w:rsidR="00285F95" w:rsidRDefault="00EE24AF" w:rsidP="00285F95">
      <w:pPr>
        <w:ind w:left="0" w:firstLine="0"/>
        <w:jc w:val="center"/>
        <w:rPr>
          <w:color w:val="000000" w:themeColor="text1"/>
        </w:rPr>
      </w:pPr>
      <w:r>
        <w:rPr>
          <w:color w:val="000000" w:themeColor="text1"/>
        </w:rPr>
        <w:t>El docente tiene dedicación en clase</w:t>
      </w:r>
    </w:p>
    <w:p w:rsidR="00EE24AF" w:rsidRDefault="00EE24AF" w:rsidP="00285F95">
      <w:pPr>
        <w:ind w:left="0" w:firstLine="0"/>
        <w:jc w:val="center"/>
        <w:rPr>
          <w:color w:val="000000" w:themeColor="text1"/>
        </w:rPr>
      </w:pPr>
    </w:p>
    <w:tbl>
      <w:tblPr>
        <w:tblW w:w="6138" w:type="dxa"/>
        <w:jc w:val="center"/>
        <w:tblCellMar>
          <w:left w:w="70" w:type="dxa"/>
          <w:right w:w="70" w:type="dxa"/>
        </w:tblCellMar>
        <w:tblLook w:val="04A0" w:firstRow="1" w:lastRow="0" w:firstColumn="1" w:lastColumn="0" w:noHBand="0" w:noVBand="1"/>
      </w:tblPr>
      <w:tblGrid>
        <w:gridCol w:w="2816"/>
        <w:gridCol w:w="1571"/>
        <w:gridCol w:w="1751"/>
      </w:tblGrid>
      <w:tr w:rsidR="003A630A" w:rsidRPr="003A630A" w:rsidTr="003A630A">
        <w:trPr>
          <w:trHeight w:val="494"/>
          <w:jc w:val="center"/>
        </w:trPr>
        <w:tc>
          <w:tcPr>
            <w:tcW w:w="28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571"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751"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94"/>
          <w:jc w:val="center"/>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57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31</w:t>
            </w:r>
          </w:p>
        </w:tc>
        <w:tc>
          <w:tcPr>
            <w:tcW w:w="175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46,27%</w:t>
            </w:r>
          </w:p>
        </w:tc>
      </w:tr>
      <w:tr w:rsidR="003A630A" w:rsidRPr="003A630A" w:rsidTr="003A630A">
        <w:trPr>
          <w:trHeight w:val="494"/>
          <w:jc w:val="center"/>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57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8</w:t>
            </w:r>
          </w:p>
        </w:tc>
        <w:tc>
          <w:tcPr>
            <w:tcW w:w="175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11,94%</w:t>
            </w:r>
          </w:p>
        </w:tc>
      </w:tr>
      <w:tr w:rsidR="003A630A" w:rsidRPr="003A630A" w:rsidTr="003A630A">
        <w:trPr>
          <w:trHeight w:val="494"/>
          <w:jc w:val="center"/>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57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28</w:t>
            </w:r>
          </w:p>
        </w:tc>
        <w:tc>
          <w:tcPr>
            <w:tcW w:w="175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41,79%</w:t>
            </w:r>
          </w:p>
        </w:tc>
      </w:tr>
      <w:tr w:rsidR="003A630A" w:rsidRPr="003A630A" w:rsidTr="003A630A">
        <w:trPr>
          <w:trHeight w:val="494"/>
          <w:jc w:val="center"/>
        </w:trPr>
        <w:tc>
          <w:tcPr>
            <w:tcW w:w="2816"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57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751"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49, Pregunta N° 22, Afirmación N° 3</w:t>
      </w:r>
    </w:p>
    <w:p w:rsidR="00EE24AF" w:rsidRDefault="00EE24AF" w:rsidP="00EE24AF">
      <w:pPr>
        <w:ind w:left="0" w:firstLine="0"/>
        <w:jc w:val="center"/>
        <w:rPr>
          <w:color w:val="000000" w:themeColor="text1"/>
        </w:rPr>
      </w:pPr>
      <w:r>
        <w:rPr>
          <w:color w:val="000000" w:themeColor="text1"/>
        </w:rPr>
        <w:t>Dedicación en Clase</w:t>
      </w:r>
    </w:p>
    <w:p w:rsidR="00EE24AF" w:rsidRDefault="00B91B02" w:rsidP="00285F95">
      <w:pPr>
        <w:ind w:left="0" w:firstLine="0"/>
        <w:jc w:val="center"/>
        <w:rPr>
          <w:color w:val="000000" w:themeColor="text1"/>
        </w:rPr>
      </w:pPr>
      <w:r>
        <w:rPr>
          <w:noProof/>
          <w:color w:val="000000" w:themeColor="text1"/>
        </w:rPr>
        <w:drawing>
          <wp:inline distT="0" distB="0" distL="0" distR="0" wp14:anchorId="0236A6BD">
            <wp:extent cx="4584700" cy="2828925"/>
            <wp:effectExtent l="0" t="0" r="635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Con r</w:t>
      </w:r>
      <w:r w:rsidR="00BE5B36">
        <w:t>elación a si el docente posee dedicación en clase, el 46,27</w:t>
      </w:r>
      <w:r>
        <w:t>% indica que no posee</w:t>
      </w:r>
      <w:r w:rsidR="00BE5B36">
        <w:t xml:space="preserve"> dedicación en clase, el 11,94% dice que sí y el 41,79% indica </w:t>
      </w:r>
      <w:proofErr w:type="gramStart"/>
      <w:r w:rsidR="00BE5B36">
        <w:t>que  a</w:t>
      </w:r>
      <w:proofErr w:type="gramEnd"/>
      <w:r w:rsidR="00BE5B36">
        <w:t xml:space="preserve"> veces</w:t>
      </w:r>
      <w:r>
        <w:t>.</w:t>
      </w:r>
    </w:p>
    <w:p w:rsidR="00285F95" w:rsidRDefault="00F46274" w:rsidP="00285F95">
      <w:pPr>
        <w:spacing w:before="240"/>
        <w:ind w:left="709" w:firstLine="0"/>
        <w:rPr>
          <w:color w:val="000000" w:themeColor="text1"/>
        </w:rPr>
      </w:pPr>
      <w:r>
        <w:rPr>
          <w:b/>
          <w:color w:val="000000" w:themeColor="text1"/>
        </w:rPr>
        <w:t>6.3.20</w:t>
      </w:r>
      <w:r w:rsidR="00285F95">
        <w:rPr>
          <w:b/>
          <w:color w:val="000000" w:themeColor="text1"/>
        </w:rPr>
        <w:t xml:space="preserve"> Pregunta N° 22, Afirmación N° 4</w:t>
      </w:r>
    </w:p>
    <w:p w:rsidR="00285F95" w:rsidRDefault="00285F95" w:rsidP="00285F95">
      <w:pPr>
        <w:ind w:left="0" w:firstLine="0"/>
        <w:jc w:val="center"/>
        <w:rPr>
          <w:color w:val="000000" w:themeColor="text1"/>
        </w:rPr>
      </w:pPr>
      <w:r w:rsidRPr="00B207C3">
        <w:rPr>
          <w:color w:val="000000" w:themeColor="text1"/>
        </w:rPr>
        <w:t xml:space="preserve">Tabla </w:t>
      </w:r>
      <w:r>
        <w:rPr>
          <w:color w:val="000000" w:themeColor="text1"/>
        </w:rPr>
        <w:t xml:space="preserve">52, pregunta N° 22, Afirmación N° 4 </w:t>
      </w:r>
      <w:r w:rsidR="00EE24AF">
        <w:rPr>
          <w:color w:val="000000" w:themeColor="text1"/>
        </w:rPr>
        <w:t>Respeto con los Estudiantes</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tiene </w:t>
      </w:r>
      <w:r w:rsidR="00EE24AF">
        <w:rPr>
          <w:color w:val="000000" w:themeColor="text1"/>
        </w:rPr>
        <w:t>respeto con los estudiantes</w:t>
      </w:r>
    </w:p>
    <w:p w:rsidR="00EE24AF" w:rsidRDefault="00EE24AF" w:rsidP="00285F95">
      <w:pPr>
        <w:ind w:left="0" w:firstLine="0"/>
        <w:jc w:val="center"/>
        <w:rPr>
          <w:color w:val="000000" w:themeColor="text1"/>
        </w:rPr>
      </w:pPr>
    </w:p>
    <w:tbl>
      <w:tblPr>
        <w:tblW w:w="5798" w:type="dxa"/>
        <w:jc w:val="center"/>
        <w:tblCellMar>
          <w:left w:w="70" w:type="dxa"/>
          <w:right w:w="70" w:type="dxa"/>
        </w:tblCellMar>
        <w:tblLook w:val="04A0" w:firstRow="1" w:lastRow="0" w:firstColumn="1" w:lastColumn="0" w:noHBand="0" w:noVBand="1"/>
      </w:tblPr>
      <w:tblGrid>
        <w:gridCol w:w="2660"/>
        <w:gridCol w:w="1484"/>
        <w:gridCol w:w="1654"/>
      </w:tblGrid>
      <w:tr w:rsidR="003A630A" w:rsidRPr="003A630A" w:rsidTr="003A630A">
        <w:trPr>
          <w:trHeight w:val="508"/>
          <w:jc w:val="center"/>
        </w:trPr>
        <w:tc>
          <w:tcPr>
            <w:tcW w:w="2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484"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654"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508"/>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48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8</w:t>
            </w:r>
          </w:p>
        </w:tc>
        <w:tc>
          <w:tcPr>
            <w:tcW w:w="165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11,94%</w:t>
            </w:r>
          </w:p>
        </w:tc>
      </w:tr>
      <w:tr w:rsidR="003A630A" w:rsidRPr="003A630A" w:rsidTr="003A630A">
        <w:trPr>
          <w:trHeight w:val="508"/>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48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34</w:t>
            </w:r>
          </w:p>
        </w:tc>
        <w:tc>
          <w:tcPr>
            <w:tcW w:w="165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50,75%</w:t>
            </w:r>
          </w:p>
        </w:tc>
      </w:tr>
      <w:tr w:rsidR="003A630A" w:rsidRPr="003A630A" w:rsidTr="003A630A">
        <w:trPr>
          <w:trHeight w:val="508"/>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48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25</w:t>
            </w:r>
          </w:p>
        </w:tc>
        <w:tc>
          <w:tcPr>
            <w:tcW w:w="165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37,31%</w:t>
            </w:r>
          </w:p>
        </w:tc>
      </w:tr>
      <w:tr w:rsidR="003A630A" w:rsidRPr="003A630A" w:rsidTr="003A630A">
        <w:trPr>
          <w:trHeight w:val="508"/>
          <w:jc w:val="center"/>
        </w:trPr>
        <w:tc>
          <w:tcPr>
            <w:tcW w:w="2660"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48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654"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50, Pregunta N° 22, Afirmación N° 4</w:t>
      </w:r>
    </w:p>
    <w:p w:rsidR="00EE24AF" w:rsidRDefault="00EE24AF" w:rsidP="00EE24AF">
      <w:pPr>
        <w:ind w:left="0" w:firstLine="0"/>
        <w:jc w:val="center"/>
        <w:rPr>
          <w:color w:val="000000" w:themeColor="text1"/>
        </w:rPr>
      </w:pPr>
      <w:r>
        <w:rPr>
          <w:color w:val="000000" w:themeColor="text1"/>
        </w:rPr>
        <w:t>Respeto con los Estudiantes</w:t>
      </w:r>
    </w:p>
    <w:p w:rsidR="00285F95" w:rsidRDefault="00B91B02" w:rsidP="00285F95">
      <w:pPr>
        <w:ind w:left="0" w:firstLine="0"/>
        <w:jc w:val="center"/>
        <w:rPr>
          <w:color w:val="000000" w:themeColor="text1"/>
        </w:rPr>
      </w:pPr>
      <w:r>
        <w:rPr>
          <w:noProof/>
          <w:color w:val="000000" w:themeColor="text1"/>
        </w:rPr>
        <w:drawing>
          <wp:inline distT="0" distB="0" distL="0" distR="0" wp14:anchorId="2973ED05">
            <wp:extent cx="4584700" cy="2828925"/>
            <wp:effectExtent l="0" t="0" r="635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docente </w:t>
      </w:r>
      <w:r w:rsidR="009A20E4">
        <w:t>guarda respeto con los estudiantes, el 11,94</w:t>
      </w:r>
      <w:r>
        <w:t>% indica que no</w:t>
      </w:r>
      <w:r w:rsidR="009A20E4">
        <w:t>, el 50,75</w:t>
      </w:r>
      <w:r>
        <w:t xml:space="preserve">% dice que si </w:t>
      </w:r>
      <w:r w:rsidR="009A20E4">
        <w:t>tiene respeto con los estudiantes y el 37,31% indica que a veces</w:t>
      </w:r>
      <w:r>
        <w:t>.</w:t>
      </w:r>
    </w:p>
    <w:p w:rsidR="00285F95" w:rsidRDefault="00F46274" w:rsidP="00285F95">
      <w:pPr>
        <w:spacing w:before="240"/>
        <w:ind w:left="709" w:firstLine="0"/>
        <w:rPr>
          <w:color w:val="000000" w:themeColor="text1"/>
        </w:rPr>
      </w:pPr>
      <w:r>
        <w:rPr>
          <w:b/>
          <w:color w:val="000000" w:themeColor="text1"/>
        </w:rPr>
        <w:t>6.3.21</w:t>
      </w:r>
      <w:r w:rsidR="00285F95">
        <w:rPr>
          <w:b/>
          <w:color w:val="000000" w:themeColor="text1"/>
        </w:rPr>
        <w:t xml:space="preserve"> Pregunta N° 22, Afirmación N° 5</w:t>
      </w:r>
    </w:p>
    <w:p w:rsidR="00285F95" w:rsidRDefault="00285F95" w:rsidP="00285F95">
      <w:pPr>
        <w:ind w:left="0" w:firstLine="0"/>
        <w:jc w:val="center"/>
        <w:rPr>
          <w:color w:val="000000" w:themeColor="text1"/>
        </w:rPr>
      </w:pPr>
      <w:r w:rsidRPr="00B207C3">
        <w:rPr>
          <w:color w:val="000000" w:themeColor="text1"/>
        </w:rPr>
        <w:t xml:space="preserve">Tabla </w:t>
      </w:r>
      <w:r w:rsidR="00986D5F">
        <w:rPr>
          <w:color w:val="000000" w:themeColor="text1"/>
        </w:rPr>
        <w:t>53</w:t>
      </w:r>
      <w:r>
        <w:rPr>
          <w:color w:val="000000" w:themeColor="text1"/>
        </w:rPr>
        <w:t xml:space="preserve">, pregunta N° 22, Afirmación N° </w:t>
      </w:r>
      <w:r w:rsidR="00986D5F">
        <w:rPr>
          <w:color w:val="000000" w:themeColor="text1"/>
        </w:rPr>
        <w:t>5</w:t>
      </w:r>
      <w:r>
        <w:rPr>
          <w:color w:val="000000" w:themeColor="text1"/>
        </w:rPr>
        <w:t xml:space="preserve"> </w:t>
      </w:r>
      <w:r w:rsidR="00EE24AF">
        <w:rPr>
          <w:color w:val="000000" w:themeColor="text1"/>
        </w:rPr>
        <w:t>Trato Igualitario</w:t>
      </w:r>
    </w:p>
    <w:p w:rsidR="00285F95" w:rsidRDefault="00285F95" w:rsidP="00285F95">
      <w:pPr>
        <w:ind w:left="0" w:firstLine="0"/>
        <w:jc w:val="center"/>
        <w:rPr>
          <w:color w:val="000000" w:themeColor="text1"/>
        </w:rPr>
      </w:pPr>
    </w:p>
    <w:p w:rsidR="00285F95" w:rsidRDefault="00285F95" w:rsidP="00285F95">
      <w:pPr>
        <w:ind w:left="0" w:firstLine="0"/>
        <w:jc w:val="center"/>
        <w:rPr>
          <w:color w:val="000000" w:themeColor="text1"/>
        </w:rPr>
      </w:pPr>
      <w:r>
        <w:rPr>
          <w:color w:val="000000" w:themeColor="text1"/>
        </w:rPr>
        <w:t xml:space="preserve">El docente tiene </w:t>
      </w:r>
      <w:r w:rsidR="00EE24AF">
        <w:rPr>
          <w:color w:val="000000" w:themeColor="text1"/>
        </w:rPr>
        <w:t>trato igualitario con los estudiantes</w:t>
      </w:r>
    </w:p>
    <w:p w:rsidR="00EE24AF" w:rsidRDefault="00EE24AF" w:rsidP="00285F95">
      <w:pPr>
        <w:ind w:left="0" w:firstLine="0"/>
        <w:jc w:val="center"/>
        <w:rPr>
          <w:color w:val="000000" w:themeColor="text1"/>
        </w:rPr>
      </w:pPr>
    </w:p>
    <w:tbl>
      <w:tblPr>
        <w:tblW w:w="6230" w:type="dxa"/>
        <w:jc w:val="center"/>
        <w:tblCellMar>
          <w:left w:w="70" w:type="dxa"/>
          <w:right w:w="70" w:type="dxa"/>
        </w:tblCellMar>
        <w:tblLook w:val="04A0" w:firstRow="1" w:lastRow="0" w:firstColumn="1" w:lastColumn="0" w:noHBand="0" w:noVBand="1"/>
      </w:tblPr>
      <w:tblGrid>
        <w:gridCol w:w="2858"/>
        <w:gridCol w:w="1595"/>
        <w:gridCol w:w="1777"/>
      </w:tblGrid>
      <w:tr w:rsidR="003A630A" w:rsidRPr="003A630A" w:rsidTr="003A630A">
        <w:trPr>
          <w:trHeight w:val="499"/>
          <w:jc w:val="center"/>
        </w:trPr>
        <w:tc>
          <w:tcPr>
            <w:tcW w:w="28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595"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777"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499"/>
          <w:jc w:val="center"/>
        </w:trPr>
        <w:tc>
          <w:tcPr>
            <w:tcW w:w="2858"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59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48</w:t>
            </w:r>
          </w:p>
        </w:tc>
        <w:tc>
          <w:tcPr>
            <w:tcW w:w="17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71,64%</w:t>
            </w:r>
          </w:p>
        </w:tc>
      </w:tr>
      <w:tr w:rsidR="003A630A" w:rsidRPr="003A630A" w:rsidTr="003A630A">
        <w:trPr>
          <w:trHeight w:val="499"/>
          <w:jc w:val="center"/>
        </w:trPr>
        <w:tc>
          <w:tcPr>
            <w:tcW w:w="2858"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59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w:t>
            </w:r>
          </w:p>
        </w:tc>
        <w:tc>
          <w:tcPr>
            <w:tcW w:w="17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5,97%</w:t>
            </w:r>
          </w:p>
        </w:tc>
      </w:tr>
      <w:tr w:rsidR="003A630A" w:rsidRPr="003A630A" w:rsidTr="003A630A">
        <w:trPr>
          <w:trHeight w:val="499"/>
          <w:jc w:val="center"/>
        </w:trPr>
        <w:tc>
          <w:tcPr>
            <w:tcW w:w="2858"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59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15</w:t>
            </w:r>
          </w:p>
        </w:tc>
        <w:tc>
          <w:tcPr>
            <w:tcW w:w="17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22,39%</w:t>
            </w:r>
          </w:p>
        </w:tc>
      </w:tr>
      <w:tr w:rsidR="003A630A" w:rsidRPr="003A630A" w:rsidTr="003A630A">
        <w:trPr>
          <w:trHeight w:val="499"/>
          <w:jc w:val="center"/>
        </w:trPr>
        <w:tc>
          <w:tcPr>
            <w:tcW w:w="2858"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59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777"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285F95">
      <w:pPr>
        <w:ind w:left="0" w:firstLine="0"/>
        <w:jc w:val="center"/>
        <w:rPr>
          <w:color w:val="000000" w:themeColor="text1"/>
        </w:rPr>
      </w:pPr>
    </w:p>
    <w:p w:rsidR="003A630A" w:rsidRDefault="003A630A" w:rsidP="00285F95">
      <w:pPr>
        <w:ind w:left="0" w:firstLine="0"/>
        <w:jc w:val="center"/>
        <w:rPr>
          <w:color w:val="000000" w:themeColor="text1"/>
        </w:rPr>
      </w:pPr>
    </w:p>
    <w:p w:rsidR="00EE24AF" w:rsidRDefault="00EE24AF" w:rsidP="00EE24AF">
      <w:pPr>
        <w:ind w:left="0" w:firstLine="0"/>
        <w:jc w:val="center"/>
        <w:rPr>
          <w:color w:val="000000" w:themeColor="text1"/>
        </w:rPr>
      </w:pPr>
      <w:r>
        <w:rPr>
          <w:color w:val="000000" w:themeColor="text1"/>
        </w:rPr>
        <w:lastRenderedPageBreak/>
        <w:t>Gráfica N° 51, Pregunta N° 2</w:t>
      </w:r>
      <w:r w:rsidR="00991188">
        <w:rPr>
          <w:color w:val="000000" w:themeColor="text1"/>
        </w:rPr>
        <w:t xml:space="preserve">2, Afirmación N° 5 </w:t>
      </w:r>
      <w:r>
        <w:rPr>
          <w:color w:val="000000" w:themeColor="text1"/>
        </w:rPr>
        <w:t>Trato Igualitario</w:t>
      </w:r>
    </w:p>
    <w:p w:rsidR="00986D5F" w:rsidRDefault="00B91B02" w:rsidP="00B91B02">
      <w:pPr>
        <w:ind w:left="0" w:firstLine="0"/>
        <w:jc w:val="center"/>
        <w:rPr>
          <w:color w:val="000000" w:themeColor="text1"/>
        </w:rPr>
      </w:pPr>
      <w:r>
        <w:rPr>
          <w:noProof/>
          <w:color w:val="000000" w:themeColor="text1"/>
        </w:rPr>
        <w:drawing>
          <wp:inline distT="0" distB="0" distL="0" distR="0" wp14:anchorId="43633462">
            <wp:extent cx="4584700" cy="2828925"/>
            <wp:effectExtent l="0" t="0" r="635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F34F6D" w:rsidRPr="00F34F6D" w:rsidRDefault="00F34F6D" w:rsidP="00F34F6D">
      <w:pPr>
        <w:spacing w:after="0"/>
        <w:ind w:left="709" w:firstLine="0"/>
      </w:pPr>
      <w:r>
        <w:t xml:space="preserve">Con relación a si el </w:t>
      </w:r>
      <w:r w:rsidR="009A20E4">
        <w:t>docente tiene un trato igualitario con los estudiantes, el 71,64% indica que el trato no es igualitario por parte del docente, el 5,97</w:t>
      </w:r>
      <w:r>
        <w:t xml:space="preserve">% dice que </w:t>
      </w:r>
      <w:r w:rsidR="009A20E4">
        <w:t>si lo es</w:t>
      </w:r>
      <w:r>
        <w:t xml:space="preserve"> y el 22,39% </w:t>
      </w:r>
      <w:r w:rsidR="009A20E4">
        <w:t>indica que a veces.</w:t>
      </w:r>
    </w:p>
    <w:p w:rsidR="00986D5F" w:rsidRDefault="00F46274" w:rsidP="00986D5F">
      <w:pPr>
        <w:spacing w:before="240"/>
        <w:ind w:left="709" w:firstLine="0"/>
        <w:rPr>
          <w:color w:val="000000" w:themeColor="text1"/>
        </w:rPr>
      </w:pPr>
      <w:r>
        <w:rPr>
          <w:b/>
          <w:color w:val="000000" w:themeColor="text1"/>
        </w:rPr>
        <w:t>6.3.22</w:t>
      </w:r>
      <w:r w:rsidR="00986D5F">
        <w:rPr>
          <w:b/>
          <w:color w:val="000000" w:themeColor="text1"/>
        </w:rPr>
        <w:t xml:space="preserve"> Pregunta N° 22, Afirmación N° 6</w:t>
      </w:r>
    </w:p>
    <w:p w:rsidR="00986D5F" w:rsidRDefault="00986D5F" w:rsidP="00986D5F">
      <w:pPr>
        <w:ind w:left="0" w:firstLine="0"/>
        <w:jc w:val="center"/>
        <w:rPr>
          <w:color w:val="000000" w:themeColor="text1"/>
        </w:rPr>
      </w:pPr>
      <w:r w:rsidRPr="00B207C3">
        <w:rPr>
          <w:color w:val="000000" w:themeColor="text1"/>
        </w:rPr>
        <w:t xml:space="preserve">Tabla </w:t>
      </w:r>
      <w:r>
        <w:rPr>
          <w:color w:val="000000" w:themeColor="text1"/>
        </w:rPr>
        <w:t xml:space="preserve">54, </w:t>
      </w:r>
      <w:r w:rsidR="00991188">
        <w:rPr>
          <w:color w:val="000000" w:themeColor="text1"/>
        </w:rPr>
        <w:t>pregunta N° 22, Afirmación N° 6</w:t>
      </w:r>
    </w:p>
    <w:p w:rsidR="00991188" w:rsidRDefault="00991188" w:rsidP="00986D5F">
      <w:pPr>
        <w:ind w:left="0" w:firstLine="0"/>
        <w:jc w:val="center"/>
        <w:rPr>
          <w:color w:val="000000" w:themeColor="text1"/>
        </w:rPr>
      </w:pPr>
      <w:r>
        <w:rPr>
          <w:color w:val="000000" w:themeColor="text1"/>
        </w:rPr>
        <w:t>El Docente se Ganó Tú Respeto</w:t>
      </w:r>
    </w:p>
    <w:p w:rsidR="003A630A" w:rsidRDefault="003A630A" w:rsidP="00986D5F">
      <w:pPr>
        <w:ind w:left="0" w:firstLine="0"/>
        <w:jc w:val="center"/>
        <w:rPr>
          <w:color w:val="000000" w:themeColor="text1"/>
        </w:rPr>
      </w:pPr>
    </w:p>
    <w:p w:rsidR="00986D5F" w:rsidRDefault="00986D5F" w:rsidP="00986D5F">
      <w:pPr>
        <w:ind w:left="0" w:firstLine="0"/>
        <w:jc w:val="center"/>
        <w:rPr>
          <w:color w:val="000000" w:themeColor="text1"/>
        </w:rPr>
      </w:pPr>
      <w:r>
        <w:rPr>
          <w:color w:val="000000" w:themeColor="text1"/>
        </w:rPr>
        <w:t xml:space="preserve">El docente </w:t>
      </w:r>
      <w:r w:rsidR="00991188">
        <w:rPr>
          <w:color w:val="000000" w:themeColor="text1"/>
        </w:rPr>
        <w:t>se ganó el respeto de los estudiantes</w:t>
      </w:r>
    </w:p>
    <w:p w:rsidR="00991188" w:rsidRDefault="00991188" w:rsidP="00986D5F">
      <w:pPr>
        <w:ind w:left="0" w:firstLine="0"/>
        <w:jc w:val="center"/>
        <w:rPr>
          <w:color w:val="000000" w:themeColor="text1"/>
        </w:rPr>
      </w:pPr>
    </w:p>
    <w:tbl>
      <w:tblPr>
        <w:tblW w:w="5661" w:type="dxa"/>
        <w:jc w:val="center"/>
        <w:tblCellMar>
          <w:left w:w="70" w:type="dxa"/>
          <w:right w:w="70" w:type="dxa"/>
        </w:tblCellMar>
        <w:tblLook w:val="04A0" w:firstRow="1" w:lastRow="0" w:firstColumn="1" w:lastColumn="0" w:noHBand="0" w:noVBand="1"/>
      </w:tblPr>
      <w:tblGrid>
        <w:gridCol w:w="2597"/>
        <w:gridCol w:w="1449"/>
        <w:gridCol w:w="1615"/>
      </w:tblGrid>
      <w:tr w:rsidR="003A630A" w:rsidRPr="003A630A" w:rsidTr="003A630A">
        <w:trPr>
          <w:trHeight w:val="500"/>
          <w:jc w:val="center"/>
        </w:trPr>
        <w:tc>
          <w:tcPr>
            <w:tcW w:w="25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 </w:t>
            </w:r>
          </w:p>
        </w:tc>
        <w:tc>
          <w:tcPr>
            <w:tcW w:w="1449"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Frecuencia</w:t>
            </w:r>
          </w:p>
        </w:tc>
        <w:tc>
          <w:tcPr>
            <w:tcW w:w="1615" w:type="dxa"/>
            <w:tcBorders>
              <w:top w:val="single" w:sz="4" w:space="0" w:color="auto"/>
              <w:left w:val="nil"/>
              <w:bottom w:val="single" w:sz="4" w:space="0" w:color="auto"/>
              <w:right w:val="single" w:sz="4" w:space="0" w:color="auto"/>
            </w:tcBorders>
            <w:shd w:val="clear" w:color="auto" w:fill="auto"/>
            <w:noWrap/>
            <w:vAlign w:val="center"/>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Porcentaje</w:t>
            </w:r>
          </w:p>
        </w:tc>
      </w:tr>
      <w:tr w:rsidR="003A630A" w:rsidRPr="003A630A" w:rsidTr="003A630A">
        <w:trPr>
          <w:trHeight w:val="500"/>
          <w:jc w:val="center"/>
        </w:trPr>
        <w:tc>
          <w:tcPr>
            <w:tcW w:w="259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No</w:t>
            </w:r>
          </w:p>
        </w:tc>
        <w:tc>
          <w:tcPr>
            <w:tcW w:w="144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31</w:t>
            </w:r>
          </w:p>
        </w:tc>
        <w:tc>
          <w:tcPr>
            <w:tcW w:w="161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46,27%</w:t>
            </w:r>
          </w:p>
        </w:tc>
      </w:tr>
      <w:tr w:rsidR="003A630A" w:rsidRPr="003A630A" w:rsidTr="003A630A">
        <w:trPr>
          <w:trHeight w:val="500"/>
          <w:jc w:val="center"/>
        </w:trPr>
        <w:tc>
          <w:tcPr>
            <w:tcW w:w="259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Si</w:t>
            </w:r>
          </w:p>
        </w:tc>
        <w:tc>
          <w:tcPr>
            <w:tcW w:w="144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w:t>
            </w:r>
          </w:p>
        </w:tc>
        <w:tc>
          <w:tcPr>
            <w:tcW w:w="161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5,97%</w:t>
            </w:r>
          </w:p>
        </w:tc>
      </w:tr>
      <w:tr w:rsidR="003A630A" w:rsidRPr="003A630A" w:rsidTr="003A630A">
        <w:trPr>
          <w:trHeight w:val="500"/>
          <w:jc w:val="center"/>
        </w:trPr>
        <w:tc>
          <w:tcPr>
            <w:tcW w:w="259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left"/>
              <w:rPr>
                <w:rFonts w:eastAsia="Times New Roman"/>
                <w:szCs w:val="24"/>
              </w:rPr>
            </w:pPr>
            <w:r w:rsidRPr="003A630A">
              <w:rPr>
                <w:rFonts w:eastAsia="Times New Roman"/>
                <w:szCs w:val="24"/>
              </w:rPr>
              <w:t>A veces</w:t>
            </w:r>
          </w:p>
        </w:tc>
        <w:tc>
          <w:tcPr>
            <w:tcW w:w="144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32</w:t>
            </w:r>
          </w:p>
        </w:tc>
        <w:tc>
          <w:tcPr>
            <w:tcW w:w="161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47,76%</w:t>
            </w:r>
          </w:p>
        </w:tc>
      </w:tr>
      <w:tr w:rsidR="003A630A" w:rsidRPr="003A630A" w:rsidTr="003A630A">
        <w:trPr>
          <w:trHeight w:val="500"/>
          <w:jc w:val="center"/>
        </w:trPr>
        <w:tc>
          <w:tcPr>
            <w:tcW w:w="2597" w:type="dxa"/>
            <w:tcBorders>
              <w:top w:val="nil"/>
              <w:left w:val="single" w:sz="4" w:space="0" w:color="auto"/>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center"/>
              <w:rPr>
                <w:rFonts w:eastAsia="Times New Roman"/>
                <w:szCs w:val="24"/>
              </w:rPr>
            </w:pPr>
            <w:r w:rsidRPr="003A630A">
              <w:rPr>
                <w:rFonts w:eastAsia="Times New Roman"/>
                <w:szCs w:val="24"/>
              </w:rPr>
              <w:t>Total</w:t>
            </w:r>
          </w:p>
        </w:tc>
        <w:tc>
          <w:tcPr>
            <w:tcW w:w="1449"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67</w:t>
            </w:r>
          </w:p>
        </w:tc>
        <w:tc>
          <w:tcPr>
            <w:tcW w:w="1615" w:type="dxa"/>
            <w:tcBorders>
              <w:top w:val="nil"/>
              <w:left w:val="nil"/>
              <w:bottom w:val="single" w:sz="4" w:space="0" w:color="auto"/>
              <w:right w:val="single" w:sz="4" w:space="0" w:color="auto"/>
            </w:tcBorders>
            <w:shd w:val="clear" w:color="auto" w:fill="auto"/>
            <w:noWrap/>
            <w:vAlign w:val="bottom"/>
            <w:hideMark/>
          </w:tcPr>
          <w:p w:rsidR="003A630A" w:rsidRPr="003A630A" w:rsidRDefault="003A630A" w:rsidP="003A630A">
            <w:pPr>
              <w:spacing w:after="0" w:line="240" w:lineRule="auto"/>
              <w:ind w:left="0" w:right="0" w:firstLine="0"/>
              <w:jc w:val="right"/>
              <w:rPr>
                <w:rFonts w:eastAsia="Times New Roman"/>
                <w:szCs w:val="24"/>
              </w:rPr>
            </w:pPr>
            <w:r w:rsidRPr="003A630A">
              <w:rPr>
                <w:rFonts w:eastAsia="Times New Roman"/>
                <w:szCs w:val="24"/>
              </w:rPr>
              <w:t>100,00%</w:t>
            </w:r>
          </w:p>
        </w:tc>
      </w:tr>
    </w:tbl>
    <w:p w:rsidR="003A630A" w:rsidRDefault="003A630A" w:rsidP="00986D5F">
      <w:pPr>
        <w:ind w:left="0" w:firstLine="0"/>
        <w:jc w:val="center"/>
        <w:rPr>
          <w:color w:val="000000" w:themeColor="text1"/>
        </w:rPr>
      </w:pPr>
    </w:p>
    <w:p w:rsidR="003A630A" w:rsidRDefault="003A630A" w:rsidP="00986D5F">
      <w:pPr>
        <w:ind w:left="0" w:firstLine="0"/>
        <w:jc w:val="center"/>
        <w:rPr>
          <w:color w:val="000000" w:themeColor="text1"/>
        </w:rPr>
      </w:pPr>
    </w:p>
    <w:p w:rsidR="00991188" w:rsidRDefault="00991188" w:rsidP="00991188">
      <w:pPr>
        <w:ind w:left="0" w:firstLine="0"/>
        <w:jc w:val="center"/>
        <w:rPr>
          <w:color w:val="000000" w:themeColor="text1"/>
        </w:rPr>
      </w:pPr>
      <w:r>
        <w:rPr>
          <w:color w:val="000000" w:themeColor="text1"/>
        </w:rPr>
        <w:lastRenderedPageBreak/>
        <w:t>Gráfica N° 52, Pregunta N° 22, Afirmación N° 6</w:t>
      </w:r>
    </w:p>
    <w:p w:rsidR="00991188" w:rsidRDefault="00991188" w:rsidP="00991188">
      <w:pPr>
        <w:ind w:left="0" w:firstLine="0"/>
        <w:jc w:val="center"/>
        <w:rPr>
          <w:color w:val="000000" w:themeColor="text1"/>
        </w:rPr>
      </w:pPr>
      <w:r>
        <w:rPr>
          <w:color w:val="000000" w:themeColor="text1"/>
        </w:rPr>
        <w:t>El Docente se Ganó Tú Respeto</w:t>
      </w:r>
    </w:p>
    <w:p w:rsidR="00991188" w:rsidRDefault="00B91B02" w:rsidP="00986D5F">
      <w:pPr>
        <w:ind w:left="0" w:firstLine="0"/>
        <w:jc w:val="center"/>
        <w:rPr>
          <w:color w:val="000000" w:themeColor="text1"/>
        </w:rPr>
      </w:pPr>
      <w:r>
        <w:rPr>
          <w:noProof/>
          <w:color w:val="000000" w:themeColor="text1"/>
        </w:rPr>
        <w:drawing>
          <wp:inline distT="0" distB="0" distL="0" distR="0" wp14:anchorId="342F1FA5">
            <wp:extent cx="4584700" cy="2828925"/>
            <wp:effectExtent l="0" t="0" r="635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828925"/>
                    </a:xfrm>
                    <a:prstGeom prst="rect">
                      <a:avLst/>
                    </a:prstGeom>
                    <a:noFill/>
                    <a:effectLst>
                      <a:softEdge rad="38100"/>
                    </a:effectLst>
                  </pic:spPr>
                </pic:pic>
              </a:graphicData>
            </a:graphic>
          </wp:inline>
        </w:drawing>
      </w:r>
    </w:p>
    <w:p w:rsidR="00F34F6D" w:rsidRDefault="00F34F6D" w:rsidP="00F34F6D">
      <w:pPr>
        <w:pStyle w:val="Ttulo2"/>
        <w:spacing w:line="328" w:lineRule="auto"/>
        <w:ind w:right="4761" w:firstLine="1418"/>
        <w:rPr>
          <w:color w:val="auto"/>
          <w:sz w:val="24"/>
        </w:rPr>
      </w:pPr>
      <w:r w:rsidRPr="00ED1712">
        <w:rPr>
          <w:color w:val="auto"/>
          <w:sz w:val="24"/>
        </w:rPr>
        <w:t>Fuente: Elaboración propia</w:t>
      </w:r>
    </w:p>
    <w:p w:rsidR="00285F95" w:rsidRDefault="00F34F6D" w:rsidP="00F34F6D">
      <w:pPr>
        <w:spacing w:after="0"/>
        <w:ind w:left="709" w:firstLine="0"/>
      </w:pPr>
      <w:r>
        <w:t xml:space="preserve">Con relación a si el docente </w:t>
      </w:r>
      <w:r w:rsidR="009A20E4">
        <w:t>se ganó el respeto de por los estudiantes, el 46,27</w:t>
      </w:r>
      <w:r>
        <w:t>% indica que no</w:t>
      </w:r>
      <w:r w:rsidR="009A20E4">
        <w:t>, el 5,97</w:t>
      </w:r>
      <w:r>
        <w:t>%</w:t>
      </w:r>
      <w:r w:rsidR="009A20E4">
        <w:t xml:space="preserve"> dice que si se ganó su respeto y el 47,76% indica que a veces.</w:t>
      </w:r>
    </w:p>
    <w:p w:rsidR="007D17A9" w:rsidRDefault="007D17A9" w:rsidP="007D17A9">
      <w:pPr>
        <w:pStyle w:val="Prrafodelista"/>
        <w:numPr>
          <w:ilvl w:val="0"/>
          <w:numId w:val="7"/>
        </w:numPr>
        <w:spacing w:before="240" w:after="0" w:line="360" w:lineRule="auto"/>
        <w:ind w:right="0"/>
        <w:rPr>
          <w:b/>
          <w:color w:val="000000" w:themeColor="text1"/>
        </w:rPr>
      </w:pPr>
      <w:r>
        <w:rPr>
          <w:b/>
          <w:color w:val="000000" w:themeColor="text1"/>
        </w:rPr>
        <w:t xml:space="preserve">ANÁLISIS DE </w:t>
      </w:r>
      <w:r w:rsidR="0045612E">
        <w:rPr>
          <w:b/>
          <w:color w:val="000000" w:themeColor="text1"/>
        </w:rPr>
        <w:t>ENTREVISTA</w:t>
      </w:r>
    </w:p>
    <w:p w:rsidR="00F53D9D" w:rsidRPr="00F53D9D" w:rsidRDefault="00F53D9D" w:rsidP="00F53D9D">
      <w:pPr>
        <w:pStyle w:val="Prrafodelista"/>
        <w:spacing w:before="240" w:after="0" w:line="360" w:lineRule="auto"/>
        <w:ind w:left="360" w:right="0" w:firstLine="0"/>
        <w:rPr>
          <w:b/>
          <w:color w:val="000000" w:themeColor="text1"/>
          <w:sz w:val="18"/>
        </w:rPr>
      </w:pPr>
    </w:p>
    <w:p w:rsidR="00F53D9D" w:rsidRDefault="00F53D9D" w:rsidP="00F53D9D">
      <w:pPr>
        <w:spacing w:after="240"/>
        <w:ind w:left="-5"/>
      </w:pPr>
      <w:r>
        <w:t xml:space="preserve">La técnica de la entrevista que se llevó adelante con 6 estudiantes de la Carrera, que cursan o ya cursaron la materia CPA 430 – Matemática Financiera ll, frente a las diferentes preguntas del cuestionario, muestra los siguientes resultados: </w:t>
      </w:r>
    </w:p>
    <w:p w:rsidR="00F53D9D" w:rsidRDefault="00F53D9D" w:rsidP="00F53D9D">
      <w:pPr>
        <w:spacing w:after="237" w:line="362" w:lineRule="auto"/>
        <w:ind w:left="993" w:hanging="709"/>
      </w:pPr>
      <w:r>
        <w:rPr>
          <w:b/>
        </w:rPr>
        <w:t xml:space="preserve">7.1. </w:t>
      </w:r>
      <w:r>
        <w:rPr>
          <w:b/>
        </w:rPr>
        <w:tab/>
        <w:t xml:space="preserve">Para tu rendimiento académico: ¿cuál consideras que es el factor más importante? </w:t>
      </w:r>
    </w:p>
    <w:p w:rsidR="00F53D9D" w:rsidRDefault="00F53D9D" w:rsidP="00F53D9D">
      <w:pPr>
        <w:spacing w:after="361" w:line="267" w:lineRule="auto"/>
        <w:ind w:left="993" w:firstLine="0"/>
      </w:pPr>
      <w:r>
        <w:rPr>
          <w:b/>
        </w:rPr>
        <w:t xml:space="preserve">Entrevista 1 </w:t>
      </w:r>
    </w:p>
    <w:p w:rsidR="00F53D9D" w:rsidRDefault="00F53D9D" w:rsidP="00F53D9D">
      <w:pPr>
        <w:numPr>
          <w:ilvl w:val="0"/>
          <w:numId w:val="22"/>
        </w:numPr>
        <w:spacing w:after="98" w:line="259" w:lineRule="auto"/>
        <w:ind w:left="993" w:right="0" w:firstLine="0"/>
      </w:pPr>
      <w:r>
        <w:t>Formación actualizada de los docentes.</w:t>
      </w:r>
    </w:p>
    <w:p w:rsidR="00F53D9D" w:rsidRDefault="00F53D9D" w:rsidP="00F53D9D">
      <w:pPr>
        <w:numPr>
          <w:ilvl w:val="0"/>
          <w:numId w:val="22"/>
        </w:numPr>
        <w:spacing w:after="10" w:line="367" w:lineRule="auto"/>
        <w:ind w:left="1418" w:right="0" w:hanging="425"/>
      </w:pPr>
      <w:r>
        <w:t>Motivación de parte de los docentes para generar participación en los estudiantes.</w:t>
      </w:r>
    </w:p>
    <w:p w:rsidR="00F53D9D" w:rsidRDefault="00F53D9D" w:rsidP="00F53D9D">
      <w:pPr>
        <w:numPr>
          <w:ilvl w:val="0"/>
          <w:numId w:val="22"/>
        </w:numPr>
        <w:spacing w:after="322" w:line="259" w:lineRule="auto"/>
        <w:ind w:left="993" w:right="0" w:firstLine="0"/>
      </w:pPr>
      <w:r>
        <w:t>Ausencia de efectivo monetario.</w:t>
      </w:r>
    </w:p>
    <w:p w:rsidR="00F53D9D" w:rsidRDefault="00F53D9D" w:rsidP="00F53D9D">
      <w:pPr>
        <w:spacing w:after="361" w:line="267" w:lineRule="auto"/>
        <w:ind w:left="993" w:firstLine="0"/>
      </w:pPr>
      <w:r>
        <w:rPr>
          <w:b/>
        </w:rPr>
        <w:lastRenderedPageBreak/>
        <w:t>Entrevista 2</w:t>
      </w:r>
    </w:p>
    <w:p w:rsidR="00F53D9D" w:rsidRDefault="00F53D9D" w:rsidP="00F53D9D">
      <w:pPr>
        <w:numPr>
          <w:ilvl w:val="0"/>
          <w:numId w:val="22"/>
        </w:numPr>
        <w:spacing w:after="99" w:line="259" w:lineRule="auto"/>
        <w:ind w:left="993" w:right="0" w:firstLine="0"/>
      </w:pPr>
      <w:r>
        <w:t xml:space="preserve">Técnicas de estudio no apropiadas  </w:t>
      </w:r>
    </w:p>
    <w:p w:rsidR="00F53D9D" w:rsidRDefault="00F53D9D" w:rsidP="00F53D9D">
      <w:pPr>
        <w:numPr>
          <w:ilvl w:val="0"/>
          <w:numId w:val="22"/>
        </w:numPr>
        <w:spacing w:after="100" w:line="259" w:lineRule="auto"/>
        <w:ind w:left="993" w:right="0" w:firstLine="0"/>
      </w:pPr>
      <w:r>
        <w:t xml:space="preserve">La metodología del docente </w:t>
      </w:r>
    </w:p>
    <w:p w:rsidR="00F53D9D" w:rsidRDefault="00F53D9D" w:rsidP="00F53D9D">
      <w:pPr>
        <w:numPr>
          <w:ilvl w:val="0"/>
          <w:numId w:val="22"/>
        </w:numPr>
        <w:spacing w:after="97" w:line="259" w:lineRule="auto"/>
        <w:ind w:left="993" w:right="0" w:firstLine="0"/>
      </w:pPr>
      <w:r>
        <w:t xml:space="preserve">Factor personal </w:t>
      </w:r>
    </w:p>
    <w:p w:rsidR="00F53D9D" w:rsidRDefault="00F53D9D" w:rsidP="00F53D9D">
      <w:pPr>
        <w:numPr>
          <w:ilvl w:val="0"/>
          <w:numId w:val="22"/>
        </w:numPr>
        <w:spacing w:after="322" w:line="259" w:lineRule="auto"/>
        <w:ind w:left="993" w:right="0" w:firstLine="0"/>
      </w:pPr>
      <w:r>
        <w:t xml:space="preserve">Las faltas a la universidad </w:t>
      </w:r>
    </w:p>
    <w:p w:rsidR="00F53D9D" w:rsidRDefault="00F53D9D" w:rsidP="00F53D9D">
      <w:pPr>
        <w:spacing w:after="240" w:line="267" w:lineRule="auto"/>
        <w:ind w:left="993" w:firstLine="0"/>
      </w:pPr>
      <w:r>
        <w:rPr>
          <w:b/>
        </w:rPr>
        <w:t>Entrevista 3</w:t>
      </w:r>
    </w:p>
    <w:p w:rsidR="00F53D9D" w:rsidRDefault="00F53D9D" w:rsidP="00F53D9D">
      <w:pPr>
        <w:numPr>
          <w:ilvl w:val="0"/>
          <w:numId w:val="22"/>
        </w:numPr>
        <w:spacing w:after="155" w:line="367" w:lineRule="auto"/>
        <w:ind w:left="1276" w:right="0" w:hanging="283"/>
      </w:pPr>
      <w:r>
        <w:t>Considero dos aspectos la metodología del docente para enseñar clases son monótonas, aburridas.</w:t>
      </w:r>
    </w:p>
    <w:p w:rsidR="00F53D9D" w:rsidRDefault="00F53D9D" w:rsidP="00F53D9D">
      <w:pPr>
        <w:spacing w:after="264" w:line="267" w:lineRule="auto"/>
        <w:ind w:left="993" w:firstLine="0"/>
      </w:pPr>
      <w:r>
        <w:rPr>
          <w:b/>
        </w:rPr>
        <w:t>Entrevista 4</w:t>
      </w:r>
    </w:p>
    <w:p w:rsidR="00F53D9D" w:rsidRDefault="00F53D9D" w:rsidP="00F53D9D">
      <w:pPr>
        <w:numPr>
          <w:ilvl w:val="0"/>
          <w:numId w:val="22"/>
        </w:numPr>
        <w:spacing w:after="99" w:line="367" w:lineRule="auto"/>
        <w:ind w:left="1276" w:right="0" w:hanging="283"/>
      </w:pPr>
      <w:r>
        <w:t xml:space="preserve">La metodología del docente, quizás lo hacen más de manera tradicional también se podría decir el factor económico, que es lo que más predomina. Así también nuestra motivación ante la materia que nos cuesta aprender  </w:t>
      </w:r>
    </w:p>
    <w:p w:rsidR="00F53D9D" w:rsidRDefault="00F53D9D" w:rsidP="00F53D9D">
      <w:pPr>
        <w:spacing w:after="264" w:line="267" w:lineRule="auto"/>
        <w:ind w:left="993" w:firstLine="0"/>
      </w:pPr>
      <w:r>
        <w:rPr>
          <w:b/>
        </w:rPr>
        <w:t>Entrevista 5</w:t>
      </w:r>
    </w:p>
    <w:p w:rsidR="00F53D9D" w:rsidRDefault="00F53D9D" w:rsidP="00F53D9D">
      <w:pPr>
        <w:pStyle w:val="Prrafodelista"/>
        <w:numPr>
          <w:ilvl w:val="0"/>
          <w:numId w:val="24"/>
        </w:numPr>
        <w:spacing w:line="360" w:lineRule="auto"/>
        <w:ind w:left="1276" w:hanging="283"/>
      </w:pPr>
      <w:r>
        <w:t xml:space="preserve">Tiempo </w:t>
      </w:r>
    </w:p>
    <w:p w:rsidR="00F53D9D" w:rsidRDefault="00F53D9D" w:rsidP="00F53D9D">
      <w:pPr>
        <w:pStyle w:val="Prrafodelista"/>
        <w:numPr>
          <w:ilvl w:val="0"/>
          <w:numId w:val="24"/>
        </w:numPr>
        <w:spacing w:after="273" w:line="360" w:lineRule="auto"/>
        <w:ind w:left="1276" w:hanging="283"/>
      </w:pPr>
      <w:r>
        <w:t xml:space="preserve">Dinero para los libros, fotocopias entrega de trabajos </w:t>
      </w:r>
    </w:p>
    <w:p w:rsidR="00F53D9D" w:rsidRDefault="00F53D9D" w:rsidP="00F53D9D">
      <w:pPr>
        <w:pStyle w:val="Prrafodelista"/>
        <w:numPr>
          <w:ilvl w:val="0"/>
          <w:numId w:val="24"/>
        </w:numPr>
        <w:spacing w:line="360" w:lineRule="auto"/>
        <w:ind w:left="1276" w:hanging="283"/>
      </w:pPr>
      <w:r>
        <w:t xml:space="preserve">La metodología de cada docente, motivación del docente para poder llegar a comprender su materia y encontrar cada materia apasionante que despierte mi curiosidad. </w:t>
      </w:r>
    </w:p>
    <w:p w:rsidR="00F53D9D" w:rsidRDefault="00F53D9D" w:rsidP="00F53D9D">
      <w:pPr>
        <w:spacing w:after="264" w:line="267" w:lineRule="auto"/>
        <w:ind w:left="993" w:firstLine="0"/>
      </w:pPr>
      <w:r>
        <w:rPr>
          <w:b/>
        </w:rPr>
        <w:t>Entrevista 6</w:t>
      </w:r>
    </w:p>
    <w:p w:rsidR="00F53D9D" w:rsidRDefault="00F53D9D" w:rsidP="00F53D9D">
      <w:pPr>
        <w:ind w:left="993" w:firstLine="0"/>
      </w:pPr>
      <w:r>
        <w:t xml:space="preserve">Considero la motivación en relación a la enseñanza de los docentes y profesores, donde el modo de enseñar es monótono y memorístico, que hace aburrido las clases y desmotivadoras.  </w:t>
      </w:r>
    </w:p>
    <w:p w:rsidR="00F53D9D" w:rsidRDefault="00F53D9D" w:rsidP="00F53D9D">
      <w:pPr>
        <w:ind w:left="993" w:firstLine="0"/>
      </w:pPr>
      <w:r>
        <w:t xml:space="preserve">Otro factor es la flexibilidad de los docentes quienes al momento de tratar son rígidos, estrictos que hacen que las clases no se puedan opinar ni discutir seria la falta de flexibilidad en las clases.  </w:t>
      </w:r>
    </w:p>
    <w:p w:rsidR="00F53D9D" w:rsidRDefault="00F53D9D" w:rsidP="00F53D9D">
      <w:pPr>
        <w:ind w:left="993" w:firstLine="0"/>
      </w:pPr>
      <w:r>
        <w:rPr>
          <w:b/>
        </w:rPr>
        <w:t xml:space="preserve">Análisis 1. – </w:t>
      </w:r>
      <w:r>
        <w:t xml:space="preserve">La categoría de mayor frecuencia es la metodología docente que se emplea en el proceso de enseñanza y aprendizaje, las entrevista indican que el docente no está </w:t>
      </w:r>
      <w:proofErr w:type="gramStart"/>
      <w:r>
        <w:t>actualizados</w:t>
      </w:r>
      <w:proofErr w:type="gramEnd"/>
      <w:r>
        <w:t xml:space="preserve"> en cuanto a pedagogía se trata, </w:t>
      </w:r>
      <w:r>
        <w:lastRenderedPageBreak/>
        <w:t>puesto que la forma de llevar adelante el proceso de enseñanza aprendizaje pertenece a una escuela tradicional y no es activa, por tanto, repercute en los aprendizajes significativos y que son de corto plazo.</w:t>
      </w:r>
      <w:r>
        <w:rPr>
          <w:b/>
        </w:rPr>
        <w:t xml:space="preserve"> </w:t>
      </w:r>
    </w:p>
    <w:p w:rsidR="00F53D9D" w:rsidRDefault="00515BB9" w:rsidP="00F53D9D">
      <w:pPr>
        <w:tabs>
          <w:tab w:val="center" w:pos="3637"/>
        </w:tabs>
        <w:spacing w:after="113" w:line="267" w:lineRule="auto"/>
        <w:ind w:left="993" w:firstLine="0"/>
      </w:pPr>
      <w:r>
        <w:rPr>
          <w:b/>
        </w:rPr>
        <w:t>7.</w:t>
      </w:r>
      <w:r w:rsidR="00F53D9D">
        <w:rPr>
          <w:b/>
        </w:rPr>
        <w:t xml:space="preserve">2. </w:t>
      </w:r>
      <w:r w:rsidR="00F53D9D">
        <w:rPr>
          <w:b/>
        </w:rPr>
        <w:tab/>
        <w:t xml:space="preserve">¿Puedes expresar y decir tu forma o manera de estudiar? </w:t>
      </w:r>
    </w:p>
    <w:p w:rsidR="00F53D9D" w:rsidRDefault="00F53D9D" w:rsidP="00F53D9D">
      <w:pPr>
        <w:spacing w:after="264" w:line="267" w:lineRule="auto"/>
        <w:ind w:left="993" w:firstLine="0"/>
      </w:pPr>
      <w:r>
        <w:rPr>
          <w:b/>
        </w:rPr>
        <w:t>Entrevista 1</w:t>
      </w:r>
    </w:p>
    <w:p w:rsidR="00F53D9D" w:rsidRDefault="00F53D9D" w:rsidP="00F53D9D">
      <w:pPr>
        <w:pStyle w:val="Prrafodelista"/>
        <w:numPr>
          <w:ilvl w:val="0"/>
          <w:numId w:val="25"/>
        </w:numPr>
        <w:spacing w:after="273" w:line="360" w:lineRule="auto"/>
        <w:ind w:left="1276" w:hanging="283"/>
      </w:pPr>
      <w:r>
        <w:t xml:space="preserve">Repaso de los apuntes tomados en clases </w:t>
      </w:r>
    </w:p>
    <w:p w:rsidR="00F53D9D" w:rsidRDefault="00F53D9D" w:rsidP="00F53D9D">
      <w:pPr>
        <w:pStyle w:val="Prrafodelista"/>
        <w:numPr>
          <w:ilvl w:val="0"/>
          <w:numId w:val="25"/>
        </w:numPr>
        <w:spacing w:after="274" w:line="360" w:lineRule="auto"/>
        <w:ind w:left="1276" w:hanging="283"/>
      </w:pPr>
      <w:r>
        <w:t xml:space="preserve">De manera sola en casa </w:t>
      </w:r>
    </w:p>
    <w:p w:rsidR="00F53D9D" w:rsidRDefault="00F53D9D" w:rsidP="00F53D9D">
      <w:pPr>
        <w:pStyle w:val="Prrafodelista"/>
        <w:numPr>
          <w:ilvl w:val="0"/>
          <w:numId w:val="25"/>
        </w:numPr>
        <w:spacing w:after="273" w:line="360" w:lineRule="auto"/>
        <w:ind w:left="1276" w:hanging="283"/>
      </w:pPr>
      <w:r>
        <w:t xml:space="preserve">Por ocasiones en conjunto con las compañeras </w:t>
      </w:r>
    </w:p>
    <w:p w:rsidR="00F53D9D" w:rsidRDefault="00F53D9D" w:rsidP="00F53D9D">
      <w:pPr>
        <w:pStyle w:val="Prrafodelista"/>
        <w:numPr>
          <w:ilvl w:val="0"/>
          <w:numId w:val="25"/>
        </w:numPr>
        <w:spacing w:after="273" w:line="360" w:lineRule="auto"/>
        <w:ind w:left="1276" w:hanging="283"/>
      </w:pPr>
      <w:r>
        <w:t xml:space="preserve">Resaltar las cosas importantes </w:t>
      </w:r>
    </w:p>
    <w:p w:rsidR="00F53D9D" w:rsidRDefault="00F53D9D" w:rsidP="00F53D9D">
      <w:pPr>
        <w:pStyle w:val="Prrafodelista"/>
        <w:numPr>
          <w:ilvl w:val="0"/>
          <w:numId w:val="25"/>
        </w:numPr>
        <w:spacing w:after="280" w:line="360" w:lineRule="auto"/>
        <w:ind w:left="1276" w:hanging="283"/>
      </w:pPr>
      <w:r>
        <w:t xml:space="preserve">Hacer fichas de texto </w:t>
      </w:r>
    </w:p>
    <w:p w:rsidR="00F53D9D" w:rsidRDefault="00515BB9" w:rsidP="00F53D9D">
      <w:pPr>
        <w:spacing w:after="264" w:line="267" w:lineRule="auto"/>
        <w:ind w:left="993" w:firstLine="0"/>
      </w:pPr>
      <w:r>
        <w:rPr>
          <w:b/>
        </w:rPr>
        <w:t>Entrevista 2</w:t>
      </w:r>
    </w:p>
    <w:p w:rsidR="00F53D9D" w:rsidRDefault="00F53D9D" w:rsidP="00F53D9D">
      <w:pPr>
        <w:pStyle w:val="Prrafodelista"/>
        <w:numPr>
          <w:ilvl w:val="0"/>
          <w:numId w:val="26"/>
        </w:numPr>
        <w:spacing w:after="0" w:line="360" w:lineRule="auto"/>
        <w:ind w:left="1276" w:hanging="283"/>
      </w:pPr>
      <w:r>
        <w:t xml:space="preserve">Repasar los apuntes </w:t>
      </w:r>
    </w:p>
    <w:p w:rsidR="00F53D9D" w:rsidRDefault="00F53D9D" w:rsidP="00F53D9D">
      <w:pPr>
        <w:pStyle w:val="Prrafodelista"/>
        <w:numPr>
          <w:ilvl w:val="0"/>
          <w:numId w:val="26"/>
        </w:numPr>
        <w:spacing w:after="0" w:line="360" w:lineRule="auto"/>
        <w:ind w:left="1276" w:hanging="283"/>
      </w:pPr>
      <w:r>
        <w:t xml:space="preserve">Atender en el aula </w:t>
      </w:r>
    </w:p>
    <w:p w:rsidR="00F53D9D" w:rsidRDefault="00F53D9D" w:rsidP="00F53D9D">
      <w:pPr>
        <w:pStyle w:val="Prrafodelista"/>
        <w:numPr>
          <w:ilvl w:val="0"/>
          <w:numId w:val="26"/>
        </w:numPr>
        <w:spacing w:after="0" w:line="360" w:lineRule="auto"/>
        <w:ind w:left="1276" w:hanging="283"/>
      </w:pPr>
      <w:r>
        <w:t xml:space="preserve">Estudio para los exámenes </w:t>
      </w:r>
    </w:p>
    <w:p w:rsidR="00F53D9D" w:rsidRDefault="00F53D9D" w:rsidP="00F53D9D">
      <w:pPr>
        <w:pStyle w:val="Prrafodelista"/>
        <w:numPr>
          <w:ilvl w:val="0"/>
          <w:numId w:val="26"/>
        </w:numPr>
        <w:spacing w:after="0" w:line="360" w:lineRule="auto"/>
        <w:ind w:left="1276" w:hanging="283"/>
      </w:pPr>
      <w:r>
        <w:t xml:space="preserve">No tengo disciplina de estudio </w:t>
      </w:r>
    </w:p>
    <w:p w:rsidR="00F53D9D" w:rsidRDefault="00515BB9" w:rsidP="00F53D9D">
      <w:pPr>
        <w:spacing w:after="264" w:line="267" w:lineRule="auto"/>
        <w:ind w:left="993" w:firstLine="0"/>
      </w:pPr>
      <w:r>
        <w:rPr>
          <w:b/>
        </w:rPr>
        <w:t>Entrevista 3</w:t>
      </w:r>
    </w:p>
    <w:p w:rsidR="00F53D9D" w:rsidRDefault="00F53D9D" w:rsidP="00F53D9D">
      <w:pPr>
        <w:ind w:left="993" w:firstLine="0"/>
      </w:pPr>
      <w:r>
        <w:t>Tomo apuntes de clase, trato siempre de cumplir mis tareas, no tengo un buen hábito de la lectura, es decir uno no se anima para leer, pero hago el esfuerzo poco a poco ya se está tornando parte de mi habito</w:t>
      </w:r>
      <w:r w:rsidR="00515BB9">
        <w:t>.</w:t>
      </w:r>
      <w:r>
        <w:t xml:space="preserve">  </w:t>
      </w:r>
    </w:p>
    <w:p w:rsidR="00F53D9D" w:rsidRDefault="00F53D9D" w:rsidP="00F53D9D">
      <w:pPr>
        <w:ind w:left="993" w:firstLine="0"/>
      </w:pPr>
      <w:r>
        <w:t xml:space="preserve">A veces preparo resumen de la lectura que hice o simplemente marco con resaltador partes de la </w:t>
      </w:r>
      <w:r w:rsidR="00515BB9">
        <w:t>lectura y así me acuerdo mejor.</w:t>
      </w:r>
    </w:p>
    <w:p w:rsidR="00F53D9D" w:rsidRDefault="00515BB9" w:rsidP="00F53D9D">
      <w:pPr>
        <w:spacing w:after="264" w:line="267" w:lineRule="auto"/>
        <w:ind w:left="993" w:firstLine="0"/>
      </w:pPr>
      <w:r>
        <w:rPr>
          <w:b/>
        </w:rPr>
        <w:t>Entrevista 4</w:t>
      </w:r>
    </w:p>
    <w:p w:rsidR="00F53D9D" w:rsidRDefault="00F53D9D" w:rsidP="00F53D9D">
      <w:pPr>
        <w:ind w:left="993" w:firstLine="0"/>
      </w:pPr>
      <w:r>
        <w:t xml:space="preserve">Generalmente lo que hago es repasar mis apuntes que tomo en clases, muy poco reviso los textos, para el examen, porque ya más antes tema o hago </w:t>
      </w:r>
      <w:r w:rsidR="00515BB9">
        <w:t>un resumen del texto.</w:t>
      </w:r>
    </w:p>
    <w:p w:rsidR="00F53D9D" w:rsidRDefault="00F53D9D" w:rsidP="00F53D9D">
      <w:pPr>
        <w:ind w:left="993" w:firstLine="0"/>
      </w:pPr>
      <w:r>
        <w:t>Algunos casos o cuando tengo corto léxico, en palabras que no entiendo recurro al diccionario o para aclarar mejor preg</w:t>
      </w:r>
      <w:r w:rsidR="00515BB9">
        <w:t>unto al docente a que me explique</w:t>
      </w:r>
      <w:r>
        <w:t xml:space="preserve">. </w:t>
      </w:r>
    </w:p>
    <w:p w:rsidR="00515BB9" w:rsidRDefault="00515BB9" w:rsidP="00F53D9D">
      <w:pPr>
        <w:ind w:left="993" w:firstLine="0"/>
      </w:pPr>
    </w:p>
    <w:p w:rsidR="00F53D9D" w:rsidRDefault="00515BB9" w:rsidP="00F53D9D">
      <w:pPr>
        <w:spacing w:after="264" w:line="267" w:lineRule="auto"/>
        <w:ind w:left="993" w:firstLine="0"/>
      </w:pPr>
      <w:r>
        <w:rPr>
          <w:b/>
        </w:rPr>
        <w:lastRenderedPageBreak/>
        <w:t xml:space="preserve">Entrevista </w:t>
      </w:r>
      <w:r w:rsidR="00F53D9D">
        <w:rPr>
          <w:b/>
        </w:rPr>
        <w:t xml:space="preserve">5 </w:t>
      </w:r>
    </w:p>
    <w:p w:rsidR="00F53D9D" w:rsidRDefault="00F53D9D" w:rsidP="00F53D9D">
      <w:pPr>
        <w:ind w:left="993" w:firstLine="0"/>
      </w:pPr>
      <w:r>
        <w:t>Tener mis apuntes completos y poder estudiar repasando leer libros de gestiones pasadas para recordar</w:t>
      </w:r>
      <w:r w:rsidR="00515BB9">
        <w:t>.</w:t>
      </w:r>
      <w:r>
        <w:t xml:space="preserve"> </w:t>
      </w:r>
    </w:p>
    <w:p w:rsidR="00F53D9D" w:rsidRDefault="00F53D9D" w:rsidP="00F53D9D">
      <w:pPr>
        <w:ind w:left="993" w:firstLine="0"/>
      </w:pPr>
      <w:r>
        <w:t>Hacer guías de las lecturas y trabajar en diapositivas didácticas y poder pasarlos al celula</w:t>
      </w:r>
      <w:r w:rsidR="00515BB9">
        <w:t>r y repasar cuando tenga tiempo.</w:t>
      </w:r>
    </w:p>
    <w:p w:rsidR="00F53D9D" w:rsidRDefault="002449DD" w:rsidP="00F53D9D">
      <w:pPr>
        <w:spacing w:after="264" w:line="267" w:lineRule="auto"/>
        <w:ind w:left="993" w:firstLine="0"/>
      </w:pPr>
      <w:r>
        <w:rPr>
          <w:b/>
        </w:rPr>
        <w:t xml:space="preserve">Entrevista </w:t>
      </w:r>
      <w:r w:rsidR="00F53D9D">
        <w:rPr>
          <w:b/>
        </w:rPr>
        <w:t xml:space="preserve">6 </w:t>
      </w:r>
    </w:p>
    <w:p w:rsidR="00F53D9D" w:rsidRDefault="00F53D9D" w:rsidP="00F53D9D">
      <w:pPr>
        <w:ind w:left="993" w:firstLine="0"/>
      </w:pPr>
      <w:r>
        <w:t>El modo de estudiar que tengo está basado en hacer fichas, donde escribo lo más resaltante del tema haciendo como esquemas</w:t>
      </w:r>
      <w:r w:rsidR="00515BB9">
        <w:t>.</w:t>
      </w:r>
      <w:r>
        <w:t xml:space="preserve">  </w:t>
      </w:r>
    </w:p>
    <w:p w:rsidR="00F53D9D" w:rsidRDefault="00F53D9D" w:rsidP="00F53D9D">
      <w:pPr>
        <w:ind w:left="993" w:firstLine="0"/>
      </w:pPr>
      <w:r>
        <w:t>También cuando leo libros otra forma de estudiar es resaltar c</w:t>
      </w:r>
      <w:r w:rsidR="00515BB9">
        <w:t>on colores las ideas centrales.</w:t>
      </w:r>
    </w:p>
    <w:p w:rsidR="00F53D9D" w:rsidRDefault="00F53D9D" w:rsidP="00F53D9D">
      <w:pPr>
        <w:ind w:left="993" w:firstLine="0"/>
      </w:pPr>
      <w:r>
        <w:rPr>
          <w:b/>
        </w:rPr>
        <w:t>Análisis 2. –</w:t>
      </w:r>
      <w:r w:rsidR="002449DD">
        <w:rPr>
          <w:b/>
        </w:rPr>
        <w:t xml:space="preserve"> </w:t>
      </w:r>
      <w:r>
        <w:t xml:space="preserve">Los hábitos y las formas de estudiar que tiene los estudiantes </w:t>
      </w:r>
      <w:r w:rsidR="00515BB9">
        <w:t>a estudio</w:t>
      </w:r>
      <w:r>
        <w:t>, es mediante el repaso de los apuntes, puesto que es la forma en la que pueden recordar lo vivido en clases y es la forma más regular de estudio que muestran los que participaron de la entrevista.</w:t>
      </w:r>
      <w:r>
        <w:rPr>
          <w:b/>
        </w:rPr>
        <w:t xml:space="preserve">  </w:t>
      </w:r>
    </w:p>
    <w:p w:rsidR="00F53D9D" w:rsidRDefault="00515BB9" w:rsidP="00F53D9D">
      <w:pPr>
        <w:spacing w:after="150" w:line="362" w:lineRule="auto"/>
        <w:ind w:left="993" w:firstLine="0"/>
      </w:pPr>
      <w:r>
        <w:rPr>
          <w:b/>
        </w:rPr>
        <w:t>7.</w:t>
      </w:r>
      <w:r w:rsidR="00F53D9D">
        <w:rPr>
          <w:b/>
        </w:rPr>
        <w:t>3</w:t>
      </w:r>
      <w:r>
        <w:rPr>
          <w:b/>
        </w:rPr>
        <w:t xml:space="preserve">.  </w:t>
      </w:r>
      <w:r w:rsidR="00F53D9D">
        <w:rPr>
          <w:b/>
        </w:rPr>
        <w:t>¿Cómo te sientes en la universidad, cumple con</w:t>
      </w:r>
      <w:r>
        <w:rPr>
          <w:b/>
        </w:rPr>
        <w:t xml:space="preserve"> tus expectativas? Entrevista 1</w:t>
      </w:r>
    </w:p>
    <w:p w:rsidR="00F53D9D" w:rsidRDefault="00F53D9D" w:rsidP="00F53D9D">
      <w:pPr>
        <w:ind w:left="993" w:firstLine="0"/>
      </w:pPr>
      <w:r>
        <w:t xml:space="preserve">Me siento bien, puesto que mis expectativas fueron realistas, alcanzables y lo cumplí hasta el momento, Todo satisfactorio. </w:t>
      </w:r>
    </w:p>
    <w:p w:rsidR="00F53D9D" w:rsidRDefault="002449DD" w:rsidP="00F53D9D">
      <w:pPr>
        <w:spacing w:after="264" w:line="267" w:lineRule="auto"/>
        <w:ind w:left="993" w:firstLine="0"/>
      </w:pPr>
      <w:r>
        <w:rPr>
          <w:b/>
        </w:rPr>
        <w:t>Entrevista 2</w:t>
      </w:r>
      <w:r w:rsidR="00F53D9D">
        <w:rPr>
          <w:b/>
        </w:rPr>
        <w:t xml:space="preserve"> </w:t>
      </w:r>
    </w:p>
    <w:p w:rsidR="00F53D9D" w:rsidRDefault="00F53D9D" w:rsidP="00F53D9D">
      <w:pPr>
        <w:ind w:left="993" w:firstLine="0"/>
      </w:pPr>
      <w:r>
        <w:t xml:space="preserve">Me siento bien y si cumple mis expectativas porque la educación es muy importante en la vida personal para adquirir nuevos conocimientos y </w:t>
      </w:r>
      <w:r w:rsidR="002449DD">
        <w:t>para la realización profesional.</w:t>
      </w:r>
    </w:p>
    <w:p w:rsidR="00F53D9D" w:rsidRDefault="002449DD" w:rsidP="00F53D9D">
      <w:pPr>
        <w:spacing w:after="264" w:line="267" w:lineRule="auto"/>
        <w:ind w:left="993" w:firstLine="0"/>
      </w:pPr>
      <w:r>
        <w:rPr>
          <w:b/>
        </w:rPr>
        <w:t>Entrevista 3</w:t>
      </w:r>
    </w:p>
    <w:p w:rsidR="00F53D9D" w:rsidRDefault="00F53D9D" w:rsidP="00F53D9D">
      <w:pPr>
        <w:ind w:left="993" w:firstLine="0"/>
      </w:pPr>
      <w:r>
        <w:t>Yo considero que no en la medida que me lo imaginaba, pensé que iba hacer más exigente, pero creo por otro lado que la exigencia debe partir de un</w:t>
      </w:r>
      <w:r w:rsidR="002449DD">
        <w:t>o mismo, es decir autoeducación.</w:t>
      </w:r>
    </w:p>
    <w:p w:rsidR="00F53D9D" w:rsidRDefault="002449DD" w:rsidP="00F53D9D">
      <w:pPr>
        <w:spacing w:after="264" w:line="267" w:lineRule="auto"/>
        <w:ind w:left="993" w:firstLine="0"/>
      </w:pPr>
      <w:r>
        <w:rPr>
          <w:b/>
        </w:rPr>
        <w:t xml:space="preserve">Entrevista </w:t>
      </w:r>
      <w:r w:rsidR="00F53D9D">
        <w:rPr>
          <w:b/>
        </w:rPr>
        <w:t xml:space="preserve">4 </w:t>
      </w:r>
    </w:p>
    <w:p w:rsidR="00F53D9D" w:rsidRDefault="00F53D9D" w:rsidP="00F53D9D">
      <w:pPr>
        <w:ind w:left="993" w:firstLine="0"/>
      </w:pPr>
      <w:r>
        <w:t xml:space="preserve">Era un sueño entrar en la universidad y lleno mis expectativas en lo académico, aunque se requiere mucho más empeño de estudio académico </w:t>
      </w:r>
      <w:r>
        <w:lastRenderedPageBreak/>
        <w:t>que como era en el colegio, sin embargo, en lo “político” no llena mis expectativas, mucha corrup</w:t>
      </w:r>
      <w:r w:rsidR="002449DD">
        <w:t>ción de algunos docentes.</w:t>
      </w:r>
      <w:r>
        <w:t xml:space="preserve">  </w:t>
      </w:r>
    </w:p>
    <w:p w:rsidR="00F53D9D" w:rsidRDefault="002449DD" w:rsidP="00F53D9D">
      <w:pPr>
        <w:spacing w:after="264" w:line="267" w:lineRule="auto"/>
        <w:ind w:left="993" w:firstLine="0"/>
      </w:pPr>
      <w:r>
        <w:rPr>
          <w:b/>
        </w:rPr>
        <w:t xml:space="preserve">Entrevista </w:t>
      </w:r>
      <w:r w:rsidR="00F53D9D">
        <w:rPr>
          <w:b/>
        </w:rPr>
        <w:t xml:space="preserve">5 </w:t>
      </w:r>
    </w:p>
    <w:p w:rsidR="00F53D9D" w:rsidRDefault="00F53D9D" w:rsidP="00F53D9D">
      <w:pPr>
        <w:ind w:left="993" w:firstLine="0"/>
      </w:pPr>
      <w:r>
        <w:t xml:space="preserve">La universidad es un mundo muy grande que estoy segura ni siquiera cuando me titule lo lograre conocer a cabalidad. </w:t>
      </w:r>
    </w:p>
    <w:p w:rsidR="00F53D9D" w:rsidRDefault="00F53D9D" w:rsidP="00F53D9D">
      <w:pPr>
        <w:ind w:left="993" w:firstLine="0"/>
      </w:pPr>
      <w:r>
        <w:t xml:space="preserve">Mi expectativa es poder lograr obtener un buen, muy buen nivel académico, poder ser una buena profesional y tener docentes de calidad que me ayuden en el camino hasta lograr obtener mi título.  </w:t>
      </w:r>
    </w:p>
    <w:p w:rsidR="00F53D9D" w:rsidRDefault="002449DD" w:rsidP="00F53D9D">
      <w:pPr>
        <w:spacing w:after="264" w:line="267" w:lineRule="auto"/>
        <w:ind w:left="993" w:firstLine="0"/>
      </w:pPr>
      <w:r>
        <w:rPr>
          <w:b/>
        </w:rPr>
        <w:t xml:space="preserve">Entrevista </w:t>
      </w:r>
      <w:r w:rsidR="00F53D9D">
        <w:rPr>
          <w:b/>
        </w:rPr>
        <w:t xml:space="preserve">6 </w:t>
      </w:r>
    </w:p>
    <w:p w:rsidR="00F53D9D" w:rsidRDefault="00F53D9D" w:rsidP="00F53D9D">
      <w:pPr>
        <w:ind w:left="993" w:firstLine="0"/>
      </w:pPr>
      <w:r>
        <w:t>La verdad no me siento muy conforme debido a que he observado que existe mucha burocracia que evita que hace que los tramites de inscripción sean un</w:t>
      </w:r>
      <w:r w:rsidR="002449DD">
        <w:t xml:space="preserve"> problema para los estudiantes.</w:t>
      </w:r>
    </w:p>
    <w:p w:rsidR="00F53D9D" w:rsidRDefault="002449DD" w:rsidP="00F53D9D">
      <w:pPr>
        <w:ind w:left="993" w:firstLine="0"/>
      </w:pPr>
      <w:r>
        <w:rPr>
          <w:b/>
        </w:rPr>
        <w:t xml:space="preserve">Análisis </w:t>
      </w:r>
      <w:proofErr w:type="gramStart"/>
      <w:r>
        <w:rPr>
          <w:b/>
        </w:rPr>
        <w:t>3.</w:t>
      </w:r>
      <w:r w:rsidR="00F53D9D">
        <w:rPr>
          <w:b/>
        </w:rPr>
        <w:t>–</w:t>
      </w:r>
      <w:proofErr w:type="gramEnd"/>
      <w:r>
        <w:rPr>
          <w:b/>
        </w:rPr>
        <w:t xml:space="preserve"> </w:t>
      </w:r>
      <w:r w:rsidR="00F53D9D">
        <w:t xml:space="preserve">La mayoría de los entrevistado siente un respeto hacia la universidad y a nivel de satisfacción están conformes con lo que han visto hasta ahora, sin embargo, tiene esperanzas de mejorar la calidad de educación en otros niveles superiores por lo que queda una expectativa enorme </w:t>
      </w:r>
    </w:p>
    <w:p w:rsidR="00F53D9D" w:rsidRDefault="002449DD" w:rsidP="00F53D9D">
      <w:pPr>
        <w:spacing w:line="357" w:lineRule="auto"/>
        <w:ind w:left="993" w:firstLine="0"/>
      </w:pPr>
      <w:r>
        <w:rPr>
          <w:b/>
        </w:rPr>
        <w:t>7.</w:t>
      </w:r>
      <w:r w:rsidR="00F53D9D">
        <w:rPr>
          <w:b/>
        </w:rPr>
        <w:t>4. Los docentes en su ejercicio profesional dentro el aula o clases como es en cuanto a: su vocación, conocimientos, comunicación, técnicas didácticas, orden en su exposición ¿Qué o</w:t>
      </w:r>
      <w:r>
        <w:rPr>
          <w:b/>
        </w:rPr>
        <w:t>pinas al respecto? Entrevista 1</w:t>
      </w:r>
      <w:r w:rsidR="00F53D9D">
        <w:rPr>
          <w:b/>
        </w:rPr>
        <w:t xml:space="preserve"> </w:t>
      </w:r>
    </w:p>
    <w:p w:rsidR="00F53D9D" w:rsidRDefault="00F53D9D" w:rsidP="00F53D9D">
      <w:pPr>
        <w:ind w:left="993" w:firstLine="0"/>
      </w:pPr>
      <w:r>
        <w:t xml:space="preserve">Son muy pocos los docentes que enseñan con una buena comunicación, didácticas que su objetivo es la comprensión de la temática. </w:t>
      </w:r>
    </w:p>
    <w:p w:rsidR="00F53D9D" w:rsidRDefault="00F53D9D" w:rsidP="00F53D9D">
      <w:pPr>
        <w:ind w:left="993" w:firstLine="0"/>
      </w:pPr>
      <w:r>
        <w:t xml:space="preserve">Hay otros docentes que solo entregan copias para directo al examen son así en su mayoría, su objetivo es superficial, cumplir con sus horas académicas. </w:t>
      </w:r>
    </w:p>
    <w:p w:rsidR="00F53D9D" w:rsidRDefault="002449DD" w:rsidP="00F53D9D">
      <w:pPr>
        <w:spacing w:after="264" w:line="267" w:lineRule="auto"/>
        <w:ind w:left="993" w:firstLine="0"/>
      </w:pPr>
      <w:r>
        <w:rPr>
          <w:b/>
        </w:rPr>
        <w:t>Entrevista 2</w:t>
      </w:r>
      <w:r w:rsidR="00F53D9D">
        <w:rPr>
          <w:b/>
        </w:rPr>
        <w:t xml:space="preserve"> </w:t>
      </w:r>
    </w:p>
    <w:p w:rsidR="00F53D9D" w:rsidRDefault="00F53D9D" w:rsidP="00F53D9D">
      <w:pPr>
        <w:ind w:left="993" w:firstLine="0"/>
      </w:pPr>
      <w:r>
        <w:t xml:space="preserve">Bueno no todos los docentes vocación o un método de enseñanza, algunos docentes te explican bien hasta que tu entiendas, tienen conocimiento de la materia y tienen técnicas. Pero otros son más cerrados y no existe buena comunicación. </w:t>
      </w:r>
    </w:p>
    <w:p w:rsidR="00F53D9D" w:rsidRDefault="002449DD" w:rsidP="00F53D9D">
      <w:pPr>
        <w:spacing w:after="264" w:line="267" w:lineRule="auto"/>
        <w:ind w:left="993" w:firstLine="0"/>
      </w:pPr>
      <w:r>
        <w:rPr>
          <w:b/>
        </w:rPr>
        <w:lastRenderedPageBreak/>
        <w:t>Entrevista 3</w:t>
      </w:r>
    </w:p>
    <w:p w:rsidR="00F53D9D" w:rsidRDefault="00F53D9D" w:rsidP="002449DD">
      <w:pPr>
        <w:ind w:left="993" w:firstLine="0"/>
      </w:pPr>
      <w:r>
        <w:t>Considero que hay bueno y malos docentes, algunos docentes tienen un gran conocimiento y hacen que se sienta la materia también la metodología que emplean, pero lamentablemente también hay docentes que desmotivan, enseñan mal, llegan tarde, se faltan a clases, enseñan muy poco</w:t>
      </w:r>
      <w:r w:rsidR="002449DD">
        <w:t>.</w:t>
      </w:r>
    </w:p>
    <w:p w:rsidR="00F53D9D" w:rsidRDefault="00F53D9D" w:rsidP="00F53D9D">
      <w:pPr>
        <w:spacing w:after="0" w:line="259" w:lineRule="auto"/>
        <w:ind w:left="993" w:firstLine="0"/>
      </w:pPr>
      <w:r>
        <w:rPr>
          <w:b/>
        </w:rPr>
        <w:t xml:space="preserve"> </w:t>
      </w:r>
    </w:p>
    <w:p w:rsidR="00F53D9D" w:rsidRDefault="002449DD" w:rsidP="00F53D9D">
      <w:pPr>
        <w:spacing w:after="264" w:line="267" w:lineRule="auto"/>
        <w:ind w:left="993" w:firstLine="0"/>
      </w:pPr>
      <w:r>
        <w:rPr>
          <w:b/>
        </w:rPr>
        <w:t xml:space="preserve">Entrevista </w:t>
      </w:r>
      <w:r w:rsidR="00F53D9D">
        <w:rPr>
          <w:b/>
        </w:rPr>
        <w:t>4</w:t>
      </w:r>
    </w:p>
    <w:p w:rsidR="00F53D9D" w:rsidRDefault="00F53D9D" w:rsidP="00F53D9D">
      <w:pPr>
        <w:ind w:left="993" w:firstLine="0"/>
      </w:pPr>
      <w:r>
        <w:t>En su mayoría de los docentes que paso rescato muchas cosas de ell</w:t>
      </w:r>
      <w:r w:rsidR="002449DD">
        <w:t>as en lo que señala la pregunta.</w:t>
      </w:r>
      <w:r>
        <w:t xml:space="preserve"> </w:t>
      </w:r>
    </w:p>
    <w:p w:rsidR="00F53D9D" w:rsidRDefault="00F53D9D" w:rsidP="00F53D9D">
      <w:pPr>
        <w:ind w:left="993" w:firstLine="0"/>
      </w:pPr>
      <w:r>
        <w:t>En su mayoría se nota que tienen vocación en la forma que nos hablan con emoción quizá lo que les falta es el uso de las técnicas para enseñar, generalmente son expositivas</w:t>
      </w:r>
      <w:r w:rsidR="002449DD">
        <w:t>.</w:t>
      </w:r>
      <w:r>
        <w:t xml:space="preserve">  </w:t>
      </w:r>
    </w:p>
    <w:p w:rsidR="00F53D9D" w:rsidRDefault="002449DD" w:rsidP="00F53D9D">
      <w:pPr>
        <w:spacing w:after="264" w:line="267" w:lineRule="auto"/>
        <w:ind w:left="993" w:firstLine="0"/>
      </w:pPr>
      <w:r>
        <w:rPr>
          <w:b/>
        </w:rPr>
        <w:t>Entrevista5</w:t>
      </w:r>
      <w:r w:rsidR="00F53D9D">
        <w:rPr>
          <w:b/>
        </w:rPr>
        <w:t xml:space="preserve"> </w:t>
      </w:r>
    </w:p>
    <w:p w:rsidR="00F53D9D" w:rsidRDefault="00F53D9D" w:rsidP="00F53D9D">
      <w:pPr>
        <w:ind w:left="993" w:firstLine="0"/>
      </w:pPr>
      <w:r>
        <w:t xml:space="preserve">Como siempre los docentes que tienen buenas metodologías y hay docentes que no, personalmente pienso que no hacen un seguimiento correcto en cuanto al aprendizaje no revisan conscientemente los trabajos. </w:t>
      </w:r>
    </w:p>
    <w:p w:rsidR="00F53D9D" w:rsidRDefault="002449DD" w:rsidP="00F53D9D">
      <w:pPr>
        <w:spacing w:after="264" w:line="267" w:lineRule="auto"/>
        <w:ind w:left="993" w:firstLine="0"/>
      </w:pPr>
      <w:r>
        <w:rPr>
          <w:b/>
        </w:rPr>
        <w:t>Entrevista 6</w:t>
      </w:r>
    </w:p>
    <w:p w:rsidR="00F53D9D" w:rsidRDefault="00F53D9D" w:rsidP="00F53D9D">
      <w:pPr>
        <w:ind w:left="993" w:firstLine="0"/>
      </w:pPr>
      <w:r>
        <w:t xml:space="preserve">Son bastante rígidos, tiene unas metodologías tradicional y bancaria, donde muy pocas veces hacen participar a los estudiantes, no generan ámbitos de debates ni de discusión, más al contrario generan miedo y solo muy pocos docentes se muestran flexibles con los estudiantes. </w:t>
      </w:r>
    </w:p>
    <w:p w:rsidR="00F53D9D" w:rsidRDefault="00F53D9D" w:rsidP="00F53D9D">
      <w:pPr>
        <w:ind w:left="993" w:firstLine="0"/>
      </w:pPr>
      <w:r>
        <w:rPr>
          <w:b/>
        </w:rPr>
        <w:t xml:space="preserve">Análisis 4. – </w:t>
      </w:r>
      <w:r>
        <w:t xml:space="preserve">Con relación al empleo de técnicas didácticas por parte de los docentes, la opinión está dividida, puesto que una parte importante indica que los docentes tienen </w:t>
      </w:r>
      <w:r w:rsidR="002449DD">
        <w:t>aún métodos didácticos</w:t>
      </w:r>
      <w:r>
        <w:t xml:space="preserve"> que pertenecen a una metodología clásica, de tipo bancaria, donde tienen una conducta rígida, también por otro lado hacen hincapié de que no todos los docentes son malos, existen docentes que imparten su materia con mucho apasionamiento y entregan todo de sí para hacer comprender la materia. </w:t>
      </w:r>
    </w:p>
    <w:p w:rsidR="002449DD" w:rsidRDefault="002449DD" w:rsidP="00F53D9D">
      <w:pPr>
        <w:ind w:left="993" w:firstLine="0"/>
      </w:pPr>
    </w:p>
    <w:p w:rsidR="00EA32C3" w:rsidRDefault="002449DD" w:rsidP="00F53D9D">
      <w:pPr>
        <w:spacing w:line="357" w:lineRule="auto"/>
        <w:ind w:left="993" w:firstLine="0"/>
        <w:rPr>
          <w:b/>
        </w:rPr>
      </w:pPr>
      <w:r>
        <w:rPr>
          <w:b/>
        </w:rPr>
        <w:lastRenderedPageBreak/>
        <w:t>7.</w:t>
      </w:r>
      <w:r w:rsidR="00F53D9D">
        <w:rPr>
          <w:b/>
        </w:rPr>
        <w:t xml:space="preserve">5. Los docentes dentro del aula y en el desarrollo de su clase despierta tu interés y te sientes motivado, estimula tu participación activa en clases, utiliza alguna técnica didáctica para facilitar tu comprensión ¿Qué opinas al respecto? </w:t>
      </w:r>
    </w:p>
    <w:p w:rsidR="00F53D9D" w:rsidRDefault="00EA32C3" w:rsidP="00F53D9D">
      <w:pPr>
        <w:spacing w:line="357" w:lineRule="auto"/>
        <w:ind w:left="993" w:firstLine="0"/>
      </w:pPr>
      <w:r>
        <w:rPr>
          <w:b/>
        </w:rPr>
        <w:t>Entrevista 1</w:t>
      </w:r>
    </w:p>
    <w:p w:rsidR="00F53D9D" w:rsidRDefault="00EA32C3" w:rsidP="00F53D9D">
      <w:pPr>
        <w:ind w:left="993" w:firstLine="0"/>
      </w:pPr>
      <w:r>
        <w:t>El entusiasmo que pone hace que lo entendamos en un 30% del tema expuesto</w:t>
      </w:r>
      <w:r w:rsidR="00F53D9D">
        <w:t xml:space="preserve">. </w:t>
      </w:r>
    </w:p>
    <w:p w:rsidR="00F53D9D" w:rsidRDefault="00F53D9D" w:rsidP="00F53D9D">
      <w:pPr>
        <w:spacing w:after="0" w:line="259" w:lineRule="auto"/>
        <w:ind w:left="993" w:firstLine="0"/>
      </w:pPr>
      <w:r>
        <w:t xml:space="preserve"> </w:t>
      </w:r>
    </w:p>
    <w:p w:rsidR="00F53D9D" w:rsidRDefault="00EA32C3" w:rsidP="00F53D9D">
      <w:pPr>
        <w:spacing w:after="264" w:line="267" w:lineRule="auto"/>
        <w:ind w:left="993" w:firstLine="0"/>
      </w:pPr>
      <w:r>
        <w:rPr>
          <w:b/>
        </w:rPr>
        <w:t>Entrevista 2</w:t>
      </w:r>
    </w:p>
    <w:p w:rsidR="00F53D9D" w:rsidRDefault="00F53D9D" w:rsidP="00F53D9D">
      <w:pPr>
        <w:ind w:left="993" w:firstLine="0"/>
      </w:pPr>
      <w:r>
        <w:t>Si según como sea el docente, o la materia que te gusta cuando dan ejemplos p</w:t>
      </w:r>
      <w:r w:rsidR="00EA32C3">
        <w:t>ara que puedas comprender mejor.</w:t>
      </w:r>
    </w:p>
    <w:p w:rsidR="00F53D9D" w:rsidRDefault="00EA32C3" w:rsidP="00F53D9D">
      <w:pPr>
        <w:spacing w:after="264" w:line="267" w:lineRule="auto"/>
        <w:ind w:left="993" w:firstLine="0"/>
      </w:pPr>
      <w:r>
        <w:rPr>
          <w:b/>
        </w:rPr>
        <w:t>Entrevista 3</w:t>
      </w:r>
    </w:p>
    <w:p w:rsidR="00F53D9D" w:rsidRDefault="00F53D9D" w:rsidP="00F53D9D">
      <w:pPr>
        <w:ind w:left="993" w:firstLine="0"/>
      </w:pPr>
      <w:r>
        <w:t xml:space="preserve">Son muy pocos docentes que demuestran empatía y son abiertos a responder cualquier duda del estudiante. En las clases uno que otro emplea didácticas, algunos ejemplos o dinámicas para participar. </w:t>
      </w:r>
    </w:p>
    <w:p w:rsidR="00F53D9D" w:rsidRDefault="00EA32C3" w:rsidP="00F53D9D">
      <w:pPr>
        <w:spacing w:after="264" w:line="267" w:lineRule="auto"/>
        <w:ind w:left="993" w:firstLine="0"/>
      </w:pPr>
      <w:r>
        <w:rPr>
          <w:b/>
        </w:rPr>
        <w:t>Entrevista 4</w:t>
      </w:r>
    </w:p>
    <w:p w:rsidR="00F53D9D" w:rsidRDefault="00F53D9D" w:rsidP="00F53D9D">
      <w:pPr>
        <w:ind w:left="993" w:firstLine="0"/>
      </w:pPr>
      <w:r>
        <w:t xml:space="preserve">Como dije antes son más expositivos, algunos utilizan como instrumento de enseñanza </w:t>
      </w:r>
      <w:r w:rsidR="00EA32C3">
        <w:t>la data</w:t>
      </w:r>
      <w:r>
        <w:t xml:space="preserve"> y algún docente videos para que tengamos mejor comprensión y si la mayoría despierta interés cuando cuentan sus experiencias de campo. </w:t>
      </w:r>
    </w:p>
    <w:p w:rsidR="00F53D9D" w:rsidRDefault="00EA32C3" w:rsidP="00F53D9D">
      <w:pPr>
        <w:spacing w:after="264" w:line="267" w:lineRule="auto"/>
        <w:ind w:left="993" w:firstLine="0"/>
      </w:pPr>
      <w:r>
        <w:rPr>
          <w:b/>
        </w:rPr>
        <w:t>Entrevista 5</w:t>
      </w:r>
      <w:r w:rsidR="00F53D9D">
        <w:rPr>
          <w:b/>
        </w:rPr>
        <w:t xml:space="preserve"> </w:t>
      </w:r>
    </w:p>
    <w:p w:rsidR="00F53D9D" w:rsidRDefault="00F53D9D" w:rsidP="00F53D9D">
      <w:pPr>
        <w:ind w:left="993" w:firstLine="0"/>
      </w:pPr>
      <w:r>
        <w:t xml:space="preserve">Hay docentes que si son didácticos motivadores y hacen que su clase sea dinámica y lo explican con ejemplos reales, pero hay docentes que siguen repitiendo lo mismo de hace años y se niegan a cambiar de metodología.  </w:t>
      </w:r>
    </w:p>
    <w:p w:rsidR="00F53D9D" w:rsidRDefault="00EA32C3" w:rsidP="00F53D9D">
      <w:pPr>
        <w:spacing w:after="264" w:line="267" w:lineRule="auto"/>
        <w:ind w:left="993" w:firstLine="0"/>
      </w:pPr>
      <w:r>
        <w:rPr>
          <w:b/>
        </w:rPr>
        <w:t>Entrevista 6</w:t>
      </w:r>
      <w:r w:rsidR="00F53D9D">
        <w:rPr>
          <w:b/>
        </w:rPr>
        <w:t xml:space="preserve"> </w:t>
      </w:r>
    </w:p>
    <w:p w:rsidR="00F53D9D" w:rsidRDefault="00F53D9D" w:rsidP="00F53D9D">
      <w:pPr>
        <w:ind w:left="993" w:firstLine="0"/>
      </w:pPr>
      <w:r>
        <w:t xml:space="preserve">Muy pocos docentes hacen uso de técnicas didácticas ya que los mismos solo se dedican a dictar un tema y nada más, no estimulan ningún interés por el tema que se avanza. </w:t>
      </w:r>
    </w:p>
    <w:p w:rsidR="00F53D9D" w:rsidRDefault="00F53D9D" w:rsidP="00F53D9D">
      <w:pPr>
        <w:ind w:left="993" w:firstLine="0"/>
      </w:pPr>
      <w:r>
        <w:rPr>
          <w:b/>
        </w:rPr>
        <w:lastRenderedPageBreak/>
        <w:t>Análisis 5. –</w:t>
      </w:r>
      <w:r w:rsidR="00EA32C3">
        <w:rPr>
          <w:b/>
        </w:rPr>
        <w:t xml:space="preserve"> </w:t>
      </w:r>
      <w:r>
        <w:t xml:space="preserve">Según las respuestas a la entrevista, la mayoría de los docentes no despiertan el interés de los estudiantes para asimilar mejor su materia, implica que los docentes no conocen técnicas didácticas para un mejor aprendizaje, la misma que es repetitiva y no cumple con las expectativas de los estudiantes, no logran una mejor comprensión y no cambian su método de enseñanza. </w:t>
      </w:r>
    </w:p>
    <w:p w:rsidR="00F53D9D" w:rsidRDefault="00EA32C3" w:rsidP="00F53D9D">
      <w:pPr>
        <w:spacing w:after="264" w:line="357" w:lineRule="auto"/>
        <w:ind w:left="993" w:firstLine="0"/>
      </w:pPr>
      <w:r>
        <w:rPr>
          <w:b/>
        </w:rPr>
        <w:t>7.</w:t>
      </w:r>
      <w:r w:rsidR="00F53D9D">
        <w:rPr>
          <w:b/>
        </w:rPr>
        <w:t xml:space="preserve">6. La relación docente estudiante, en clases como es en cuanto a la profundidad el trato a la orientación e información sobre tareas o prácticas y fuera de clases les atiende cuando hay alguna duda ¿Qué opinas al respecto? </w:t>
      </w:r>
    </w:p>
    <w:p w:rsidR="00F53D9D" w:rsidRDefault="00EA32C3" w:rsidP="00F53D9D">
      <w:pPr>
        <w:spacing w:after="264" w:line="267" w:lineRule="auto"/>
        <w:ind w:left="993" w:firstLine="0"/>
      </w:pPr>
      <w:r>
        <w:rPr>
          <w:b/>
        </w:rPr>
        <w:t>Entrevista 1</w:t>
      </w:r>
    </w:p>
    <w:p w:rsidR="00F53D9D" w:rsidRDefault="00F53D9D" w:rsidP="00F53D9D">
      <w:pPr>
        <w:ind w:left="993" w:firstLine="0"/>
      </w:pPr>
      <w:r>
        <w:t xml:space="preserve">En su mayoría nos dicen “Deberías preguntar en clases ahora no estoy para atender O si no vuelvan a leer sus apuntes. </w:t>
      </w:r>
    </w:p>
    <w:p w:rsidR="00F53D9D" w:rsidRDefault="00F53D9D" w:rsidP="00F53D9D">
      <w:pPr>
        <w:ind w:left="993" w:firstLine="0"/>
      </w:pPr>
      <w:r>
        <w:t>Es restante de los docentes te dan mayor información en cuanto preguntas aparte preguntas aparte te acla</w:t>
      </w:r>
      <w:r w:rsidR="00EA32C3">
        <w:t>ran las dudas te orientan mejor.</w:t>
      </w:r>
    </w:p>
    <w:p w:rsidR="00F53D9D" w:rsidRDefault="00EA32C3" w:rsidP="00F53D9D">
      <w:pPr>
        <w:spacing w:after="264" w:line="267" w:lineRule="auto"/>
        <w:ind w:left="993" w:firstLine="0"/>
      </w:pPr>
      <w:r>
        <w:rPr>
          <w:b/>
        </w:rPr>
        <w:t>Entrevista 2</w:t>
      </w:r>
      <w:r w:rsidR="00F53D9D">
        <w:rPr>
          <w:b/>
        </w:rPr>
        <w:t xml:space="preserve"> </w:t>
      </w:r>
    </w:p>
    <w:p w:rsidR="00F53D9D" w:rsidRDefault="00F53D9D" w:rsidP="00F53D9D">
      <w:pPr>
        <w:ind w:left="993" w:firstLine="0"/>
      </w:pPr>
      <w:r>
        <w:t xml:space="preserve">Yo creo que la relación entre el estudiante y el o la docente es buena, la puntualidad también en cuanto a las tareas, dan mucha tarea menos práctica, algunos docentes si te atienden fuera de clases para cualquier consulta, pero otros no. </w:t>
      </w:r>
    </w:p>
    <w:p w:rsidR="00F53D9D" w:rsidRDefault="00EA32C3" w:rsidP="00F53D9D">
      <w:pPr>
        <w:spacing w:after="264" w:line="267" w:lineRule="auto"/>
        <w:ind w:left="993" w:firstLine="0"/>
      </w:pPr>
      <w:r>
        <w:rPr>
          <w:b/>
        </w:rPr>
        <w:t>Entrevista 3</w:t>
      </w:r>
    </w:p>
    <w:p w:rsidR="00F53D9D" w:rsidRDefault="00F53D9D" w:rsidP="00F53D9D">
      <w:pPr>
        <w:ind w:left="993" w:firstLine="0"/>
      </w:pPr>
      <w:r>
        <w:t>Si hay docentes que están dispuestos a responder y explicar orientarnos sobre demás de la mat</w:t>
      </w:r>
      <w:r w:rsidR="001C7771">
        <w:t>eria e incluso de otra materia.</w:t>
      </w:r>
    </w:p>
    <w:p w:rsidR="00F53D9D" w:rsidRDefault="001C7771" w:rsidP="00F53D9D">
      <w:pPr>
        <w:spacing w:after="264" w:line="267" w:lineRule="auto"/>
        <w:ind w:left="993" w:firstLine="0"/>
      </w:pPr>
      <w:r>
        <w:rPr>
          <w:b/>
        </w:rPr>
        <w:t xml:space="preserve">Entrevista </w:t>
      </w:r>
      <w:r w:rsidR="00F53D9D">
        <w:rPr>
          <w:b/>
        </w:rPr>
        <w:t xml:space="preserve">4 </w:t>
      </w:r>
    </w:p>
    <w:p w:rsidR="00F53D9D" w:rsidRDefault="00F53D9D" w:rsidP="00F53D9D">
      <w:pPr>
        <w:ind w:left="993" w:firstLine="0"/>
      </w:pPr>
      <w:r>
        <w:t xml:space="preserve">Con la mayoría de los docentes que paso, te dan información, nos orientan en cuanto tengo alguna duda, podría decir que algunos no son así. Respecto a la puntualidad no todos llegan a la hora indicada siempre hay un pequeño retraso, el buen trato de los docentes algunos se creen o tienen una relación vertical con los estudiantes y no así horizontal. </w:t>
      </w:r>
    </w:p>
    <w:p w:rsidR="00F53D9D" w:rsidRDefault="001C7771" w:rsidP="00F53D9D">
      <w:pPr>
        <w:spacing w:after="264" w:line="267" w:lineRule="auto"/>
        <w:ind w:left="993" w:firstLine="0"/>
      </w:pPr>
      <w:r>
        <w:rPr>
          <w:b/>
        </w:rPr>
        <w:lastRenderedPageBreak/>
        <w:t>Entrevista 5</w:t>
      </w:r>
    </w:p>
    <w:p w:rsidR="00F53D9D" w:rsidRDefault="00F53D9D" w:rsidP="00F53D9D">
      <w:pPr>
        <w:ind w:left="993" w:firstLine="0"/>
      </w:pPr>
      <w:r>
        <w:t xml:space="preserve">Los docentes no son muy cumplidos con sus horarios hay docentes que hasta ahora se niegan al control biométrico y cuando ellos se atrasan hacen una broma y pasan a clases y hasta se atrasan más de 40 minutos, pero cuando nos atrasamos nosotras no nos entienden o simplemente cierran la puerta </w:t>
      </w:r>
    </w:p>
    <w:p w:rsidR="00F53D9D" w:rsidRDefault="001C7771" w:rsidP="00F53D9D">
      <w:pPr>
        <w:spacing w:after="264" w:line="267" w:lineRule="auto"/>
        <w:ind w:left="993" w:firstLine="0"/>
      </w:pPr>
      <w:r>
        <w:rPr>
          <w:b/>
        </w:rPr>
        <w:t>Entrevista 6</w:t>
      </w:r>
      <w:r w:rsidR="00F53D9D">
        <w:rPr>
          <w:b/>
        </w:rPr>
        <w:t xml:space="preserve"> </w:t>
      </w:r>
    </w:p>
    <w:p w:rsidR="00F53D9D" w:rsidRDefault="00F53D9D" w:rsidP="00F53D9D">
      <w:pPr>
        <w:ind w:left="993" w:firstLine="0"/>
      </w:pPr>
      <w:r>
        <w:t xml:space="preserve">La relación docente estudiante es vertical donde el docente se muestra autoritario y el estudiante solo escucha y obedece, hay un sentimiento de miedo debido a que los estudiantes no muestran interés por ende no hay respeto, ni puntualidad de parte no solo estudiantes, sino que también de docentes. </w:t>
      </w:r>
    </w:p>
    <w:p w:rsidR="00F53D9D" w:rsidRDefault="00F53D9D" w:rsidP="00F53D9D">
      <w:pPr>
        <w:ind w:left="993" w:firstLine="0"/>
      </w:pPr>
      <w:r>
        <w:rPr>
          <w:b/>
        </w:rPr>
        <w:t xml:space="preserve">Análisis 6. –  </w:t>
      </w:r>
      <w:r>
        <w:t xml:space="preserve">Con relación a la profundidad y el trato adecuado, además de resolver dudas y mantener una relación cordial, la mayoría de los entrevistados indican que depende de cada docente, existe una queja por cuanto no siempre cumplen con los horarios establecidos, sobre todo al iniciar la clase, existe una tendencia al autoritarismo, por las actitudes que toman los docentes. </w:t>
      </w:r>
    </w:p>
    <w:p w:rsidR="001C7771" w:rsidRDefault="001C7771" w:rsidP="00F53D9D">
      <w:pPr>
        <w:spacing w:line="357" w:lineRule="auto"/>
        <w:ind w:left="993" w:firstLine="0"/>
        <w:rPr>
          <w:b/>
        </w:rPr>
      </w:pPr>
      <w:r>
        <w:rPr>
          <w:b/>
        </w:rPr>
        <w:t>7.</w:t>
      </w:r>
      <w:r w:rsidR="00F53D9D">
        <w:rPr>
          <w:b/>
        </w:rPr>
        <w:t>7. Las técnicas de evaluación que aplica el docente reflejan tu logro, ¿qué opinas al re</w:t>
      </w:r>
      <w:r>
        <w:rPr>
          <w:b/>
        </w:rPr>
        <w:t>specto?</w:t>
      </w:r>
    </w:p>
    <w:p w:rsidR="00F53D9D" w:rsidRDefault="001C7771" w:rsidP="00F53D9D">
      <w:pPr>
        <w:spacing w:line="357" w:lineRule="auto"/>
        <w:ind w:left="993" w:firstLine="0"/>
      </w:pPr>
      <w:r>
        <w:rPr>
          <w:b/>
        </w:rPr>
        <w:t>Entrevista 1</w:t>
      </w:r>
    </w:p>
    <w:p w:rsidR="00F53D9D" w:rsidRDefault="00F53D9D" w:rsidP="00F53D9D">
      <w:pPr>
        <w:ind w:left="993" w:firstLine="0"/>
      </w:pPr>
      <w:r>
        <w:t>Las técnicas de evaluación son muy rutinarias en donde el estudiante para sacarse bue</w:t>
      </w:r>
      <w:r w:rsidR="001C7771">
        <w:t>na nota responde con chanchullo.</w:t>
      </w:r>
    </w:p>
    <w:p w:rsidR="00F53D9D" w:rsidRDefault="00F53D9D" w:rsidP="00F53D9D">
      <w:pPr>
        <w:ind w:left="993" w:firstLine="0"/>
      </w:pPr>
      <w:r>
        <w:t xml:space="preserve">Deberían ser más prácticos poner en práctica lo aprendido y estarías en constante aclaración de las dudas. </w:t>
      </w:r>
    </w:p>
    <w:p w:rsidR="00F53D9D" w:rsidRDefault="00F53D9D" w:rsidP="00F53D9D">
      <w:pPr>
        <w:spacing w:after="264" w:line="267" w:lineRule="auto"/>
        <w:ind w:left="993" w:firstLine="0"/>
      </w:pPr>
      <w:r>
        <w:rPr>
          <w:b/>
        </w:rPr>
        <w:t>Entrevi</w:t>
      </w:r>
      <w:r w:rsidR="001C7771">
        <w:rPr>
          <w:b/>
        </w:rPr>
        <w:t>sta 2</w:t>
      </w:r>
      <w:r>
        <w:rPr>
          <w:b/>
        </w:rPr>
        <w:t xml:space="preserve"> </w:t>
      </w:r>
    </w:p>
    <w:p w:rsidR="00F53D9D" w:rsidRDefault="00F53D9D" w:rsidP="00F53D9D">
      <w:pPr>
        <w:ind w:left="993" w:firstLine="0"/>
      </w:pPr>
      <w:r>
        <w:t xml:space="preserve">Si reflejan porque ahí se ve si se obtuvo conocimiento o no, y si estudiaste o no, y si no estudiaste pues te va mal en tu examen. </w:t>
      </w:r>
    </w:p>
    <w:p w:rsidR="001C7771" w:rsidRDefault="001C7771" w:rsidP="00F53D9D">
      <w:pPr>
        <w:ind w:left="993" w:firstLine="0"/>
      </w:pPr>
    </w:p>
    <w:p w:rsidR="001C7771" w:rsidRDefault="001C7771" w:rsidP="00F53D9D">
      <w:pPr>
        <w:ind w:left="993" w:firstLine="0"/>
      </w:pPr>
    </w:p>
    <w:p w:rsidR="00F53D9D" w:rsidRDefault="001C7771" w:rsidP="00F53D9D">
      <w:pPr>
        <w:spacing w:after="264" w:line="267" w:lineRule="auto"/>
        <w:ind w:left="993" w:firstLine="0"/>
      </w:pPr>
      <w:r>
        <w:rPr>
          <w:b/>
        </w:rPr>
        <w:lastRenderedPageBreak/>
        <w:t>Entrevista 3</w:t>
      </w:r>
    </w:p>
    <w:p w:rsidR="00F53D9D" w:rsidRDefault="001C7771" w:rsidP="001C7771">
      <w:pPr>
        <w:spacing w:after="273" w:line="360" w:lineRule="auto"/>
        <w:ind w:left="993" w:firstLine="0"/>
      </w:pPr>
      <w:r>
        <w:t>Yo creo que sí pero no del todo, e</w:t>
      </w:r>
      <w:r w:rsidR="00F53D9D">
        <w:t xml:space="preserve">valúan cuantitativamente, es decir cuánto te sacaste en el examen y no consideran si solo te memorizaste o realmente aprendiste esa parte yo creo que deberán cambiar. </w:t>
      </w:r>
    </w:p>
    <w:p w:rsidR="00F53D9D" w:rsidRDefault="001C7771" w:rsidP="00F53D9D">
      <w:pPr>
        <w:spacing w:after="264" w:line="267" w:lineRule="auto"/>
        <w:ind w:left="993" w:firstLine="0"/>
      </w:pPr>
      <w:r>
        <w:rPr>
          <w:b/>
        </w:rPr>
        <w:t xml:space="preserve">Entrevista </w:t>
      </w:r>
      <w:r w:rsidR="00F53D9D">
        <w:rPr>
          <w:b/>
        </w:rPr>
        <w:t xml:space="preserve">4 </w:t>
      </w:r>
    </w:p>
    <w:p w:rsidR="00F53D9D" w:rsidRDefault="00F53D9D" w:rsidP="00F53D9D">
      <w:pPr>
        <w:ind w:left="993" w:firstLine="0"/>
      </w:pPr>
      <w:r>
        <w:t xml:space="preserve">Hablando de técnicas, utilizan muy pocos, es decir la gran mayoría utiliza la evaluación objetiva (exámenes escritos), algunas exposiciones, nos miden de esa manera solo nos “miden” y no ven realmente como estamos creciendo o que nos falta en todo el PEA. </w:t>
      </w:r>
    </w:p>
    <w:p w:rsidR="00F53D9D" w:rsidRDefault="00F53D9D" w:rsidP="00F53D9D">
      <w:pPr>
        <w:spacing w:after="0" w:line="259" w:lineRule="auto"/>
        <w:ind w:left="993" w:firstLine="0"/>
      </w:pPr>
      <w:r>
        <w:t xml:space="preserve"> </w:t>
      </w:r>
    </w:p>
    <w:p w:rsidR="00F53D9D" w:rsidRDefault="001C7771" w:rsidP="00F53D9D">
      <w:pPr>
        <w:spacing w:after="264" w:line="267" w:lineRule="auto"/>
        <w:ind w:left="993" w:firstLine="0"/>
      </w:pPr>
      <w:r>
        <w:rPr>
          <w:b/>
        </w:rPr>
        <w:t>Entrevista 5</w:t>
      </w:r>
    </w:p>
    <w:p w:rsidR="00F53D9D" w:rsidRDefault="00F53D9D" w:rsidP="00F53D9D">
      <w:pPr>
        <w:ind w:left="993" w:firstLine="0"/>
      </w:pPr>
      <w:r>
        <w:t xml:space="preserve">La participación en aula es lo más importante, además de las investigaciones y las respectivas defensas </w:t>
      </w:r>
    </w:p>
    <w:p w:rsidR="00F53D9D" w:rsidRDefault="00F53D9D" w:rsidP="00F53D9D">
      <w:pPr>
        <w:ind w:left="993" w:firstLine="0"/>
      </w:pPr>
      <w:r>
        <w:t xml:space="preserve">Pero los exámenes escritos no creo que reflejen un logro al 100% porque hay exámenes que tienen un contenido que no va con lo avanzado. </w:t>
      </w:r>
    </w:p>
    <w:p w:rsidR="00F53D9D" w:rsidRDefault="001C7771" w:rsidP="00F53D9D">
      <w:pPr>
        <w:spacing w:after="264" w:line="267" w:lineRule="auto"/>
        <w:ind w:left="993" w:firstLine="0"/>
      </w:pPr>
      <w:r>
        <w:rPr>
          <w:b/>
        </w:rPr>
        <w:t>Entrevista 6</w:t>
      </w:r>
      <w:r w:rsidR="00F53D9D">
        <w:rPr>
          <w:b/>
        </w:rPr>
        <w:t xml:space="preserve"> </w:t>
      </w:r>
    </w:p>
    <w:p w:rsidR="00F53D9D" w:rsidRDefault="00F53D9D" w:rsidP="00F53D9D">
      <w:pPr>
        <w:ind w:left="993" w:firstLine="0"/>
      </w:pPr>
      <w:r>
        <w:t xml:space="preserve">Considero que no, porque se resume en el examen que por lo general es un examen escrito que no refleja las notas del estudiante </w:t>
      </w:r>
    </w:p>
    <w:p w:rsidR="00F53D9D" w:rsidRDefault="00F53D9D" w:rsidP="00F53D9D">
      <w:pPr>
        <w:ind w:left="993" w:firstLine="0"/>
      </w:pPr>
      <w:r>
        <w:t xml:space="preserve">Por otra parte, en los exámenes existe el denominado chanchullo que hace que los exámenes escritos no sean óptimos para medir el rendimiento académico. </w:t>
      </w:r>
    </w:p>
    <w:p w:rsidR="00F53D9D" w:rsidRDefault="00F53D9D" w:rsidP="00F53D9D">
      <w:pPr>
        <w:ind w:left="993" w:firstLine="0"/>
      </w:pPr>
      <w:r>
        <w:rPr>
          <w:b/>
        </w:rPr>
        <w:t>Análisis 7. –</w:t>
      </w:r>
      <w:r>
        <w:t xml:space="preserve"> A la pregunta de si la evaluación es adecuada y refleja el nivel de conocimiento alcanzado, la mayoría indica que no es la adecuada y que son exámenes escritos que no reflejan necesariamente el nivel de conocimientos que tienen porqué de por medio se encuentra la trampa denominada chanchulla, en consecuencia, por cuanto evaluación del proceso de enseñanza y aprendizaje y las características solo cumple con la parte cuantitativa, es decir son evaluaciones sumativas y no están contextualizadas, no son democráticas, menos cualitativas. </w:t>
      </w:r>
    </w:p>
    <w:p w:rsidR="001C7771" w:rsidRDefault="001C7771" w:rsidP="00F53D9D">
      <w:pPr>
        <w:spacing w:line="357" w:lineRule="auto"/>
        <w:ind w:left="993" w:firstLine="0"/>
        <w:rPr>
          <w:b/>
        </w:rPr>
      </w:pPr>
      <w:r>
        <w:rPr>
          <w:b/>
        </w:rPr>
        <w:lastRenderedPageBreak/>
        <w:t>7.</w:t>
      </w:r>
      <w:r w:rsidR="00F53D9D">
        <w:rPr>
          <w:b/>
        </w:rPr>
        <w:t>8. ¿Tienes alguna sugerencia para el docente sobre como evaluar tu aprendizaje para me</w:t>
      </w:r>
      <w:r>
        <w:rPr>
          <w:b/>
        </w:rPr>
        <w:t>jorar tu rendimiento académico?</w:t>
      </w:r>
    </w:p>
    <w:p w:rsidR="00F53D9D" w:rsidRDefault="001C7771" w:rsidP="00F53D9D">
      <w:pPr>
        <w:spacing w:line="357" w:lineRule="auto"/>
        <w:ind w:left="993" w:firstLine="0"/>
      </w:pPr>
      <w:r>
        <w:rPr>
          <w:b/>
        </w:rPr>
        <w:t>Entrevista 1</w:t>
      </w:r>
    </w:p>
    <w:p w:rsidR="00F53D9D" w:rsidRDefault="00F53D9D" w:rsidP="00F53D9D">
      <w:pPr>
        <w:ind w:left="993" w:firstLine="0"/>
      </w:pPr>
      <w:r>
        <w:t xml:space="preserve">Ser más práctico poner en práctica lo aprendido en paso a paso y una práctica al final de todo lo aprendido. </w:t>
      </w:r>
    </w:p>
    <w:p w:rsidR="00F53D9D" w:rsidRDefault="001C7771" w:rsidP="00F53D9D">
      <w:pPr>
        <w:spacing w:after="264" w:line="267" w:lineRule="auto"/>
        <w:ind w:left="993" w:firstLine="0"/>
      </w:pPr>
      <w:r>
        <w:rPr>
          <w:b/>
        </w:rPr>
        <w:t>Entrevista 2</w:t>
      </w:r>
      <w:r w:rsidR="00F53D9D">
        <w:rPr>
          <w:b/>
        </w:rPr>
        <w:t xml:space="preserve"> </w:t>
      </w:r>
    </w:p>
    <w:p w:rsidR="00F53D9D" w:rsidRDefault="00F53D9D" w:rsidP="00F53D9D">
      <w:pPr>
        <w:ind w:left="993" w:firstLine="0"/>
      </w:pPr>
      <w:r>
        <w:t xml:space="preserve">Que sean más precisos en su forma de evaluar porque hay preguntas que hacen y no se entiende que deberá ser más práctico y menos metodológico. </w:t>
      </w:r>
    </w:p>
    <w:p w:rsidR="00F53D9D" w:rsidRDefault="001C7771" w:rsidP="00F53D9D">
      <w:pPr>
        <w:spacing w:after="264" w:line="267" w:lineRule="auto"/>
        <w:ind w:left="993" w:firstLine="0"/>
      </w:pPr>
      <w:r>
        <w:rPr>
          <w:b/>
        </w:rPr>
        <w:t>Entrevista 3</w:t>
      </w:r>
      <w:r w:rsidR="00F53D9D">
        <w:rPr>
          <w:b/>
        </w:rPr>
        <w:t xml:space="preserve"> </w:t>
      </w:r>
    </w:p>
    <w:p w:rsidR="00F53D9D" w:rsidRDefault="00F53D9D" w:rsidP="00F53D9D">
      <w:pPr>
        <w:ind w:left="993" w:firstLine="0"/>
      </w:pPr>
      <w:r>
        <w:t>Sí que la evaluación sea constante que cambien sus metodologías de en</w:t>
      </w:r>
      <w:r w:rsidR="001C7771">
        <w:t>señanza que sean más dinámicos.</w:t>
      </w:r>
    </w:p>
    <w:p w:rsidR="00F53D9D" w:rsidRDefault="001C7771" w:rsidP="00F53D9D">
      <w:pPr>
        <w:spacing w:after="264" w:line="267" w:lineRule="auto"/>
        <w:ind w:left="993" w:firstLine="0"/>
      </w:pPr>
      <w:r>
        <w:rPr>
          <w:b/>
        </w:rPr>
        <w:t>Entrevista 4</w:t>
      </w:r>
      <w:r w:rsidR="00F53D9D">
        <w:rPr>
          <w:b/>
        </w:rPr>
        <w:t xml:space="preserve"> </w:t>
      </w:r>
    </w:p>
    <w:p w:rsidR="00F53D9D" w:rsidRDefault="00F53D9D" w:rsidP="00F53D9D">
      <w:pPr>
        <w:ind w:left="993" w:firstLine="0"/>
      </w:pPr>
      <w:r>
        <w:t xml:space="preserve">Que utilice mejor o más técnicas de aprendizaje actualmente hay varias y su modo de evaluación que no solo sea “medir” sino evaluarnos de manera integral. </w:t>
      </w:r>
    </w:p>
    <w:p w:rsidR="00F53D9D" w:rsidRDefault="001C7771" w:rsidP="00F53D9D">
      <w:pPr>
        <w:spacing w:after="264" w:line="267" w:lineRule="auto"/>
        <w:ind w:left="993" w:firstLine="0"/>
      </w:pPr>
      <w:r>
        <w:rPr>
          <w:b/>
        </w:rPr>
        <w:t>Entrevista 5</w:t>
      </w:r>
      <w:r w:rsidR="00F53D9D">
        <w:rPr>
          <w:b/>
        </w:rPr>
        <w:t xml:space="preserve"> </w:t>
      </w:r>
    </w:p>
    <w:p w:rsidR="00F53D9D" w:rsidRDefault="00F53D9D" w:rsidP="00F53D9D">
      <w:pPr>
        <w:ind w:left="993" w:firstLine="0"/>
      </w:pPr>
      <w:r>
        <w:t xml:space="preserve">Hacer un seguimiento continuo-evaluar la participación, el crecimiento académico comparando el inicio de </w:t>
      </w:r>
      <w:r w:rsidR="001C7771">
        <w:t>semestre</w:t>
      </w:r>
      <w:r>
        <w:t xml:space="preserve"> y al final del </w:t>
      </w:r>
      <w:r w:rsidR="001C7771">
        <w:t>semestre</w:t>
      </w:r>
    </w:p>
    <w:p w:rsidR="00F53D9D" w:rsidRDefault="001C7771" w:rsidP="00F53D9D">
      <w:pPr>
        <w:spacing w:after="264" w:line="267" w:lineRule="auto"/>
        <w:ind w:left="993" w:firstLine="0"/>
      </w:pPr>
      <w:r>
        <w:rPr>
          <w:b/>
        </w:rPr>
        <w:t>Entrevista 6</w:t>
      </w:r>
    </w:p>
    <w:p w:rsidR="00F53D9D" w:rsidRDefault="00F53D9D" w:rsidP="00F53D9D">
      <w:pPr>
        <w:ind w:left="993" w:firstLine="0"/>
      </w:pPr>
      <w:r>
        <w:t xml:space="preserve">Que los docentes tomen en cuenta la participación, las exposiciones individuales, los talleres dinámicos, técnicas, cuadernos de apuntes, informes. </w:t>
      </w:r>
    </w:p>
    <w:p w:rsidR="00F53D9D" w:rsidRDefault="001C7771" w:rsidP="00F53D9D">
      <w:pPr>
        <w:ind w:left="993" w:firstLine="0"/>
      </w:pPr>
      <w:r>
        <w:rPr>
          <w:b/>
        </w:rPr>
        <w:t xml:space="preserve">Análisis </w:t>
      </w:r>
      <w:proofErr w:type="gramStart"/>
      <w:r>
        <w:rPr>
          <w:b/>
        </w:rPr>
        <w:t>8.</w:t>
      </w:r>
      <w:r w:rsidR="00F53D9D">
        <w:rPr>
          <w:b/>
        </w:rPr>
        <w:t>–</w:t>
      </w:r>
      <w:proofErr w:type="gramEnd"/>
      <w:r w:rsidR="00F53D9D">
        <w:t xml:space="preserve"> Existen muchas quejas por la forma de evaluación, según las entrevistas no reflejan el nivel de conocimientos alcanzados, puesto que no se realiza un seguimiento al proceso de aprendizaje, además de que solo se dedican a medir y no evaluar, que es más integral, se infiere que la evaluación debe ser por competencias, vale decir evaluar lo cognitivo, procedimental y actitudinal. </w:t>
      </w:r>
    </w:p>
    <w:p w:rsidR="001C7771" w:rsidRDefault="001C7771" w:rsidP="00F53D9D">
      <w:pPr>
        <w:ind w:left="993" w:firstLine="0"/>
      </w:pPr>
    </w:p>
    <w:p w:rsidR="00F53D9D" w:rsidRDefault="001C7771" w:rsidP="00F53D9D">
      <w:pPr>
        <w:tabs>
          <w:tab w:val="center" w:pos="3275"/>
        </w:tabs>
        <w:spacing w:after="113" w:line="267" w:lineRule="auto"/>
        <w:ind w:left="993" w:firstLine="0"/>
      </w:pPr>
      <w:r>
        <w:rPr>
          <w:b/>
        </w:rPr>
        <w:lastRenderedPageBreak/>
        <w:t>7.</w:t>
      </w:r>
      <w:r w:rsidR="00F53D9D">
        <w:rPr>
          <w:b/>
        </w:rPr>
        <w:t xml:space="preserve">9. </w:t>
      </w:r>
      <w:r w:rsidR="00F53D9D">
        <w:rPr>
          <w:b/>
        </w:rPr>
        <w:tab/>
        <w:t xml:space="preserve">¿Cómo es la relación con tus compañeros en aula? </w:t>
      </w:r>
    </w:p>
    <w:p w:rsidR="00F53D9D" w:rsidRDefault="001C7771" w:rsidP="00F53D9D">
      <w:pPr>
        <w:spacing w:after="264" w:line="267" w:lineRule="auto"/>
        <w:ind w:left="993" w:firstLine="0"/>
      </w:pPr>
      <w:r>
        <w:rPr>
          <w:b/>
        </w:rPr>
        <w:t>Entrevista 1</w:t>
      </w:r>
      <w:r w:rsidR="00F53D9D">
        <w:rPr>
          <w:b/>
        </w:rPr>
        <w:t xml:space="preserve"> </w:t>
      </w:r>
    </w:p>
    <w:p w:rsidR="00F53D9D" w:rsidRDefault="00F53D9D" w:rsidP="00F53D9D">
      <w:pPr>
        <w:ind w:left="993" w:firstLine="0"/>
      </w:pPr>
      <w:r>
        <w:t xml:space="preserve">Es individualista cuanto más saben, los años de ingresar a la carrera vuelve más individualista ya que empiezan a velar por su propio interés. </w:t>
      </w:r>
    </w:p>
    <w:p w:rsidR="00F53D9D" w:rsidRDefault="001C7771" w:rsidP="00F53D9D">
      <w:pPr>
        <w:spacing w:after="264" w:line="267" w:lineRule="auto"/>
        <w:ind w:left="993" w:firstLine="0"/>
      </w:pPr>
      <w:r>
        <w:rPr>
          <w:b/>
        </w:rPr>
        <w:t>Entrevista 2</w:t>
      </w:r>
    </w:p>
    <w:p w:rsidR="00F53D9D" w:rsidRDefault="00F53D9D" w:rsidP="001C7771">
      <w:pPr>
        <w:ind w:left="993" w:firstLine="0"/>
      </w:pPr>
      <w:r>
        <w:t>La relación es buena porque hay compañerismo avisan cuando hay trabajos como la tecnología también avanzo todo es por w</w:t>
      </w:r>
      <w:r w:rsidR="001C7771">
        <w:t>hatsapp.</w:t>
      </w:r>
      <w:r>
        <w:rPr>
          <w:b/>
        </w:rPr>
        <w:t xml:space="preserve"> </w:t>
      </w:r>
    </w:p>
    <w:p w:rsidR="00F53D9D" w:rsidRDefault="001C7771" w:rsidP="00F53D9D">
      <w:pPr>
        <w:spacing w:after="264" w:line="267" w:lineRule="auto"/>
        <w:ind w:left="993" w:firstLine="0"/>
      </w:pPr>
      <w:r>
        <w:rPr>
          <w:b/>
        </w:rPr>
        <w:t>Entrevista 3</w:t>
      </w:r>
    </w:p>
    <w:p w:rsidR="00F53D9D" w:rsidRDefault="00F53D9D" w:rsidP="00F53D9D">
      <w:pPr>
        <w:ind w:left="993" w:firstLine="0"/>
      </w:pPr>
      <w:r>
        <w:t>Es una relación bien, tengo amigas /os nos ayudamos, nos prestamos cuadernos, apuntes, aunque no falta una que otra compañera que no se lleva bien y otras qu</w:t>
      </w:r>
      <w:r w:rsidR="001C7771">
        <w:t>e son muy calladas y reservadas.</w:t>
      </w:r>
    </w:p>
    <w:p w:rsidR="00F53D9D" w:rsidRDefault="001C7771" w:rsidP="00F53D9D">
      <w:pPr>
        <w:spacing w:after="264" w:line="267" w:lineRule="auto"/>
        <w:ind w:left="993" w:firstLine="0"/>
      </w:pPr>
      <w:r>
        <w:rPr>
          <w:b/>
        </w:rPr>
        <w:t>Entrevista 4</w:t>
      </w:r>
      <w:r w:rsidR="00F53D9D">
        <w:rPr>
          <w:b/>
        </w:rPr>
        <w:t xml:space="preserve"> </w:t>
      </w:r>
    </w:p>
    <w:p w:rsidR="00F53D9D" w:rsidRDefault="00F53D9D" w:rsidP="00F53D9D">
      <w:pPr>
        <w:ind w:left="993" w:firstLine="0"/>
      </w:pPr>
      <w:r>
        <w:t xml:space="preserve">Ahora tengo una buena relación con mis compañeros, depende cada uno como quieran que los traten uno construye el buen trato. </w:t>
      </w:r>
    </w:p>
    <w:p w:rsidR="00F53D9D" w:rsidRDefault="001C7771" w:rsidP="00F53D9D">
      <w:pPr>
        <w:spacing w:after="264" w:line="267" w:lineRule="auto"/>
        <w:ind w:left="993" w:firstLine="0"/>
      </w:pPr>
      <w:r>
        <w:rPr>
          <w:b/>
        </w:rPr>
        <w:t>Entrevista 5</w:t>
      </w:r>
    </w:p>
    <w:p w:rsidR="00F53D9D" w:rsidRDefault="00F53D9D" w:rsidP="00F53D9D">
      <w:pPr>
        <w:ind w:left="993" w:firstLine="0"/>
      </w:pPr>
      <w:r>
        <w:t xml:space="preserve">Con el grupo de amigas que tengo desde la gestión pasada me llevo bien, nos conocemos más con cada actividad, pero hasta ahora no nos llegamos a conocer por completo </w:t>
      </w:r>
    </w:p>
    <w:p w:rsidR="00F53D9D" w:rsidRDefault="001C7771" w:rsidP="00F53D9D">
      <w:pPr>
        <w:spacing w:after="264" w:line="267" w:lineRule="auto"/>
        <w:ind w:left="993" w:firstLine="0"/>
      </w:pPr>
      <w:r>
        <w:rPr>
          <w:b/>
        </w:rPr>
        <w:t>Entrevista 6</w:t>
      </w:r>
      <w:r w:rsidR="00F53D9D">
        <w:rPr>
          <w:b/>
        </w:rPr>
        <w:t xml:space="preserve"> </w:t>
      </w:r>
    </w:p>
    <w:p w:rsidR="00F53D9D" w:rsidRDefault="00F53D9D" w:rsidP="00F53D9D">
      <w:pPr>
        <w:ind w:left="993" w:firstLine="0"/>
      </w:pPr>
      <w:r>
        <w:t xml:space="preserve">La verdad existe subgrupos los cuales no siempre son cooperativos entre subgrupos, por ejemplo, dentro mi grupo había cooperación y entendimiento, pero con relación con otro no. </w:t>
      </w:r>
    </w:p>
    <w:p w:rsidR="005335AF" w:rsidRDefault="00F53D9D" w:rsidP="001C7771">
      <w:pPr>
        <w:ind w:left="993" w:firstLine="0"/>
      </w:pPr>
      <w:r>
        <w:rPr>
          <w:b/>
        </w:rPr>
        <w:t>Análisis 9. –</w:t>
      </w:r>
      <w:r>
        <w:t xml:space="preserve">La relación de amistad con los compañeros de estudio es amigable y de buen trato, sin embargo, como es habitual existen grupos que se forman por afinidad para realizar tareas y otras actividades, se advierte que existe un espíritu de compañerismo que contribuye al logro de los objetivos personales y grupales. </w:t>
      </w:r>
    </w:p>
    <w:p w:rsidR="001C7771" w:rsidRDefault="001C7771" w:rsidP="001C7771">
      <w:pPr>
        <w:ind w:left="993" w:firstLine="0"/>
        <w:rPr>
          <w:b/>
          <w:color w:val="000000" w:themeColor="text1"/>
        </w:rPr>
      </w:pPr>
    </w:p>
    <w:p w:rsidR="00814D48" w:rsidRDefault="00B315CE" w:rsidP="00B315CE">
      <w:pPr>
        <w:spacing w:before="240" w:after="0" w:line="360" w:lineRule="auto"/>
        <w:ind w:left="10" w:right="0"/>
        <w:jc w:val="center"/>
        <w:rPr>
          <w:b/>
          <w:color w:val="000000" w:themeColor="text1"/>
        </w:rPr>
      </w:pPr>
      <w:r w:rsidRPr="007D14D9">
        <w:rPr>
          <w:b/>
          <w:color w:val="000000" w:themeColor="text1"/>
        </w:rPr>
        <w:lastRenderedPageBreak/>
        <w:t xml:space="preserve">CAPÍTULO </w:t>
      </w:r>
      <w:proofErr w:type="spellStart"/>
      <w:r w:rsidRPr="007D14D9">
        <w:rPr>
          <w:b/>
          <w:color w:val="000000" w:themeColor="text1"/>
        </w:rPr>
        <w:t>I</w:t>
      </w:r>
      <w:r>
        <w:rPr>
          <w:b/>
          <w:color w:val="000000" w:themeColor="text1"/>
        </w:rPr>
        <w:t>ll</w:t>
      </w:r>
      <w:proofErr w:type="spellEnd"/>
    </w:p>
    <w:p w:rsidR="00B315CE" w:rsidRDefault="00B315CE" w:rsidP="00EC5474">
      <w:pPr>
        <w:spacing w:line="360" w:lineRule="auto"/>
        <w:ind w:left="10" w:right="0"/>
        <w:jc w:val="center"/>
        <w:rPr>
          <w:b/>
          <w:color w:val="000000" w:themeColor="text1"/>
        </w:rPr>
      </w:pPr>
      <w:r>
        <w:rPr>
          <w:b/>
          <w:color w:val="000000" w:themeColor="text1"/>
        </w:rPr>
        <w:t>CONCLUSIONES Y RECOMENDACIONES</w:t>
      </w:r>
    </w:p>
    <w:p w:rsidR="00EC5474" w:rsidRDefault="00EC5474" w:rsidP="00EC5474">
      <w:pPr>
        <w:spacing w:line="360" w:lineRule="auto"/>
        <w:ind w:left="10" w:right="0"/>
        <w:jc w:val="center"/>
        <w:rPr>
          <w:b/>
          <w:color w:val="000000" w:themeColor="text1"/>
        </w:rPr>
      </w:pPr>
    </w:p>
    <w:p w:rsidR="00B315CE" w:rsidRDefault="00B315CE" w:rsidP="00EC5474">
      <w:pPr>
        <w:pStyle w:val="Prrafodelista"/>
        <w:numPr>
          <w:ilvl w:val="0"/>
          <w:numId w:val="7"/>
        </w:numPr>
        <w:spacing w:line="360" w:lineRule="auto"/>
        <w:ind w:right="0"/>
        <w:rPr>
          <w:b/>
          <w:color w:val="000000" w:themeColor="text1"/>
        </w:rPr>
      </w:pPr>
      <w:r>
        <w:rPr>
          <w:b/>
          <w:color w:val="000000" w:themeColor="text1"/>
        </w:rPr>
        <w:t>CONCLUSIONES</w:t>
      </w:r>
    </w:p>
    <w:p w:rsidR="006333EC" w:rsidRDefault="006333EC" w:rsidP="00EC5474">
      <w:pPr>
        <w:pStyle w:val="Prrafodelista"/>
        <w:spacing w:line="360" w:lineRule="auto"/>
        <w:ind w:left="360" w:right="0" w:firstLine="0"/>
        <w:rPr>
          <w:color w:val="000000" w:themeColor="text1"/>
        </w:rPr>
      </w:pPr>
    </w:p>
    <w:p w:rsidR="00EC5474" w:rsidRDefault="00B315CE" w:rsidP="00EC5474">
      <w:pPr>
        <w:pStyle w:val="Prrafodelista"/>
        <w:spacing w:line="360" w:lineRule="auto"/>
        <w:ind w:left="360" w:right="0" w:firstLine="0"/>
        <w:rPr>
          <w:color w:val="000000" w:themeColor="text1"/>
        </w:rPr>
      </w:pPr>
      <w:r w:rsidRPr="00B315CE">
        <w:rPr>
          <w:color w:val="000000" w:themeColor="text1"/>
        </w:rPr>
        <w:t xml:space="preserve">Según </w:t>
      </w:r>
      <w:r w:rsidR="00C73641">
        <w:rPr>
          <w:color w:val="000000" w:themeColor="text1"/>
        </w:rPr>
        <w:t xml:space="preserve">la </w:t>
      </w:r>
      <w:r w:rsidRPr="00B315CE">
        <w:rPr>
          <w:color w:val="000000" w:themeColor="text1"/>
        </w:rPr>
        <w:t>hipótesis de</w:t>
      </w:r>
      <w:r w:rsidR="00C73641">
        <w:rPr>
          <w:color w:val="000000" w:themeColor="text1"/>
        </w:rPr>
        <w:t>l presente</w:t>
      </w:r>
      <w:r w:rsidRPr="00B315CE">
        <w:rPr>
          <w:color w:val="000000" w:themeColor="text1"/>
        </w:rPr>
        <w:t xml:space="preserve"> trabajo</w:t>
      </w:r>
      <w:r w:rsidR="00C73641">
        <w:rPr>
          <w:color w:val="000000" w:themeColor="text1"/>
        </w:rPr>
        <w:t xml:space="preserve"> de investigación donde</w:t>
      </w:r>
      <w:r w:rsidRPr="00B315CE">
        <w:rPr>
          <w:color w:val="000000" w:themeColor="text1"/>
        </w:rPr>
        <w:t xml:space="preserve"> literalmente indica que “</w:t>
      </w:r>
      <w:r w:rsidR="00C73641" w:rsidRPr="00C73641">
        <w:rPr>
          <w:color w:val="000000" w:themeColor="text1"/>
        </w:rPr>
        <w:t xml:space="preserve">El bajo rendimiento de los estudiantes en la asignatura de CPA 430 – Matemática Financiera, de la carrera de Auditoria – Contaduría Pública de la Universidad Autónoma “Tomas Frías” sede Tupiza, se asocia significativamente a las estrategias metodológicas empleadas </w:t>
      </w:r>
      <w:r w:rsidR="00CC7C23">
        <w:rPr>
          <w:color w:val="000000" w:themeColor="text1"/>
        </w:rPr>
        <w:t>por el docente de la asignatura</w:t>
      </w:r>
      <w:r w:rsidR="00C73641">
        <w:rPr>
          <w:color w:val="000000" w:themeColor="text1"/>
        </w:rPr>
        <w:t>”</w:t>
      </w:r>
      <w:r w:rsidR="00CC7C23">
        <w:rPr>
          <w:color w:val="000000" w:themeColor="text1"/>
        </w:rPr>
        <w:t xml:space="preserve"> y en base a las técnicas de la encuesta y la entrevista se pudo realizar la presente investigación.</w:t>
      </w:r>
    </w:p>
    <w:p w:rsidR="00EC5474" w:rsidRPr="00EC5474" w:rsidRDefault="00EC5474" w:rsidP="00EC5474">
      <w:pPr>
        <w:pStyle w:val="Prrafodelista"/>
        <w:spacing w:line="360" w:lineRule="auto"/>
        <w:ind w:left="360" w:right="0" w:firstLine="0"/>
        <w:rPr>
          <w:color w:val="000000" w:themeColor="text1"/>
        </w:rPr>
      </w:pPr>
    </w:p>
    <w:p w:rsidR="00B315CE" w:rsidRDefault="00B315CE" w:rsidP="00EC5474">
      <w:pPr>
        <w:pStyle w:val="Prrafodelista"/>
        <w:spacing w:line="360" w:lineRule="auto"/>
        <w:ind w:left="360" w:right="0" w:firstLine="0"/>
        <w:rPr>
          <w:color w:val="000000" w:themeColor="text1"/>
        </w:rPr>
      </w:pPr>
      <w:r w:rsidRPr="00B315CE">
        <w:rPr>
          <w:color w:val="000000" w:themeColor="text1"/>
        </w:rPr>
        <w:t xml:space="preserve">En </w:t>
      </w:r>
      <w:r w:rsidR="008E05C5" w:rsidRPr="00B315CE">
        <w:rPr>
          <w:color w:val="000000" w:themeColor="text1"/>
        </w:rPr>
        <w:t>consecuencia,</w:t>
      </w:r>
      <w:r w:rsidRPr="00B315CE">
        <w:rPr>
          <w:color w:val="000000" w:themeColor="text1"/>
        </w:rPr>
        <w:t xml:space="preserve"> se ha determinado que los factores significativos que inciden en el rendimie</w:t>
      </w:r>
      <w:r w:rsidR="00C73641">
        <w:rPr>
          <w:color w:val="000000" w:themeColor="text1"/>
        </w:rPr>
        <w:t xml:space="preserve">nto académico de los estudiantes que cursan o </w:t>
      </w:r>
      <w:r w:rsidR="00A66BB4">
        <w:rPr>
          <w:color w:val="000000" w:themeColor="text1"/>
        </w:rPr>
        <w:t>hay</w:t>
      </w:r>
      <w:r w:rsidR="00C73641">
        <w:rPr>
          <w:color w:val="000000" w:themeColor="text1"/>
        </w:rPr>
        <w:t>a</w:t>
      </w:r>
      <w:r w:rsidR="00A66BB4">
        <w:rPr>
          <w:color w:val="000000" w:themeColor="text1"/>
        </w:rPr>
        <w:t>n cursado</w:t>
      </w:r>
      <w:r w:rsidR="00C73641">
        <w:rPr>
          <w:color w:val="000000" w:themeColor="text1"/>
        </w:rPr>
        <w:t xml:space="preserve"> la asignatura de</w:t>
      </w:r>
      <w:r w:rsidR="00C73641" w:rsidRPr="00C73641">
        <w:rPr>
          <w:color w:val="000000" w:themeColor="text1"/>
        </w:rPr>
        <w:t xml:space="preserve"> CPA 430 – Matemática Financiera</w:t>
      </w:r>
      <w:r w:rsidR="00C73641">
        <w:rPr>
          <w:color w:val="000000" w:themeColor="text1"/>
        </w:rPr>
        <w:t xml:space="preserve">, </w:t>
      </w:r>
      <w:r w:rsidRPr="00B315CE">
        <w:rPr>
          <w:color w:val="000000" w:themeColor="text1"/>
        </w:rPr>
        <w:t xml:space="preserve">son las condiciones personales, </w:t>
      </w:r>
      <w:r w:rsidR="00A66BB4">
        <w:rPr>
          <w:color w:val="000000" w:themeColor="text1"/>
        </w:rPr>
        <w:t xml:space="preserve">la </w:t>
      </w:r>
      <w:r w:rsidR="001520B3">
        <w:rPr>
          <w:color w:val="000000" w:themeColor="text1"/>
        </w:rPr>
        <w:t xml:space="preserve">calidad en la </w:t>
      </w:r>
      <w:r w:rsidR="00A66BB4">
        <w:rPr>
          <w:color w:val="000000" w:themeColor="text1"/>
        </w:rPr>
        <w:t xml:space="preserve">educación secundaria y la metodología empleada por el docente de la materia, mismos que son </w:t>
      </w:r>
      <w:r w:rsidRPr="00B315CE">
        <w:rPr>
          <w:color w:val="000000" w:themeColor="text1"/>
        </w:rPr>
        <w:t xml:space="preserve">corroborados a partir de las frecuencias estadísticas que confirman la afirmación demostradas en las gráficas correspondientes. </w:t>
      </w:r>
    </w:p>
    <w:p w:rsidR="00EC5474" w:rsidRDefault="00EC5474" w:rsidP="00EC5474">
      <w:pPr>
        <w:pStyle w:val="Prrafodelista"/>
        <w:spacing w:line="360" w:lineRule="auto"/>
        <w:ind w:left="360" w:right="0" w:firstLine="0"/>
        <w:rPr>
          <w:color w:val="000000" w:themeColor="text1"/>
        </w:rPr>
      </w:pPr>
    </w:p>
    <w:p w:rsidR="00AE7EAF" w:rsidRPr="00B315CE" w:rsidRDefault="00AE7EAF" w:rsidP="00EC5474">
      <w:pPr>
        <w:pStyle w:val="Prrafodelista"/>
        <w:spacing w:line="360" w:lineRule="auto"/>
        <w:ind w:left="360" w:right="0" w:firstLine="0"/>
        <w:rPr>
          <w:color w:val="000000" w:themeColor="text1"/>
        </w:rPr>
      </w:pPr>
      <w:r>
        <w:rPr>
          <w:color w:val="000000" w:themeColor="text1"/>
        </w:rPr>
        <w:t xml:space="preserve">Con relación a las condiciones personales se pudo advertir que solo un 13,43% </w:t>
      </w:r>
      <w:r w:rsidR="001520B3">
        <w:rPr>
          <w:color w:val="000000" w:themeColor="text1"/>
        </w:rPr>
        <w:t xml:space="preserve">de los estudiantes </w:t>
      </w:r>
      <w:r>
        <w:rPr>
          <w:color w:val="000000" w:themeColor="text1"/>
        </w:rPr>
        <w:t xml:space="preserve">eligen la carrera de Auditoria – Contaduría Pública Sede Tupiza </w:t>
      </w:r>
      <w:r w:rsidR="002C0D37">
        <w:rPr>
          <w:color w:val="000000" w:themeColor="text1"/>
        </w:rPr>
        <w:t>por vocación, siendo el 86,57% que</w:t>
      </w:r>
      <w:r w:rsidR="00737054">
        <w:rPr>
          <w:color w:val="000000" w:themeColor="text1"/>
        </w:rPr>
        <w:t xml:space="preserve"> ingreso por otro motivo, </w:t>
      </w:r>
      <w:r w:rsidR="002C0D37">
        <w:rPr>
          <w:color w:val="000000" w:themeColor="text1"/>
        </w:rPr>
        <w:t xml:space="preserve">por tal </w:t>
      </w:r>
      <w:r w:rsidR="001520B3">
        <w:rPr>
          <w:color w:val="000000" w:themeColor="text1"/>
        </w:rPr>
        <w:t>situación</w:t>
      </w:r>
      <w:r w:rsidR="002C0D37">
        <w:rPr>
          <w:color w:val="000000" w:themeColor="text1"/>
        </w:rPr>
        <w:t xml:space="preserve"> se considera</w:t>
      </w:r>
      <w:r w:rsidR="00737054">
        <w:rPr>
          <w:color w:val="000000" w:themeColor="text1"/>
        </w:rPr>
        <w:t xml:space="preserve"> uno de los factores </w:t>
      </w:r>
      <w:r w:rsidR="002C0D37">
        <w:rPr>
          <w:color w:val="000000" w:themeColor="text1"/>
        </w:rPr>
        <w:t xml:space="preserve">en el bajo rendimiento, </w:t>
      </w:r>
      <w:r w:rsidR="00737054">
        <w:rPr>
          <w:color w:val="000000" w:themeColor="text1"/>
        </w:rPr>
        <w:t xml:space="preserve">debido al </w:t>
      </w:r>
      <w:r w:rsidR="002C0D37">
        <w:rPr>
          <w:color w:val="000000" w:themeColor="text1"/>
        </w:rPr>
        <w:t>alto</w:t>
      </w:r>
      <w:r w:rsidR="00737054">
        <w:rPr>
          <w:color w:val="000000" w:themeColor="text1"/>
        </w:rPr>
        <w:t xml:space="preserve"> porcentaje de estudiantes que ingresan a </w:t>
      </w:r>
      <w:r w:rsidR="002C0D37">
        <w:rPr>
          <w:color w:val="000000" w:themeColor="text1"/>
        </w:rPr>
        <w:t>continuar sus estudios superiores por un</w:t>
      </w:r>
      <w:r w:rsidR="007203CE">
        <w:rPr>
          <w:color w:val="000000" w:themeColor="text1"/>
        </w:rPr>
        <w:t>a</w:t>
      </w:r>
      <w:r w:rsidR="002C0D37">
        <w:rPr>
          <w:color w:val="000000" w:themeColor="text1"/>
        </w:rPr>
        <w:t xml:space="preserve"> </w:t>
      </w:r>
      <w:r w:rsidR="007203CE">
        <w:rPr>
          <w:color w:val="000000" w:themeColor="text1"/>
        </w:rPr>
        <w:t>atribución</w:t>
      </w:r>
      <w:r w:rsidR="002C0D37">
        <w:rPr>
          <w:color w:val="000000" w:themeColor="text1"/>
        </w:rPr>
        <w:t xml:space="preserve"> diferente al de la vocación hacia la carrera</w:t>
      </w:r>
      <w:r w:rsidR="00480B11">
        <w:rPr>
          <w:color w:val="000000" w:themeColor="text1"/>
        </w:rPr>
        <w:t>, así mismo se pudo evidenciar que el 58,21% los estudiantes poseen poco control o ningún control por parte de sus padres o tutores, en relación al seguimiento académico de los mismos.</w:t>
      </w:r>
    </w:p>
    <w:p w:rsidR="00AE7EAF" w:rsidRDefault="00AE7EAF" w:rsidP="00EC5474">
      <w:pPr>
        <w:pStyle w:val="Prrafodelista"/>
        <w:spacing w:line="360" w:lineRule="auto"/>
        <w:ind w:left="360" w:right="0" w:firstLine="0"/>
        <w:rPr>
          <w:color w:val="000000" w:themeColor="text1"/>
        </w:rPr>
      </w:pPr>
    </w:p>
    <w:p w:rsidR="00B315CE" w:rsidRDefault="00B315CE" w:rsidP="00EC5474">
      <w:pPr>
        <w:pStyle w:val="Prrafodelista"/>
        <w:spacing w:line="360" w:lineRule="auto"/>
        <w:ind w:left="360" w:right="0" w:firstLine="0"/>
        <w:rPr>
          <w:color w:val="000000" w:themeColor="text1"/>
        </w:rPr>
      </w:pPr>
      <w:r w:rsidRPr="00B315CE">
        <w:rPr>
          <w:color w:val="000000" w:themeColor="text1"/>
        </w:rPr>
        <w:t>Con relación a identificar las falencias y las debilidades que</w:t>
      </w:r>
      <w:r w:rsidR="00AE7EAF">
        <w:rPr>
          <w:color w:val="000000" w:themeColor="text1"/>
        </w:rPr>
        <w:t xml:space="preserve"> presenta la </w:t>
      </w:r>
      <w:r w:rsidR="00737054">
        <w:rPr>
          <w:color w:val="000000" w:themeColor="text1"/>
        </w:rPr>
        <w:t>calidad</w:t>
      </w:r>
      <w:r w:rsidR="00AE7EAF">
        <w:rPr>
          <w:color w:val="000000" w:themeColor="text1"/>
        </w:rPr>
        <w:t xml:space="preserve"> </w:t>
      </w:r>
      <w:r w:rsidR="00737054">
        <w:rPr>
          <w:color w:val="000000" w:themeColor="text1"/>
        </w:rPr>
        <w:t xml:space="preserve">de la educación </w:t>
      </w:r>
      <w:r w:rsidR="00AE7EAF">
        <w:rPr>
          <w:color w:val="000000" w:themeColor="text1"/>
        </w:rPr>
        <w:t>secundaria</w:t>
      </w:r>
      <w:r w:rsidR="00F30BA3">
        <w:rPr>
          <w:color w:val="000000" w:themeColor="text1"/>
        </w:rPr>
        <w:t xml:space="preserve"> que tuvieron</w:t>
      </w:r>
      <w:r w:rsidRPr="00B315CE">
        <w:rPr>
          <w:color w:val="000000" w:themeColor="text1"/>
        </w:rPr>
        <w:t xml:space="preserve"> los</w:t>
      </w:r>
      <w:r w:rsidR="00A66BB4" w:rsidRPr="00A66BB4">
        <w:rPr>
          <w:color w:val="000000" w:themeColor="text1"/>
        </w:rPr>
        <w:t xml:space="preserve"> </w:t>
      </w:r>
      <w:r w:rsidR="00A66BB4" w:rsidRPr="00C73641">
        <w:rPr>
          <w:color w:val="000000" w:themeColor="text1"/>
        </w:rPr>
        <w:t xml:space="preserve">estudiantes </w:t>
      </w:r>
      <w:r w:rsidR="00F30BA3">
        <w:rPr>
          <w:color w:val="000000" w:themeColor="text1"/>
        </w:rPr>
        <w:t xml:space="preserve">que cursan o cursaron </w:t>
      </w:r>
      <w:r w:rsidR="00A66BB4" w:rsidRPr="00C73641">
        <w:rPr>
          <w:color w:val="000000" w:themeColor="text1"/>
        </w:rPr>
        <w:t xml:space="preserve">la </w:t>
      </w:r>
      <w:r w:rsidR="00A66BB4" w:rsidRPr="00C73641">
        <w:rPr>
          <w:color w:val="000000" w:themeColor="text1"/>
        </w:rPr>
        <w:lastRenderedPageBreak/>
        <w:t>asignatura de CPA 430 – Matemática Financiera</w:t>
      </w:r>
      <w:r w:rsidR="009E04CE">
        <w:rPr>
          <w:color w:val="000000" w:themeColor="text1"/>
        </w:rPr>
        <w:t xml:space="preserve"> ll</w:t>
      </w:r>
      <w:r w:rsidR="00A66BB4" w:rsidRPr="00C73641">
        <w:rPr>
          <w:color w:val="000000" w:themeColor="text1"/>
        </w:rPr>
        <w:t>, de la carrera de Auditoria – Contaduría Pública de la Univ</w:t>
      </w:r>
      <w:r w:rsidR="00F30BA3">
        <w:rPr>
          <w:color w:val="000000" w:themeColor="text1"/>
        </w:rPr>
        <w:t>ersidad Autónoma “Tomas Frías” S</w:t>
      </w:r>
      <w:r w:rsidR="00A66BB4" w:rsidRPr="00C73641">
        <w:rPr>
          <w:color w:val="000000" w:themeColor="text1"/>
        </w:rPr>
        <w:t>ede Tupiza</w:t>
      </w:r>
      <w:r w:rsidR="00737054">
        <w:rPr>
          <w:color w:val="000000" w:themeColor="text1"/>
        </w:rPr>
        <w:t>, se tiene la percepción de los mismos que el 46,27% fue ex</w:t>
      </w:r>
      <w:r w:rsidR="00F30BA3">
        <w:rPr>
          <w:color w:val="000000" w:themeColor="text1"/>
        </w:rPr>
        <w:t xml:space="preserve">celente o buena y el </w:t>
      </w:r>
      <w:r w:rsidR="00737054">
        <w:rPr>
          <w:color w:val="000000" w:themeColor="text1"/>
        </w:rPr>
        <w:t xml:space="preserve"> restante 53,73% c</w:t>
      </w:r>
      <w:r w:rsidR="00480B11">
        <w:rPr>
          <w:color w:val="000000" w:themeColor="text1"/>
        </w:rPr>
        <w:t>onsidera que fue regular o mala, siendo esto un factor importante debido a</w:t>
      </w:r>
      <w:r w:rsidR="00DD0BF4">
        <w:rPr>
          <w:color w:val="000000" w:themeColor="text1"/>
        </w:rPr>
        <w:t xml:space="preserve"> ser esta</w:t>
      </w:r>
      <w:r w:rsidR="00480B11">
        <w:rPr>
          <w:color w:val="000000" w:themeColor="text1"/>
        </w:rPr>
        <w:t xml:space="preserve"> preparación </w:t>
      </w:r>
      <w:r w:rsidR="00DD0BF4">
        <w:rPr>
          <w:color w:val="000000" w:themeColor="text1"/>
        </w:rPr>
        <w:t xml:space="preserve">una base fundamental </w:t>
      </w:r>
      <w:r w:rsidR="00480B11">
        <w:rPr>
          <w:color w:val="000000" w:themeColor="text1"/>
        </w:rPr>
        <w:t xml:space="preserve">con la que </w:t>
      </w:r>
      <w:r w:rsidR="00DD0BF4">
        <w:rPr>
          <w:color w:val="000000" w:themeColor="text1"/>
        </w:rPr>
        <w:t xml:space="preserve">el estudiante </w:t>
      </w:r>
      <w:r w:rsidR="00480B11">
        <w:rPr>
          <w:color w:val="000000" w:themeColor="text1"/>
        </w:rPr>
        <w:t xml:space="preserve">pueda afrontar </w:t>
      </w:r>
      <w:r w:rsidR="00DD0BF4">
        <w:rPr>
          <w:color w:val="000000" w:themeColor="text1"/>
        </w:rPr>
        <w:t>sus</w:t>
      </w:r>
      <w:r w:rsidR="00480B11">
        <w:rPr>
          <w:color w:val="000000" w:themeColor="text1"/>
        </w:rPr>
        <w:t xml:space="preserve"> estudios superiores.</w:t>
      </w:r>
    </w:p>
    <w:p w:rsidR="00EC5474" w:rsidRPr="00B315CE" w:rsidRDefault="00EC5474" w:rsidP="00EC5474">
      <w:pPr>
        <w:pStyle w:val="Prrafodelista"/>
        <w:spacing w:line="360" w:lineRule="auto"/>
        <w:ind w:left="360" w:right="0" w:firstLine="0"/>
        <w:rPr>
          <w:color w:val="000000" w:themeColor="text1"/>
        </w:rPr>
      </w:pPr>
    </w:p>
    <w:p w:rsidR="00B315CE" w:rsidRDefault="00372559" w:rsidP="00372559">
      <w:pPr>
        <w:pStyle w:val="Prrafodelista"/>
        <w:spacing w:line="360" w:lineRule="auto"/>
        <w:ind w:left="360" w:right="0" w:firstLine="0"/>
      </w:pPr>
      <w:r>
        <w:rPr>
          <w:color w:val="000000" w:themeColor="text1"/>
        </w:rPr>
        <w:t xml:space="preserve">Con relación al factor de la metodología empleada por el docente en el proceso de enseñanza – aprendizaje, se pudo </w:t>
      </w:r>
      <w:r w:rsidR="00EC1F96">
        <w:rPr>
          <w:color w:val="000000" w:themeColor="text1"/>
        </w:rPr>
        <w:t>evidenciar</w:t>
      </w:r>
      <w:r>
        <w:rPr>
          <w:color w:val="000000" w:themeColor="text1"/>
        </w:rPr>
        <w:t xml:space="preserve"> s</w:t>
      </w:r>
      <w:r w:rsidR="00B315CE" w:rsidRPr="00B315CE">
        <w:rPr>
          <w:color w:val="000000" w:themeColor="text1"/>
        </w:rPr>
        <w:t xml:space="preserve">egún las encuestas realizadas para la presente investigación </w:t>
      </w:r>
      <w:r>
        <w:rPr>
          <w:color w:val="000000" w:themeColor="text1"/>
        </w:rPr>
        <w:t>que</w:t>
      </w:r>
      <w:r w:rsidR="00EC1F96">
        <w:rPr>
          <w:color w:val="000000" w:themeColor="text1"/>
        </w:rPr>
        <w:t>,</w:t>
      </w:r>
      <w:r>
        <w:rPr>
          <w:color w:val="000000" w:themeColor="text1"/>
        </w:rPr>
        <w:t xml:space="preserve"> el 58,21% marcan como factor predominante para su rendimiento académico a la calidad del docente</w:t>
      </w:r>
      <w:r w:rsidR="00CC7C23">
        <w:rPr>
          <w:color w:val="000000" w:themeColor="text1"/>
        </w:rPr>
        <w:t>, esto debido a las estrategias metodológicas empleadas en el desarrollo y avance de los temas en clase</w:t>
      </w:r>
      <w:r>
        <w:rPr>
          <w:color w:val="000000" w:themeColor="text1"/>
        </w:rPr>
        <w:t xml:space="preserve">, el </w:t>
      </w:r>
      <w:r>
        <w:t xml:space="preserve">22,39% </w:t>
      </w:r>
      <w:r w:rsidR="00456F18">
        <w:t>a la</w:t>
      </w:r>
      <w:r>
        <w:t xml:space="preserve"> motivación personal, el 4,48% </w:t>
      </w:r>
      <w:r w:rsidR="00456F18">
        <w:t>a los</w:t>
      </w:r>
      <w:r>
        <w:t xml:space="preserve"> ingresos económicos, el 2.99% </w:t>
      </w:r>
      <w:r w:rsidR="00456F18">
        <w:t>al</w:t>
      </w:r>
      <w:r>
        <w:t xml:space="preserve"> apoyo </w:t>
      </w:r>
      <w:r w:rsidR="00456F18">
        <w:t xml:space="preserve">por parte </w:t>
      </w:r>
      <w:r w:rsidR="001945C7">
        <w:t>de los padres, el 10,45%</w:t>
      </w:r>
      <w:r>
        <w:t xml:space="preserve"> la disponib</w:t>
      </w:r>
      <w:r w:rsidR="001945C7">
        <w:t>ilidad de tiempo, y el 1,49</w:t>
      </w:r>
      <w:r w:rsidR="009E04CE">
        <w:t>% otro</w:t>
      </w:r>
      <w:r>
        <w:t xml:space="preserve"> motivo.</w:t>
      </w:r>
    </w:p>
    <w:p w:rsidR="00EC1F96" w:rsidRDefault="00EC1F96" w:rsidP="00372559">
      <w:pPr>
        <w:pStyle w:val="Prrafodelista"/>
        <w:spacing w:line="360" w:lineRule="auto"/>
        <w:ind w:left="360" w:right="0" w:firstLine="0"/>
      </w:pPr>
    </w:p>
    <w:p w:rsidR="00ED1F45" w:rsidRDefault="006771D0" w:rsidP="009E04CE">
      <w:pPr>
        <w:pStyle w:val="Prrafodelista"/>
        <w:spacing w:line="360" w:lineRule="auto"/>
        <w:ind w:left="360" w:right="0" w:firstLine="0"/>
        <w:rPr>
          <w:color w:val="000000" w:themeColor="text1"/>
        </w:rPr>
      </w:pPr>
      <w:r>
        <w:t>Así mismo se pu</w:t>
      </w:r>
      <w:r w:rsidR="009E04CE">
        <w:t xml:space="preserve">do observar que, </w:t>
      </w:r>
      <w:r w:rsidR="00AB235B">
        <w:t xml:space="preserve">el </w:t>
      </w:r>
      <w:r w:rsidR="009E04CE">
        <w:t xml:space="preserve">20,90% de los estudiantes señalan que el docente </w:t>
      </w:r>
      <w:r w:rsidR="00C154B3">
        <w:t xml:space="preserve">si </w:t>
      </w:r>
      <w:r w:rsidR="009E04CE">
        <w:t>tiene</w:t>
      </w:r>
      <w:r w:rsidR="00C154B3">
        <w:t xml:space="preserve"> </w:t>
      </w:r>
      <w:r w:rsidR="009E04CE">
        <w:t xml:space="preserve">vocación en la enseñanza de la asignatura </w:t>
      </w:r>
      <w:r w:rsidR="009E04CE" w:rsidRPr="00C73641">
        <w:rPr>
          <w:color w:val="000000" w:themeColor="text1"/>
        </w:rPr>
        <w:t>CPA 430 – Matemática Financiera</w:t>
      </w:r>
      <w:r w:rsidR="009E04CE">
        <w:rPr>
          <w:color w:val="000000" w:themeColor="text1"/>
        </w:rPr>
        <w:t xml:space="preserve"> ll, el 22,39% señala que a veces y el 56,72% señala que</w:t>
      </w:r>
      <w:r w:rsidR="00CC7C23">
        <w:rPr>
          <w:color w:val="000000" w:themeColor="text1"/>
        </w:rPr>
        <w:t xml:space="preserve"> no tiene vocación por enseñar, señalando a que la clase se torna muy monótona y aburrida.</w:t>
      </w:r>
    </w:p>
    <w:p w:rsidR="00ED1F45" w:rsidRDefault="00ED1F45" w:rsidP="009E04CE">
      <w:pPr>
        <w:pStyle w:val="Prrafodelista"/>
        <w:spacing w:line="360" w:lineRule="auto"/>
        <w:ind w:left="360" w:right="0" w:firstLine="0"/>
        <w:rPr>
          <w:color w:val="000000" w:themeColor="text1"/>
        </w:rPr>
      </w:pPr>
    </w:p>
    <w:p w:rsidR="009E04CE" w:rsidRDefault="00ED1F45" w:rsidP="009E04CE">
      <w:pPr>
        <w:pStyle w:val="Prrafodelista"/>
        <w:spacing w:line="360" w:lineRule="auto"/>
        <w:ind w:left="360" w:right="0" w:firstLine="0"/>
        <w:rPr>
          <w:color w:val="000000" w:themeColor="text1"/>
        </w:rPr>
      </w:pPr>
      <w:r>
        <w:rPr>
          <w:color w:val="000000" w:themeColor="text1"/>
        </w:rPr>
        <w:t>T</w:t>
      </w:r>
      <w:r w:rsidR="00AB235B">
        <w:rPr>
          <w:color w:val="000000" w:themeColor="text1"/>
        </w:rPr>
        <w:t>ambién se pudo observar que, la faci</w:t>
      </w:r>
      <w:r w:rsidR="00C154B3">
        <w:rPr>
          <w:color w:val="000000" w:themeColor="text1"/>
        </w:rPr>
        <w:t>lidad para hacerse entender por parte del</w:t>
      </w:r>
      <w:r>
        <w:rPr>
          <w:color w:val="000000" w:themeColor="text1"/>
        </w:rPr>
        <w:t xml:space="preserve"> docente hacía con los estudiantes es de</w:t>
      </w:r>
      <w:r w:rsidR="00C154B3">
        <w:rPr>
          <w:color w:val="000000" w:themeColor="text1"/>
        </w:rPr>
        <w:t>l</w:t>
      </w:r>
      <w:r>
        <w:rPr>
          <w:color w:val="000000" w:themeColor="text1"/>
        </w:rPr>
        <w:t xml:space="preserve"> 7,46% para sí, en cambio el 61,19% señala que no existe facilidad al momento de hacerse entender </w:t>
      </w:r>
      <w:r w:rsidR="00C154B3">
        <w:rPr>
          <w:color w:val="000000" w:themeColor="text1"/>
        </w:rPr>
        <w:t>y el 31,34% señala que a veces.</w:t>
      </w:r>
    </w:p>
    <w:p w:rsidR="009E04CE" w:rsidRDefault="009E04CE" w:rsidP="009E04CE">
      <w:pPr>
        <w:pStyle w:val="Prrafodelista"/>
        <w:spacing w:line="360" w:lineRule="auto"/>
        <w:ind w:left="360" w:right="0" w:firstLine="0"/>
        <w:rPr>
          <w:color w:val="000000" w:themeColor="text1"/>
        </w:rPr>
      </w:pPr>
    </w:p>
    <w:p w:rsidR="00ED1F45" w:rsidRDefault="00ED1F45" w:rsidP="009E04CE">
      <w:pPr>
        <w:pStyle w:val="Prrafodelista"/>
        <w:spacing w:line="360" w:lineRule="auto"/>
        <w:ind w:left="360" w:right="0" w:firstLine="0"/>
        <w:rPr>
          <w:color w:val="000000" w:themeColor="text1"/>
        </w:rPr>
      </w:pPr>
      <w:r>
        <w:rPr>
          <w:color w:val="000000" w:themeColor="text1"/>
        </w:rPr>
        <w:t>Por otra parte, el 32,84% de los estudiantes señalan que no existe fluidez en la co</w:t>
      </w:r>
      <w:r w:rsidR="00CC7C23">
        <w:rPr>
          <w:color w:val="000000" w:themeColor="text1"/>
        </w:rPr>
        <w:t>municación del docente en clase debido a que el docente no crea una atmosfera de confianza hacia los estudiantes;</w:t>
      </w:r>
      <w:r>
        <w:rPr>
          <w:color w:val="000000" w:themeColor="text1"/>
        </w:rPr>
        <w:t xml:space="preserve"> el 55,22% dice que existe a veces y solamente</w:t>
      </w:r>
      <w:r w:rsidR="00CC7C23">
        <w:rPr>
          <w:color w:val="000000" w:themeColor="text1"/>
        </w:rPr>
        <w:t xml:space="preserve"> el 11,94% señala que si existe.</w:t>
      </w:r>
    </w:p>
    <w:p w:rsidR="00ED1F45" w:rsidRDefault="00ED1F45" w:rsidP="009E04CE">
      <w:pPr>
        <w:pStyle w:val="Prrafodelista"/>
        <w:spacing w:line="360" w:lineRule="auto"/>
        <w:ind w:left="360" w:right="0" w:firstLine="0"/>
        <w:rPr>
          <w:color w:val="000000" w:themeColor="text1"/>
        </w:rPr>
      </w:pPr>
    </w:p>
    <w:p w:rsidR="00ED1F45" w:rsidRDefault="005C20AB" w:rsidP="009E04CE">
      <w:pPr>
        <w:pStyle w:val="Prrafodelista"/>
        <w:spacing w:line="360" w:lineRule="auto"/>
        <w:ind w:left="360" w:right="0" w:firstLine="0"/>
      </w:pPr>
      <w:r>
        <w:rPr>
          <w:color w:val="000000" w:themeColor="text1"/>
        </w:rPr>
        <w:lastRenderedPageBreak/>
        <w:t>De la misma manera, el 34,33% de los estudiantes señalan que el docente</w:t>
      </w:r>
      <w:r w:rsidR="0015043D">
        <w:rPr>
          <w:color w:val="000000" w:themeColor="text1"/>
        </w:rPr>
        <w:t xml:space="preserve">, </w:t>
      </w:r>
      <w:r>
        <w:rPr>
          <w:color w:val="000000" w:themeColor="text1"/>
        </w:rPr>
        <w:t>si tiene la m</w:t>
      </w:r>
      <w:r>
        <w:t>otivación para mantener el interés y la atención en clase del estudiante, en cambio el 22,39% dice que a veces y 43,28% señala que no</w:t>
      </w:r>
      <w:r w:rsidR="00C154B3">
        <w:t xml:space="preserve"> lo tiene</w:t>
      </w:r>
      <w:r>
        <w:t>.</w:t>
      </w:r>
    </w:p>
    <w:p w:rsidR="0015043D" w:rsidRDefault="0015043D" w:rsidP="009E04CE">
      <w:pPr>
        <w:pStyle w:val="Prrafodelista"/>
        <w:spacing w:line="360" w:lineRule="auto"/>
        <w:ind w:left="360" w:right="0" w:firstLine="0"/>
      </w:pPr>
    </w:p>
    <w:p w:rsidR="0015043D" w:rsidRDefault="0015043D" w:rsidP="009E04CE">
      <w:pPr>
        <w:pStyle w:val="Prrafodelista"/>
        <w:spacing w:line="360" w:lineRule="auto"/>
        <w:ind w:left="360" w:right="0" w:firstLine="0"/>
      </w:pPr>
      <w:r>
        <w:t>Por otro lado</w:t>
      </w:r>
      <w:r w:rsidR="0077207D">
        <w:t>,</w:t>
      </w:r>
      <w:r>
        <w:t xml:space="preserve"> se puede apreciar que la estimulación por parte del docente a que los estudiantes participen en clase es del 7,46%, en cambio </w:t>
      </w:r>
      <w:r w:rsidR="0077207D">
        <w:t xml:space="preserve">el </w:t>
      </w:r>
      <w:r>
        <w:t xml:space="preserve">53,73% de los estudiantes señalan que a veces y el </w:t>
      </w:r>
      <w:r w:rsidR="0067788F">
        <w:t>38,81% dice que no, esto se debe a que muy rara vez la docente incentiva en el mejoramiento de la nota a cambio de resolver algún ejercicio y solo lo aplica si el estudiante lo resuelve correctamente.</w:t>
      </w:r>
    </w:p>
    <w:p w:rsidR="00594014" w:rsidRDefault="00594014" w:rsidP="009E04CE">
      <w:pPr>
        <w:pStyle w:val="Prrafodelista"/>
        <w:spacing w:line="360" w:lineRule="auto"/>
        <w:ind w:left="360" w:right="0" w:firstLine="0"/>
      </w:pPr>
    </w:p>
    <w:p w:rsidR="0077207D" w:rsidRDefault="00CA7FEB" w:rsidP="009E04CE">
      <w:pPr>
        <w:pStyle w:val="Prrafodelista"/>
        <w:spacing w:line="360" w:lineRule="auto"/>
        <w:ind w:left="360" w:right="0" w:firstLine="0"/>
      </w:pPr>
      <w:r>
        <w:t>Por último, se observa que e</w:t>
      </w:r>
      <w:r w:rsidR="00C2582B">
        <w:t>l 47,76% de los estudiantes indican</w:t>
      </w:r>
      <w:r>
        <w:t xml:space="preserve"> que el docente no emplea métodos y recursos para aprender con facilidad, el 46,27% señala que lo realiza a v</w:t>
      </w:r>
      <w:r w:rsidR="00C2582B">
        <w:t>eces y solamente el 5,97% dice</w:t>
      </w:r>
      <w:r w:rsidR="0067788F">
        <w:t xml:space="preserve"> que sí, debido a que el docente simplemente se basa en dictar el enunciado del ejercicio o problema y </w:t>
      </w:r>
      <w:r w:rsidR="00B05630">
        <w:t>los estudiantes tienen que resolverlo, siendo muy pocas veces resuelto el ejercicio por el docente y en algunos casos quedando con la duda los estudiantes.</w:t>
      </w:r>
    </w:p>
    <w:p w:rsidR="00ED1F45" w:rsidRDefault="00ED1F45" w:rsidP="009E04CE">
      <w:pPr>
        <w:pStyle w:val="Prrafodelista"/>
        <w:spacing w:line="360" w:lineRule="auto"/>
        <w:ind w:left="360" w:right="0" w:firstLine="0"/>
        <w:rPr>
          <w:color w:val="000000" w:themeColor="text1"/>
        </w:rPr>
      </w:pPr>
    </w:p>
    <w:p w:rsidR="00B315CE" w:rsidRDefault="00B315CE" w:rsidP="00BF1113">
      <w:pPr>
        <w:pStyle w:val="Prrafodelista"/>
        <w:numPr>
          <w:ilvl w:val="0"/>
          <w:numId w:val="7"/>
        </w:numPr>
        <w:spacing w:line="360" w:lineRule="auto"/>
        <w:ind w:right="0"/>
        <w:rPr>
          <w:b/>
          <w:color w:val="000000" w:themeColor="text1"/>
        </w:rPr>
      </w:pPr>
      <w:r>
        <w:rPr>
          <w:b/>
          <w:color w:val="000000" w:themeColor="text1"/>
        </w:rPr>
        <w:t>RECOMENDACIONES</w:t>
      </w:r>
    </w:p>
    <w:p w:rsidR="00EC5474" w:rsidRDefault="00EC5474" w:rsidP="00EC5474">
      <w:pPr>
        <w:pStyle w:val="Prrafodelista"/>
        <w:spacing w:line="360" w:lineRule="auto"/>
        <w:ind w:left="360" w:right="0" w:firstLine="0"/>
        <w:rPr>
          <w:b/>
          <w:color w:val="000000" w:themeColor="text1"/>
        </w:rPr>
      </w:pPr>
    </w:p>
    <w:p w:rsidR="000B7929" w:rsidRDefault="00D370D5" w:rsidP="000B7929">
      <w:pPr>
        <w:pStyle w:val="Prrafodelista"/>
        <w:spacing w:line="360" w:lineRule="auto"/>
        <w:ind w:left="360" w:right="0" w:firstLine="0"/>
        <w:rPr>
          <w:color w:val="000000" w:themeColor="text1"/>
        </w:rPr>
      </w:pPr>
      <w:r>
        <w:rPr>
          <w:color w:val="000000" w:themeColor="text1"/>
        </w:rPr>
        <w:t>Se</w:t>
      </w:r>
      <w:r w:rsidR="000B7929" w:rsidRPr="00B315CE">
        <w:rPr>
          <w:color w:val="000000" w:themeColor="text1"/>
        </w:rPr>
        <w:t xml:space="preserve"> </w:t>
      </w:r>
      <w:r w:rsidR="00B05630">
        <w:rPr>
          <w:color w:val="000000" w:themeColor="text1"/>
        </w:rPr>
        <w:t>s</w:t>
      </w:r>
      <w:r w:rsidR="00826CC5">
        <w:rPr>
          <w:color w:val="000000" w:themeColor="text1"/>
        </w:rPr>
        <w:t xml:space="preserve">ugiere </w:t>
      </w:r>
      <w:r w:rsidR="000B7929" w:rsidRPr="00B315CE">
        <w:rPr>
          <w:color w:val="000000" w:themeColor="text1"/>
        </w:rPr>
        <w:t>a considerar</w:t>
      </w:r>
      <w:r w:rsidR="00826CC5">
        <w:rPr>
          <w:color w:val="000000" w:themeColor="text1"/>
        </w:rPr>
        <w:t xml:space="preserve"> la presente investigación</w:t>
      </w:r>
      <w:r w:rsidR="000B7929" w:rsidRPr="00B315CE">
        <w:rPr>
          <w:color w:val="000000" w:themeColor="text1"/>
        </w:rPr>
        <w:t xml:space="preserve"> </w:t>
      </w:r>
      <w:r w:rsidR="00501A0E">
        <w:rPr>
          <w:color w:val="000000" w:themeColor="text1"/>
        </w:rPr>
        <w:t>al</w:t>
      </w:r>
      <w:r w:rsidR="00B05630">
        <w:rPr>
          <w:color w:val="000000" w:themeColor="text1"/>
        </w:rPr>
        <w:t xml:space="preserve"> Director de Estudios</w:t>
      </w:r>
      <w:r w:rsidR="00501A0E">
        <w:rPr>
          <w:color w:val="000000" w:themeColor="text1"/>
        </w:rPr>
        <w:t xml:space="preserve"> </w:t>
      </w:r>
      <w:r w:rsidR="000B7929" w:rsidRPr="00B315CE">
        <w:rPr>
          <w:color w:val="000000" w:themeColor="text1"/>
        </w:rPr>
        <w:t xml:space="preserve">de </w:t>
      </w:r>
      <w:r w:rsidR="006F2150">
        <w:rPr>
          <w:color w:val="000000" w:themeColor="text1"/>
        </w:rPr>
        <w:t>la C</w:t>
      </w:r>
      <w:r w:rsidR="000B7929" w:rsidRPr="00C73641">
        <w:rPr>
          <w:color w:val="000000" w:themeColor="text1"/>
        </w:rPr>
        <w:t>arrera de Auditoria – Contaduría Pública de la Universidad Autónoma “Tomas Frías” sede Tupiza</w:t>
      </w:r>
      <w:r w:rsidR="000B7929" w:rsidRPr="00B315CE">
        <w:rPr>
          <w:color w:val="000000" w:themeColor="text1"/>
        </w:rPr>
        <w:t xml:space="preserve">, </w:t>
      </w:r>
      <w:r w:rsidR="00B05630">
        <w:rPr>
          <w:color w:val="000000" w:themeColor="text1"/>
        </w:rPr>
        <w:t xml:space="preserve">tomar en cuenta y sugerir al docente de la asignatura </w:t>
      </w:r>
      <w:r w:rsidR="00B05630" w:rsidRPr="00C73641">
        <w:rPr>
          <w:color w:val="000000" w:themeColor="text1"/>
        </w:rPr>
        <w:t>CPA 430 – Matemática Financiera</w:t>
      </w:r>
      <w:r w:rsidR="00B05630">
        <w:rPr>
          <w:color w:val="000000" w:themeColor="text1"/>
        </w:rPr>
        <w:t xml:space="preserve"> ll, </w:t>
      </w:r>
      <w:r w:rsidR="000B7929" w:rsidRPr="00B315CE">
        <w:rPr>
          <w:color w:val="000000" w:themeColor="text1"/>
        </w:rPr>
        <w:t>en conocer y desarrolla</w:t>
      </w:r>
      <w:r w:rsidR="00354183">
        <w:rPr>
          <w:color w:val="000000" w:themeColor="text1"/>
        </w:rPr>
        <w:t>r un programa nuevo e innovador</w:t>
      </w:r>
      <w:r>
        <w:rPr>
          <w:color w:val="000000" w:themeColor="text1"/>
        </w:rPr>
        <w:t xml:space="preserve"> </w:t>
      </w:r>
      <w:r w:rsidR="000B7929" w:rsidRPr="00B315CE">
        <w:rPr>
          <w:color w:val="000000" w:themeColor="text1"/>
        </w:rPr>
        <w:t>en base a la metodología cooperativa</w:t>
      </w:r>
      <w:r w:rsidR="00354183">
        <w:rPr>
          <w:color w:val="000000" w:themeColor="text1"/>
        </w:rPr>
        <w:t>, activo - participativa</w:t>
      </w:r>
      <w:r w:rsidR="000B7929" w:rsidRPr="00B315CE">
        <w:rPr>
          <w:color w:val="000000" w:themeColor="text1"/>
        </w:rPr>
        <w:t xml:space="preserve"> y de comunicación horizontal, los mismos que deben formar a estudiantes dotados de conocimientos significativos, analíticos y críticos de su propia realidad.</w:t>
      </w:r>
    </w:p>
    <w:p w:rsidR="000B7929" w:rsidRDefault="000B7929" w:rsidP="00EC5474">
      <w:pPr>
        <w:pStyle w:val="Prrafodelista"/>
        <w:spacing w:line="360" w:lineRule="auto"/>
        <w:ind w:left="360" w:right="0" w:firstLine="0"/>
        <w:rPr>
          <w:color w:val="000000" w:themeColor="text1"/>
        </w:rPr>
      </w:pPr>
    </w:p>
    <w:p w:rsidR="00CA7FEB" w:rsidRDefault="00B05630" w:rsidP="00CA7FEB">
      <w:pPr>
        <w:pStyle w:val="Prrafodelista"/>
        <w:spacing w:line="360" w:lineRule="auto"/>
        <w:ind w:left="360" w:right="0" w:firstLine="0"/>
        <w:rPr>
          <w:color w:val="000000" w:themeColor="text1"/>
        </w:rPr>
      </w:pPr>
      <w:r>
        <w:rPr>
          <w:color w:val="000000" w:themeColor="text1"/>
        </w:rPr>
        <w:t xml:space="preserve">También se sugiere al Director de Estudios en hacer conocer al </w:t>
      </w:r>
      <w:r w:rsidR="00CA7FEB">
        <w:rPr>
          <w:color w:val="000000" w:themeColor="text1"/>
        </w:rPr>
        <w:t xml:space="preserve">docente de la asignatura CPA </w:t>
      </w:r>
      <w:r w:rsidR="00CA7FEB" w:rsidRPr="00C73641">
        <w:rPr>
          <w:color w:val="000000" w:themeColor="text1"/>
        </w:rPr>
        <w:t>430 – Matemática Financiera</w:t>
      </w:r>
      <w:r w:rsidR="00CA7FEB">
        <w:rPr>
          <w:color w:val="000000" w:themeColor="text1"/>
        </w:rPr>
        <w:t xml:space="preserve"> ll,</w:t>
      </w:r>
      <w:r>
        <w:rPr>
          <w:color w:val="000000" w:themeColor="text1"/>
        </w:rPr>
        <w:t xml:space="preserve"> pueda</w:t>
      </w:r>
      <w:r w:rsidR="00CA7FEB">
        <w:rPr>
          <w:color w:val="000000" w:themeColor="text1"/>
        </w:rPr>
        <w:t xml:space="preserve"> crear un ambiente de confianza para favorecer la relación con sus estudiantes y que los mismos deben asumir gradualmente mayor responsabilidad en el mantenimiento de relaciones </w:t>
      </w:r>
      <w:r w:rsidR="00CA7FEB">
        <w:rPr>
          <w:color w:val="000000" w:themeColor="text1"/>
        </w:rPr>
        <w:lastRenderedPageBreak/>
        <w:t>fluidas con el docente, a medida del transc</w:t>
      </w:r>
      <w:r w:rsidR="00C978E0">
        <w:rPr>
          <w:color w:val="000000" w:themeColor="text1"/>
        </w:rPr>
        <w:t>urso del semestre en la materia; así como también la implementación en las clases la utilización de equipos tecnológicos que coadyuven en el proceso de enseñanza – aprendizaje</w:t>
      </w:r>
      <w:r w:rsidR="00D370D5">
        <w:rPr>
          <w:color w:val="000000" w:themeColor="text1"/>
        </w:rPr>
        <w:t xml:space="preserve"> de la asignatura, como ser data show y pizarra eléctrica.</w:t>
      </w:r>
    </w:p>
    <w:p w:rsidR="00D370D5" w:rsidRDefault="00D370D5" w:rsidP="00CA7FEB">
      <w:pPr>
        <w:pStyle w:val="Prrafodelista"/>
        <w:spacing w:line="360" w:lineRule="auto"/>
        <w:ind w:left="360" w:right="0" w:firstLine="0"/>
        <w:rPr>
          <w:color w:val="000000" w:themeColor="text1"/>
        </w:rPr>
      </w:pPr>
    </w:p>
    <w:p w:rsidR="00D370D5" w:rsidRDefault="00B05630" w:rsidP="00D370D5">
      <w:pPr>
        <w:pStyle w:val="Prrafodelista"/>
        <w:spacing w:line="360" w:lineRule="auto"/>
        <w:ind w:left="360" w:right="0" w:firstLine="0"/>
        <w:rPr>
          <w:color w:val="000000" w:themeColor="text1"/>
        </w:rPr>
      </w:pPr>
      <w:r>
        <w:rPr>
          <w:color w:val="000000" w:themeColor="text1"/>
        </w:rPr>
        <w:t>Así como también el</w:t>
      </w:r>
      <w:r w:rsidR="00D370D5">
        <w:rPr>
          <w:color w:val="000000" w:themeColor="text1"/>
        </w:rPr>
        <w:t xml:space="preserve"> docente</w:t>
      </w:r>
      <w:r w:rsidR="00D370D5" w:rsidRPr="00B315CE">
        <w:rPr>
          <w:color w:val="000000" w:themeColor="text1"/>
        </w:rPr>
        <w:t xml:space="preserve"> de la </w:t>
      </w:r>
      <w:r w:rsidR="00D370D5">
        <w:rPr>
          <w:color w:val="000000" w:themeColor="text1"/>
        </w:rPr>
        <w:t>asignatura</w:t>
      </w:r>
      <w:r w:rsidR="00D370D5" w:rsidRPr="00C73641">
        <w:rPr>
          <w:color w:val="000000" w:themeColor="text1"/>
        </w:rPr>
        <w:t xml:space="preserve"> C</w:t>
      </w:r>
      <w:r w:rsidR="00D370D5">
        <w:rPr>
          <w:color w:val="000000" w:themeColor="text1"/>
        </w:rPr>
        <w:t>PA 430 – Matemática Financiera ll</w:t>
      </w:r>
      <w:r w:rsidR="00D370D5" w:rsidRPr="00B315CE">
        <w:rPr>
          <w:color w:val="000000" w:themeColor="text1"/>
        </w:rPr>
        <w:t xml:space="preserve">, </w:t>
      </w:r>
      <w:r>
        <w:rPr>
          <w:color w:val="000000" w:themeColor="text1"/>
        </w:rPr>
        <w:t xml:space="preserve">pueda </w:t>
      </w:r>
      <w:r w:rsidR="00764AD2">
        <w:rPr>
          <w:color w:val="000000" w:themeColor="text1"/>
        </w:rPr>
        <w:t>incentivar</w:t>
      </w:r>
      <w:r w:rsidR="00D370D5">
        <w:rPr>
          <w:color w:val="000000" w:themeColor="text1"/>
        </w:rPr>
        <w:t xml:space="preserve"> a la lectura de los estudiantes que cursan la asignatura, debido a </w:t>
      </w:r>
      <w:r w:rsidR="00D370D5" w:rsidRPr="00B315CE">
        <w:rPr>
          <w:color w:val="000000" w:themeColor="text1"/>
        </w:rPr>
        <w:t>que se ha encontrado en la investigación la falta de habito hacia la lectura, en relación al</w:t>
      </w:r>
      <w:r w:rsidR="00D370D5">
        <w:rPr>
          <w:color w:val="000000" w:themeColor="text1"/>
        </w:rPr>
        <w:t xml:space="preserve"> complemento de lecturas sobre lo avanzado después clases, donde </w:t>
      </w:r>
      <w:r w:rsidR="00D370D5" w:rsidRPr="00B315CE">
        <w:rPr>
          <w:color w:val="000000" w:themeColor="text1"/>
        </w:rPr>
        <w:t>se observa que</w:t>
      </w:r>
      <w:r w:rsidR="00D370D5">
        <w:rPr>
          <w:color w:val="000000" w:themeColor="text1"/>
        </w:rPr>
        <w:t xml:space="preserve"> solo el 7,46% de los estudiantes si tiene hábito por la lectura como complemento de aprendizaje, el 41,79% no lo hace y el 50,75% lo realiza a veces.</w:t>
      </w:r>
    </w:p>
    <w:p w:rsidR="00CA7FEB" w:rsidRPr="00B315CE" w:rsidRDefault="00CA7FEB" w:rsidP="00EC5474">
      <w:pPr>
        <w:pStyle w:val="Prrafodelista"/>
        <w:spacing w:line="360" w:lineRule="auto"/>
        <w:ind w:left="360" w:right="0" w:firstLine="0"/>
        <w:rPr>
          <w:color w:val="000000" w:themeColor="text1"/>
        </w:rPr>
      </w:pPr>
    </w:p>
    <w:p w:rsidR="00B315CE" w:rsidRDefault="00D370D5" w:rsidP="00EC5474">
      <w:pPr>
        <w:pStyle w:val="Prrafodelista"/>
        <w:spacing w:line="360" w:lineRule="auto"/>
        <w:ind w:left="360" w:right="0" w:firstLine="0"/>
        <w:rPr>
          <w:color w:val="000000" w:themeColor="text1"/>
        </w:rPr>
      </w:pPr>
      <w:r>
        <w:rPr>
          <w:color w:val="000000" w:themeColor="text1"/>
        </w:rPr>
        <w:t>Por otro lado</w:t>
      </w:r>
      <w:r w:rsidR="00CA7FEB">
        <w:rPr>
          <w:color w:val="000000" w:themeColor="text1"/>
        </w:rPr>
        <w:t xml:space="preserve"> s</w:t>
      </w:r>
      <w:r w:rsidR="00B05630">
        <w:rPr>
          <w:color w:val="000000" w:themeColor="text1"/>
        </w:rPr>
        <w:t>e sugiere</w:t>
      </w:r>
      <w:r w:rsidR="00B315CE" w:rsidRPr="00B315CE">
        <w:rPr>
          <w:color w:val="000000" w:themeColor="text1"/>
        </w:rPr>
        <w:t xml:space="preserve"> </w:t>
      </w:r>
      <w:r w:rsidR="00826CC5">
        <w:rPr>
          <w:color w:val="000000" w:themeColor="text1"/>
        </w:rPr>
        <w:t xml:space="preserve">al Director de Estudios </w:t>
      </w:r>
      <w:r w:rsidR="00B315CE" w:rsidRPr="00B315CE">
        <w:rPr>
          <w:color w:val="000000" w:themeColor="text1"/>
        </w:rPr>
        <w:t>la revisión</w:t>
      </w:r>
      <w:r w:rsidR="00CA7FEB">
        <w:rPr>
          <w:color w:val="000000" w:themeColor="text1"/>
        </w:rPr>
        <w:t>,</w:t>
      </w:r>
      <w:r w:rsidR="00B315CE" w:rsidRPr="00B315CE">
        <w:rPr>
          <w:color w:val="000000" w:themeColor="text1"/>
        </w:rPr>
        <w:t xml:space="preserve"> análisis y lectura de la presente investigación acerca de los Factores que Inciden en el </w:t>
      </w:r>
      <w:r w:rsidR="0022610B">
        <w:rPr>
          <w:color w:val="000000" w:themeColor="text1"/>
        </w:rPr>
        <w:t>Rendimiento A</w:t>
      </w:r>
      <w:r w:rsidR="0022610B" w:rsidRPr="00B315CE">
        <w:rPr>
          <w:color w:val="000000" w:themeColor="text1"/>
        </w:rPr>
        <w:t>cadémico en de los</w:t>
      </w:r>
      <w:r w:rsidR="0022610B" w:rsidRPr="00A66BB4">
        <w:rPr>
          <w:color w:val="000000" w:themeColor="text1"/>
        </w:rPr>
        <w:t xml:space="preserve"> </w:t>
      </w:r>
      <w:r w:rsidR="0022610B" w:rsidRPr="00C73641">
        <w:rPr>
          <w:color w:val="000000" w:themeColor="text1"/>
        </w:rPr>
        <w:t>estudiantes en la asignatura de CPA 430 – Matemática Financiera, de la carrera de Auditoria – Contaduría Pública de la Universidad Autónoma “Tomas Frías” sede Tupiza</w:t>
      </w:r>
      <w:r w:rsidR="0022610B">
        <w:rPr>
          <w:color w:val="000000" w:themeColor="text1"/>
        </w:rPr>
        <w:t>, a docentes investigadores</w:t>
      </w:r>
      <w:r w:rsidR="00B315CE" w:rsidRPr="00B315CE">
        <w:rPr>
          <w:color w:val="000000" w:themeColor="text1"/>
        </w:rPr>
        <w:t xml:space="preserve">, </w:t>
      </w:r>
      <w:r w:rsidR="0022610B">
        <w:rPr>
          <w:color w:val="000000" w:themeColor="text1"/>
        </w:rPr>
        <w:t xml:space="preserve">estudiantes que </w:t>
      </w:r>
      <w:r w:rsidR="00CA7FEB">
        <w:rPr>
          <w:color w:val="000000" w:themeColor="text1"/>
        </w:rPr>
        <w:t>tengan</w:t>
      </w:r>
      <w:r w:rsidR="0022610B">
        <w:rPr>
          <w:color w:val="000000" w:themeColor="text1"/>
        </w:rPr>
        <w:t xml:space="preserve"> </w:t>
      </w:r>
      <w:r w:rsidR="00CA7FEB">
        <w:rPr>
          <w:color w:val="000000" w:themeColor="text1"/>
        </w:rPr>
        <w:t xml:space="preserve">al beneficio de </w:t>
      </w:r>
      <w:r w:rsidR="0022610B">
        <w:rPr>
          <w:color w:val="000000" w:themeColor="text1"/>
        </w:rPr>
        <w:t>beca auxiliar de investigación a</w:t>
      </w:r>
      <w:r w:rsidR="00B315CE" w:rsidRPr="00B315CE">
        <w:rPr>
          <w:color w:val="000000" w:themeColor="text1"/>
        </w:rPr>
        <w:t xml:space="preserve"> que tengan interés en la formulación de propuestas para incrementar el rendimiento académico</w:t>
      </w:r>
      <w:r w:rsidR="0022610B">
        <w:rPr>
          <w:color w:val="000000" w:themeColor="text1"/>
        </w:rPr>
        <w:t xml:space="preserve"> de manera global </w:t>
      </w:r>
      <w:r w:rsidR="00C978E0">
        <w:rPr>
          <w:color w:val="000000" w:themeColor="text1"/>
        </w:rPr>
        <w:t xml:space="preserve">en la Carrera </w:t>
      </w:r>
      <w:r w:rsidR="0022610B">
        <w:rPr>
          <w:color w:val="000000" w:themeColor="text1"/>
        </w:rPr>
        <w:t>y no solo en la asignatura de la presente investigación</w:t>
      </w:r>
      <w:r w:rsidR="00B315CE" w:rsidRPr="00B315CE">
        <w:rPr>
          <w:color w:val="000000" w:themeColor="text1"/>
        </w:rPr>
        <w:t xml:space="preserve">, y finalmente a los docentes de la </w:t>
      </w:r>
      <w:r w:rsidR="00501A0E" w:rsidRPr="00B315CE">
        <w:rPr>
          <w:color w:val="000000" w:themeColor="text1"/>
        </w:rPr>
        <w:t xml:space="preserve">de </w:t>
      </w:r>
      <w:r w:rsidR="00501A0E">
        <w:rPr>
          <w:color w:val="000000" w:themeColor="text1"/>
        </w:rPr>
        <w:t>la C</w:t>
      </w:r>
      <w:r w:rsidR="00501A0E" w:rsidRPr="00C73641">
        <w:rPr>
          <w:color w:val="000000" w:themeColor="text1"/>
        </w:rPr>
        <w:t>arrera de Auditoria – Contaduría Pública de la Universidad Autónoma “Tomas Frías” sede Tupiza</w:t>
      </w:r>
      <w:r w:rsidR="0022610B">
        <w:rPr>
          <w:color w:val="000000" w:themeColor="text1"/>
        </w:rPr>
        <w:t>.</w:t>
      </w:r>
    </w:p>
    <w:p w:rsidR="00764AD2" w:rsidRDefault="00764AD2" w:rsidP="00EC5474">
      <w:pPr>
        <w:pStyle w:val="Prrafodelista"/>
        <w:spacing w:line="360" w:lineRule="auto"/>
        <w:ind w:left="360" w:right="0" w:firstLine="0"/>
        <w:rPr>
          <w:color w:val="000000" w:themeColor="text1"/>
        </w:rPr>
      </w:pPr>
    </w:p>
    <w:p w:rsidR="00D370D5" w:rsidRDefault="00D370D5" w:rsidP="00D370D5">
      <w:pPr>
        <w:pStyle w:val="Prrafodelista"/>
        <w:spacing w:line="360" w:lineRule="auto"/>
        <w:ind w:left="360" w:right="0" w:firstLine="0"/>
        <w:rPr>
          <w:color w:val="000000" w:themeColor="text1"/>
        </w:rPr>
      </w:pPr>
      <w:r w:rsidRPr="00B315CE">
        <w:rPr>
          <w:color w:val="000000" w:themeColor="text1"/>
        </w:rPr>
        <w:t xml:space="preserve">Con relación a proponer estrategias metodológicas de aprendizaje y motivación educativa para elevar los resultados del </w:t>
      </w:r>
      <w:r>
        <w:rPr>
          <w:color w:val="000000" w:themeColor="text1"/>
        </w:rPr>
        <w:t xml:space="preserve">rendimiento académico </w:t>
      </w:r>
      <w:r w:rsidRPr="00B315CE">
        <w:rPr>
          <w:color w:val="000000" w:themeColor="text1"/>
        </w:rPr>
        <w:t>de los</w:t>
      </w:r>
      <w:r w:rsidRPr="00A66BB4">
        <w:rPr>
          <w:color w:val="000000" w:themeColor="text1"/>
        </w:rPr>
        <w:t xml:space="preserve"> </w:t>
      </w:r>
      <w:r>
        <w:rPr>
          <w:color w:val="000000" w:themeColor="text1"/>
        </w:rPr>
        <w:t>estudiantes en la asignatura</w:t>
      </w:r>
      <w:r w:rsidRPr="00C73641">
        <w:rPr>
          <w:color w:val="000000" w:themeColor="text1"/>
        </w:rPr>
        <w:t xml:space="preserve"> CPA 430 </w:t>
      </w:r>
      <w:r>
        <w:rPr>
          <w:color w:val="000000" w:themeColor="text1"/>
        </w:rPr>
        <w:t>– Matemática Financiera, de la C</w:t>
      </w:r>
      <w:r w:rsidRPr="00C73641">
        <w:rPr>
          <w:color w:val="000000" w:themeColor="text1"/>
        </w:rPr>
        <w:t>arrera de Auditoria – Contaduría Pública de la Universidad Autónoma “Tomas Frías” sede Tupiza</w:t>
      </w:r>
      <w:r>
        <w:rPr>
          <w:color w:val="000000" w:themeColor="text1"/>
        </w:rPr>
        <w:t>.</w:t>
      </w:r>
    </w:p>
    <w:p w:rsidR="00D370D5" w:rsidRPr="00B315CE" w:rsidRDefault="00D370D5" w:rsidP="00D370D5">
      <w:pPr>
        <w:pStyle w:val="Prrafodelista"/>
        <w:spacing w:line="360" w:lineRule="auto"/>
        <w:ind w:left="360" w:right="0" w:firstLine="0"/>
        <w:rPr>
          <w:color w:val="000000" w:themeColor="text1"/>
        </w:rPr>
      </w:pPr>
    </w:p>
    <w:p w:rsidR="00D370D5" w:rsidRDefault="00B05630" w:rsidP="00D370D5">
      <w:pPr>
        <w:pStyle w:val="Prrafodelista"/>
        <w:spacing w:line="360" w:lineRule="auto"/>
        <w:ind w:left="360" w:right="0" w:firstLine="0"/>
        <w:rPr>
          <w:color w:val="000000" w:themeColor="text1"/>
        </w:rPr>
      </w:pPr>
      <w:r>
        <w:rPr>
          <w:color w:val="000000" w:themeColor="text1"/>
        </w:rPr>
        <w:t>Se sugiere</w:t>
      </w:r>
      <w:r w:rsidR="00D370D5" w:rsidRPr="00B315CE">
        <w:rPr>
          <w:color w:val="000000" w:themeColor="text1"/>
        </w:rPr>
        <w:t xml:space="preserve"> una estrategia metodológica de aprendizaje y motivación </w:t>
      </w:r>
      <w:r w:rsidR="00D370D5">
        <w:rPr>
          <w:color w:val="000000" w:themeColor="text1"/>
        </w:rPr>
        <w:t>académica</w:t>
      </w:r>
      <w:r w:rsidR="00D370D5" w:rsidRPr="00B315CE">
        <w:rPr>
          <w:color w:val="000000" w:themeColor="text1"/>
        </w:rPr>
        <w:t xml:space="preserve"> para elevar los resultados del rendimiento académico, en base al desarrollo de la metodología cooperativa </w:t>
      </w:r>
      <w:r w:rsidR="00013162">
        <w:rPr>
          <w:color w:val="000000" w:themeColor="text1"/>
        </w:rPr>
        <w:t xml:space="preserve">y activo – participativa </w:t>
      </w:r>
      <w:r w:rsidR="00D370D5" w:rsidRPr="00B315CE">
        <w:rPr>
          <w:color w:val="000000" w:themeColor="text1"/>
        </w:rPr>
        <w:t xml:space="preserve">para el aprendizaje significativo, </w:t>
      </w:r>
      <w:r w:rsidR="00D370D5" w:rsidRPr="00B315CE">
        <w:rPr>
          <w:color w:val="000000" w:themeColor="text1"/>
        </w:rPr>
        <w:lastRenderedPageBreak/>
        <w:t xml:space="preserve">puesto que el aprendizaje en comunidad es más fundamental y de largo plazo que el individual. </w:t>
      </w:r>
    </w:p>
    <w:p w:rsidR="00EC5474" w:rsidRDefault="00EC5474" w:rsidP="00EC5474">
      <w:pPr>
        <w:pStyle w:val="Prrafodelista"/>
        <w:spacing w:line="360" w:lineRule="auto"/>
        <w:ind w:left="360" w:right="0" w:firstLine="0"/>
        <w:rPr>
          <w:color w:val="000000" w:themeColor="text1"/>
        </w:rPr>
      </w:pPr>
    </w:p>
    <w:p w:rsidR="00C26093" w:rsidRDefault="00D370D5" w:rsidP="00070366">
      <w:pPr>
        <w:pStyle w:val="Prrafodelista"/>
        <w:spacing w:line="360" w:lineRule="auto"/>
        <w:ind w:left="360" w:right="0" w:firstLine="0"/>
        <w:rPr>
          <w:color w:val="000000" w:themeColor="text1"/>
        </w:rPr>
      </w:pPr>
      <w:r>
        <w:rPr>
          <w:color w:val="000000" w:themeColor="text1"/>
        </w:rPr>
        <w:t>Así mismo</w:t>
      </w:r>
      <w:r w:rsidR="00B05630">
        <w:rPr>
          <w:color w:val="000000" w:themeColor="text1"/>
        </w:rPr>
        <w:t>, se sugiere</w:t>
      </w:r>
      <w:r w:rsidR="00070366" w:rsidRPr="00B315CE">
        <w:rPr>
          <w:color w:val="000000" w:themeColor="text1"/>
        </w:rPr>
        <w:t xml:space="preserve"> ampliar los tópicos de la presente investigación, puesto que por razones de tiempo y fundamentalmente metodológicos se deja abierta la realización de aportes y criticas relativos sobre todo al desar</w:t>
      </w:r>
      <w:r w:rsidR="00013162">
        <w:rPr>
          <w:color w:val="000000" w:themeColor="text1"/>
        </w:rPr>
        <w:t xml:space="preserve">rollo de la </w:t>
      </w:r>
      <w:r w:rsidR="00B05630">
        <w:rPr>
          <w:color w:val="000000" w:themeColor="text1"/>
        </w:rPr>
        <w:t>sugerencia metodológica mencionada en el párrafo precedente.</w:t>
      </w:r>
    </w:p>
    <w:p w:rsidR="00C26093" w:rsidRDefault="00C26093">
      <w:pPr>
        <w:spacing w:after="160" w:line="259" w:lineRule="auto"/>
        <w:ind w:left="0" w:right="0" w:firstLine="0"/>
        <w:jc w:val="left"/>
        <w:rPr>
          <w:color w:val="000000" w:themeColor="text1"/>
        </w:rPr>
      </w:pPr>
      <w:r>
        <w:rPr>
          <w:color w:val="000000" w:themeColor="text1"/>
        </w:rPr>
        <w:br w:type="page"/>
      </w:r>
    </w:p>
    <w:p w:rsidR="00070366" w:rsidRDefault="00C26093" w:rsidP="00C26093">
      <w:pPr>
        <w:pStyle w:val="Prrafodelista"/>
        <w:spacing w:line="360" w:lineRule="auto"/>
        <w:ind w:left="360" w:right="0" w:firstLine="0"/>
        <w:jc w:val="center"/>
        <w:rPr>
          <w:b/>
          <w:color w:val="000000" w:themeColor="text1"/>
        </w:rPr>
      </w:pPr>
      <w:r>
        <w:rPr>
          <w:b/>
          <w:color w:val="000000" w:themeColor="text1"/>
        </w:rPr>
        <w:lastRenderedPageBreak/>
        <w:t>REFERENCIAS CITAS</w:t>
      </w:r>
    </w:p>
    <w:p w:rsidR="00C26093" w:rsidRDefault="00C26093" w:rsidP="00C26093">
      <w:pPr>
        <w:pStyle w:val="Prrafodelista"/>
        <w:spacing w:line="360" w:lineRule="auto"/>
        <w:ind w:left="360" w:right="0" w:firstLine="0"/>
        <w:jc w:val="center"/>
        <w:rPr>
          <w:b/>
          <w:color w:val="000000" w:themeColor="text1"/>
        </w:rPr>
      </w:pPr>
    </w:p>
    <w:p w:rsidR="00C26093" w:rsidRPr="00F8097E" w:rsidRDefault="00C26093" w:rsidP="00C26093">
      <w:pPr>
        <w:pStyle w:val="Prrafodelista"/>
        <w:numPr>
          <w:ilvl w:val="0"/>
          <w:numId w:val="27"/>
        </w:numPr>
        <w:rPr>
          <w:color w:val="auto"/>
        </w:rPr>
      </w:pPr>
      <w:r w:rsidRPr="00F8097E">
        <w:rPr>
          <w:color w:val="auto"/>
        </w:rPr>
        <w:t>Mendoza, 2013</w:t>
      </w:r>
    </w:p>
    <w:p w:rsidR="00C26093" w:rsidRPr="00F8097E" w:rsidRDefault="00C26093" w:rsidP="00C26093">
      <w:pPr>
        <w:pStyle w:val="Prrafodelista"/>
        <w:numPr>
          <w:ilvl w:val="0"/>
          <w:numId w:val="27"/>
        </w:numPr>
        <w:rPr>
          <w:color w:val="auto"/>
        </w:rPr>
      </w:pPr>
      <w:r w:rsidRPr="00F8097E">
        <w:rPr>
          <w:color w:val="auto"/>
        </w:rPr>
        <w:t>Fernández, 2007</w:t>
      </w:r>
    </w:p>
    <w:p w:rsidR="00C26093" w:rsidRPr="00F8097E" w:rsidRDefault="00C26093" w:rsidP="00C26093">
      <w:pPr>
        <w:pStyle w:val="Prrafodelista"/>
        <w:numPr>
          <w:ilvl w:val="0"/>
          <w:numId w:val="27"/>
        </w:numPr>
        <w:rPr>
          <w:color w:val="auto"/>
        </w:rPr>
      </w:pPr>
      <w:r w:rsidRPr="00F8097E">
        <w:rPr>
          <w:color w:val="auto"/>
        </w:rPr>
        <w:t>Murray y Larry 2009</w:t>
      </w:r>
    </w:p>
    <w:p w:rsidR="00C26093" w:rsidRPr="00F8097E" w:rsidRDefault="00C26093" w:rsidP="00C26093">
      <w:pPr>
        <w:pStyle w:val="Prrafodelista"/>
        <w:numPr>
          <w:ilvl w:val="0"/>
          <w:numId w:val="27"/>
        </w:numPr>
        <w:rPr>
          <w:color w:val="auto"/>
        </w:rPr>
      </w:pPr>
      <w:r w:rsidRPr="00F8097E">
        <w:rPr>
          <w:color w:val="auto"/>
        </w:rPr>
        <w:t>Navarro E., 2003</w:t>
      </w:r>
    </w:p>
    <w:p w:rsidR="00C26093" w:rsidRPr="00F8097E" w:rsidRDefault="00C26093" w:rsidP="00C26093">
      <w:pPr>
        <w:pStyle w:val="Prrafodelista"/>
        <w:numPr>
          <w:ilvl w:val="0"/>
          <w:numId w:val="27"/>
        </w:numPr>
        <w:rPr>
          <w:color w:val="auto"/>
        </w:rPr>
      </w:pPr>
      <w:r w:rsidRPr="00F8097E">
        <w:rPr>
          <w:color w:val="auto"/>
        </w:rPr>
        <w:t>Gonzales B. Coral, 2003</w:t>
      </w:r>
    </w:p>
    <w:p w:rsidR="00C26093" w:rsidRPr="00F8097E" w:rsidRDefault="00C26093" w:rsidP="00C26093">
      <w:pPr>
        <w:pStyle w:val="Prrafodelista"/>
        <w:numPr>
          <w:ilvl w:val="0"/>
          <w:numId w:val="27"/>
        </w:numPr>
        <w:rPr>
          <w:color w:val="auto"/>
        </w:rPr>
      </w:pPr>
      <w:r w:rsidRPr="00F8097E">
        <w:rPr>
          <w:color w:val="auto"/>
        </w:rPr>
        <w:t>Lamas, 2015</w:t>
      </w:r>
    </w:p>
    <w:p w:rsidR="00C26093" w:rsidRPr="00F8097E" w:rsidRDefault="00C26093" w:rsidP="00C26093">
      <w:pPr>
        <w:pStyle w:val="Prrafodelista"/>
        <w:numPr>
          <w:ilvl w:val="0"/>
          <w:numId w:val="27"/>
        </w:numPr>
        <w:rPr>
          <w:color w:val="auto"/>
        </w:rPr>
      </w:pPr>
      <w:r w:rsidRPr="00F8097E">
        <w:rPr>
          <w:color w:val="auto"/>
          <w:sz w:val="22"/>
        </w:rPr>
        <w:t>Ausubel D., 1983</w:t>
      </w:r>
    </w:p>
    <w:p w:rsidR="00C26093" w:rsidRPr="00F8097E" w:rsidRDefault="00C26093" w:rsidP="00C26093">
      <w:pPr>
        <w:pStyle w:val="Prrafodelista"/>
        <w:numPr>
          <w:ilvl w:val="0"/>
          <w:numId w:val="27"/>
        </w:numPr>
        <w:rPr>
          <w:color w:val="auto"/>
        </w:rPr>
      </w:pPr>
      <w:r w:rsidRPr="00F8097E">
        <w:rPr>
          <w:color w:val="auto"/>
        </w:rPr>
        <w:t>Piaget, 1975</w:t>
      </w:r>
    </w:p>
    <w:p w:rsidR="00C26093" w:rsidRPr="00F8097E" w:rsidRDefault="00C26093" w:rsidP="00C26093">
      <w:pPr>
        <w:pStyle w:val="Prrafodelista"/>
        <w:numPr>
          <w:ilvl w:val="0"/>
          <w:numId w:val="27"/>
        </w:numPr>
        <w:rPr>
          <w:color w:val="auto"/>
        </w:rPr>
      </w:pPr>
      <w:r w:rsidRPr="00F8097E">
        <w:rPr>
          <w:color w:val="auto"/>
        </w:rPr>
        <w:t>Mendoza, 2017</w:t>
      </w:r>
    </w:p>
    <w:p w:rsidR="00C26093" w:rsidRPr="00F8097E" w:rsidRDefault="00C26093" w:rsidP="00C26093">
      <w:pPr>
        <w:pStyle w:val="Prrafodelista"/>
        <w:numPr>
          <w:ilvl w:val="0"/>
          <w:numId w:val="27"/>
        </w:numPr>
        <w:rPr>
          <w:color w:val="auto"/>
        </w:rPr>
      </w:pPr>
      <w:r w:rsidRPr="00F8097E">
        <w:rPr>
          <w:color w:val="auto"/>
        </w:rPr>
        <w:t>Garbanzo V., 2007.</w:t>
      </w:r>
    </w:p>
    <w:p w:rsidR="00C26093" w:rsidRPr="00F8097E" w:rsidRDefault="00C26093" w:rsidP="00C26093">
      <w:pPr>
        <w:pStyle w:val="Prrafodelista"/>
        <w:numPr>
          <w:ilvl w:val="0"/>
          <w:numId w:val="27"/>
        </w:numPr>
        <w:rPr>
          <w:color w:val="auto"/>
        </w:rPr>
      </w:pPr>
      <w:r w:rsidRPr="00F8097E">
        <w:rPr>
          <w:color w:val="auto"/>
        </w:rPr>
        <w:t>Beltrán y La Serna 2009</w:t>
      </w:r>
    </w:p>
    <w:p w:rsidR="00C26093" w:rsidRPr="00F8097E" w:rsidRDefault="00C26093" w:rsidP="00C26093">
      <w:pPr>
        <w:pStyle w:val="Prrafodelista"/>
        <w:numPr>
          <w:ilvl w:val="0"/>
          <w:numId w:val="27"/>
        </w:numPr>
        <w:rPr>
          <w:color w:val="auto"/>
        </w:rPr>
      </w:pPr>
      <w:proofErr w:type="spellStart"/>
      <w:r w:rsidRPr="00F8097E">
        <w:rPr>
          <w:color w:val="auto"/>
        </w:rPr>
        <w:t>Aragon</w:t>
      </w:r>
      <w:proofErr w:type="spellEnd"/>
      <w:r w:rsidRPr="00F8097E">
        <w:rPr>
          <w:color w:val="auto"/>
        </w:rPr>
        <w:t xml:space="preserve"> y </w:t>
      </w:r>
      <w:proofErr w:type="spellStart"/>
      <w:r w:rsidRPr="00F8097E">
        <w:rPr>
          <w:color w:val="auto"/>
        </w:rPr>
        <w:t>Jimenez</w:t>
      </w:r>
      <w:proofErr w:type="spellEnd"/>
      <w:r w:rsidRPr="00F8097E">
        <w:rPr>
          <w:color w:val="auto"/>
        </w:rPr>
        <w:t>, 2009</w:t>
      </w:r>
    </w:p>
    <w:p w:rsidR="00C26093" w:rsidRPr="00F8097E" w:rsidRDefault="00C26093" w:rsidP="00C26093">
      <w:pPr>
        <w:pStyle w:val="Prrafodelista"/>
        <w:numPr>
          <w:ilvl w:val="0"/>
          <w:numId w:val="27"/>
        </w:numPr>
        <w:rPr>
          <w:color w:val="auto"/>
        </w:rPr>
      </w:pPr>
      <w:r w:rsidRPr="00F8097E">
        <w:rPr>
          <w:color w:val="auto"/>
        </w:rPr>
        <w:t>Ruiz A., 2009</w:t>
      </w:r>
    </w:p>
    <w:p w:rsidR="00C26093" w:rsidRPr="00F8097E" w:rsidRDefault="00C26093" w:rsidP="00C26093">
      <w:pPr>
        <w:pStyle w:val="Prrafodelista"/>
        <w:numPr>
          <w:ilvl w:val="0"/>
          <w:numId w:val="27"/>
        </w:numPr>
        <w:rPr>
          <w:color w:val="auto"/>
        </w:rPr>
      </w:pPr>
      <w:r w:rsidRPr="00F8097E">
        <w:rPr>
          <w:color w:val="auto"/>
        </w:rPr>
        <w:t>Hurtado H.J.L., 2012</w:t>
      </w:r>
    </w:p>
    <w:p w:rsidR="00C26093" w:rsidRPr="00F8097E" w:rsidRDefault="00C26093" w:rsidP="00C26093">
      <w:pPr>
        <w:pStyle w:val="Prrafodelista"/>
        <w:numPr>
          <w:ilvl w:val="0"/>
          <w:numId w:val="27"/>
        </w:numPr>
        <w:rPr>
          <w:color w:val="auto"/>
        </w:rPr>
      </w:pPr>
      <w:r w:rsidRPr="00F8097E">
        <w:rPr>
          <w:color w:val="auto"/>
        </w:rPr>
        <w:t>Instituto Nacional de Estadística</w:t>
      </w:r>
    </w:p>
    <w:p w:rsidR="00C26093" w:rsidRPr="00F8097E" w:rsidRDefault="00C26093" w:rsidP="00C26093">
      <w:pPr>
        <w:pStyle w:val="Prrafodelista"/>
        <w:numPr>
          <w:ilvl w:val="0"/>
          <w:numId w:val="27"/>
        </w:numPr>
        <w:rPr>
          <w:color w:val="auto"/>
        </w:rPr>
      </w:pPr>
      <w:r w:rsidRPr="00F8097E">
        <w:rPr>
          <w:color w:val="auto"/>
        </w:rPr>
        <w:t xml:space="preserve">Carrera de </w:t>
      </w:r>
      <w:proofErr w:type="gramStart"/>
      <w:r w:rsidRPr="00F8097E">
        <w:rPr>
          <w:color w:val="auto"/>
        </w:rPr>
        <w:t>Auditoria  -</w:t>
      </w:r>
      <w:proofErr w:type="gramEnd"/>
      <w:r w:rsidRPr="00F8097E">
        <w:rPr>
          <w:color w:val="auto"/>
        </w:rPr>
        <w:t xml:space="preserve"> Contaduría Pública, Sede Tupiza</w:t>
      </w:r>
    </w:p>
    <w:p w:rsidR="00C26093" w:rsidRDefault="00C26093">
      <w:pPr>
        <w:spacing w:after="160" w:line="259" w:lineRule="auto"/>
        <w:ind w:left="0" w:right="0" w:firstLine="0"/>
        <w:jc w:val="left"/>
        <w:rPr>
          <w:color w:val="000000" w:themeColor="text1"/>
        </w:rPr>
      </w:pPr>
      <w:r>
        <w:rPr>
          <w:color w:val="000000" w:themeColor="text1"/>
        </w:rPr>
        <w:br w:type="page"/>
      </w:r>
    </w:p>
    <w:p w:rsidR="005E0EDE" w:rsidRDefault="005E0EDE" w:rsidP="005E0EDE">
      <w:pPr>
        <w:pStyle w:val="Prrafodelista"/>
        <w:spacing w:line="360" w:lineRule="auto"/>
        <w:ind w:left="360" w:right="0" w:firstLine="0"/>
        <w:jc w:val="center"/>
        <w:rPr>
          <w:b/>
          <w:color w:val="000000" w:themeColor="text1"/>
        </w:rPr>
      </w:pPr>
      <w:r>
        <w:rPr>
          <w:b/>
          <w:color w:val="000000" w:themeColor="text1"/>
        </w:rPr>
        <w:lastRenderedPageBreak/>
        <w:t>REFERENCIAS BIBLIOGRAFICAS</w:t>
      </w:r>
    </w:p>
    <w:p w:rsidR="003B30DC"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Alvarez</w:t>
      </w:r>
      <w:proofErr w:type="spellEnd"/>
      <w:r w:rsidRPr="003B30DC">
        <w:rPr>
          <w:rFonts w:ascii="Arial Narrow" w:eastAsia="Calibri" w:hAnsi="Arial Narrow" w:cs="Calibri"/>
          <w:color w:val="auto"/>
          <w:szCs w:val="24"/>
        </w:rPr>
        <w:t xml:space="preserve">, N. (1997). </w:t>
      </w:r>
      <w:r w:rsidRPr="003B30DC">
        <w:rPr>
          <w:rFonts w:ascii="Arial Narrow" w:eastAsia="Calibri" w:hAnsi="Arial Narrow" w:cs="Calibri"/>
          <w:i/>
          <w:color w:val="auto"/>
          <w:szCs w:val="24"/>
        </w:rPr>
        <w:t>INTRODUCCION A LA EVOLUCION DE LA METODOLOGIA DE LA ECONOMETRIA.</w:t>
      </w:r>
      <w:r w:rsidRPr="003B30DC">
        <w:rPr>
          <w:rFonts w:ascii="Arial Narrow" w:eastAsia="Calibri" w:hAnsi="Arial Narrow" w:cs="Calibri"/>
          <w:color w:val="auto"/>
          <w:szCs w:val="24"/>
        </w:rPr>
        <w:t xml:space="preserve"> (U. N. DISTANCIA, Ed.) MADRID, ESPAÑA: IMPRESA</w:t>
      </w:r>
      <w:r w:rsidR="003B30DC">
        <w:rPr>
          <w:rFonts w:ascii="Arial Narrow" w:eastAsia="Calibri" w:hAnsi="Arial Narrow" w:cs="Calibri"/>
          <w:color w:val="auto"/>
          <w:szCs w:val="24"/>
        </w:rPr>
        <w:t>.</w:t>
      </w:r>
    </w:p>
    <w:p w:rsidR="005E0EDE" w:rsidRPr="003B30DC" w:rsidRDefault="005E0EDE" w:rsidP="003B30DC">
      <w:pPr>
        <w:pStyle w:val="Prrafodelista"/>
        <w:spacing w:before="240" w:line="253" w:lineRule="auto"/>
        <w:ind w:right="7" w:firstLine="0"/>
        <w:rPr>
          <w:rFonts w:ascii="Arial Narrow" w:hAnsi="Arial Narrow"/>
          <w:color w:val="auto"/>
          <w:szCs w:val="24"/>
        </w:rPr>
      </w:pPr>
    </w:p>
    <w:p w:rsidR="003B30DC"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Aragon</w:t>
      </w:r>
      <w:proofErr w:type="spellEnd"/>
      <w:r w:rsidRPr="003B30DC">
        <w:rPr>
          <w:rFonts w:ascii="Arial Narrow" w:eastAsia="Calibri" w:hAnsi="Arial Narrow" w:cs="Calibri"/>
          <w:color w:val="auto"/>
          <w:szCs w:val="24"/>
        </w:rPr>
        <w:t xml:space="preserve"> y </w:t>
      </w:r>
      <w:proofErr w:type="spellStart"/>
      <w:r w:rsidRPr="003B30DC">
        <w:rPr>
          <w:rFonts w:ascii="Arial Narrow" w:eastAsia="Calibri" w:hAnsi="Arial Narrow" w:cs="Calibri"/>
          <w:color w:val="auto"/>
          <w:szCs w:val="24"/>
        </w:rPr>
        <w:t>Jimenez</w:t>
      </w:r>
      <w:proofErr w:type="spellEnd"/>
      <w:r w:rsidRPr="003B30DC">
        <w:rPr>
          <w:rFonts w:ascii="Arial Narrow" w:eastAsia="Calibri" w:hAnsi="Arial Narrow" w:cs="Calibri"/>
          <w:color w:val="auto"/>
          <w:szCs w:val="24"/>
        </w:rPr>
        <w:t xml:space="preserve">. (2009). Diagnóstico de los estilos de aprendizaje en los estudiantes: Estrategia docente para elevar la calidad. </w:t>
      </w:r>
      <w:r w:rsidRPr="003B30DC">
        <w:rPr>
          <w:rFonts w:ascii="Arial Narrow" w:eastAsia="Calibri" w:hAnsi="Arial Narrow" w:cs="Calibri"/>
          <w:i/>
          <w:color w:val="auto"/>
          <w:szCs w:val="24"/>
        </w:rPr>
        <w:t xml:space="preserve">CPU-e, Revista de Investigación Educativa </w:t>
      </w:r>
      <w:proofErr w:type="spellStart"/>
      <w:r w:rsidRPr="003B30DC">
        <w:rPr>
          <w:rFonts w:ascii="Arial Narrow" w:eastAsia="Calibri" w:hAnsi="Arial Narrow" w:cs="Calibri"/>
          <w:i/>
          <w:color w:val="auto"/>
          <w:szCs w:val="24"/>
        </w:rPr>
        <w:t>Mexico</w:t>
      </w:r>
      <w:proofErr w:type="spellEnd"/>
      <w:r w:rsidR="003B30DC">
        <w:rPr>
          <w:rFonts w:ascii="Arial Narrow" w:eastAsia="Calibri" w:hAnsi="Arial Narrow" w:cs="Calibri"/>
          <w:color w:val="auto"/>
          <w:szCs w:val="24"/>
        </w:rPr>
        <w:t xml:space="preserve">, 2-22. </w:t>
      </w:r>
      <w:proofErr w:type="spellStart"/>
      <w:proofErr w:type="gramStart"/>
      <w:r w:rsidR="003B30DC">
        <w:rPr>
          <w:rFonts w:ascii="Arial Narrow" w:eastAsia="Calibri" w:hAnsi="Arial Narrow" w:cs="Calibri"/>
          <w:color w:val="auto"/>
          <w:szCs w:val="24"/>
        </w:rPr>
        <w:t>doi:E</w:t>
      </w:r>
      <w:proofErr w:type="gramEnd"/>
      <w:r w:rsidR="003B30DC">
        <w:rPr>
          <w:rFonts w:ascii="Arial Narrow" w:eastAsia="Calibri" w:hAnsi="Arial Narrow" w:cs="Calibri"/>
          <w:color w:val="auto"/>
          <w:szCs w:val="24"/>
        </w:rPr>
        <w:t>-ISSN</w:t>
      </w:r>
      <w:proofErr w:type="spellEnd"/>
      <w:r w:rsidR="003B30DC">
        <w:rPr>
          <w:rFonts w:ascii="Arial Narrow" w:eastAsia="Calibri" w:hAnsi="Arial Narrow" w:cs="Calibri"/>
          <w:color w:val="auto"/>
          <w:szCs w:val="24"/>
        </w:rPr>
        <w:t>: 1870-5308</w:t>
      </w:r>
    </w:p>
    <w:p w:rsidR="003B30DC" w:rsidRPr="003B30DC" w:rsidRDefault="003B30DC" w:rsidP="003B30DC">
      <w:pPr>
        <w:pStyle w:val="Prrafodelista"/>
        <w:spacing w:before="240" w:after="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Ausubel, D. (01 de </w:t>
      </w:r>
      <w:proofErr w:type="gramStart"/>
      <w:r w:rsidRPr="003B30DC">
        <w:rPr>
          <w:rFonts w:ascii="Arial Narrow" w:eastAsia="Calibri" w:hAnsi="Arial Narrow" w:cs="Calibri"/>
          <w:color w:val="auto"/>
          <w:szCs w:val="24"/>
        </w:rPr>
        <w:t>Enero</w:t>
      </w:r>
      <w:proofErr w:type="gramEnd"/>
      <w:r w:rsidRPr="003B30DC">
        <w:rPr>
          <w:rFonts w:ascii="Arial Narrow" w:eastAsia="Calibri" w:hAnsi="Arial Narrow" w:cs="Calibri"/>
          <w:color w:val="auto"/>
          <w:szCs w:val="24"/>
        </w:rPr>
        <w:t xml:space="preserve"> de 1983). </w:t>
      </w:r>
    </w:p>
    <w:p w:rsidR="005E0EDE" w:rsidRDefault="005E0EDE" w:rsidP="003B30DC">
      <w:pPr>
        <w:pStyle w:val="Prrafodelista"/>
        <w:spacing w:before="240" w:line="258" w:lineRule="auto"/>
        <w:ind w:firstLine="0"/>
        <w:rPr>
          <w:rFonts w:ascii="Arial Narrow" w:eastAsia="Calibri" w:hAnsi="Arial Narrow" w:cs="Calibri"/>
          <w:color w:val="auto"/>
          <w:szCs w:val="24"/>
        </w:rPr>
      </w:pPr>
      <w:r w:rsidRPr="003B30DC">
        <w:rPr>
          <w:rFonts w:ascii="Arial Narrow" w:eastAsia="Calibri" w:hAnsi="Arial Narrow" w:cs="Calibri"/>
          <w:i/>
          <w:color w:val="auto"/>
          <w:szCs w:val="24"/>
        </w:rPr>
        <w:t>http://delegacion233.bligoo.com.mx/media/user</w:t>
      </w:r>
      <w:r w:rsidR="003B30DC">
        <w:rPr>
          <w:rFonts w:ascii="Arial Narrow" w:eastAsia="Calibri" w:hAnsi="Arial Narrow" w:cs="Calibri"/>
          <w:i/>
          <w:color w:val="auto"/>
          <w:szCs w:val="24"/>
        </w:rPr>
        <w:t>s/20/1002571/files/240726/Apren</w:t>
      </w:r>
      <w:r w:rsidRPr="003B30DC">
        <w:rPr>
          <w:rFonts w:ascii="Arial Narrow" w:eastAsia="Calibri" w:hAnsi="Arial Narrow" w:cs="Calibri"/>
          <w:i/>
          <w:color w:val="auto"/>
          <w:szCs w:val="24"/>
        </w:rPr>
        <w:t>dizaje_significativo.pdf</w:t>
      </w:r>
      <w:r w:rsidRPr="003B30DC">
        <w:rPr>
          <w:rFonts w:ascii="Arial Narrow" w:eastAsia="Calibri" w:hAnsi="Arial Narrow" w:cs="Calibri"/>
          <w:color w:val="auto"/>
          <w:szCs w:val="24"/>
        </w:rPr>
        <w:t xml:space="preserve"> </w:t>
      </w:r>
    </w:p>
    <w:p w:rsidR="003B30DC" w:rsidRPr="003B30DC" w:rsidRDefault="003B30DC" w:rsidP="003B30DC">
      <w:pPr>
        <w:pStyle w:val="Prrafodelista"/>
        <w:spacing w:before="240" w:line="258" w:lineRule="auto"/>
        <w:ind w:firstLine="0"/>
        <w:rPr>
          <w:rFonts w:ascii="Arial Narrow" w:hAnsi="Arial Narrow"/>
          <w:color w:val="auto"/>
          <w:szCs w:val="24"/>
        </w:rPr>
      </w:pPr>
    </w:p>
    <w:p w:rsidR="005E0EDE" w:rsidRPr="003B30DC" w:rsidRDefault="005E0EDE" w:rsidP="00E41542">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Ausubel, D. (01 de 01 de 1983). </w:t>
      </w:r>
      <w:proofErr w:type="spellStart"/>
      <w:r w:rsidRPr="003B30DC">
        <w:rPr>
          <w:rFonts w:ascii="Arial Narrow" w:eastAsia="Calibri" w:hAnsi="Arial Narrow" w:cs="Calibri"/>
          <w:i/>
          <w:color w:val="auto"/>
          <w:szCs w:val="24"/>
        </w:rPr>
        <w:t>Teoria</w:t>
      </w:r>
      <w:proofErr w:type="spellEnd"/>
      <w:r w:rsidRPr="003B30DC">
        <w:rPr>
          <w:rFonts w:ascii="Arial Narrow" w:eastAsia="Calibri" w:hAnsi="Arial Narrow" w:cs="Calibri"/>
          <w:i/>
          <w:color w:val="auto"/>
          <w:szCs w:val="24"/>
        </w:rPr>
        <w:t xml:space="preserve"> del aprendizaje significativo</w:t>
      </w:r>
      <w:r w:rsidRPr="003B30DC">
        <w:rPr>
          <w:rFonts w:ascii="Arial Narrow" w:eastAsia="Calibri" w:hAnsi="Arial Narrow" w:cs="Calibri"/>
          <w:color w:val="auto"/>
          <w:szCs w:val="24"/>
        </w:rPr>
        <w:t xml:space="preserve">. Recuperado el 02 de 02 de 2016, de </w:t>
      </w:r>
      <w:r w:rsidR="003B30DC">
        <w:rPr>
          <w:rFonts w:ascii="Arial Narrow" w:eastAsia="Calibri" w:hAnsi="Arial Narrow" w:cs="Calibri"/>
          <w:color w:val="auto"/>
          <w:szCs w:val="24"/>
        </w:rPr>
        <w:t>h</w:t>
      </w:r>
      <w:r w:rsidRPr="003B30DC">
        <w:rPr>
          <w:rFonts w:ascii="Arial Narrow" w:eastAsia="Calibri" w:hAnsi="Arial Narrow" w:cs="Calibri"/>
          <w:color w:val="auto"/>
          <w:szCs w:val="24"/>
        </w:rPr>
        <w:t xml:space="preserve">ttp://delegacion233.bligoo.com.mx/media/users/20/1002571/files/240726/Apren dizaje_significativo.pdf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proofErr w:type="gramStart"/>
      <w:r w:rsidRPr="003B30DC">
        <w:rPr>
          <w:rFonts w:ascii="Arial Narrow" w:eastAsia="Calibri" w:hAnsi="Arial Narrow" w:cs="Calibri"/>
          <w:color w:val="auto"/>
          <w:szCs w:val="24"/>
        </w:rPr>
        <w:t>Beltran</w:t>
      </w:r>
      <w:proofErr w:type="spellEnd"/>
      <w:r w:rsidRPr="003B30DC">
        <w:rPr>
          <w:rFonts w:ascii="Arial Narrow" w:eastAsia="Calibri" w:hAnsi="Arial Narrow" w:cs="Calibri"/>
          <w:color w:val="auto"/>
          <w:szCs w:val="24"/>
        </w:rPr>
        <w:t xml:space="preserve"> ,</w:t>
      </w:r>
      <w:proofErr w:type="gramEnd"/>
      <w:r w:rsidRPr="003B30DC">
        <w:rPr>
          <w:rFonts w:ascii="Arial Narrow" w:eastAsia="Calibri" w:hAnsi="Arial Narrow" w:cs="Calibri"/>
          <w:color w:val="auto"/>
          <w:szCs w:val="24"/>
        </w:rPr>
        <w:t xml:space="preserve"> A. (2009). Qué explica la evolución del rendimien</w:t>
      </w:r>
      <w:r w:rsidR="003B30DC" w:rsidRPr="003B30DC">
        <w:rPr>
          <w:rFonts w:ascii="Arial Narrow" w:eastAsia="Calibri" w:hAnsi="Arial Narrow" w:cs="Calibri"/>
          <w:color w:val="auto"/>
          <w:szCs w:val="24"/>
        </w:rPr>
        <w:t>to académico universitario. En el</w:t>
      </w:r>
      <w:r w:rsidR="003B30DC">
        <w:rPr>
          <w:rFonts w:ascii="Arial Narrow" w:eastAsia="Calibri" w:hAnsi="Arial Narrow" w:cs="Calibri"/>
          <w:color w:val="auto"/>
          <w:szCs w:val="24"/>
        </w:rPr>
        <w:t xml:space="preserve"> </w:t>
      </w:r>
      <w:r w:rsidRPr="003B30DC">
        <w:rPr>
          <w:rFonts w:ascii="Arial Narrow" w:eastAsia="Calibri" w:hAnsi="Arial Narrow" w:cs="Calibri"/>
          <w:color w:val="auto"/>
          <w:szCs w:val="24"/>
        </w:rPr>
        <w:t xml:space="preserve">Centro de </w:t>
      </w:r>
      <w:proofErr w:type="spellStart"/>
      <w:r w:rsidRPr="003B30DC">
        <w:rPr>
          <w:rFonts w:ascii="Arial Narrow" w:eastAsia="Calibri" w:hAnsi="Arial Narrow" w:cs="Calibri"/>
          <w:color w:val="auto"/>
          <w:szCs w:val="24"/>
        </w:rPr>
        <w:t>Invetigacion</w:t>
      </w:r>
      <w:proofErr w:type="spellEnd"/>
      <w:r w:rsidRPr="003B30DC">
        <w:rPr>
          <w:rFonts w:ascii="Arial Narrow" w:eastAsia="Calibri" w:hAnsi="Arial Narrow" w:cs="Calibri"/>
          <w:color w:val="auto"/>
          <w:szCs w:val="24"/>
        </w:rPr>
        <w:t xml:space="preserve"> de la Universidad </w:t>
      </w:r>
      <w:proofErr w:type="spellStart"/>
      <w:r w:rsidRPr="003B30DC">
        <w:rPr>
          <w:rFonts w:ascii="Arial Narrow" w:eastAsia="Calibri" w:hAnsi="Arial Narrow" w:cs="Calibri"/>
          <w:color w:val="auto"/>
          <w:szCs w:val="24"/>
        </w:rPr>
        <w:t>Pacific</w:t>
      </w:r>
      <w:proofErr w:type="spellEnd"/>
      <w:r w:rsidRPr="003B30DC">
        <w:rPr>
          <w:rFonts w:ascii="Arial Narrow" w:eastAsia="Calibri" w:hAnsi="Arial Narrow" w:cs="Calibri"/>
          <w:color w:val="auto"/>
          <w:szCs w:val="24"/>
        </w:rPr>
        <w:t xml:space="preserve">. Lima, </w:t>
      </w:r>
      <w:proofErr w:type="spellStart"/>
      <w:r w:rsidRPr="003B30DC">
        <w:rPr>
          <w:rFonts w:ascii="Arial Narrow" w:eastAsia="Calibri" w:hAnsi="Arial Narrow" w:cs="Calibri"/>
          <w:color w:val="auto"/>
          <w:szCs w:val="24"/>
        </w:rPr>
        <w:t>Peru</w:t>
      </w:r>
      <w:proofErr w:type="spellEnd"/>
      <w:r w:rsidRPr="003B30DC">
        <w:rPr>
          <w:rFonts w:ascii="Arial Narrow" w:eastAsia="Calibri" w:hAnsi="Arial Narrow" w:cs="Calibri"/>
          <w:color w:val="auto"/>
          <w:szCs w:val="24"/>
        </w:rPr>
        <w:t xml:space="preserve">. </w:t>
      </w:r>
      <w:proofErr w:type="gramStart"/>
      <w:r w:rsidRPr="003B30DC">
        <w:rPr>
          <w:rFonts w:ascii="Arial Narrow" w:eastAsia="Calibri" w:hAnsi="Arial Narrow" w:cs="Calibri"/>
          <w:color w:val="auto"/>
          <w:szCs w:val="24"/>
        </w:rPr>
        <w:t>:https://es.scribd.com/doc/56560387/Rendi</w:t>
      </w:r>
      <w:r w:rsidR="003B30DC">
        <w:rPr>
          <w:rFonts w:ascii="Arial Narrow" w:eastAsia="Calibri" w:hAnsi="Arial Narrow" w:cs="Calibri"/>
          <w:color w:val="auto"/>
          <w:szCs w:val="24"/>
        </w:rPr>
        <w:t>miento-Academico-U-Pacifico</w:t>
      </w:r>
      <w:proofErr w:type="gramEnd"/>
      <w:r w:rsidR="003B30DC">
        <w:rPr>
          <w:rFonts w:ascii="Arial Narrow" w:eastAsia="Calibri" w:hAnsi="Arial Narrow" w:cs="Calibri"/>
          <w:color w:val="auto"/>
          <w:szCs w:val="24"/>
        </w:rPr>
        <w:t>.</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Bunge, M. (2011). </w:t>
      </w:r>
      <w:r w:rsidRPr="003B30DC">
        <w:rPr>
          <w:rFonts w:ascii="Arial Narrow" w:eastAsia="Calibri" w:hAnsi="Arial Narrow" w:cs="Calibri"/>
          <w:i/>
          <w:color w:val="auto"/>
          <w:szCs w:val="24"/>
        </w:rPr>
        <w:t xml:space="preserve">La investigación </w:t>
      </w:r>
      <w:proofErr w:type="spellStart"/>
      <w:r w:rsidRPr="003B30DC">
        <w:rPr>
          <w:rFonts w:ascii="Arial Narrow" w:eastAsia="Calibri" w:hAnsi="Arial Narrow" w:cs="Calibri"/>
          <w:i/>
          <w:color w:val="auto"/>
          <w:szCs w:val="24"/>
        </w:rPr>
        <w:t>cientifica</w:t>
      </w:r>
      <w:proofErr w:type="spellEnd"/>
      <w:r w:rsidRPr="003B30DC">
        <w:rPr>
          <w:rFonts w:ascii="Arial Narrow" w:eastAsia="Calibri" w:hAnsi="Arial Narrow" w:cs="Calibri"/>
          <w:i/>
          <w:color w:val="auto"/>
          <w:szCs w:val="24"/>
        </w:rPr>
        <w:t>.</w:t>
      </w:r>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Mexico</w:t>
      </w:r>
      <w:proofErr w:type="spellEnd"/>
      <w:r w:rsidRPr="003B30DC">
        <w:rPr>
          <w:rFonts w:ascii="Arial Narrow" w:eastAsia="Calibri" w:hAnsi="Arial Narrow" w:cs="Calibri"/>
          <w:color w:val="auto"/>
          <w:szCs w:val="24"/>
        </w:rPr>
        <w:t xml:space="preserve">: Siglo veintiuno XXI.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Chambi S., J. L. (2016). </w:t>
      </w:r>
      <w:r w:rsidRPr="003B30DC">
        <w:rPr>
          <w:rFonts w:ascii="Arial Narrow" w:eastAsia="Calibri" w:hAnsi="Arial Narrow" w:cs="Calibri"/>
          <w:i/>
          <w:color w:val="auto"/>
          <w:szCs w:val="24"/>
        </w:rPr>
        <w:t xml:space="preserve">Factores que </w:t>
      </w:r>
      <w:proofErr w:type="spellStart"/>
      <w:r w:rsidRPr="003B30DC">
        <w:rPr>
          <w:rFonts w:ascii="Arial Narrow" w:eastAsia="Calibri" w:hAnsi="Arial Narrow" w:cs="Calibri"/>
          <w:i/>
          <w:color w:val="auto"/>
          <w:szCs w:val="24"/>
        </w:rPr>
        <w:t>ocacionan</w:t>
      </w:r>
      <w:proofErr w:type="spellEnd"/>
      <w:r w:rsidRPr="003B30DC">
        <w:rPr>
          <w:rFonts w:ascii="Arial Narrow" w:eastAsia="Calibri" w:hAnsi="Arial Narrow" w:cs="Calibri"/>
          <w:i/>
          <w:color w:val="auto"/>
          <w:szCs w:val="24"/>
        </w:rPr>
        <w:t xml:space="preserve"> el bajo rendimiento </w:t>
      </w:r>
      <w:proofErr w:type="spellStart"/>
      <w:r w:rsidRPr="003B30DC">
        <w:rPr>
          <w:rFonts w:ascii="Arial Narrow" w:eastAsia="Calibri" w:hAnsi="Arial Narrow" w:cs="Calibri"/>
          <w:i/>
          <w:color w:val="auto"/>
          <w:szCs w:val="24"/>
        </w:rPr>
        <w:t>academico</w:t>
      </w:r>
      <w:proofErr w:type="spellEnd"/>
      <w:r w:rsidRPr="003B30DC">
        <w:rPr>
          <w:rFonts w:ascii="Arial Narrow" w:eastAsia="Calibri" w:hAnsi="Arial Narrow" w:cs="Calibri"/>
          <w:i/>
          <w:color w:val="auto"/>
          <w:szCs w:val="24"/>
        </w:rPr>
        <w:t xml:space="preserve"> en estudiantes de procedencia </w:t>
      </w:r>
      <w:proofErr w:type="spellStart"/>
      <w:r w:rsidRPr="003B30DC">
        <w:rPr>
          <w:rFonts w:ascii="Arial Narrow" w:eastAsia="Calibri" w:hAnsi="Arial Narrow" w:cs="Calibri"/>
          <w:i/>
          <w:color w:val="auto"/>
          <w:szCs w:val="24"/>
        </w:rPr>
        <w:t>aymara</w:t>
      </w:r>
      <w:proofErr w:type="spellEnd"/>
      <w:r w:rsidRPr="003B30DC">
        <w:rPr>
          <w:rFonts w:ascii="Arial Narrow" w:eastAsia="Calibri" w:hAnsi="Arial Narrow" w:cs="Calibri"/>
          <w:i/>
          <w:color w:val="auto"/>
          <w:szCs w:val="24"/>
        </w:rPr>
        <w:t>.</w:t>
      </w:r>
      <w:r w:rsidRPr="003B30DC">
        <w:rPr>
          <w:rFonts w:ascii="Arial Narrow" w:eastAsia="Calibri" w:hAnsi="Arial Narrow" w:cs="Calibri"/>
          <w:color w:val="auto"/>
          <w:szCs w:val="24"/>
        </w:rPr>
        <w:t xml:space="preserve"> El Alto-</w:t>
      </w:r>
      <w:proofErr w:type="spellStart"/>
      <w:r w:rsidRPr="003B30DC">
        <w:rPr>
          <w:rFonts w:ascii="Arial Narrow" w:eastAsia="Calibri" w:hAnsi="Arial Narrow" w:cs="Calibri"/>
          <w:color w:val="auto"/>
          <w:szCs w:val="24"/>
        </w:rPr>
        <w:t>LaPaz</w:t>
      </w:r>
      <w:proofErr w:type="spellEnd"/>
      <w:r w:rsidRPr="003B30DC">
        <w:rPr>
          <w:rFonts w:ascii="Arial Narrow" w:eastAsia="Calibri" w:hAnsi="Arial Narrow" w:cs="Calibri"/>
          <w:color w:val="auto"/>
          <w:szCs w:val="24"/>
        </w:rPr>
        <w:t xml:space="preserve">: Unidad </w:t>
      </w:r>
      <w:proofErr w:type="spellStart"/>
      <w:r w:rsidRPr="003B30DC">
        <w:rPr>
          <w:rFonts w:ascii="Arial Narrow" w:eastAsia="Calibri" w:hAnsi="Arial Narrow" w:cs="Calibri"/>
          <w:color w:val="auto"/>
          <w:szCs w:val="24"/>
        </w:rPr>
        <w:t>academica</w:t>
      </w:r>
      <w:proofErr w:type="spellEnd"/>
      <w:r w:rsidRPr="003B30DC">
        <w:rPr>
          <w:rFonts w:ascii="Arial Narrow" w:eastAsia="Calibri" w:hAnsi="Arial Narrow" w:cs="Calibri"/>
          <w:color w:val="auto"/>
          <w:szCs w:val="24"/>
        </w:rPr>
        <w:t xml:space="preserve"> Guaqui de la carrera de ciencias de la </w:t>
      </w:r>
      <w:proofErr w:type="spellStart"/>
      <w:r w:rsidRPr="003B30DC">
        <w:rPr>
          <w:rFonts w:ascii="Arial Narrow" w:eastAsia="Calibri" w:hAnsi="Arial Narrow" w:cs="Calibri"/>
          <w:color w:val="auto"/>
          <w:szCs w:val="24"/>
        </w:rPr>
        <w:t>educacion</w:t>
      </w:r>
      <w:proofErr w:type="spellEnd"/>
      <w:r w:rsidRPr="003B30DC">
        <w:rPr>
          <w:rFonts w:ascii="Arial Narrow" w:eastAsia="Calibri" w:hAnsi="Arial Narrow" w:cs="Calibri"/>
          <w:color w:val="auto"/>
          <w:szCs w:val="24"/>
        </w:rPr>
        <w:t xml:space="preserve"> Universidad </w:t>
      </w:r>
      <w:proofErr w:type="spellStart"/>
      <w:r w:rsidRPr="003B30DC">
        <w:rPr>
          <w:rFonts w:ascii="Arial Narrow" w:eastAsia="Calibri" w:hAnsi="Arial Narrow" w:cs="Calibri"/>
          <w:color w:val="auto"/>
          <w:szCs w:val="24"/>
        </w:rPr>
        <w:t>Publica</w:t>
      </w:r>
      <w:proofErr w:type="spellEnd"/>
      <w:r w:rsidRPr="003B30DC">
        <w:rPr>
          <w:rFonts w:ascii="Arial Narrow" w:eastAsia="Calibri" w:hAnsi="Arial Narrow" w:cs="Calibri"/>
          <w:color w:val="auto"/>
          <w:szCs w:val="24"/>
        </w:rPr>
        <w:t xml:space="preserve">.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dspace</w:t>
      </w:r>
      <w:proofErr w:type="spellEnd"/>
      <w:r w:rsidRPr="003B30DC">
        <w:rPr>
          <w:rFonts w:ascii="Arial Narrow" w:eastAsia="Calibri" w:hAnsi="Arial Narrow" w:cs="Calibri"/>
          <w:color w:val="auto"/>
          <w:szCs w:val="24"/>
        </w:rPr>
        <w:t xml:space="preserve">. (30 de 11 de 2017). </w:t>
      </w:r>
      <w:proofErr w:type="spellStart"/>
      <w:r w:rsidRPr="003B30DC">
        <w:rPr>
          <w:rFonts w:ascii="Arial Narrow" w:eastAsia="Calibri" w:hAnsi="Arial Narrow" w:cs="Calibri"/>
          <w:i/>
          <w:color w:val="auto"/>
          <w:szCs w:val="24"/>
        </w:rPr>
        <w:t>DSpace</w:t>
      </w:r>
      <w:proofErr w:type="spellEnd"/>
      <w:r w:rsidRPr="003B30DC">
        <w:rPr>
          <w:rFonts w:ascii="Arial Narrow" w:eastAsia="Calibri" w:hAnsi="Arial Narrow" w:cs="Calibri"/>
          <w:i/>
          <w:color w:val="auto"/>
          <w:szCs w:val="24"/>
        </w:rPr>
        <w:t xml:space="preserve"> en ESPOL</w:t>
      </w:r>
      <w:r w:rsidRPr="003B30DC">
        <w:rPr>
          <w:rFonts w:ascii="Arial Narrow" w:eastAsia="Calibri" w:hAnsi="Arial Narrow" w:cs="Calibri"/>
          <w:color w:val="auto"/>
          <w:szCs w:val="24"/>
        </w:rPr>
        <w:t>. Obtenido de https://www.dspace.espol.edu.ec/bitstream/12</w:t>
      </w:r>
      <w:r w:rsidR="003B30DC">
        <w:rPr>
          <w:rFonts w:ascii="Arial Narrow" w:eastAsia="Calibri" w:hAnsi="Arial Narrow" w:cs="Calibri"/>
          <w:color w:val="auto"/>
          <w:szCs w:val="24"/>
        </w:rPr>
        <w:t>3456789/5713/8/Capitulo%20II.do</w:t>
      </w:r>
      <w:r w:rsidRPr="003B30DC">
        <w:rPr>
          <w:rFonts w:ascii="Arial Narrow" w:eastAsia="Calibri" w:hAnsi="Arial Narrow" w:cs="Calibri"/>
          <w:color w:val="auto"/>
          <w:szCs w:val="24"/>
        </w:rPr>
        <w:t xml:space="preserve">c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Garbanzo V., G. M. (2007). Factores asociados al </w:t>
      </w:r>
      <w:proofErr w:type="spellStart"/>
      <w:r w:rsidRPr="003B30DC">
        <w:rPr>
          <w:rFonts w:ascii="Arial Narrow" w:eastAsia="Calibri" w:hAnsi="Arial Narrow" w:cs="Calibri"/>
          <w:color w:val="auto"/>
          <w:szCs w:val="24"/>
        </w:rPr>
        <w:t>rendimineto</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academico</w:t>
      </w:r>
      <w:proofErr w:type="spellEnd"/>
      <w:r w:rsidRPr="003B30DC">
        <w:rPr>
          <w:rFonts w:ascii="Arial Narrow" w:eastAsia="Calibri" w:hAnsi="Arial Narrow" w:cs="Calibri"/>
          <w:color w:val="auto"/>
          <w:szCs w:val="24"/>
        </w:rPr>
        <w:t xml:space="preserve"> en estudiantes universitarios, una </w:t>
      </w:r>
      <w:proofErr w:type="spellStart"/>
      <w:r w:rsidRPr="003B30DC">
        <w:rPr>
          <w:rFonts w:ascii="Arial Narrow" w:eastAsia="Calibri" w:hAnsi="Arial Narrow" w:cs="Calibri"/>
          <w:color w:val="auto"/>
          <w:szCs w:val="24"/>
        </w:rPr>
        <w:t>reflexion</w:t>
      </w:r>
      <w:proofErr w:type="spellEnd"/>
      <w:r w:rsidRPr="003B30DC">
        <w:rPr>
          <w:rFonts w:ascii="Arial Narrow" w:eastAsia="Calibri" w:hAnsi="Arial Narrow" w:cs="Calibri"/>
          <w:color w:val="auto"/>
          <w:szCs w:val="24"/>
        </w:rPr>
        <w:t xml:space="preserve"> desde la calidad de la </w:t>
      </w:r>
      <w:proofErr w:type="spellStart"/>
      <w:r w:rsidRPr="003B30DC">
        <w:rPr>
          <w:rFonts w:ascii="Arial Narrow" w:eastAsia="Calibri" w:hAnsi="Arial Narrow" w:cs="Calibri"/>
          <w:color w:val="auto"/>
          <w:szCs w:val="24"/>
        </w:rPr>
        <w:t>educacion</w:t>
      </w:r>
      <w:proofErr w:type="spellEnd"/>
      <w:r w:rsidRPr="003B30DC">
        <w:rPr>
          <w:rFonts w:ascii="Arial Narrow" w:eastAsia="Calibri" w:hAnsi="Arial Narrow" w:cs="Calibri"/>
          <w:color w:val="auto"/>
          <w:szCs w:val="24"/>
        </w:rPr>
        <w:t xml:space="preserve">. (Universidad de Costa Rica, Ed.) </w:t>
      </w:r>
      <w:r w:rsidRPr="003B30DC">
        <w:rPr>
          <w:rFonts w:ascii="Arial Narrow" w:eastAsia="Calibri" w:hAnsi="Arial Narrow" w:cs="Calibri"/>
          <w:i/>
          <w:color w:val="auto"/>
          <w:szCs w:val="24"/>
        </w:rPr>
        <w:t xml:space="preserve">Revista </w:t>
      </w:r>
      <w:proofErr w:type="spellStart"/>
      <w:r w:rsidRPr="003B30DC">
        <w:rPr>
          <w:rFonts w:ascii="Arial Narrow" w:eastAsia="Calibri" w:hAnsi="Arial Narrow" w:cs="Calibri"/>
          <w:i/>
          <w:color w:val="auto"/>
          <w:szCs w:val="24"/>
        </w:rPr>
        <w:t>Educacon</w:t>
      </w:r>
      <w:proofErr w:type="spellEnd"/>
      <w:r w:rsidRPr="003B30DC">
        <w:rPr>
          <w:rFonts w:ascii="Arial Narrow" w:eastAsia="Calibri" w:hAnsi="Arial Narrow" w:cs="Calibri"/>
          <w:color w:val="auto"/>
          <w:szCs w:val="24"/>
        </w:rPr>
        <w:t xml:space="preserve">, 44,61. </w:t>
      </w:r>
      <w:proofErr w:type="spellStart"/>
      <w:r w:rsidRPr="003B30DC">
        <w:rPr>
          <w:rFonts w:ascii="Arial Narrow" w:eastAsia="Calibri" w:hAnsi="Arial Narrow" w:cs="Calibri"/>
          <w:color w:val="auto"/>
          <w:szCs w:val="24"/>
        </w:rPr>
        <w:t>doi:DOI:http</w:t>
      </w:r>
      <w:proofErr w:type="spellEnd"/>
      <w:r w:rsidRPr="003B30DC">
        <w:rPr>
          <w:rFonts w:ascii="Arial Narrow" w:eastAsia="Calibri" w:hAnsi="Arial Narrow" w:cs="Calibri"/>
          <w:color w:val="auto"/>
          <w:szCs w:val="24"/>
        </w:rPr>
        <w:t>://dx.org/</w:t>
      </w:r>
      <w:proofErr w:type="gramStart"/>
      <w:r w:rsidRPr="003B30DC">
        <w:rPr>
          <w:rFonts w:ascii="Arial Narrow" w:eastAsia="Calibri" w:hAnsi="Arial Narrow" w:cs="Calibri"/>
          <w:color w:val="auto"/>
          <w:szCs w:val="24"/>
        </w:rPr>
        <w:t>revedu.v</w:t>
      </w:r>
      <w:proofErr w:type="gramEnd"/>
      <w:r w:rsidRPr="003B30DC">
        <w:rPr>
          <w:rFonts w:ascii="Arial Narrow" w:eastAsia="Calibri" w:hAnsi="Arial Narrow" w:cs="Calibri"/>
          <w:color w:val="auto"/>
          <w:szCs w:val="24"/>
        </w:rPr>
        <w:t xml:space="preserve">31i1.1252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García Ortiz, </w:t>
      </w:r>
      <w:proofErr w:type="spellStart"/>
      <w:r w:rsidRPr="003B30DC">
        <w:rPr>
          <w:rFonts w:ascii="Arial Narrow" w:eastAsia="Calibri" w:hAnsi="Arial Narrow" w:cs="Calibri"/>
          <w:color w:val="auto"/>
          <w:szCs w:val="24"/>
        </w:rPr>
        <w:t>Yaritza</w:t>
      </w:r>
      <w:proofErr w:type="spellEnd"/>
      <w:r w:rsidRPr="003B30DC">
        <w:rPr>
          <w:rFonts w:ascii="Arial Narrow" w:eastAsia="Calibri" w:hAnsi="Arial Narrow" w:cs="Calibri"/>
          <w:color w:val="auto"/>
          <w:szCs w:val="24"/>
        </w:rPr>
        <w:t xml:space="preserve">, López de Castro Machado, </w:t>
      </w:r>
      <w:proofErr w:type="spellStart"/>
      <w:r w:rsidRPr="003B30DC">
        <w:rPr>
          <w:rFonts w:ascii="Arial Narrow" w:eastAsia="Calibri" w:hAnsi="Arial Narrow" w:cs="Calibri"/>
          <w:color w:val="auto"/>
          <w:szCs w:val="24"/>
        </w:rPr>
        <w:t>Daimaris</w:t>
      </w:r>
      <w:proofErr w:type="spellEnd"/>
      <w:r w:rsidRPr="003B30DC">
        <w:rPr>
          <w:rFonts w:ascii="Arial Narrow" w:eastAsia="Calibri" w:hAnsi="Arial Narrow" w:cs="Calibri"/>
          <w:color w:val="auto"/>
          <w:szCs w:val="24"/>
        </w:rPr>
        <w:t xml:space="preserve">, &amp; Rivero Frutos, Orestes. (2014).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Estudiantes universitarios con bajo </w:t>
      </w:r>
      <w:proofErr w:type="spellStart"/>
      <w:r w:rsidRPr="003B30DC">
        <w:rPr>
          <w:rFonts w:ascii="Arial Narrow" w:eastAsia="Calibri" w:hAnsi="Arial Narrow" w:cs="Calibri"/>
          <w:color w:val="auto"/>
          <w:szCs w:val="24"/>
        </w:rPr>
        <w:t>rendimineto</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academico</w:t>
      </w:r>
      <w:proofErr w:type="spellEnd"/>
      <w:r w:rsidRPr="003B30DC">
        <w:rPr>
          <w:rFonts w:ascii="Arial Narrow" w:eastAsia="Calibri" w:hAnsi="Arial Narrow" w:cs="Calibri"/>
          <w:color w:val="auto"/>
          <w:szCs w:val="24"/>
        </w:rPr>
        <w:t xml:space="preserve">. Santa Clara, Cuba. </w:t>
      </w:r>
      <w:proofErr w:type="spellStart"/>
      <w:proofErr w:type="gramStart"/>
      <w:r w:rsidRPr="003B30DC">
        <w:rPr>
          <w:rFonts w:ascii="Arial Narrow" w:eastAsia="Calibri" w:hAnsi="Arial Narrow" w:cs="Calibri"/>
          <w:color w:val="auto"/>
          <w:szCs w:val="24"/>
        </w:rPr>
        <w:t>doi:EDUMECENTRO</w:t>
      </w:r>
      <w:proofErr w:type="spellEnd"/>
      <w:proofErr w:type="gramEnd"/>
      <w:r w:rsidRPr="003B30DC">
        <w:rPr>
          <w:rFonts w:ascii="Arial Narrow" w:eastAsia="Calibri" w:hAnsi="Arial Narrow" w:cs="Calibri"/>
          <w:color w:val="auto"/>
          <w:szCs w:val="24"/>
        </w:rPr>
        <w:t xml:space="preserve">, 6(2), 272-278.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Gonsales</w:t>
      </w:r>
      <w:proofErr w:type="spellEnd"/>
      <w:r w:rsidRPr="003B30DC">
        <w:rPr>
          <w:rFonts w:ascii="Arial Narrow" w:eastAsia="Calibri" w:hAnsi="Arial Narrow" w:cs="Calibri"/>
          <w:color w:val="auto"/>
          <w:szCs w:val="24"/>
        </w:rPr>
        <w:t xml:space="preserve"> B. Coral. (2003). </w:t>
      </w:r>
      <w:r w:rsidRPr="003B30DC">
        <w:rPr>
          <w:rFonts w:ascii="Arial Narrow" w:eastAsia="Calibri" w:hAnsi="Arial Narrow" w:cs="Calibri"/>
          <w:i/>
          <w:color w:val="auto"/>
          <w:szCs w:val="24"/>
        </w:rPr>
        <w:t xml:space="preserve">factores que determinan el bajo rendimiento en </w:t>
      </w:r>
      <w:proofErr w:type="spellStart"/>
      <w:r w:rsidRPr="003B30DC">
        <w:rPr>
          <w:rFonts w:ascii="Arial Narrow" w:eastAsia="Calibri" w:hAnsi="Arial Narrow" w:cs="Calibri"/>
          <w:i/>
          <w:color w:val="auto"/>
          <w:szCs w:val="24"/>
        </w:rPr>
        <w:t>educacion</w:t>
      </w:r>
      <w:proofErr w:type="spellEnd"/>
      <w:r w:rsidRPr="003B30DC">
        <w:rPr>
          <w:rFonts w:ascii="Arial Narrow" w:eastAsia="Calibri" w:hAnsi="Arial Narrow" w:cs="Calibri"/>
          <w:i/>
          <w:color w:val="auto"/>
          <w:szCs w:val="24"/>
        </w:rPr>
        <w:t xml:space="preserve"> </w:t>
      </w:r>
      <w:proofErr w:type="spellStart"/>
      <w:r w:rsidRPr="003B30DC">
        <w:rPr>
          <w:rFonts w:ascii="Arial Narrow" w:eastAsia="Calibri" w:hAnsi="Arial Narrow" w:cs="Calibri"/>
          <w:i/>
          <w:color w:val="auto"/>
          <w:szCs w:val="24"/>
        </w:rPr>
        <w:t>secundadria</w:t>
      </w:r>
      <w:proofErr w:type="spellEnd"/>
      <w:r w:rsidRPr="003B30DC">
        <w:rPr>
          <w:rFonts w:ascii="Arial Narrow" w:eastAsia="Calibri" w:hAnsi="Arial Narrow" w:cs="Calibri"/>
          <w:i/>
          <w:color w:val="auto"/>
          <w:szCs w:val="24"/>
        </w:rPr>
        <w:t>.</w:t>
      </w:r>
      <w:r w:rsidRPr="003B30DC">
        <w:rPr>
          <w:rFonts w:ascii="Arial Narrow" w:eastAsia="Calibri" w:hAnsi="Arial Narrow" w:cs="Calibri"/>
          <w:color w:val="auto"/>
          <w:szCs w:val="24"/>
        </w:rPr>
        <w:t xml:space="preserve"> Madrid: universidad complutense de </w:t>
      </w:r>
      <w:proofErr w:type="spellStart"/>
      <w:r w:rsidRPr="003B30DC">
        <w:rPr>
          <w:rFonts w:ascii="Arial Narrow" w:eastAsia="Calibri" w:hAnsi="Arial Narrow" w:cs="Calibri"/>
          <w:color w:val="auto"/>
          <w:szCs w:val="24"/>
        </w:rPr>
        <w:t>madrid</w:t>
      </w:r>
      <w:proofErr w:type="spellEnd"/>
      <w:r w:rsidRPr="003B30DC">
        <w:rPr>
          <w:rFonts w:ascii="Arial Narrow" w:eastAsia="Calibri" w:hAnsi="Arial Narrow" w:cs="Calibri"/>
          <w:color w:val="auto"/>
          <w:szCs w:val="24"/>
        </w:rPr>
        <w:t xml:space="preserve">. Obtenido de factores determina: ISBN-84-669-2340-3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Hernandez</w:t>
      </w:r>
      <w:proofErr w:type="spellEnd"/>
      <w:r w:rsidRPr="003B30DC">
        <w:rPr>
          <w:rFonts w:ascii="Arial Narrow" w:eastAsia="Calibri" w:hAnsi="Arial Narrow" w:cs="Calibri"/>
          <w:color w:val="auto"/>
          <w:szCs w:val="24"/>
        </w:rPr>
        <w:t xml:space="preserve"> S., R., </w:t>
      </w:r>
      <w:proofErr w:type="spellStart"/>
      <w:r w:rsidRPr="003B30DC">
        <w:rPr>
          <w:rFonts w:ascii="Arial Narrow" w:eastAsia="Calibri" w:hAnsi="Arial Narrow" w:cs="Calibri"/>
          <w:color w:val="auto"/>
          <w:szCs w:val="24"/>
        </w:rPr>
        <w:t>Fernandez</w:t>
      </w:r>
      <w:proofErr w:type="spellEnd"/>
      <w:r w:rsidRPr="003B30DC">
        <w:rPr>
          <w:rFonts w:ascii="Arial Narrow" w:eastAsia="Calibri" w:hAnsi="Arial Narrow" w:cs="Calibri"/>
          <w:color w:val="auto"/>
          <w:szCs w:val="24"/>
        </w:rPr>
        <w:t xml:space="preserve"> C., C., &amp; Baptista L., M. D. (2014). </w:t>
      </w:r>
      <w:r w:rsidRPr="003B30DC">
        <w:rPr>
          <w:rFonts w:ascii="Arial Narrow" w:eastAsia="Calibri" w:hAnsi="Arial Narrow" w:cs="Calibri"/>
          <w:i/>
          <w:color w:val="auto"/>
          <w:szCs w:val="24"/>
        </w:rPr>
        <w:t>Metodología de la Investigación</w:t>
      </w:r>
      <w:r w:rsidRPr="003B30DC">
        <w:rPr>
          <w:rFonts w:ascii="Arial Narrow" w:eastAsia="Calibri" w:hAnsi="Arial Narrow" w:cs="Calibri"/>
          <w:color w:val="auto"/>
          <w:szCs w:val="24"/>
        </w:rPr>
        <w:t xml:space="preserve"> (Vol. Sexta Edición). </w:t>
      </w:r>
      <w:proofErr w:type="spellStart"/>
      <w:r w:rsidRPr="003B30DC">
        <w:rPr>
          <w:rFonts w:ascii="Arial Narrow" w:eastAsia="Calibri" w:hAnsi="Arial Narrow" w:cs="Calibri"/>
          <w:color w:val="auto"/>
          <w:szCs w:val="24"/>
        </w:rPr>
        <w:t>Stana</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Fé</w:t>
      </w:r>
      <w:proofErr w:type="spellEnd"/>
      <w:r w:rsidRPr="003B30DC">
        <w:rPr>
          <w:rFonts w:ascii="Arial Narrow" w:eastAsia="Calibri" w:hAnsi="Arial Narrow" w:cs="Calibri"/>
          <w:color w:val="auto"/>
          <w:szCs w:val="24"/>
        </w:rPr>
        <w:t xml:space="preserve">: Mac </w:t>
      </w:r>
      <w:proofErr w:type="spellStart"/>
      <w:r w:rsidRPr="003B30DC">
        <w:rPr>
          <w:rFonts w:ascii="Arial Narrow" w:eastAsia="Calibri" w:hAnsi="Arial Narrow" w:cs="Calibri"/>
          <w:color w:val="auto"/>
          <w:szCs w:val="24"/>
        </w:rPr>
        <w:t>Grauw</w:t>
      </w:r>
      <w:proofErr w:type="spellEnd"/>
      <w:r w:rsidRPr="003B30DC">
        <w:rPr>
          <w:rFonts w:ascii="Arial Narrow" w:eastAsia="Calibri" w:hAnsi="Arial Narrow" w:cs="Calibri"/>
          <w:color w:val="auto"/>
          <w:szCs w:val="24"/>
        </w:rPr>
        <w:t xml:space="preserve"> Hill. </w:t>
      </w: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lastRenderedPageBreak/>
        <w:t>Hernandez</w:t>
      </w:r>
      <w:proofErr w:type="spellEnd"/>
      <w:r w:rsidRPr="003B30DC">
        <w:rPr>
          <w:rFonts w:ascii="Arial Narrow" w:eastAsia="Calibri" w:hAnsi="Arial Narrow" w:cs="Calibri"/>
          <w:color w:val="auto"/>
          <w:szCs w:val="24"/>
        </w:rPr>
        <w:t xml:space="preserve"> S., R., </w:t>
      </w:r>
      <w:proofErr w:type="spellStart"/>
      <w:r w:rsidRPr="003B30DC">
        <w:rPr>
          <w:rFonts w:ascii="Arial Narrow" w:eastAsia="Calibri" w:hAnsi="Arial Narrow" w:cs="Calibri"/>
          <w:color w:val="auto"/>
          <w:szCs w:val="24"/>
        </w:rPr>
        <w:t>Fernandez</w:t>
      </w:r>
      <w:proofErr w:type="spellEnd"/>
      <w:r w:rsidRPr="003B30DC">
        <w:rPr>
          <w:rFonts w:ascii="Arial Narrow" w:eastAsia="Calibri" w:hAnsi="Arial Narrow" w:cs="Calibri"/>
          <w:color w:val="auto"/>
          <w:szCs w:val="24"/>
        </w:rPr>
        <w:t xml:space="preserve"> C., C., &amp; Baptista L., P. (2006). </w:t>
      </w:r>
      <w:proofErr w:type="spellStart"/>
      <w:r w:rsidRPr="003B30DC">
        <w:rPr>
          <w:rFonts w:ascii="Arial Narrow" w:eastAsia="Calibri" w:hAnsi="Arial Narrow" w:cs="Calibri"/>
          <w:i/>
          <w:color w:val="auto"/>
          <w:szCs w:val="24"/>
        </w:rPr>
        <w:t>Metodologia</w:t>
      </w:r>
      <w:proofErr w:type="spellEnd"/>
      <w:r w:rsidRPr="003B30DC">
        <w:rPr>
          <w:rFonts w:ascii="Arial Narrow" w:eastAsia="Calibri" w:hAnsi="Arial Narrow" w:cs="Calibri"/>
          <w:i/>
          <w:color w:val="auto"/>
          <w:szCs w:val="24"/>
        </w:rPr>
        <w:t xml:space="preserve"> de la </w:t>
      </w:r>
      <w:proofErr w:type="spellStart"/>
      <w:r w:rsidRPr="003B30DC">
        <w:rPr>
          <w:rFonts w:ascii="Arial Narrow" w:eastAsia="Calibri" w:hAnsi="Arial Narrow" w:cs="Calibri"/>
          <w:i/>
          <w:color w:val="auto"/>
          <w:szCs w:val="24"/>
        </w:rPr>
        <w:t>Investigacion</w:t>
      </w:r>
      <w:proofErr w:type="spellEnd"/>
      <w:r w:rsidRPr="003B30DC">
        <w:rPr>
          <w:rFonts w:ascii="Arial Narrow" w:eastAsia="Calibri" w:hAnsi="Arial Narrow" w:cs="Calibri"/>
          <w:i/>
          <w:color w:val="auto"/>
          <w:szCs w:val="24"/>
        </w:rPr>
        <w:t>.</w:t>
      </w:r>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Mexico</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McGrawHill</w:t>
      </w:r>
      <w:proofErr w:type="spellEnd"/>
      <w:r w:rsidRPr="003B30DC">
        <w:rPr>
          <w:rFonts w:ascii="Arial Narrow" w:eastAsia="Calibri" w:hAnsi="Arial Narrow" w:cs="Calibri"/>
          <w:color w:val="auto"/>
          <w:szCs w:val="24"/>
        </w:rPr>
        <w:t xml:space="preserve">.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Hernandez</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Us</w:t>
      </w:r>
      <w:proofErr w:type="spellEnd"/>
      <w:r w:rsidRPr="003B30DC">
        <w:rPr>
          <w:rFonts w:ascii="Arial Narrow" w:eastAsia="Calibri" w:hAnsi="Arial Narrow" w:cs="Calibri"/>
          <w:color w:val="auto"/>
          <w:szCs w:val="24"/>
        </w:rPr>
        <w:t xml:space="preserve">, M. (2013). La </w:t>
      </w:r>
      <w:proofErr w:type="spellStart"/>
      <w:r w:rsidRPr="003B30DC">
        <w:rPr>
          <w:rFonts w:ascii="Arial Narrow" w:eastAsia="Calibri" w:hAnsi="Arial Narrow" w:cs="Calibri"/>
          <w:color w:val="auto"/>
          <w:szCs w:val="24"/>
        </w:rPr>
        <w:t>metodologia</w:t>
      </w:r>
      <w:proofErr w:type="spellEnd"/>
      <w:r w:rsidRPr="003B30DC">
        <w:rPr>
          <w:rFonts w:ascii="Arial Narrow" w:eastAsia="Calibri" w:hAnsi="Arial Narrow" w:cs="Calibri"/>
          <w:color w:val="auto"/>
          <w:szCs w:val="24"/>
        </w:rPr>
        <w:t xml:space="preserve"> de enseñanza aprendizaje Utilizada en el curso de </w:t>
      </w:r>
      <w:proofErr w:type="spellStart"/>
      <w:r w:rsidRPr="003B30DC">
        <w:rPr>
          <w:rFonts w:ascii="Arial Narrow" w:eastAsia="Calibri" w:hAnsi="Arial Narrow" w:cs="Calibri"/>
          <w:color w:val="auto"/>
          <w:szCs w:val="24"/>
        </w:rPr>
        <w:t>comunicacion</w:t>
      </w:r>
      <w:proofErr w:type="spellEnd"/>
      <w:r w:rsidRPr="003B30DC">
        <w:rPr>
          <w:rFonts w:ascii="Arial Narrow" w:eastAsia="Calibri" w:hAnsi="Arial Narrow" w:cs="Calibri"/>
          <w:color w:val="auto"/>
          <w:szCs w:val="24"/>
        </w:rPr>
        <w:t xml:space="preserve"> y </w:t>
      </w:r>
      <w:proofErr w:type="spellStart"/>
      <w:r w:rsidRPr="003B30DC">
        <w:rPr>
          <w:rFonts w:ascii="Arial Narrow" w:eastAsia="Calibri" w:hAnsi="Arial Narrow" w:cs="Calibri"/>
          <w:color w:val="auto"/>
          <w:szCs w:val="24"/>
        </w:rPr>
        <w:t>lenguage</w:t>
      </w:r>
      <w:proofErr w:type="spellEnd"/>
      <w:r w:rsidRPr="003B30DC">
        <w:rPr>
          <w:rFonts w:ascii="Arial Narrow" w:eastAsia="Calibri" w:hAnsi="Arial Narrow" w:cs="Calibri"/>
          <w:color w:val="auto"/>
          <w:szCs w:val="24"/>
        </w:rPr>
        <w:t xml:space="preserve"> L1 provoca bajo rendimiento. Guatemala, Universidad de San Carlos.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E41542">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Hurtado H.J.L. (2012). Repitencia y </w:t>
      </w:r>
      <w:proofErr w:type="spellStart"/>
      <w:r w:rsidRPr="003B30DC">
        <w:rPr>
          <w:rFonts w:ascii="Arial Narrow" w:eastAsia="Calibri" w:hAnsi="Arial Narrow" w:cs="Calibri"/>
          <w:color w:val="auto"/>
          <w:szCs w:val="24"/>
        </w:rPr>
        <w:t>desercion</w:t>
      </w:r>
      <w:proofErr w:type="spellEnd"/>
      <w:r w:rsidRPr="003B30DC">
        <w:rPr>
          <w:rFonts w:ascii="Arial Narrow" w:eastAsia="Calibri" w:hAnsi="Arial Narrow" w:cs="Calibri"/>
          <w:color w:val="auto"/>
          <w:szCs w:val="24"/>
        </w:rPr>
        <w:t xml:space="preserve"> en la </w:t>
      </w:r>
      <w:proofErr w:type="spellStart"/>
      <w:r w:rsidRPr="003B30DC">
        <w:rPr>
          <w:rFonts w:ascii="Arial Narrow" w:eastAsia="Calibri" w:hAnsi="Arial Narrow" w:cs="Calibri"/>
          <w:color w:val="auto"/>
          <w:szCs w:val="24"/>
        </w:rPr>
        <w:t>educacion</w:t>
      </w:r>
      <w:proofErr w:type="spellEnd"/>
      <w:r w:rsidRPr="003B30DC">
        <w:rPr>
          <w:rFonts w:ascii="Arial Narrow" w:eastAsia="Calibri" w:hAnsi="Arial Narrow" w:cs="Calibri"/>
          <w:color w:val="auto"/>
          <w:szCs w:val="24"/>
        </w:rPr>
        <w:t xml:space="preserve"> superior en Bolivia. Recuperado el 17 de julio de 2017, de https//consultorlegalempresarial.wordpress.com/2012/01/28/-la repitencia-</w:t>
      </w:r>
      <w:proofErr w:type="spellStart"/>
      <w:r w:rsidRPr="003B30DC">
        <w:rPr>
          <w:rFonts w:ascii="Arial Narrow" w:eastAsia="Calibri" w:hAnsi="Arial Narrow" w:cs="Calibri"/>
          <w:color w:val="auto"/>
          <w:szCs w:val="24"/>
        </w:rPr>
        <w:t>ydesercion</w:t>
      </w:r>
      <w:proofErr w:type="spellEnd"/>
      <w:r w:rsidRPr="003B30DC">
        <w:rPr>
          <w:rFonts w:ascii="Arial Narrow" w:eastAsia="Calibri" w:hAnsi="Arial Narrow" w:cs="Calibri"/>
          <w:color w:val="auto"/>
          <w:szCs w:val="24"/>
        </w:rPr>
        <w:t>-superior-en-</w:t>
      </w:r>
      <w:proofErr w:type="spellStart"/>
      <w:r w:rsidRPr="003B30DC">
        <w:rPr>
          <w:rFonts w:ascii="Arial Narrow" w:eastAsia="Calibri" w:hAnsi="Arial Narrow" w:cs="Calibri"/>
          <w:color w:val="auto"/>
          <w:szCs w:val="24"/>
        </w:rPr>
        <w:t>bolivia</w:t>
      </w:r>
      <w:proofErr w:type="spellEnd"/>
      <w:r w:rsidRPr="003B30DC">
        <w:rPr>
          <w:rFonts w:ascii="Arial Narrow" w:eastAsia="Calibri" w:hAnsi="Arial Narrow" w:cs="Calibri"/>
          <w:color w:val="auto"/>
          <w:szCs w:val="24"/>
        </w:rPr>
        <w:t xml:space="preserve">/.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8" w:lineRule="auto"/>
        <w:rPr>
          <w:rFonts w:ascii="Arial Narrow" w:hAnsi="Arial Narrow"/>
          <w:color w:val="auto"/>
          <w:szCs w:val="24"/>
        </w:rPr>
      </w:pPr>
      <w:r w:rsidRPr="003B30DC">
        <w:rPr>
          <w:rFonts w:ascii="Arial Narrow" w:eastAsia="Calibri" w:hAnsi="Arial Narrow" w:cs="Calibri"/>
          <w:color w:val="auto"/>
          <w:szCs w:val="24"/>
        </w:rPr>
        <w:t xml:space="preserve">INE, I. (2017). </w:t>
      </w:r>
      <w:proofErr w:type="spellStart"/>
      <w:r w:rsidRPr="003B30DC">
        <w:rPr>
          <w:rFonts w:ascii="Arial Narrow" w:eastAsia="Calibri" w:hAnsi="Arial Narrow" w:cs="Calibri"/>
          <w:i/>
          <w:color w:val="auto"/>
          <w:szCs w:val="24"/>
        </w:rPr>
        <w:t>Estadisticas</w:t>
      </w:r>
      <w:proofErr w:type="spellEnd"/>
      <w:r w:rsidRPr="003B30DC">
        <w:rPr>
          <w:rFonts w:ascii="Arial Narrow" w:eastAsia="Calibri" w:hAnsi="Arial Narrow" w:cs="Calibri"/>
          <w:i/>
          <w:color w:val="auto"/>
          <w:szCs w:val="24"/>
        </w:rPr>
        <w:t xml:space="preserve"> e </w:t>
      </w:r>
      <w:proofErr w:type="spellStart"/>
      <w:r w:rsidRPr="003B30DC">
        <w:rPr>
          <w:rFonts w:ascii="Arial Narrow" w:eastAsia="Calibri" w:hAnsi="Arial Narrow" w:cs="Calibri"/>
          <w:i/>
          <w:color w:val="auto"/>
          <w:szCs w:val="24"/>
        </w:rPr>
        <w:t>educacion</w:t>
      </w:r>
      <w:proofErr w:type="spellEnd"/>
      <w:r w:rsidRPr="003B30DC">
        <w:rPr>
          <w:rFonts w:ascii="Arial Narrow" w:eastAsia="Calibri" w:hAnsi="Arial Narrow" w:cs="Calibri"/>
          <w:i/>
          <w:color w:val="auto"/>
          <w:szCs w:val="24"/>
        </w:rPr>
        <w:t xml:space="preserve"> superior Universitaria.</w:t>
      </w:r>
      <w:r w:rsidR="003B30DC">
        <w:rPr>
          <w:rFonts w:ascii="Arial Narrow" w:eastAsia="Calibri" w:hAnsi="Arial Narrow" w:cs="Calibri"/>
          <w:color w:val="auto"/>
          <w:szCs w:val="24"/>
        </w:rPr>
        <w:t xml:space="preserve">  En </w:t>
      </w:r>
      <w:r w:rsidRPr="003B30DC">
        <w:rPr>
          <w:rFonts w:ascii="Arial Narrow" w:eastAsia="Calibri" w:hAnsi="Arial Narrow" w:cs="Calibri"/>
          <w:color w:val="auto"/>
          <w:szCs w:val="24"/>
        </w:rPr>
        <w:t xml:space="preserve">Bolivia. </w:t>
      </w:r>
    </w:p>
    <w:p w:rsidR="003B30DC" w:rsidRPr="003B30DC" w:rsidRDefault="003B30DC" w:rsidP="003B30DC">
      <w:pPr>
        <w:pStyle w:val="Prrafodelista"/>
        <w:spacing w:before="240" w:line="258" w:lineRule="auto"/>
        <w:ind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Lamas, H. (2015). Sobre el Rendimiento </w:t>
      </w:r>
      <w:proofErr w:type="spellStart"/>
      <w:r w:rsidRPr="003B30DC">
        <w:rPr>
          <w:rFonts w:ascii="Arial Narrow" w:eastAsia="Calibri" w:hAnsi="Arial Narrow" w:cs="Calibri"/>
          <w:color w:val="auto"/>
          <w:szCs w:val="24"/>
        </w:rPr>
        <w:t>Academico</w:t>
      </w:r>
      <w:proofErr w:type="spellEnd"/>
      <w:r w:rsidRPr="003B30DC">
        <w:rPr>
          <w:rFonts w:ascii="Arial Narrow" w:eastAsia="Calibri" w:hAnsi="Arial Narrow" w:cs="Calibri"/>
          <w:color w:val="auto"/>
          <w:szCs w:val="24"/>
        </w:rPr>
        <w:t xml:space="preserve"> </w:t>
      </w:r>
      <w:proofErr w:type="spellStart"/>
      <w:r w:rsidRPr="003B30DC">
        <w:rPr>
          <w:rFonts w:ascii="Arial Narrow" w:eastAsia="Calibri" w:hAnsi="Arial Narrow" w:cs="Calibri"/>
          <w:color w:val="auto"/>
          <w:szCs w:val="24"/>
        </w:rPr>
        <w:t>Propositos</w:t>
      </w:r>
      <w:proofErr w:type="spellEnd"/>
      <w:r w:rsidRPr="003B30DC">
        <w:rPr>
          <w:rFonts w:ascii="Arial Narrow" w:eastAsia="Calibri" w:hAnsi="Arial Narrow" w:cs="Calibri"/>
          <w:color w:val="auto"/>
          <w:szCs w:val="24"/>
        </w:rPr>
        <w:t xml:space="preserve"> y representaciones. doi:3(1), 313-386. </w:t>
      </w:r>
      <w:proofErr w:type="spellStart"/>
      <w:r w:rsidRPr="003B30DC">
        <w:rPr>
          <w:rFonts w:ascii="Arial Narrow" w:eastAsia="Calibri" w:hAnsi="Arial Narrow" w:cs="Calibri"/>
          <w:color w:val="auto"/>
          <w:szCs w:val="24"/>
        </w:rPr>
        <w:t>doi</w:t>
      </w:r>
      <w:proofErr w:type="spellEnd"/>
      <w:r w:rsidRPr="003B30DC">
        <w:rPr>
          <w:rFonts w:ascii="Arial Narrow" w:eastAsia="Calibri" w:hAnsi="Arial Narrow" w:cs="Calibri"/>
          <w:color w:val="auto"/>
          <w:szCs w:val="24"/>
        </w:rPr>
        <w:t xml:space="preserve">: http://dx.doi.org/10.20511/pyr/2015.v3n1.74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Mendoza, J. (2017). </w:t>
      </w:r>
      <w:r w:rsidRPr="003B30DC">
        <w:rPr>
          <w:rFonts w:ascii="Arial Narrow" w:eastAsia="Calibri" w:hAnsi="Arial Narrow" w:cs="Calibri"/>
          <w:i/>
          <w:color w:val="auto"/>
          <w:szCs w:val="24"/>
        </w:rPr>
        <w:t>www.conductitlan.net.</w:t>
      </w:r>
      <w:r w:rsidRPr="003B30DC">
        <w:rPr>
          <w:rFonts w:ascii="Arial Narrow" w:eastAsia="Calibri" w:hAnsi="Arial Narrow" w:cs="Calibri"/>
          <w:color w:val="auto"/>
          <w:szCs w:val="24"/>
        </w:rPr>
        <w:t xml:space="preserve"> (B. E. A.C., Ed.) Recuperado el 28 de </w:t>
      </w:r>
      <w:proofErr w:type="gramStart"/>
      <w:r w:rsidRPr="003B30DC">
        <w:rPr>
          <w:rFonts w:ascii="Arial Narrow" w:eastAsia="Calibri" w:hAnsi="Arial Narrow" w:cs="Calibri"/>
          <w:color w:val="auto"/>
          <w:szCs w:val="24"/>
        </w:rPr>
        <w:t>Febrero</w:t>
      </w:r>
      <w:proofErr w:type="gramEnd"/>
      <w:r w:rsidRPr="003B30DC">
        <w:rPr>
          <w:rFonts w:ascii="Arial Narrow" w:eastAsia="Calibri" w:hAnsi="Arial Narrow" w:cs="Calibri"/>
          <w:color w:val="auto"/>
          <w:szCs w:val="24"/>
        </w:rPr>
        <w:t xml:space="preserve"> de 2016, de http://www.conductitlan.net/notas_boletin_investigacion/81_vygotsky_construcci on_conocimiento.pdf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proofErr w:type="spellStart"/>
      <w:r w:rsidRPr="003B30DC">
        <w:rPr>
          <w:rFonts w:ascii="Arial Narrow" w:eastAsia="Calibri" w:hAnsi="Arial Narrow" w:cs="Calibri"/>
          <w:color w:val="auto"/>
          <w:szCs w:val="24"/>
        </w:rPr>
        <w:t>Mey</w:t>
      </w:r>
      <w:proofErr w:type="spellEnd"/>
      <w:r w:rsidRPr="003B30DC">
        <w:rPr>
          <w:rFonts w:ascii="Arial Narrow" w:eastAsia="Calibri" w:hAnsi="Arial Narrow" w:cs="Calibri"/>
          <w:color w:val="auto"/>
          <w:szCs w:val="24"/>
        </w:rPr>
        <w:t xml:space="preserve">. (24 de 11 de 2017). </w:t>
      </w:r>
      <w:r w:rsidRPr="003B30DC">
        <w:rPr>
          <w:rFonts w:ascii="Arial Narrow" w:eastAsia="Calibri" w:hAnsi="Arial Narrow" w:cs="Calibri"/>
          <w:i/>
          <w:color w:val="auto"/>
          <w:szCs w:val="24"/>
        </w:rPr>
        <w:t>apuntes/</w:t>
      </w:r>
      <w:proofErr w:type="spellStart"/>
      <w:r w:rsidRPr="003B30DC">
        <w:rPr>
          <w:rFonts w:ascii="Arial Narrow" w:eastAsia="Calibri" w:hAnsi="Arial Narrow" w:cs="Calibri"/>
          <w:i/>
          <w:color w:val="auto"/>
          <w:szCs w:val="24"/>
        </w:rPr>
        <w:t>disenosunab</w:t>
      </w:r>
      <w:proofErr w:type="spellEnd"/>
      <w:r w:rsidRPr="003B30DC">
        <w:rPr>
          <w:rFonts w:ascii="Arial Narrow" w:eastAsia="Calibri" w:hAnsi="Arial Narrow" w:cs="Calibri"/>
          <w:color w:val="auto"/>
          <w:szCs w:val="24"/>
        </w:rPr>
        <w:t xml:space="preserve">. Obtenido de http://mey.cl/apuntes/disenosunab.pdf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5E0EDE" w:rsidRDefault="005E0EDE" w:rsidP="003B30DC">
      <w:pPr>
        <w:pStyle w:val="Prrafodelista"/>
        <w:numPr>
          <w:ilvl w:val="0"/>
          <w:numId w:val="29"/>
        </w:numPr>
        <w:spacing w:before="240" w:line="253" w:lineRule="auto"/>
        <w:ind w:right="7"/>
        <w:rPr>
          <w:rFonts w:ascii="Arial Narrow" w:eastAsia="Calibri" w:hAnsi="Arial Narrow" w:cs="Calibri"/>
          <w:color w:val="auto"/>
          <w:szCs w:val="24"/>
        </w:rPr>
      </w:pPr>
      <w:r w:rsidRPr="003B30DC">
        <w:rPr>
          <w:rFonts w:ascii="Arial Narrow" w:eastAsia="Calibri" w:hAnsi="Arial Narrow" w:cs="Calibri"/>
          <w:color w:val="auto"/>
          <w:szCs w:val="24"/>
        </w:rPr>
        <w:t xml:space="preserve">Montes G., I. (2011). El rendimiento </w:t>
      </w:r>
      <w:proofErr w:type="spellStart"/>
      <w:r w:rsidRPr="003B30DC">
        <w:rPr>
          <w:rFonts w:ascii="Arial Narrow" w:eastAsia="Calibri" w:hAnsi="Arial Narrow" w:cs="Calibri"/>
          <w:color w:val="auto"/>
          <w:szCs w:val="24"/>
        </w:rPr>
        <w:t>academico</w:t>
      </w:r>
      <w:proofErr w:type="spellEnd"/>
      <w:r w:rsidRPr="003B30DC">
        <w:rPr>
          <w:rFonts w:ascii="Arial Narrow" w:eastAsia="Calibri" w:hAnsi="Arial Narrow" w:cs="Calibri"/>
          <w:color w:val="auto"/>
          <w:szCs w:val="24"/>
        </w:rPr>
        <w:t xml:space="preserve"> y sus </w:t>
      </w:r>
      <w:proofErr w:type="spellStart"/>
      <w:r w:rsidRPr="003B30DC">
        <w:rPr>
          <w:rFonts w:ascii="Arial Narrow" w:eastAsia="Calibri" w:hAnsi="Arial Narrow" w:cs="Calibri"/>
          <w:color w:val="auto"/>
          <w:szCs w:val="24"/>
        </w:rPr>
        <w:t>dimenciones</w:t>
      </w:r>
      <w:proofErr w:type="spellEnd"/>
      <w:r w:rsidRPr="003B30DC">
        <w:rPr>
          <w:rFonts w:ascii="Arial Narrow" w:eastAsia="Calibri" w:hAnsi="Arial Narrow" w:cs="Calibri"/>
          <w:color w:val="auto"/>
          <w:szCs w:val="24"/>
        </w:rPr>
        <w:t>. Obtenido de http://www.eaf</w:t>
      </w:r>
      <w:r w:rsidR="003B30DC" w:rsidRPr="003B30DC">
        <w:rPr>
          <w:rFonts w:ascii="Arial Narrow" w:eastAsia="Calibri" w:hAnsi="Arial Narrow" w:cs="Calibri"/>
          <w:color w:val="auto"/>
          <w:szCs w:val="24"/>
        </w:rPr>
        <w:t>it.edu.co/institucional/calidad</w:t>
      </w:r>
      <w:r w:rsidRPr="003B30DC">
        <w:rPr>
          <w:rFonts w:ascii="Arial Narrow" w:eastAsia="Calibri" w:hAnsi="Arial Narrow" w:cs="Calibri"/>
          <w:color w:val="auto"/>
          <w:szCs w:val="24"/>
        </w:rPr>
        <w:t xml:space="preserve">eafit/investigacion/Documents/Rendimiento%20Ac%C3%A1demicoPerrspectiva%20cuantitativa.pdf </w:t>
      </w:r>
    </w:p>
    <w:p w:rsidR="003B30DC" w:rsidRPr="003B30DC" w:rsidRDefault="003B30DC" w:rsidP="003B30DC">
      <w:pPr>
        <w:pStyle w:val="Prrafodelista"/>
        <w:rPr>
          <w:rFonts w:ascii="Arial Narrow" w:eastAsia="Calibri" w:hAnsi="Arial Narrow" w:cs="Calibri"/>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Navarro E., R. (2003). EL RENDIMIENTO ACADEMICO: CONCEPTO INVESTIGACION Y DESARROLLO. </w:t>
      </w:r>
      <w:r w:rsidRPr="003B30DC">
        <w:rPr>
          <w:rFonts w:ascii="Arial Narrow" w:eastAsia="Calibri" w:hAnsi="Arial Narrow" w:cs="Calibri"/>
          <w:i/>
          <w:color w:val="auto"/>
          <w:szCs w:val="24"/>
        </w:rPr>
        <w:t>REICE, REVISTA IVEROAMERICANA SOBRE CALIDAD,</w:t>
      </w:r>
      <w:r w:rsidR="003B30DC" w:rsidRPr="003B30DC">
        <w:rPr>
          <w:rFonts w:ascii="Arial Narrow" w:eastAsia="Calibri" w:hAnsi="Arial Narrow" w:cs="Calibri"/>
          <w:i/>
          <w:color w:val="auto"/>
          <w:szCs w:val="24"/>
        </w:rPr>
        <w:t xml:space="preserve"> </w:t>
      </w:r>
      <w:r w:rsidRPr="003B30DC">
        <w:rPr>
          <w:rFonts w:ascii="Arial Narrow" w:eastAsia="Calibri" w:hAnsi="Arial Narrow" w:cs="Calibri"/>
          <w:i/>
          <w:color w:val="auto"/>
          <w:szCs w:val="24"/>
        </w:rPr>
        <w:t>EFICACIA Y CAMBIO EN EDUCACION</w:t>
      </w:r>
      <w:r w:rsidRPr="003B30DC">
        <w:rPr>
          <w:rFonts w:ascii="Arial Narrow" w:eastAsia="Calibri" w:hAnsi="Arial Narrow" w:cs="Calibri"/>
          <w:color w:val="auto"/>
          <w:szCs w:val="24"/>
        </w:rPr>
        <w:t xml:space="preserve">, 13;16. Obtenido de </w:t>
      </w:r>
      <w:r w:rsidR="003B30DC">
        <w:rPr>
          <w:rFonts w:ascii="Arial Narrow" w:eastAsia="Calibri" w:hAnsi="Arial Narrow" w:cs="Calibri"/>
          <w:color w:val="auto"/>
          <w:szCs w:val="24"/>
        </w:rPr>
        <w:t>htt</w:t>
      </w:r>
      <w:r w:rsidRPr="003B30DC">
        <w:rPr>
          <w:rFonts w:ascii="Arial Narrow" w:eastAsia="Calibri" w:hAnsi="Arial Narrow" w:cs="Calibri"/>
          <w:color w:val="auto"/>
          <w:szCs w:val="24"/>
        </w:rPr>
        <w:t>p://www.redalyc.or</w:t>
      </w:r>
      <w:r w:rsidR="003B30DC">
        <w:rPr>
          <w:rFonts w:ascii="Arial Narrow" w:eastAsia="Calibri" w:hAnsi="Arial Narrow" w:cs="Calibri"/>
          <w:color w:val="auto"/>
          <w:szCs w:val="24"/>
        </w:rPr>
        <w:t>g/articulo.oa?id=55110208</w:t>
      </w:r>
    </w:p>
    <w:p w:rsidR="003B30DC" w:rsidRPr="003B30DC" w:rsidRDefault="003B30DC" w:rsidP="003B30DC">
      <w:pPr>
        <w:pStyle w:val="Prrafodelista"/>
        <w:rPr>
          <w:rFonts w:ascii="Arial Narrow" w:hAnsi="Arial Narrow"/>
          <w:color w:val="auto"/>
          <w:szCs w:val="24"/>
        </w:rPr>
      </w:pPr>
    </w:p>
    <w:p w:rsidR="005E0EDE" w:rsidRPr="003B30DC" w:rsidRDefault="005E0EDE" w:rsidP="003B30DC">
      <w:pPr>
        <w:pStyle w:val="Prrafodelista"/>
        <w:numPr>
          <w:ilvl w:val="0"/>
          <w:numId w:val="29"/>
        </w:numPr>
        <w:spacing w:before="240" w:line="258" w:lineRule="auto"/>
        <w:rPr>
          <w:rFonts w:ascii="Arial Narrow" w:hAnsi="Arial Narrow"/>
          <w:color w:val="auto"/>
          <w:szCs w:val="24"/>
        </w:rPr>
      </w:pPr>
      <w:r w:rsidRPr="003B30DC">
        <w:rPr>
          <w:rFonts w:ascii="Arial Narrow" w:eastAsia="Calibri" w:hAnsi="Arial Narrow" w:cs="Calibri"/>
          <w:color w:val="auto"/>
          <w:szCs w:val="24"/>
        </w:rPr>
        <w:t xml:space="preserve">Piaget, J. (1975). </w:t>
      </w:r>
      <w:r w:rsidRPr="003B30DC">
        <w:rPr>
          <w:rFonts w:ascii="Arial Narrow" w:eastAsia="Calibri" w:hAnsi="Arial Narrow" w:cs="Calibri"/>
          <w:i/>
          <w:color w:val="auto"/>
          <w:szCs w:val="24"/>
        </w:rPr>
        <w:t>Introducción a la epistemología genética.</w:t>
      </w:r>
      <w:r w:rsidRPr="003B30DC">
        <w:rPr>
          <w:rFonts w:ascii="Arial Narrow" w:eastAsia="Calibri" w:hAnsi="Arial Narrow" w:cs="Calibri"/>
          <w:color w:val="auto"/>
          <w:szCs w:val="24"/>
        </w:rPr>
        <w:t xml:space="preserve"> Buenos Aires: PAIDOS. </w:t>
      </w:r>
    </w:p>
    <w:p w:rsidR="003B30DC" w:rsidRPr="003B30DC" w:rsidRDefault="003B30DC" w:rsidP="003B30DC">
      <w:pPr>
        <w:pStyle w:val="Prrafodelista"/>
        <w:spacing w:before="240" w:line="258" w:lineRule="auto"/>
        <w:ind w:firstLine="0"/>
        <w:rPr>
          <w:rFonts w:ascii="Arial Narrow" w:hAnsi="Arial Narrow"/>
          <w:color w:val="auto"/>
          <w:szCs w:val="24"/>
        </w:rPr>
      </w:pPr>
    </w:p>
    <w:p w:rsidR="005E0EDE" w:rsidRPr="003B30DC" w:rsidRDefault="005E0EDE" w:rsidP="003B30DC">
      <w:pPr>
        <w:pStyle w:val="Prrafodelista"/>
        <w:numPr>
          <w:ilvl w:val="0"/>
          <w:numId w:val="29"/>
        </w:numPr>
        <w:spacing w:before="240" w:line="258" w:lineRule="auto"/>
        <w:rPr>
          <w:rFonts w:ascii="Arial Narrow" w:hAnsi="Arial Narrow"/>
          <w:color w:val="auto"/>
          <w:szCs w:val="24"/>
        </w:rPr>
      </w:pPr>
      <w:r w:rsidRPr="003B30DC">
        <w:rPr>
          <w:rFonts w:ascii="Arial Narrow" w:eastAsia="Calibri" w:hAnsi="Arial Narrow" w:cs="Calibri"/>
          <w:color w:val="auto"/>
          <w:szCs w:val="24"/>
        </w:rPr>
        <w:t xml:space="preserve">Quina S., R. S. (2015). </w:t>
      </w:r>
      <w:proofErr w:type="spellStart"/>
      <w:r w:rsidRPr="003B30DC">
        <w:rPr>
          <w:rFonts w:ascii="Arial Narrow" w:eastAsia="Calibri" w:hAnsi="Arial Narrow" w:cs="Calibri"/>
          <w:i/>
          <w:color w:val="auto"/>
          <w:szCs w:val="24"/>
        </w:rPr>
        <w:t>Evaluacion</w:t>
      </w:r>
      <w:proofErr w:type="spellEnd"/>
      <w:r w:rsidRPr="003B30DC">
        <w:rPr>
          <w:rFonts w:ascii="Arial Narrow" w:eastAsia="Calibri" w:hAnsi="Arial Narrow" w:cs="Calibri"/>
          <w:i/>
          <w:color w:val="auto"/>
          <w:szCs w:val="24"/>
        </w:rPr>
        <w:t xml:space="preserve"> del desempeño Docente y su </w:t>
      </w:r>
      <w:proofErr w:type="spellStart"/>
      <w:r w:rsidRPr="003B30DC">
        <w:rPr>
          <w:rFonts w:ascii="Arial Narrow" w:eastAsia="Calibri" w:hAnsi="Arial Narrow" w:cs="Calibri"/>
          <w:i/>
          <w:color w:val="auto"/>
          <w:szCs w:val="24"/>
        </w:rPr>
        <w:t>relacion</w:t>
      </w:r>
      <w:proofErr w:type="spellEnd"/>
      <w:r w:rsidRPr="003B30DC">
        <w:rPr>
          <w:rFonts w:ascii="Arial Narrow" w:eastAsia="Calibri" w:hAnsi="Arial Narrow" w:cs="Calibri"/>
          <w:i/>
          <w:color w:val="auto"/>
          <w:szCs w:val="24"/>
        </w:rPr>
        <w:t xml:space="preserve"> con el Rendimiento </w:t>
      </w:r>
      <w:proofErr w:type="spellStart"/>
      <w:r w:rsidRPr="003B30DC">
        <w:rPr>
          <w:rFonts w:ascii="Arial Narrow" w:eastAsia="Calibri" w:hAnsi="Arial Narrow" w:cs="Calibri"/>
          <w:i/>
          <w:color w:val="auto"/>
          <w:szCs w:val="24"/>
        </w:rPr>
        <w:t>Academico</w:t>
      </w:r>
      <w:proofErr w:type="spellEnd"/>
      <w:r w:rsidRPr="003B30DC">
        <w:rPr>
          <w:rFonts w:ascii="Arial Narrow" w:eastAsia="Calibri" w:hAnsi="Arial Narrow" w:cs="Calibri"/>
          <w:i/>
          <w:color w:val="auto"/>
          <w:szCs w:val="24"/>
        </w:rPr>
        <w:t>.</w:t>
      </w:r>
      <w:r w:rsidR="003B30DC">
        <w:rPr>
          <w:rFonts w:ascii="Arial Narrow" w:eastAsia="Calibri" w:hAnsi="Arial Narrow" w:cs="Calibri"/>
          <w:color w:val="auto"/>
          <w:szCs w:val="24"/>
        </w:rPr>
        <w:t xml:space="preserve"> </w:t>
      </w:r>
      <w:proofErr w:type="spellStart"/>
      <w:r w:rsidR="003B30DC">
        <w:rPr>
          <w:rFonts w:ascii="Arial Narrow" w:eastAsia="Calibri" w:hAnsi="Arial Narrow" w:cs="Calibri"/>
          <w:color w:val="auto"/>
          <w:szCs w:val="24"/>
        </w:rPr>
        <w:t>LaPaz</w:t>
      </w:r>
      <w:proofErr w:type="spellEnd"/>
      <w:r w:rsidR="003B30DC">
        <w:rPr>
          <w:rFonts w:ascii="Arial Narrow" w:eastAsia="Calibri" w:hAnsi="Arial Narrow" w:cs="Calibri"/>
          <w:color w:val="auto"/>
          <w:szCs w:val="24"/>
        </w:rPr>
        <w:t xml:space="preserve"> Bolivia: CETI-UMSA</w:t>
      </w:r>
    </w:p>
    <w:p w:rsidR="003B30DC" w:rsidRPr="003B30DC" w:rsidRDefault="003B30DC" w:rsidP="003B30DC">
      <w:pPr>
        <w:pStyle w:val="Prrafodelista"/>
        <w:spacing w:before="240" w:line="258" w:lineRule="auto"/>
        <w:ind w:firstLine="0"/>
        <w:rPr>
          <w:rFonts w:ascii="Arial Narrow" w:hAnsi="Arial Narrow"/>
          <w:color w:val="auto"/>
          <w:szCs w:val="24"/>
        </w:rPr>
      </w:pP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Ruiz A., G. (2009). DETERMINANTES DEL RENDIMIENTO ACADÉMICO. </w:t>
      </w:r>
      <w:r w:rsidRPr="003B30DC">
        <w:rPr>
          <w:rFonts w:ascii="Arial Narrow" w:eastAsia="Calibri" w:hAnsi="Arial Narrow" w:cs="Calibri"/>
          <w:i/>
          <w:color w:val="auto"/>
          <w:szCs w:val="24"/>
        </w:rPr>
        <w:t>Revistas bolivianas</w:t>
      </w:r>
      <w:r w:rsidRPr="003B30DC">
        <w:rPr>
          <w:rFonts w:ascii="Arial Narrow" w:eastAsia="Calibri" w:hAnsi="Arial Narrow" w:cs="Calibri"/>
          <w:color w:val="auto"/>
          <w:szCs w:val="24"/>
        </w:rPr>
        <w:t xml:space="preserve">, 23-24. </w:t>
      </w:r>
      <w:proofErr w:type="spellStart"/>
      <w:r w:rsidRPr="003B30DC">
        <w:rPr>
          <w:rFonts w:ascii="Arial Narrow" w:eastAsia="Calibri" w:hAnsi="Arial Narrow" w:cs="Calibri"/>
          <w:color w:val="auto"/>
          <w:szCs w:val="24"/>
        </w:rPr>
        <w:t>doi</w:t>
      </w:r>
      <w:proofErr w:type="spellEnd"/>
      <w:r w:rsidRPr="003B30DC">
        <w:rPr>
          <w:rFonts w:ascii="Arial Narrow" w:eastAsia="Calibri" w:hAnsi="Arial Narrow" w:cs="Calibri"/>
          <w:color w:val="auto"/>
          <w:szCs w:val="24"/>
        </w:rPr>
        <w:t xml:space="preserve">: ISSN 1991-6469. </w:t>
      </w:r>
    </w:p>
    <w:p w:rsidR="003B30DC" w:rsidRPr="003B30DC" w:rsidRDefault="003B30DC" w:rsidP="003B30DC">
      <w:pPr>
        <w:pStyle w:val="Prrafodelista"/>
        <w:spacing w:before="240" w:line="253" w:lineRule="auto"/>
        <w:ind w:right="7" w:firstLine="0"/>
        <w:rPr>
          <w:rFonts w:ascii="Arial Narrow" w:hAnsi="Arial Narrow"/>
          <w:color w:val="auto"/>
          <w:szCs w:val="24"/>
        </w:rPr>
      </w:pPr>
    </w:p>
    <w:p w:rsidR="003B30DC" w:rsidRPr="003B30DC" w:rsidRDefault="005E0EDE" w:rsidP="003B30DC">
      <w:pPr>
        <w:pStyle w:val="Prrafodelista"/>
        <w:numPr>
          <w:ilvl w:val="0"/>
          <w:numId w:val="29"/>
        </w:numPr>
        <w:spacing w:before="240" w:line="258" w:lineRule="auto"/>
        <w:rPr>
          <w:rFonts w:ascii="Arial Narrow" w:hAnsi="Arial Narrow"/>
          <w:color w:val="auto"/>
          <w:szCs w:val="24"/>
        </w:rPr>
      </w:pPr>
      <w:r w:rsidRPr="003B30DC">
        <w:rPr>
          <w:rFonts w:ascii="Arial Narrow" w:eastAsia="Calibri" w:hAnsi="Arial Narrow" w:cs="Calibri"/>
          <w:color w:val="auto"/>
          <w:szCs w:val="24"/>
        </w:rPr>
        <w:t xml:space="preserve">Sociales, U. F. (2008). </w:t>
      </w:r>
      <w:r w:rsidRPr="003B30DC">
        <w:rPr>
          <w:rFonts w:ascii="Arial Narrow" w:eastAsia="Calibri" w:hAnsi="Arial Narrow" w:cs="Calibri"/>
          <w:i/>
          <w:color w:val="auto"/>
          <w:szCs w:val="24"/>
        </w:rPr>
        <w:t>construyendo la facultad del siglo XX.</w:t>
      </w:r>
      <w:r w:rsidRPr="003B30DC">
        <w:rPr>
          <w:rFonts w:ascii="Arial Narrow" w:eastAsia="Calibri" w:hAnsi="Arial Narrow" w:cs="Calibri"/>
          <w:color w:val="auto"/>
          <w:szCs w:val="24"/>
        </w:rPr>
        <w:t xml:space="preserve"> La Paz.</w:t>
      </w:r>
    </w:p>
    <w:p w:rsidR="005E0EDE" w:rsidRPr="003B30DC" w:rsidRDefault="005E0EDE" w:rsidP="003B30DC">
      <w:pPr>
        <w:pStyle w:val="Prrafodelista"/>
        <w:spacing w:before="240" w:line="258" w:lineRule="auto"/>
        <w:ind w:firstLine="0"/>
        <w:rPr>
          <w:rFonts w:ascii="Arial Narrow" w:hAnsi="Arial Narrow"/>
          <w:color w:val="auto"/>
          <w:szCs w:val="24"/>
        </w:rPr>
      </w:pPr>
      <w:r w:rsidRPr="003B30DC">
        <w:rPr>
          <w:rFonts w:ascii="Arial Narrow" w:eastAsia="Calibri" w:hAnsi="Arial Narrow" w:cs="Calibri"/>
          <w:color w:val="auto"/>
          <w:szCs w:val="24"/>
        </w:rPr>
        <w:t xml:space="preserve"> </w:t>
      </w:r>
    </w:p>
    <w:p w:rsidR="005E0EDE" w:rsidRPr="003B30DC" w:rsidRDefault="005E0EDE" w:rsidP="003B30DC">
      <w:pPr>
        <w:pStyle w:val="Prrafodelista"/>
        <w:numPr>
          <w:ilvl w:val="0"/>
          <w:numId w:val="29"/>
        </w:numPr>
        <w:spacing w:before="240" w:line="253" w:lineRule="auto"/>
        <w:ind w:right="7"/>
        <w:rPr>
          <w:rFonts w:ascii="Arial Narrow" w:hAnsi="Arial Narrow"/>
          <w:color w:val="auto"/>
          <w:szCs w:val="24"/>
        </w:rPr>
      </w:pPr>
      <w:r w:rsidRPr="003B30DC">
        <w:rPr>
          <w:rFonts w:ascii="Arial Narrow" w:eastAsia="Calibri" w:hAnsi="Arial Narrow" w:cs="Calibri"/>
          <w:color w:val="auto"/>
          <w:szCs w:val="24"/>
        </w:rPr>
        <w:t xml:space="preserve">Solano L., L. O. (2015). Rendimiento </w:t>
      </w:r>
      <w:proofErr w:type="spellStart"/>
      <w:r w:rsidRPr="003B30DC">
        <w:rPr>
          <w:rFonts w:ascii="Arial Narrow" w:eastAsia="Calibri" w:hAnsi="Arial Narrow" w:cs="Calibri"/>
          <w:color w:val="auto"/>
          <w:szCs w:val="24"/>
        </w:rPr>
        <w:t>Academico</w:t>
      </w:r>
      <w:proofErr w:type="spellEnd"/>
      <w:r w:rsidRPr="003B30DC">
        <w:rPr>
          <w:rFonts w:ascii="Arial Narrow" w:eastAsia="Calibri" w:hAnsi="Arial Narrow" w:cs="Calibri"/>
          <w:color w:val="auto"/>
          <w:szCs w:val="24"/>
        </w:rPr>
        <w:t xml:space="preserve"> de los estudiantes de secundaria obligatoria y su </w:t>
      </w:r>
      <w:proofErr w:type="spellStart"/>
      <w:r w:rsidRPr="003B30DC">
        <w:rPr>
          <w:rFonts w:ascii="Arial Narrow" w:eastAsia="Calibri" w:hAnsi="Arial Narrow" w:cs="Calibri"/>
          <w:color w:val="auto"/>
          <w:szCs w:val="24"/>
        </w:rPr>
        <w:t>relacion</w:t>
      </w:r>
      <w:proofErr w:type="spellEnd"/>
      <w:r w:rsidRPr="003B30DC">
        <w:rPr>
          <w:rFonts w:ascii="Arial Narrow" w:eastAsia="Calibri" w:hAnsi="Arial Narrow" w:cs="Calibri"/>
          <w:color w:val="auto"/>
          <w:szCs w:val="24"/>
        </w:rPr>
        <w:t xml:space="preserve"> con las actitudes ante el estudio. </w:t>
      </w:r>
    </w:p>
    <w:p w:rsidR="003B30DC" w:rsidRPr="005E0EDE" w:rsidRDefault="003B30DC" w:rsidP="005E0EDE">
      <w:pPr>
        <w:spacing w:after="123" w:line="253" w:lineRule="auto"/>
        <w:ind w:left="0" w:right="7" w:firstLine="0"/>
        <w:rPr>
          <w:rFonts w:ascii="Arial Narrow" w:hAnsi="Arial Narrow"/>
          <w:color w:val="auto"/>
          <w:szCs w:val="24"/>
        </w:rPr>
      </w:pPr>
    </w:p>
    <w:p w:rsidR="005E0EDE" w:rsidRDefault="003B30DC" w:rsidP="005E0EDE">
      <w:pPr>
        <w:spacing w:after="20" w:line="259" w:lineRule="auto"/>
        <w:ind w:left="0" w:firstLine="0"/>
        <w:rPr>
          <w:rFonts w:ascii="Arial Narrow" w:hAnsi="Arial Narrow"/>
          <w:b/>
          <w:color w:val="auto"/>
          <w:szCs w:val="24"/>
          <w:u w:val="single"/>
        </w:rPr>
      </w:pPr>
      <w:proofErr w:type="spellStart"/>
      <w:r w:rsidRPr="003B30DC">
        <w:rPr>
          <w:rFonts w:ascii="Arial Narrow" w:hAnsi="Arial Narrow"/>
          <w:b/>
          <w:color w:val="auto"/>
          <w:szCs w:val="24"/>
          <w:u w:val="single"/>
        </w:rPr>
        <w:lastRenderedPageBreak/>
        <w:t>Web</w:t>
      </w:r>
      <w:r w:rsidR="005E0EDE" w:rsidRPr="003B30DC">
        <w:rPr>
          <w:rFonts w:ascii="Arial Narrow" w:hAnsi="Arial Narrow"/>
          <w:b/>
          <w:color w:val="auto"/>
          <w:szCs w:val="24"/>
          <w:u w:val="single"/>
        </w:rPr>
        <w:t>grafía</w:t>
      </w:r>
      <w:proofErr w:type="spellEnd"/>
      <w:r w:rsidR="005E0EDE" w:rsidRPr="003B30DC">
        <w:rPr>
          <w:rFonts w:ascii="Arial Narrow" w:hAnsi="Arial Narrow"/>
          <w:b/>
          <w:color w:val="auto"/>
          <w:szCs w:val="24"/>
          <w:u w:val="single"/>
        </w:rPr>
        <w:t xml:space="preserve">  </w:t>
      </w:r>
    </w:p>
    <w:p w:rsidR="003B30DC" w:rsidRPr="003B30DC" w:rsidRDefault="003B30DC" w:rsidP="005E0EDE">
      <w:pPr>
        <w:spacing w:after="20" w:line="259" w:lineRule="auto"/>
        <w:ind w:left="0" w:firstLine="0"/>
        <w:rPr>
          <w:rFonts w:ascii="Arial Narrow" w:hAnsi="Arial Narrow"/>
          <w:b/>
          <w:color w:val="auto"/>
          <w:szCs w:val="24"/>
          <w:u w:val="single"/>
        </w:rPr>
      </w:pPr>
    </w:p>
    <w:p w:rsidR="005E0EDE" w:rsidRPr="005E0EDE" w:rsidRDefault="005E0EDE" w:rsidP="003B30DC">
      <w:pPr>
        <w:numPr>
          <w:ilvl w:val="0"/>
          <w:numId w:val="28"/>
        </w:numPr>
        <w:spacing w:after="183" w:line="258" w:lineRule="auto"/>
        <w:ind w:left="426" w:right="0" w:hanging="426"/>
        <w:rPr>
          <w:rFonts w:ascii="Arial Narrow" w:hAnsi="Arial Narrow"/>
          <w:color w:val="auto"/>
          <w:szCs w:val="24"/>
        </w:rPr>
      </w:pPr>
      <w:r w:rsidRPr="005E0EDE">
        <w:rPr>
          <w:rFonts w:ascii="Arial Narrow" w:hAnsi="Arial Narrow"/>
          <w:color w:val="auto"/>
          <w:szCs w:val="24"/>
        </w:rPr>
        <w:t xml:space="preserve">ARIAS G. A. (2010). Definición De Cultura.  Recuperado 1 de junio de 2017 </w:t>
      </w:r>
      <w:hyperlink r:id="rId61">
        <w:r w:rsidRPr="005E0EDE">
          <w:rPr>
            <w:rFonts w:ascii="Arial Narrow" w:hAnsi="Arial Narrow"/>
            <w:color w:val="auto"/>
            <w:szCs w:val="24"/>
            <w:u w:val="single" w:color="0563C1"/>
          </w:rPr>
          <w:t>https://es.slideshare.net/pakaarias90/definicion</w:t>
        </w:r>
      </w:hyperlink>
      <w:hyperlink r:id="rId62">
        <w:r w:rsidRPr="005E0EDE">
          <w:rPr>
            <w:rFonts w:ascii="Arial Narrow" w:hAnsi="Arial Narrow"/>
            <w:color w:val="auto"/>
            <w:szCs w:val="24"/>
            <w:u w:val="single" w:color="0563C1"/>
          </w:rPr>
          <w:t>-</w:t>
        </w:r>
      </w:hyperlink>
      <w:hyperlink r:id="rId63">
        <w:r w:rsidRPr="005E0EDE">
          <w:rPr>
            <w:rFonts w:ascii="Arial Narrow" w:hAnsi="Arial Narrow"/>
            <w:color w:val="auto"/>
            <w:szCs w:val="24"/>
            <w:u w:val="single" w:color="0563C1"/>
          </w:rPr>
          <w:t>decultura?next_slideshow=1</w:t>
        </w:r>
      </w:hyperlink>
      <w:hyperlink r:id="rId64">
        <w:r w:rsidRPr="005E0EDE">
          <w:rPr>
            <w:rFonts w:ascii="Arial Narrow" w:hAnsi="Arial Narrow"/>
            <w:color w:val="auto"/>
            <w:szCs w:val="24"/>
          </w:rPr>
          <w:t xml:space="preserve"> </w:t>
        </w:r>
      </w:hyperlink>
    </w:p>
    <w:p w:rsidR="005E0EDE" w:rsidRPr="005E0EDE" w:rsidRDefault="005E0EDE" w:rsidP="003B30DC">
      <w:pPr>
        <w:numPr>
          <w:ilvl w:val="0"/>
          <w:numId w:val="28"/>
        </w:numPr>
        <w:spacing w:after="80" w:line="303" w:lineRule="auto"/>
        <w:ind w:left="426" w:right="0" w:hanging="426"/>
        <w:rPr>
          <w:rFonts w:ascii="Arial Narrow" w:hAnsi="Arial Narrow"/>
          <w:color w:val="auto"/>
          <w:szCs w:val="24"/>
        </w:rPr>
      </w:pPr>
      <w:r w:rsidRPr="005E0EDE">
        <w:rPr>
          <w:rFonts w:ascii="Arial Narrow" w:hAnsi="Arial Narrow"/>
          <w:color w:val="auto"/>
          <w:szCs w:val="24"/>
        </w:rPr>
        <w:t xml:space="preserve">UNESCO (2001). Conferencia sobre la Diversidad Cultural. Recuperado el 2 de junio de 2017. </w:t>
      </w:r>
      <w:hyperlink r:id="rId65">
        <w:r w:rsidRPr="005E0EDE">
          <w:rPr>
            <w:rFonts w:ascii="Arial Narrow" w:hAnsi="Arial Narrow"/>
            <w:color w:val="auto"/>
            <w:szCs w:val="24"/>
            <w:u w:val="single" w:color="0563C1"/>
          </w:rPr>
          <w:t>http://www.cdi.gob.mx/lenguamaterna/declaracionuniv.pdf</w:t>
        </w:r>
      </w:hyperlink>
      <w:hyperlink r:id="rId66">
        <w:r w:rsidRPr="005E0EDE">
          <w:rPr>
            <w:rFonts w:ascii="Arial Narrow" w:hAnsi="Arial Narrow"/>
            <w:color w:val="auto"/>
            <w:szCs w:val="24"/>
          </w:rPr>
          <w:t xml:space="preserve"> </w:t>
        </w:r>
      </w:hyperlink>
      <w:r w:rsidRPr="005E0EDE">
        <w:rPr>
          <w:rFonts w:ascii="Arial Narrow" w:eastAsia="Segoe UI Symbol" w:hAnsi="Arial Narrow" w:cs="Segoe UI Symbol"/>
          <w:color w:val="auto"/>
          <w:szCs w:val="24"/>
        </w:rPr>
        <w:t></w:t>
      </w:r>
      <w:r w:rsidRPr="005E0EDE">
        <w:rPr>
          <w:rFonts w:ascii="Arial Narrow" w:hAnsi="Arial Narrow"/>
          <w:color w:val="auto"/>
          <w:szCs w:val="24"/>
        </w:rPr>
        <w:t xml:space="preserve"> GARBANZO V. G. M. (2007). “Factores asociados al rendimiento académico en estudiantes universitarios, una reflexión desde la calidad de la educación superior pública”. Universidad de Costa Rica. Costa Rica. Recuperado de </w:t>
      </w:r>
      <w:hyperlink r:id="rId67">
        <w:r w:rsidRPr="005E0EDE">
          <w:rPr>
            <w:rFonts w:ascii="Arial Narrow" w:hAnsi="Arial Narrow"/>
            <w:color w:val="auto"/>
            <w:szCs w:val="24"/>
            <w:u w:val="single" w:color="0563C1"/>
          </w:rPr>
          <w:t>Inicio</w:t>
        </w:r>
      </w:hyperlink>
      <w:hyperlink r:id="rId68">
        <w:r w:rsidRPr="005E0EDE">
          <w:rPr>
            <w:rFonts w:ascii="Arial Narrow" w:hAnsi="Arial Narrow"/>
            <w:color w:val="auto"/>
            <w:szCs w:val="24"/>
          </w:rPr>
          <w:t xml:space="preserve"> </w:t>
        </w:r>
      </w:hyperlink>
      <w:r w:rsidRPr="005E0EDE">
        <w:rPr>
          <w:rFonts w:ascii="Arial Narrow" w:hAnsi="Arial Narrow"/>
          <w:color w:val="auto"/>
          <w:szCs w:val="24"/>
        </w:rPr>
        <w:t>&gt;</w:t>
      </w:r>
      <w:hyperlink r:id="rId69">
        <w:r w:rsidRPr="005E0EDE">
          <w:rPr>
            <w:rFonts w:ascii="Arial Narrow" w:hAnsi="Arial Narrow"/>
            <w:color w:val="auto"/>
            <w:szCs w:val="24"/>
          </w:rPr>
          <w:t xml:space="preserve"> </w:t>
        </w:r>
      </w:hyperlink>
      <w:hyperlink r:id="rId70">
        <w:r w:rsidRPr="005E0EDE">
          <w:rPr>
            <w:rFonts w:ascii="Arial Narrow" w:hAnsi="Arial Narrow"/>
            <w:color w:val="auto"/>
            <w:szCs w:val="24"/>
            <w:u w:val="single" w:color="0563C1"/>
          </w:rPr>
          <w:t>Vol. 31,</w:t>
        </w:r>
      </w:hyperlink>
      <w:hyperlink r:id="rId71">
        <w:r w:rsidRPr="005E0EDE">
          <w:rPr>
            <w:rFonts w:ascii="Arial Narrow" w:hAnsi="Arial Narrow"/>
            <w:color w:val="auto"/>
            <w:szCs w:val="24"/>
          </w:rPr>
          <w:t xml:space="preserve"> </w:t>
        </w:r>
      </w:hyperlink>
      <w:hyperlink r:id="rId72">
        <w:r w:rsidRPr="005E0EDE">
          <w:rPr>
            <w:rFonts w:ascii="Arial Narrow" w:hAnsi="Arial Narrow"/>
            <w:color w:val="auto"/>
            <w:szCs w:val="24"/>
            <w:u w:val="single" w:color="0563C1"/>
          </w:rPr>
          <w:t>Núm. 1 (2007)</w:t>
        </w:r>
      </w:hyperlink>
      <w:hyperlink r:id="rId73">
        <w:r w:rsidRPr="005E0EDE">
          <w:rPr>
            <w:rFonts w:ascii="Arial Narrow" w:hAnsi="Arial Narrow"/>
            <w:color w:val="auto"/>
            <w:szCs w:val="24"/>
          </w:rPr>
          <w:t xml:space="preserve"> </w:t>
        </w:r>
      </w:hyperlink>
      <w:r w:rsidRPr="005E0EDE">
        <w:rPr>
          <w:rFonts w:ascii="Arial Narrow" w:hAnsi="Arial Narrow"/>
          <w:color w:val="auto"/>
          <w:szCs w:val="24"/>
        </w:rPr>
        <w:t>&gt;DOI:</w:t>
      </w:r>
      <w:hyperlink r:id="rId74">
        <w:r w:rsidRPr="005E0EDE">
          <w:rPr>
            <w:rFonts w:ascii="Arial Narrow" w:hAnsi="Arial Narrow"/>
            <w:color w:val="auto"/>
            <w:szCs w:val="24"/>
          </w:rPr>
          <w:t xml:space="preserve"> </w:t>
        </w:r>
      </w:hyperlink>
      <w:hyperlink r:id="rId75">
        <w:r w:rsidRPr="005E0EDE">
          <w:rPr>
            <w:rFonts w:ascii="Arial Narrow" w:hAnsi="Arial Narrow"/>
            <w:color w:val="auto"/>
            <w:szCs w:val="24"/>
            <w:u w:val="single" w:color="0563C1"/>
          </w:rPr>
          <w:t>http://dx.doi.org/10.15517/revedu.v31i1.1252</w:t>
        </w:r>
      </w:hyperlink>
      <w:hyperlink r:id="rId76">
        <w:r w:rsidRPr="005E0EDE">
          <w:rPr>
            <w:rFonts w:ascii="Arial Narrow" w:hAnsi="Arial Narrow"/>
            <w:color w:val="auto"/>
            <w:szCs w:val="24"/>
          </w:rPr>
          <w:t xml:space="preserve"> </w:t>
        </w:r>
      </w:hyperlink>
      <w:r w:rsidRPr="005E0EDE">
        <w:rPr>
          <w:rFonts w:ascii="Arial Narrow" w:hAnsi="Arial Narrow"/>
          <w:color w:val="auto"/>
          <w:szCs w:val="24"/>
        </w:rPr>
        <w:t xml:space="preserve"> </w:t>
      </w:r>
      <w:r w:rsidRPr="005E0EDE">
        <w:rPr>
          <w:rFonts w:ascii="Arial Narrow" w:eastAsia="Segoe UI Symbol" w:hAnsi="Arial Narrow" w:cs="Segoe UI Symbol"/>
          <w:color w:val="auto"/>
          <w:szCs w:val="24"/>
        </w:rPr>
        <w:t></w:t>
      </w:r>
      <w:r w:rsidRPr="005E0EDE">
        <w:rPr>
          <w:rFonts w:ascii="Arial Narrow" w:hAnsi="Arial Narrow"/>
          <w:color w:val="auto"/>
          <w:szCs w:val="24"/>
        </w:rPr>
        <w:t xml:space="preserve"> MACRO C. Trabajo Social, (2013). UMSA. La Paz. </w:t>
      </w:r>
    </w:p>
    <w:p w:rsidR="005E0EDE" w:rsidRPr="005E0EDE" w:rsidRDefault="005E0EDE" w:rsidP="003B30DC">
      <w:pPr>
        <w:numPr>
          <w:ilvl w:val="0"/>
          <w:numId w:val="28"/>
        </w:numPr>
        <w:spacing w:after="183" w:line="258" w:lineRule="auto"/>
        <w:ind w:left="426" w:right="0" w:hanging="426"/>
        <w:rPr>
          <w:rFonts w:ascii="Arial Narrow" w:hAnsi="Arial Narrow"/>
          <w:color w:val="auto"/>
          <w:szCs w:val="24"/>
        </w:rPr>
      </w:pPr>
      <w:r w:rsidRPr="005E0EDE">
        <w:rPr>
          <w:rFonts w:ascii="Arial Narrow" w:hAnsi="Arial Narrow"/>
          <w:color w:val="auto"/>
          <w:szCs w:val="24"/>
        </w:rPr>
        <w:t xml:space="preserve">MONTES G.I.C. (2011) El rendimiento académico y sus dimensiones </w:t>
      </w:r>
      <w:hyperlink r:id="rId77">
        <w:r w:rsidRPr="005E0EDE">
          <w:rPr>
            <w:rFonts w:ascii="Arial Narrow" w:hAnsi="Arial Narrow"/>
            <w:color w:val="auto"/>
            <w:szCs w:val="24"/>
            <w:u w:val="single" w:color="0563C1"/>
          </w:rPr>
          <w:t>http://www.eafit.edu.co/institucional/info</w:t>
        </w:r>
      </w:hyperlink>
      <w:hyperlink r:id="rId78">
        <w:r w:rsidRPr="005E0EDE">
          <w:rPr>
            <w:rFonts w:ascii="Arial Narrow" w:hAnsi="Arial Narrow"/>
            <w:color w:val="auto"/>
            <w:szCs w:val="24"/>
            <w:u w:val="single" w:color="0563C1"/>
          </w:rPr>
          <w:t>-</w:t>
        </w:r>
      </w:hyperlink>
      <w:hyperlink r:id="rId79">
        <w:r w:rsidRPr="005E0EDE">
          <w:rPr>
            <w:rFonts w:ascii="Arial Narrow" w:hAnsi="Arial Narrow"/>
            <w:color w:val="auto"/>
            <w:szCs w:val="24"/>
            <w:u w:val="single" w:color="0563C1"/>
          </w:rPr>
          <w:t>general/Paginas/boletin</w:t>
        </w:r>
      </w:hyperlink>
      <w:hyperlink r:id="rId80"/>
      <w:hyperlink r:id="rId81">
        <w:r w:rsidRPr="005E0EDE">
          <w:rPr>
            <w:rFonts w:ascii="Arial Narrow" w:hAnsi="Arial Narrow"/>
            <w:color w:val="auto"/>
            <w:szCs w:val="24"/>
            <w:u w:val="single" w:color="0563C1"/>
          </w:rPr>
          <w:t>estadistico.aspx</w:t>
        </w:r>
      </w:hyperlink>
      <w:hyperlink r:id="rId82">
        <w:r w:rsidRPr="005E0EDE">
          <w:rPr>
            <w:rFonts w:ascii="Arial Narrow" w:hAnsi="Arial Narrow"/>
            <w:color w:val="auto"/>
            <w:szCs w:val="24"/>
          </w:rPr>
          <w:t xml:space="preserve"> </w:t>
        </w:r>
      </w:hyperlink>
    </w:p>
    <w:p w:rsidR="005E0EDE" w:rsidRPr="005E0EDE" w:rsidRDefault="005E0EDE" w:rsidP="003B30DC">
      <w:pPr>
        <w:numPr>
          <w:ilvl w:val="0"/>
          <w:numId w:val="28"/>
        </w:numPr>
        <w:spacing w:after="185" w:line="256" w:lineRule="auto"/>
        <w:ind w:left="426" w:right="0" w:hanging="426"/>
        <w:rPr>
          <w:rFonts w:ascii="Arial Narrow" w:hAnsi="Arial Narrow"/>
          <w:color w:val="auto"/>
          <w:szCs w:val="24"/>
        </w:rPr>
      </w:pPr>
      <w:r w:rsidRPr="005E0EDE">
        <w:rPr>
          <w:rFonts w:ascii="Arial Narrow" w:hAnsi="Arial Narrow"/>
          <w:color w:val="auto"/>
          <w:szCs w:val="24"/>
        </w:rPr>
        <w:t xml:space="preserve">KORIA P. </w:t>
      </w:r>
      <w:proofErr w:type="gramStart"/>
      <w:r w:rsidRPr="005E0EDE">
        <w:rPr>
          <w:rFonts w:ascii="Arial Narrow" w:hAnsi="Arial Narrow"/>
          <w:color w:val="auto"/>
          <w:szCs w:val="24"/>
        </w:rPr>
        <w:t>R.A.(</w:t>
      </w:r>
      <w:proofErr w:type="gramEnd"/>
      <w:r w:rsidRPr="005E0EDE">
        <w:rPr>
          <w:rFonts w:ascii="Arial Narrow" w:hAnsi="Arial Narrow"/>
          <w:color w:val="auto"/>
          <w:szCs w:val="24"/>
        </w:rPr>
        <w:t xml:space="preserve">2007). La </w:t>
      </w:r>
      <w:proofErr w:type="gramStart"/>
      <w:r w:rsidRPr="005E0EDE">
        <w:rPr>
          <w:rFonts w:ascii="Arial Narrow" w:hAnsi="Arial Narrow"/>
          <w:color w:val="auto"/>
          <w:szCs w:val="24"/>
        </w:rPr>
        <w:t>metodología  de</w:t>
      </w:r>
      <w:proofErr w:type="gramEnd"/>
      <w:r w:rsidRPr="005E0EDE">
        <w:rPr>
          <w:rFonts w:ascii="Arial Narrow" w:hAnsi="Arial Narrow"/>
          <w:color w:val="auto"/>
          <w:szCs w:val="24"/>
        </w:rPr>
        <w:t xml:space="preserve"> la investigación desde la práctica didáctica. Diseño editorial, E </w:t>
      </w:r>
      <w:proofErr w:type="spellStart"/>
      <w:r w:rsidRPr="005E0EDE">
        <w:rPr>
          <w:rFonts w:ascii="Arial Narrow" w:hAnsi="Arial Narrow"/>
          <w:color w:val="auto"/>
          <w:szCs w:val="24"/>
        </w:rPr>
        <w:t>noe</w:t>
      </w:r>
      <w:proofErr w:type="spellEnd"/>
      <w:r w:rsidRPr="005E0EDE">
        <w:rPr>
          <w:rFonts w:ascii="Arial Narrow" w:hAnsi="Arial Narrow"/>
          <w:color w:val="auto"/>
          <w:szCs w:val="24"/>
        </w:rPr>
        <w:t xml:space="preserve"> E. Aliaga Flores, Morales cueto, La Razón. </w:t>
      </w:r>
    </w:p>
    <w:p w:rsidR="005E0EDE" w:rsidRPr="005E0EDE" w:rsidRDefault="005E0EDE" w:rsidP="003B30DC">
      <w:pPr>
        <w:numPr>
          <w:ilvl w:val="0"/>
          <w:numId w:val="28"/>
        </w:numPr>
        <w:spacing w:after="186" w:line="256" w:lineRule="auto"/>
        <w:ind w:left="426" w:right="0" w:hanging="426"/>
        <w:rPr>
          <w:rFonts w:ascii="Arial Narrow" w:hAnsi="Arial Narrow"/>
          <w:color w:val="auto"/>
          <w:szCs w:val="24"/>
        </w:rPr>
      </w:pPr>
      <w:r w:rsidRPr="005E0EDE">
        <w:rPr>
          <w:rFonts w:ascii="Arial Narrow" w:hAnsi="Arial Narrow"/>
          <w:color w:val="auto"/>
          <w:szCs w:val="24"/>
        </w:rPr>
        <w:t>QUINTEROS, A.M. (2003). Trabajo Social y procesos familiares. editorial lumen/</w:t>
      </w:r>
      <w:proofErr w:type="spellStart"/>
      <w:proofErr w:type="gramStart"/>
      <w:r w:rsidRPr="005E0EDE">
        <w:rPr>
          <w:rFonts w:ascii="Arial Narrow" w:hAnsi="Arial Narrow"/>
          <w:color w:val="auto"/>
          <w:szCs w:val="24"/>
        </w:rPr>
        <w:t>humanitas</w:t>
      </w:r>
      <w:proofErr w:type="spellEnd"/>
      <w:r w:rsidRPr="005E0EDE">
        <w:rPr>
          <w:rFonts w:ascii="Arial Narrow" w:hAnsi="Arial Narrow"/>
          <w:color w:val="auto"/>
          <w:szCs w:val="24"/>
        </w:rPr>
        <w:t xml:space="preserve">  universidad</w:t>
      </w:r>
      <w:proofErr w:type="gramEnd"/>
      <w:r w:rsidRPr="005E0EDE">
        <w:rPr>
          <w:rFonts w:ascii="Arial Narrow" w:hAnsi="Arial Narrow"/>
          <w:color w:val="auto"/>
          <w:szCs w:val="24"/>
        </w:rPr>
        <w:t xml:space="preserve"> de Antioquia, argentina 2003:17,37. </w:t>
      </w:r>
    </w:p>
    <w:p w:rsidR="005E0EDE" w:rsidRPr="005E0EDE" w:rsidRDefault="005E0EDE" w:rsidP="003B30DC">
      <w:pPr>
        <w:numPr>
          <w:ilvl w:val="0"/>
          <w:numId w:val="28"/>
        </w:numPr>
        <w:spacing w:after="183" w:line="258" w:lineRule="auto"/>
        <w:ind w:left="426" w:right="0" w:hanging="426"/>
        <w:rPr>
          <w:rFonts w:ascii="Arial Narrow" w:hAnsi="Arial Narrow"/>
          <w:color w:val="auto"/>
          <w:szCs w:val="24"/>
        </w:rPr>
      </w:pPr>
      <w:r w:rsidRPr="005E0EDE">
        <w:rPr>
          <w:rFonts w:ascii="Arial Narrow" w:hAnsi="Arial Narrow"/>
          <w:color w:val="auto"/>
          <w:szCs w:val="24"/>
        </w:rPr>
        <w:t xml:space="preserve">R.B.G.I.C.(2013) </w:t>
      </w:r>
      <w:r w:rsidRPr="005E0EDE">
        <w:rPr>
          <w:rFonts w:ascii="Arial Narrow" w:hAnsi="Arial Narrow"/>
          <w:color w:val="auto"/>
          <w:szCs w:val="24"/>
        </w:rPr>
        <w:tab/>
        <w:t xml:space="preserve">Recuperado </w:t>
      </w:r>
      <w:r w:rsidRPr="005E0EDE">
        <w:rPr>
          <w:rFonts w:ascii="Arial Narrow" w:hAnsi="Arial Narrow"/>
          <w:color w:val="auto"/>
          <w:szCs w:val="24"/>
        </w:rPr>
        <w:tab/>
        <w:t xml:space="preserve">el </w:t>
      </w:r>
      <w:r w:rsidRPr="005E0EDE">
        <w:rPr>
          <w:rFonts w:ascii="Arial Narrow" w:hAnsi="Arial Narrow"/>
          <w:color w:val="auto"/>
          <w:szCs w:val="24"/>
        </w:rPr>
        <w:tab/>
        <w:t xml:space="preserve">1 </w:t>
      </w:r>
      <w:r w:rsidRPr="005E0EDE">
        <w:rPr>
          <w:rFonts w:ascii="Arial Narrow" w:hAnsi="Arial Narrow"/>
          <w:color w:val="auto"/>
          <w:szCs w:val="24"/>
        </w:rPr>
        <w:tab/>
        <w:t xml:space="preserve">de </w:t>
      </w:r>
      <w:r w:rsidRPr="005E0EDE">
        <w:rPr>
          <w:rFonts w:ascii="Arial Narrow" w:hAnsi="Arial Narrow"/>
          <w:color w:val="auto"/>
          <w:szCs w:val="24"/>
        </w:rPr>
        <w:tab/>
        <w:t xml:space="preserve">junio </w:t>
      </w:r>
      <w:r w:rsidRPr="005E0EDE">
        <w:rPr>
          <w:rFonts w:ascii="Arial Narrow" w:hAnsi="Arial Narrow"/>
          <w:color w:val="auto"/>
          <w:szCs w:val="24"/>
        </w:rPr>
        <w:tab/>
        <w:t xml:space="preserve">de </w:t>
      </w:r>
      <w:r w:rsidRPr="005E0EDE">
        <w:rPr>
          <w:rFonts w:ascii="Arial Narrow" w:hAnsi="Arial Narrow"/>
          <w:color w:val="auto"/>
          <w:szCs w:val="24"/>
        </w:rPr>
        <w:tab/>
        <w:t xml:space="preserve">2017 </w:t>
      </w:r>
      <w:r w:rsidRPr="005E0EDE">
        <w:rPr>
          <w:rFonts w:ascii="Arial Narrow" w:hAnsi="Arial Narrow"/>
          <w:color w:val="auto"/>
          <w:szCs w:val="24"/>
        </w:rPr>
        <w:tab/>
        <w:t xml:space="preserve">de </w:t>
      </w:r>
      <w:hyperlink r:id="rId83">
        <w:r w:rsidRPr="005E0EDE">
          <w:rPr>
            <w:rFonts w:ascii="Arial Narrow" w:hAnsi="Arial Narrow"/>
            <w:color w:val="auto"/>
            <w:szCs w:val="24"/>
            <w:u w:val="single" w:color="0563C1"/>
          </w:rPr>
          <w:t>https://redbgc.wordpress.com/2013/02/04/cultura</w:t>
        </w:r>
      </w:hyperlink>
      <w:hyperlink r:id="rId84">
        <w:r w:rsidRPr="005E0EDE">
          <w:rPr>
            <w:rFonts w:ascii="Arial Narrow" w:hAnsi="Arial Narrow"/>
            <w:color w:val="auto"/>
            <w:szCs w:val="24"/>
            <w:u w:val="single" w:color="0563C1"/>
          </w:rPr>
          <w:t>-</w:t>
        </w:r>
      </w:hyperlink>
      <w:hyperlink r:id="rId85">
        <w:r w:rsidRPr="005E0EDE">
          <w:rPr>
            <w:rFonts w:ascii="Arial Narrow" w:hAnsi="Arial Narrow"/>
            <w:color w:val="auto"/>
            <w:szCs w:val="24"/>
            <w:u w:val="single" w:color="0563C1"/>
          </w:rPr>
          <w:t>e</w:t>
        </w:r>
      </w:hyperlink>
      <w:hyperlink r:id="rId86">
        <w:r w:rsidRPr="005E0EDE">
          <w:rPr>
            <w:rFonts w:ascii="Arial Narrow" w:hAnsi="Arial Narrow"/>
            <w:color w:val="auto"/>
            <w:szCs w:val="24"/>
            <w:u w:val="single" w:color="0563C1"/>
          </w:rPr>
          <w:t>-</w:t>
        </w:r>
      </w:hyperlink>
      <w:hyperlink r:id="rId87">
        <w:r w:rsidRPr="005E0EDE">
          <w:rPr>
            <w:rFonts w:ascii="Arial Narrow" w:hAnsi="Arial Narrow"/>
            <w:color w:val="auto"/>
            <w:szCs w:val="24"/>
            <w:u w:val="single" w:color="0563C1"/>
          </w:rPr>
          <w:t>identidad/</w:t>
        </w:r>
      </w:hyperlink>
      <w:hyperlink r:id="rId88">
        <w:r w:rsidRPr="005E0EDE">
          <w:rPr>
            <w:rFonts w:ascii="Arial Narrow" w:hAnsi="Arial Narrow"/>
            <w:color w:val="auto"/>
            <w:szCs w:val="24"/>
          </w:rPr>
          <w:t xml:space="preserve"> </w:t>
        </w:r>
      </w:hyperlink>
    </w:p>
    <w:p w:rsidR="005E0EDE" w:rsidRPr="003B30DC" w:rsidRDefault="005E0EDE" w:rsidP="00E41542">
      <w:pPr>
        <w:numPr>
          <w:ilvl w:val="0"/>
          <w:numId w:val="28"/>
        </w:numPr>
        <w:spacing w:after="183" w:line="258" w:lineRule="auto"/>
        <w:ind w:left="426" w:right="0" w:hanging="426"/>
        <w:rPr>
          <w:rFonts w:ascii="Arial Narrow" w:hAnsi="Arial Narrow"/>
          <w:color w:val="auto"/>
          <w:szCs w:val="24"/>
        </w:rPr>
      </w:pPr>
      <w:r w:rsidRPr="003B30DC">
        <w:rPr>
          <w:rFonts w:ascii="Arial Narrow" w:hAnsi="Arial Narrow"/>
          <w:color w:val="auto"/>
          <w:szCs w:val="24"/>
        </w:rPr>
        <w:t xml:space="preserve">SOLANO L.L.O.pdf, (2015) Rendimiento académico de los estudiantes de secundaria obligatoria y su relación con las aptitudes mentales y las actitudes ante el </w:t>
      </w:r>
      <w:r w:rsidRPr="003B30DC">
        <w:rPr>
          <w:rFonts w:ascii="Arial Narrow" w:hAnsi="Arial Narrow"/>
          <w:color w:val="auto"/>
          <w:szCs w:val="24"/>
        </w:rPr>
        <w:tab/>
        <w:t>estudio</w:t>
      </w:r>
      <w:r w:rsidR="003B30DC">
        <w:rPr>
          <w:rFonts w:ascii="Arial Narrow" w:hAnsi="Arial Narrow"/>
          <w:color w:val="auto"/>
          <w:szCs w:val="24"/>
        </w:rPr>
        <w:t xml:space="preserve"> </w:t>
      </w:r>
      <w:r w:rsidRPr="003B30DC">
        <w:rPr>
          <w:rFonts w:ascii="Arial Narrow" w:hAnsi="Arial Narrow"/>
          <w:color w:val="auto"/>
          <w:szCs w:val="24"/>
          <w:u w:val="single" w:color="0563C1"/>
        </w:rPr>
        <w:t>http://espacio.uned.es/fez/eserv/tesisuned:EducacionLosola</w:t>
      </w:r>
      <w:r w:rsidR="003B30DC">
        <w:rPr>
          <w:rFonts w:ascii="Arial Narrow" w:hAnsi="Arial Narrow"/>
          <w:color w:val="auto"/>
          <w:szCs w:val="24"/>
          <w:u w:val="single" w:color="0563C1"/>
        </w:rPr>
        <w:t>no/SOLANO_LUEN</w:t>
      </w:r>
      <w:hyperlink r:id="rId89">
        <w:r w:rsidRPr="003B30DC">
          <w:rPr>
            <w:rFonts w:ascii="Arial Narrow" w:hAnsi="Arial Narrow"/>
            <w:color w:val="auto"/>
            <w:szCs w:val="24"/>
            <w:u w:val="single" w:color="0563C1"/>
          </w:rPr>
          <w:t>GO_Luis_Octavio.pdf</w:t>
        </w:r>
      </w:hyperlink>
      <w:hyperlink r:id="rId90">
        <w:r w:rsidRPr="003B30DC">
          <w:rPr>
            <w:rFonts w:ascii="Arial Narrow" w:hAnsi="Arial Narrow"/>
            <w:color w:val="auto"/>
            <w:szCs w:val="24"/>
          </w:rPr>
          <w:t xml:space="preserve"> </w:t>
        </w:r>
      </w:hyperlink>
    </w:p>
    <w:p w:rsidR="005E0EDE" w:rsidRPr="005E0EDE" w:rsidRDefault="005E0EDE" w:rsidP="003B30DC">
      <w:pPr>
        <w:numPr>
          <w:ilvl w:val="0"/>
          <w:numId w:val="28"/>
        </w:numPr>
        <w:spacing w:after="184" w:line="257" w:lineRule="auto"/>
        <w:ind w:left="426" w:right="0" w:hanging="426"/>
        <w:rPr>
          <w:rFonts w:ascii="Arial Narrow" w:hAnsi="Arial Narrow"/>
          <w:color w:val="auto"/>
          <w:szCs w:val="24"/>
        </w:rPr>
      </w:pPr>
      <w:r w:rsidRPr="005E0EDE">
        <w:rPr>
          <w:rFonts w:ascii="Arial Narrow" w:hAnsi="Arial Narrow"/>
          <w:color w:val="auto"/>
          <w:szCs w:val="24"/>
        </w:rPr>
        <w:t xml:space="preserve">Aragón García Maribel, Jiménez Galán, </w:t>
      </w:r>
      <w:proofErr w:type="spellStart"/>
      <w:r w:rsidRPr="005E0EDE">
        <w:rPr>
          <w:rFonts w:ascii="Arial Narrow" w:hAnsi="Arial Narrow"/>
          <w:color w:val="auto"/>
          <w:szCs w:val="24"/>
        </w:rPr>
        <w:t>Yasmín</w:t>
      </w:r>
      <w:proofErr w:type="spellEnd"/>
      <w:r w:rsidRPr="005E0EDE">
        <w:rPr>
          <w:rFonts w:ascii="Arial Narrow" w:hAnsi="Arial Narrow"/>
          <w:color w:val="auto"/>
          <w:szCs w:val="24"/>
        </w:rPr>
        <w:t xml:space="preserve"> Ivette, Diagnóstico de los estilos de aprendizaje en los estudiantes: Estrategia docente para elevar la calidad educativa CPU-e, Revista de Investigación Educativa [en </w:t>
      </w:r>
      <w:proofErr w:type="spellStart"/>
      <w:r w:rsidRPr="005E0EDE">
        <w:rPr>
          <w:rFonts w:ascii="Arial Narrow" w:hAnsi="Arial Narrow"/>
          <w:color w:val="auto"/>
          <w:szCs w:val="24"/>
        </w:rPr>
        <w:t>linea</w:t>
      </w:r>
      <w:proofErr w:type="spellEnd"/>
      <w:r w:rsidRPr="005E0EDE">
        <w:rPr>
          <w:rFonts w:ascii="Arial Narrow" w:hAnsi="Arial Narrow"/>
          <w:color w:val="auto"/>
          <w:szCs w:val="24"/>
        </w:rPr>
        <w:t>] 2009, (</w:t>
      </w:r>
      <w:proofErr w:type="spellStart"/>
      <w:r w:rsidRPr="005E0EDE">
        <w:rPr>
          <w:rFonts w:ascii="Arial Narrow" w:hAnsi="Arial Narrow"/>
          <w:color w:val="auto"/>
          <w:szCs w:val="24"/>
        </w:rPr>
        <w:t>JulioDiciembre</w:t>
      </w:r>
      <w:proofErr w:type="spellEnd"/>
      <w:r w:rsidRPr="005E0EDE">
        <w:rPr>
          <w:rFonts w:ascii="Arial Narrow" w:hAnsi="Arial Narrow"/>
          <w:color w:val="auto"/>
          <w:szCs w:val="24"/>
        </w:rPr>
        <w:t>) : [Fecha de consulta: 3 de julio de 2017] Disponible en:</w:t>
      </w:r>
      <w:hyperlink r:id="rId91">
        <w:r w:rsidRPr="005E0EDE">
          <w:rPr>
            <w:rFonts w:ascii="Arial Narrow" w:hAnsi="Arial Narrow"/>
            <w:color w:val="auto"/>
            <w:szCs w:val="24"/>
            <w:u w:val="single" w:color="0563C1"/>
          </w:rPr>
          <w:t>&lt;http://www.redalyc.org/articulo.oa?id=283121714002&gt;</w:t>
        </w:r>
      </w:hyperlink>
      <w:hyperlink r:id="rId92">
        <w:r w:rsidRPr="005E0EDE">
          <w:rPr>
            <w:rFonts w:ascii="Arial Narrow" w:hAnsi="Arial Narrow"/>
            <w:color w:val="auto"/>
            <w:szCs w:val="24"/>
            <w:u w:val="single" w:color="0563C1"/>
          </w:rPr>
          <w:t xml:space="preserve"> </w:t>
        </w:r>
      </w:hyperlink>
      <w:hyperlink r:id="rId93">
        <w:r w:rsidRPr="005E0EDE">
          <w:rPr>
            <w:rFonts w:ascii="Arial Narrow" w:hAnsi="Arial Narrow"/>
            <w:color w:val="auto"/>
            <w:szCs w:val="24"/>
          </w:rPr>
          <w:t>I</w:t>
        </w:r>
      </w:hyperlink>
      <w:r w:rsidRPr="005E0EDE">
        <w:rPr>
          <w:rFonts w:ascii="Arial Narrow" w:hAnsi="Arial Narrow"/>
          <w:color w:val="auto"/>
          <w:szCs w:val="24"/>
        </w:rPr>
        <w:t xml:space="preserve">SSN  </w:t>
      </w:r>
    </w:p>
    <w:p w:rsidR="005E0EDE" w:rsidRPr="005E0EDE" w:rsidRDefault="005E0EDE" w:rsidP="003B30DC">
      <w:pPr>
        <w:numPr>
          <w:ilvl w:val="0"/>
          <w:numId w:val="28"/>
        </w:numPr>
        <w:spacing w:after="155" w:line="257" w:lineRule="auto"/>
        <w:ind w:left="426" w:right="0" w:hanging="426"/>
        <w:rPr>
          <w:rFonts w:ascii="Arial Narrow" w:hAnsi="Arial Narrow"/>
          <w:color w:val="auto"/>
          <w:szCs w:val="24"/>
        </w:rPr>
      </w:pPr>
      <w:proofErr w:type="spellStart"/>
      <w:r w:rsidRPr="005E0EDE">
        <w:rPr>
          <w:rFonts w:ascii="Arial Narrow" w:hAnsi="Arial Narrow"/>
          <w:color w:val="auto"/>
          <w:szCs w:val="24"/>
        </w:rPr>
        <w:t>Arlette</w:t>
      </w:r>
      <w:proofErr w:type="spellEnd"/>
      <w:r w:rsidRPr="005E0EDE">
        <w:rPr>
          <w:rFonts w:ascii="Arial Narrow" w:hAnsi="Arial Narrow"/>
          <w:color w:val="auto"/>
          <w:szCs w:val="24"/>
        </w:rPr>
        <w:t xml:space="preserve"> Beltrán y </w:t>
      </w:r>
      <w:proofErr w:type="spellStart"/>
      <w:r w:rsidRPr="005E0EDE">
        <w:rPr>
          <w:rFonts w:ascii="Arial Narrow" w:hAnsi="Arial Narrow"/>
          <w:color w:val="auto"/>
          <w:szCs w:val="24"/>
        </w:rPr>
        <w:t>Karlos</w:t>
      </w:r>
      <w:proofErr w:type="spellEnd"/>
      <w:r w:rsidRPr="005E0EDE">
        <w:rPr>
          <w:rFonts w:ascii="Arial Narrow" w:hAnsi="Arial Narrow"/>
          <w:color w:val="auto"/>
          <w:szCs w:val="24"/>
        </w:rPr>
        <w:t xml:space="preserve"> La Serna </w:t>
      </w:r>
      <w:proofErr w:type="spellStart"/>
      <w:r w:rsidRPr="005E0EDE">
        <w:rPr>
          <w:rFonts w:ascii="Arial Narrow" w:hAnsi="Arial Narrow"/>
          <w:color w:val="auto"/>
          <w:szCs w:val="24"/>
        </w:rPr>
        <w:t>Studzinski</w:t>
      </w:r>
      <w:proofErr w:type="spellEnd"/>
      <w:r w:rsidRPr="005E0EDE">
        <w:rPr>
          <w:rFonts w:ascii="Arial Narrow" w:hAnsi="Arial Narrow"/>
          <w:color w:val="auto"/>
          <w:szCs w:val="24"/>
        </w:rPr>
        <w:t xml:space="preserve">. Qué explica la evolución del rendimiento académico universitario. Diciembre 2009 Centro de Investigación de la Universidad del </w:t>
      </w:r>
      <w:proofErr w:type="spellStart"/>
      <w:r w:rsidRPr="005E0EDE">
        <w:rPr>
          <w:rFonts w:ascii="Arial Narrow" w:hAnsi="Arial Narrow"/>
          <w:color w:val="auto"/>
          <w:szCs w:val="24"/>
        </w:rPr>
        <w:t>Pacífic</w:t>
      </w:r>
      <w:proofErr w:type="spellEnd"/>
      <w:r w:rsidRPr="005E0EDE">
        <w:rPr>
          <w:rFonts w:ascii="Arial Narrow" w:hAnsi="Arial Narrow"/>
          <w:color w:val="auto"/>
          <w:szCs w:val="24"/>
        </w:rPr>
        <w:t xml:space="preserve"> – Lima- </w:t>
      </w:r>
      <w:proofErr w:type="spellStart"/>
      <w:r w:rsidRPr="005E0EDE">
        <w:rPr>
          <w:rFonts w:ascii="Arial Narrow" w:hAnsi="Arial Narrow"/>
          <w:color w:val="auto"/>
          <w:szCs w:val="24"/>
        </w:rPr>
        <w:t>Peru</w:t>
      </w:r>
      <w:proofErr w:type="spellEnd"/>
      <w:r w:rsidRPr="005E0EDE">
        <w:rPr>
          <w:rFonts w:ascii="Arial Narrow" w:hAnsi="Arial Narrow"/>
          <w:color w:val="auto"/>
          <w:szCs w:val="24"/>
        </w:rPr>
        <w:t xml:space="preserve">  </w:t>
      </w:r>
    </w:p>
    <w:p w:rsidR="005E0EDE" w:rsidRPr="005E0EDE" w:rsidRDefault="005E0EDE" w:rsidP="003B30DC">
      <w:pPr>
        <w:numPr>
          <w:ilvl w:val="0"/>
          <w:numId w:val="28"/>
        </w:numPr>
        <w:spacing w:after="0" w:line="259" w:lineRule="auto"/>
        <w:ind w:left="426" w:right="0" w:hanging="426"/>
        <w:rPr>
          <w:rFonts w:ascii="Arial Narrow" w:hAnsi="Arial Narrow"/>
          <w:color w:val="auto"/>
          <w:szCs w:val="24"/>
        </w:rPr>
      </w:pPr>
      <w:r w:rsidRPr="005E0EDE">
        <w:rPr>
          <w:rFonts w:ascii="Arial Narrow" w:hAnsi="Arial Narrow"/>
          <w:color w:val="auto"/>
          <w:szCs w:val="24"/>
        </w:rPr>
        <w:t xml:space="preserve">García Ortiz, Castro Machado, </w:t>
      </w:r>
      <w:proofErr w:type="spellStart"/>
      <w:r w:rsidRPr="005E0EDE">
        <w:rPr>
          <w:rFonts w:ascii="Arial Narrow" w:hAnsi="Arial Narrow"/>
          <w:color w:val="auto"/>
          <w:szCs w:val="24"/>
        </w:rPr>
        <w:t>Daimaris</w:t>
      </w:r>
      <w:proofErr w:type="spellEnd"/>
      <w:r w:rsidRPr="005E0EDE">
        <w:rPr>
          <w:rFonts w:ascii="Arial Narrow" w:hAnsi="Arial Narrow"/>
          <w:color w:val="auto"/>
          <w:szCs w:val="24"/>
        </w:rPr>
        <w:t xml:space="preserve">, &amp; Rivero Frutos, Orestes. (2014). </w:t>
      </w:r>
    </w:p>
    <w:p w:rsidR="005E0EDE" w:rsidRPr="005E0EDE" w:rsidRDefault="003B30DC" w:rsidP="003B30DC">
      <w:pPr>
        <w:spacing w:after="172" w:line="266" w:lineRule="auto"/>
        <w:ind w:left="426" w:hanging="426"/>
        <w:rPr>
          <w:rFonts w:ascii="Arial Narrow" w:hAnsi="Arial Narrow"/>
          <w:color w:val="auto"/>
          <w:szCs w:val="24"/>
        </w:rPr>
      </w:pPr>
      <w:r>
        <w:rPr>
          <w:rFonts w:ascii="Arial Narrow" w:hAnsi="Arial Narrow"/>
          <w:color w:val="auto"/>
          <w:szCs w:val="24"/>
        </w:rPr>
        <w:t xml:space="preserve">       </w:t>
      </w:r>
      <w:r w:rsidR="005E0EDE" w:rsidRPr="005E0EDE">
        <w:rPr>
          <w:rFonts w:ascii="Arial Narrow" w:hAnsi="Arial Narrow"/>
          <w:color w:val="auto"/>
          <w:szCs w:val="24"/>
        </w:rPr>
        <w:t xml:space="preserve">Estudiantes </w:t>
      </w:r>
      <w:r w:rsidR="005E0EDE" w:rsidRPr="005E0EDE">
        <w:rPr>
          <w:rFonts w:ascii="Arial Narrow" w:hAnsi="Arial Narrow"/>
          <w:color w:val="auto"/>
          <w:szCs w:val="24"/>
        </w:rPr>
        <w:tab/>
        <w:t xml:space="preserve">universitarios </w:t>
      </w:r>
      <w:r w:rsidR="005E0EDE" w:rsidRPr="005E0EDE">
        <w:rPr>
          <w:rFonts w:ascii="Arial Narrow" w:hAnsi="Arial Narrow"/>
          <w:color w:val="auto"/>
          <w:szCs w:val="24"/>
        </w:rPr>
        <w:tab/>
        <w:t xml:space="preserve">con </w:t>
      </w:r>
      <w:r w:rsidR="005E0EDE" w:rsidRPr="005E0EDE">
        <w:rPr>
          <w:rFonts w:ascii="Arial Narrow" w:hAnsi="Arial Narrow"/>
          <w:color w:val="auto"/>
          <w:szCs w:val="24"/>
        </w:rPr>
        <w:tab/>
        <w:t xml:space="preserve">bajo </w:t>
      </w:r>
      <w:r w:rsidR="005E0EDE" w:rsidRPr="005E0EDE">
        <w:rPr>
          <w:rFonts w:ascii="Arial Narrow" w:hAnsi="Arial Narrow"/>
          <w:color w:val="auto"/>
          <w:szCs w:val="24"/>
        </w:rPr>
        <w:tab/>
        <w:t xml:space="preserve">rendimiento académico EDUMECENTRO, 6(2), 272-278. Recuperado en 15 de julio de 2017, de </w:t>
      </w:r>
      <w:hyperlink r:id="rId94">
        <w:r w:rsidR="005E0EDE" w:rsidRPr="005E0EDE">
          <w:rPr>
            <w:rFonts w:ascii="Arial Narrow" w:hAnsi="Arial Narrow"/>
            <w:color w:val="auto"/>
            <w:szCs w:val="24"/>
            <w:u w:val="single" w:color="0563C1"/>
          </w:rPr>
          <w:t xml:space="preserve">http://scielo.sld.cu/scielo.php?script=sci_arttext&amp;pid=S20772874201400020001 </w:t>
        </w:r>
      </w:hyperlink>
      <w:hyperlink r:id="rId95">
        <w:r w:rsidR="005E0EDE" w:rsidRPr="005E0EDE">
          <w:rPr>
            <w:rFonts w:ascii="Arial Narrow" w:hAnsi="Arial Narrow"/>
            <w:color w:val="auto"/>
            <w:szCs w:val="24"/>
            <w:u w:val="single" w:color="0563C1"/>
          </w:rPr>
          <w:t>8&amp;lng=</w:t>
        </w:r>
        <w:proofErr w:type="spellStart"/>
        <w:r w:rsidR="005E0EDE" w:rsidRPr="005E0EDE">
          <w:rPr>
            <w:rFonts w:ascii="Arial Narrow" w:hAnsi="Arial Narrow"/>
            <w:color w:val="auto"/>
            <w:szCs w:val="24"/>
            <w:u w:val="single" w:color="0563C1"/>
          </w:rPr>
          <w:t>es&amp;tlng</w:t>
        </w:r>
        <w:proofErr w:type="spellEnd"/>
        <w:r w:rsidR="005E0EDE" w:rsidRPr="005E0EDE">
          <w:rPr>
            <w:rFonts w:ascii="Arial Narrow" w:hAnsi="Arial Narrow"/>
            <w:color w:val="auto"/>
            <w:szCs w:val="24"/>
            <w:u w:val="single" w:color="0563C1"/>
          </w:rPr>
          <w:t>=es</w:t>
        </w:r>
      </w:hyperlink>
      <w:hyperlink r:id="rId96">
        <w:r w:rsidR="005E0EDE" w:rsidRPr="005E0EDE">
          <w:rPr>
            <w:rFonts w:ascii="Arial Narrow" w:hAnsi="Arial Narrow"/>
            <w:color w:val="auto"/>
            <w:szCs w:val="24"/>
          </w:rPr>
          <w:t>.</w:t>
        </w:r>
      </w:hyperlink>
      <w:r w:rsidR="005E0EDE" w:rsidRPr="005E0EDE">
        <w:rPr>
          <w:rFonts w:ascii="Arial Narrow" w:hAnsi="Arial Narrow"/>
          <w:color w:val="auto"/>
          <w:szCs w:val="24"/>
        </w:rPr>
        <w:t xml:space="preserve"> </w:t>
      </w:r>
    </w:p>
    <w:p w:rsidR="005E0EDE" w:rsidRPr="005E0EDE" w:rsidRDefault="005E0EDE" w:rsidP="003B30DC">
      <w:pPr>
        <w:numPr>
          <w:ilvl w:val="0"/>
          <w:numId w:val="28"/>
        </w:numPr>
        <w:spacing w:after="184" w:line="257" w:lineRule="auto"/>
        <w:ind w:left="426" w:right="0" w:hanging="426"/>
        <w:rPr>
          <w:rFonts w:ascii="Arial Narrow" w:hAnsi="Arial Narrow"/>
          <w:color w:val="auto"/>
          <w:szCs w:val="24"/>
        </w:rPr>
      </w:pPr>
      <w:r w:rsidRPr="005E0EDE">
        <w:rPr>
          <w:rFonts w:ascii="Arial Narrow" w:hAnsi="Arial Narrow"/>
          <w:color w:val="auto"/>
          <w:szCs w:val="24"/>
        </w:rPr>
        <w:t xml:space="preserve">Hernández </w:t>
      </w:r>
      <w:proofErr w:type="spellStart"/>
      <w:r w:rsidRPr="005E0EDE">
        <w:rPr>
          <w:rFonts w:ascii="Arial Narrow" w:hAnsi="Arial Narrow"/>
          <w:color w:val="auto"/>
          <w:szCs w:val="24"/>
        </w:rPr>
        <w:t>Us</w:t>
      </w:r>
      <w:proofErr w:type="spellEnd"/>
      <w:r w:rsidRPr="005E0EDE">
        <w:rPr>
          <w:rFonts w:ascii="Arial Narrow" w:hAnsi="Arial Narrow"/>
          <w:color w:val="auto"/>
          <w:szCs w:val="24"/>
        </w:rPr>
        <w:t xml:space="preserve"> </w:t>
      </w:r>
      <w:proofErr w:type="spellStart"/>
      <w:proofErr w:type="gramStart"/>
      <w:r w:rsidRPr="005E0EDE">
        <w:rPr>
          <w:rFonts w:ascii="Arial Narrow" w:hAnsi="Arial Narrow"/>
          <w:color w:val="auto"/>
          <w:szCs w:val="24"/>
        </w:rPr>
        <w:t>Maria</w:t>
      </w:r>
      <w:proofErr w:type="spellEnd"/>
      <w:r w:rsidRPr="005E0EDE">
        <w:rPr>
          <w:rFonts w:ascii="Arial Narrow" w:hAnsi="Arial Narrow"/>
          <w:color w:val="auto"/>
          <w:szCs w:val="24"/>
        </w:rPr>
        <w:t xml:space="preserve">  (</w:t>
      </w:r>
      <w:proofErr w:type="gramEnd"/>
      <w:r w:rsidRPr="005E0EDE">
        <w:rPr>
          <w:rFonts w:ascii="Arial Narrow" w:hAnsi="Arial Narrow"/>
          <w:color w:val="auto"/>
          <w:szCs w:val="24"/>
        </w:rPr>
        <w:t xml:space="preserve">2013)  La Metodología de Enseñanza Aprendizaje Utilizada en el Curso de Comunicación y Lenguaje L1, Provoca Bajo Rendimiento Académico. Universidad de San </w:t>
      </w:r>
      <w:proofErr w:type="gramStart"/>
      <w:r w:rsidRPr="005E0EDE">
        <w:rPr>
          <w:rFonts w:ascii="Arial Narrow" w:hAnsi="Arial Narrow"/>
          <w:color w:val="auto"/>
          <w:szCs w:val="24"/>
        </w:rPr>
        <w:t>Carlos  de</w:t>
      </w:r>
      <w:proofErr w:type="gramEnd"/>
      <w:r w:rsidRPr="005E0EDE">
        <w:rPr>
          <w:rFonts w:ascii="Arial Narrow" w:hAnsi="Arial Narrow"/>
          <w:color w:val="auto"/>
          <w:szCs w:val="24"/>
        </w:rPr>
        <w:t xml:space="preserve"> Guatemala </w:t>
      </w:r>
    </w:p>
    <w:p w:rsidR="005E0EDE" w:rsidRPr="005E0EDE" w:rsidRDefault="005E0EDE" w:rsidP="003B30DC">
      <w:pPr>
        <w:numPr>
          <w:ilvl w:val="0"/>
          <w:numId w:val="28"/>
        </w:numPr>
        <w:spacing w:after="0" w:line="259" w:lineRule="auto"/>
        <w:ind w:left="426" w:right="0" w:hanging="426"/>
        <w:rPr>
          <w:rFonts w:ascii="Arial Narrow" w:hAnsi="Arial Narrow"/>
          <w:color w:val="auto"/>
          <w:szCs w:val="24"/>
        </w:rPr>
      </w:pPr>
      <w:r w:rsidRPr="005E0EDE">
        <w:rPr>
          <w:rFonts w:ascii="Arial Narrow" w:hAnsi="Arial Narrow"/>
          <w:color w:val="auto"/>
          <w:szCs w:val="24"/>
        </w:rPr>
        <w:t xml:space="preserve">Hurtado H.J.L. (2012). Repitencia y deserción en la educación superior en Bolivia. </w:t>
      </w:r>
    </w:p>
    <w:p w:rsidR="005E0EDE" w:rsidRPr="005E0EDE" w:rsidRDefault="005E0EDE" w:rsidP="003B30DC">
      <w:pPr>
        <w:tabs>
          <w:tab w:val="center" w:pos="932"/>
          <w:tab w:val="center" w:pos="2401"/>
          <w:tab w:val="center" w:pos="3419"/>
          <w:tab w:val="center" w:pos="4463"/>
          <w:tab w:val="center" w:pos="5607"/>
          <w:tab w:val="center" w:pos="6785"/>
          <w:tab w:val="right" w:pos="8227"/>
        </w:tabs>
        <w:spacing w:after="2" w:line="259" w:lineRule="auto"/>
        <w:ind w:left="426" w:right="-8" w:hanging="426"/>
        <w:rPr>
          <w:rFonts w:ascii="Arial Narrow" w:hAnsi="Arial Narrow"/>
          <w:color w:val="auto"/>
          <w:szCs w:val="24"/>
        </w:rPr>
      </w:pPr>
      <w:r w:rsidRPr="005E0EDE">
        <w:rPr>
          <w:rFonts w:ascii="Arial Narrow" w:eastAsia="Calibri" w:hAnsi="Arial Narrow" w:cs="Calibri"/>
          <w:color w:val="auto"/>
          <w:szCs w:val="24"/>
        </w:rPr>
        <w:lastRenderedPageBreak/>
        <w:tab/>
      </w:r>
      <w:r w:rsidRPr="005E0EDE">
        <w:rPr>
          <w:rFonts w:ascii="Arial Narrow" w:hAnsi="Arial Narrow"/>
          <w:color w:val="auto"/>
          <w:szCs w:val="24"/>
        </w:rPr>
        <w:t xml:space="preserve">Recuperado </w:t>
      </w:r>
      <w:r w:rsidRPr="005E0EDE">
        <w:rPr>
          <w:rFonts w:ascii="Arial Narrow" w:hAnsi="Arial Narrow"/>
          <w:color w:val="auto"/>
          <w:szCs w:val="24"/>
        </w:rPr>
        <w:tab/>
        <w:t xml:space="preserve">el </w:t>
      </w:r>
      <w:r w:rsidRPr="005E0EDE">
        <w:rPr>
          <w:rFonts w:ascii="Arial Narrow" w:hAnsi="Arial Narrow"/>
          <w:color w:val="auto"/>
          <w:szCs w:val="24"/>
        </w:rPr>
        <w:tab/>
        <w:t xml:space="preserve">17 </w:t>
      </w:r>
      <w:r w:rsidRPr="005E0EDE">
        <w:rPr>
          <w:rFonts w:ascii="Arial Narrow" w:hAnsi="Arial Narrow"/>
          <w:color w:val="auto"/>
          <w:szCs w:val="24"/>
        </w:rPr>
        <w:tab/>
        <w:t xml:space="preserve">de </w:t>
      </w:r>
      <w:r w:rsidRPr="005E0EDE">
        <w:rPr>
          <w:rFonts w:ascii="Arial Narrow" w:hAnsi="Arial Narrow"/>
          <w:color w:val="auto"/>
          <w:szCs w:val="24"/>
        </w:rPr>
        <w:tab/>
        <w:t xml:space="preserve">julio </w:t>
      </w:r>
      <w:r w:rsidRPr="005E0EDE">
        <w:rPr>
          <w:rFonts w:ascii="Arial Narrow" w:hAnsi="Arial Narrow"/>
          <w:color w:val="auto"/>
          <w:szCs w:val="24"/>
        </w:rPr>
        <w:tab/>
        <w:t xml:space="preserve">del </w:t>
      </w:r>
      <w:r w:rsidRPr="005E0EDE">
        <w:rPr>
          <w:rFonts w:ascii="Arial Narrow" w:hAnsi="Arial Narrow"/>
          <w:color w:val="auto"/>
          <w:szCs w:val="24"/>
        </w:rPr>
        <w:tab/>
        <w:t xml:space="preserve">2017 </w:t>
      </w:r>
    </w:p>
    <w:p w:rsidR="005E0EDE" w:rsidRPr="005E0EDE" w:rsidRDefault="003B30DC" w:rsidP="003B30DC">
      <w:pPr>
        <w:spacing w:after="183" w:line="258" w:lineRule="auto"/>
        <w:ind w:left="426" w:hanging="426"/>
        <w:rPr>
          <w:rFonts w:ascii="Arial Narrow" w:hAnsi="Arial Narrow"/>
          <w:color w:val="auto"/>
          <w:szCs w:val="24"/>
        </w:rPr>
      </w:pPr>
      <w:r>
        <w:rPr>
          <w:rFonts w:ascii="Arial Narrow" w:hAnsi="Arial Narrow"/>
          <w:color w:val="auto"/>
          <w:szCs w:val="24"/>
        </w:rPr>
        <w:t xml:space="preserve">        </w:t>
      </w:r>
      <w:hyperlink r:id="rId97">
        <w:r w:rsidR="005E0EDE" w:rsidRPr="005E0EDE">
          <w:rPr>
            <w:rFonts w:ascii="Arial Narrow" w:hAnsi="Arial Narrow"/>
            <w:color w:val="auto"/>
            <w:szCs w:val="24"/>
            <w:u w:val="single" w:color="0563C1"/>
          </w:rPr>
          <w:t>https://consultorlegalempresarial.wordpress.com/2012/01/28/la</w:t>
        </w:r>
      </w:hyperlink>
      <w:hyperlink r:id="rId98">
        <w:r w:rsidR="005E0EDE" w:rsidRPr="005E0EDE">
          <w:rPr>
            <w:rFonts w:ascii="Arial Narrow" w:hAnsi="Arial Narrow"/>
            <w:color w:val="auto"/>
            <w:szCs w:val="24"/>
            <w:u w:val="single" w:color="0563C1"/>
          </w:rPr>
          <w:t>-</w:t>
        </w:r>
      </w:hyperlink>
      <w:hyperlink r:id="rId99">
        <w:r w:rsidR="005E0EDE" w:rsidRPr="005E0EDE">
          <w:rPr>
            <w:rFonts w:ascii="Arial Narrow" w:hAnsi="Arial Narrow"/>
            <w:color w:val="auto"/>
            <w:szCs w:val="24"/>
            <w:u w:val="single" w:color="0563C1"/>
          </w:rPr>
          <w:t>repitencia</w:t>
        </w:r>
      </w:hyperlink>
      <w:hyperlink r:id="rId100">
        <w:r w:rsidR="005E0EDE" w:rsidRPr="005E0EDE">
          <w:rPr>
            <w:rFonts w:ascii="Arial Narrow" w:hAnsi="Arial Narrow"/>
            <w:color w:val="auto"/>
            <w:szCs w:val="24"/>
            <w:u w:val="single" w:color="0563C1"/>
          </w:rPr>
          <w:t>-</w:t>
        </w:r>
      </w:hyperlink>
      <w:hyperlink r:id="rId101">
        <w:r w:rsidR="005E0EDE" w:rsidRPr="005E0EDE">
          <w:rPr>
            <w:rFonts w:ascii="Arial Narrow" w:hAnsi="Arial Narrow"/>
            <w:color w:val="auto"/>
            <w:szCs w:val="24"/>
            <w:u w:val="single" w:color="0563C1"/>
          </w:rPr>
          <w:t>y</w:t>
        </w:r>
      </w:hyperlink>
      <w:hyperlink r:id="rId102"/>
      <w:hyperlink r:id="rId103">
        <w:r w:rsidR="005E0EDE" w:rsidRPr="005E0EDE">
          <w:rPr>
            <w:rFonts w:ascii="Arial Narrow" w:hAnsi="Arial Narrow"/>
            <w:color w:val="auto"/>
            <w:szCs w:val="24"/>
            <w:u w:val="single" w:color="0563C1"/>
          </w:rPr>
          <w:t>desercion</w:t>
        </w:r>
      </w:hyperlink>
      <w:hyperlink r:id="rId104">
        <w:r w:rsidR="005E0EDE" w:rsidRPr="005E0EDE">
          <w:rPr>
            <w:rFonts w:ascii="Arial Narrow" w:hAnsi="Arial Narrow"/>
            <w:color w:val="auto"/>
            <w:szCs w:val="24"/>
            <w:u w:val="single" w:color="0563C1"/>
          </w:rPr>
          <w:t>-</w:t>
        </w:r>
      </w:hyperlink>
      <w:hyperlink r:id="rId105">
        <w:r w:rsidR="005E0EDE" w:rsidRPr="005E0EDE">
          <w:rPr>
            <w:rFonts w:ascii="Arial Narrow" w:hAnsi="Arial Narrow"/>
            <w:color w:val="auto"/>
            <w:szCs w:val="24"/>
            <w:u w:val="single" w:color="0563C1"/>
          </w:rPr>
          <w:t>en</w:t>
        </w:r>
      </w:hyperlink>
      <w:hyperlink r:id="rId106">
        <w:r w:rsidR="005E0EDE" w:rsidRPr="005E0EDE">
          <w:rPr>
            <w:rFonts w:ascii="Arial Narrow" w:hAnsi="Arial Narrow"/>
            <w:color w:val="auto"/>
            <w:szCs w:val="24"/>
            <w:u w:val="single" w:color="0563C1"/>
          </w:rPr>
          <w:t>-</w:t>
        </w:r>
      </w:hyperlink>
      <w:hyperlink r:id="rId107">
        <w:r w:rsidR="005E0EDE" w:rsidRPr="005E0EDE">
          <w:rPr>
            <w:rFonts w:ascii="Arial Narrow" w:hAnsi="Arial Narrow"/>
            <w:color w:val="auto"/>
            <w:szCs w:val="24"/>
            <w:u w:val="single" w:color="0563C1"/>
          </w:rPr>
          <w:t>la</w:t>
        </w:r>
      </w:hyperlink>
      <w:hyperlink r:id="rId108">
        <w:r w:rsidR="005E0EDE" w:rsidRPr="005E0EDE">
          <w:rPr>
            <w:rFonts w:ascii="Arial Narrow" w:hAnsi="Arial Narrow"/>
            <w:color w:val="auto"/>
            <w:szCs w:val="24"/>
            <w:u w:val="single" w:color="0563C1"/>
          </w:rPr>
          <w:t>-</w:t>
        </w:r>
      </w:hyperlink>
      <w:hyperlink r:id="rId109">
        <w:r w:rsidR="005E0EDE" w:rsidRPr="005E0EDE">
          <w:rPr>
            <w:rFonts w:ascii="Arial Narrow" w:hAnsi="Arial Narrow"/>
            <w:color w:val="auto"/>
            <w:szCs w:val="24"/>
            <w:u w:val="single" w:color="0563C1"/>
          </w:rPr>
          <w:t>educacion</w:t>
        </w:r>
      </w:hyperlink>
      <w:hyperlink r:id="rId110">
        <w:r w:rsidR="005E0EDE" w:rsidRPr="005E0EDE">
          <w:rPr>
            <w:rFonts w:ascii="Arial Narrow" w:hAnsi="Arial Narrow"/>
            <w:color w:val="auto"/>
            <w:szCs w:val="24"/>
            <w:u w:val="single" w:color="0563C1"/>
          </w:rPr>
          <w:t>-</w:t>
        </w:r>
      </w:hyperlink>
      <w:hyperlink r:id="rId111">
        <w:r w:rsidR="005E0EDE" w:rsidRPr="005E0EDE">
          <w:rPr>
            <w:rFonts w:ascii="Arial Narrow" w:hAnsi="Arial Narrow"/>
            <w:color w:val="auto"/>
            <w:szCs w:val="24"/>
            <w:u w:val="single" w:color="0563C1"/>
          </w:rPr>
          <w:t>superior</w:t>
        </w:r>
      </w:hyperlink>
      <w:hyperlink r:id="rId112">
        <w:r w:rsidR="005E0EDE" w:rsidRPr="005E0EDE">
          <w:rPr>
            <w:rFonts w:ascii="Arial Narrow" w:hAnsi="Arial Narrow"/>
            <w:color w:val="auto"/>
            <w:szCs w:val="24"/>
            <w:u w:val="single" w:color="0563C1"/>
          </w:rPr>
          <w:t>-</w:t>
        </w:r>
      </w:hyperlink>
      <w:hyperlink r:id="rId113">
        <w:r w:rsidR="005E0EDE" w:rsidRPr="005E0EDE">
          <w:rPr>
            <w:rFonts w:ascii="Arial Narrow" w:hAnsi="Arial Narrow"/>
            <w:color w:val="auto"/>
            <w:szCs w:val="24"/>
            <w:u w:val="single" w:color="0563C1"/>
          </w:rPr>
          <w:t>en</w:t>
        </w:r>
      </w:hyperlink>
      <w:hyperlink r:id="rId114">
        <w:r w:rsidR="005E0EDE" w:rsidRPr="005E0EDE">
          <w:rPr>
            <w:rFonts w:ascii="Arial Narrow" w:hAnsi="Arial Narrow"/>
            <w:color w:val="auto"/>
            <w:szCs w:val="24"/>
            <w:u w:val="single" w:color="0563C1"/>
          </w:rPr>
          <w:t>-</w:t>
        </w:r>
      </w:hyperlink>
      <w:hyperlink r:id="rId115">
        <w:r w:rsidR="005E0EDE" w:rsidRPr="005E0EDE">
          <w:rPr>
            <w:rFonts w:ascii="Arial Narrow" w:hAnsi="Arial Narrow"/>
            <w:color w:val="auto"/>
            <w:szCs w:val="24"/>
            <w:u w:val="single" w:color="0563C1"/>
          </w:rPr>
          <w:t>bolivia/</w:t>
        </w:r>
      </w:hyperlink>
      <w:hyperlink r:id="rId116">
        <w:r w:rsidR="005E0EDE" w:rsidRPr="005E0EDE">
          <w:rPr>
            <w:rFonts w:ascii="Arial Narrow" w:hAnsi="Arial Narrow"/>
            <w:color w:val="auto"/>
            <w:szCs w:val="24"/>
          </w:rPr>
          <w:t>.</w:t>
        </w:r>
      </w:hyperlink>
      <w:r w:rsidR="005E0EDE" w:rsidRPr="005E0EDE">
        <w:rPr>
          <w:rFonts w:ascii="Arial Narrow" w:hAnsi="Arial Narrow"/>
          <w:color w:val="auto"/>
          <w:szCs w:val="24"/>
        </w:rPr>
        <w:t xml:space="preserve"> </w:t>
      </w:r>
    </w:p>
    <w:p w:rsidR="005E0EDE" w:rsidRPr="005E0EDE" w:rsidRDefault="005E0EDE" w:rsidP="003B30DC">
      <w:pPr>
        <w:numPr>
          <w:ilvl w:val="0"/>
          <w:numId w:val="28"/>
        </w:numPr>
        <w:spacing w:after="185" w:line="256" w:lineRule="auto"/>
        <w:ind w:left="426" w:right="0" w:hanging="426"/>
        <w:rPr>
          <w:rFonts w:ascii="Arial Narrow" w:hAnsi="Arial Narrow"/>
          <w:color w:val="auto"/>
          <w:szCs w:val="24"/>
        </w:rPr>
      </w:pPr>
      <w:r w:rsidRPr="005E0EDE">
        <w:rPr>
          <w:rFonts w:ascii="Arial Narrow" w:hAnsi="Arial Narrow"/>
          <w:color w:val="auto"/>
          <w:szCs w:val="24"/>
        </w:rPr>
        <w:t xml:space="preserve">Quina </w:t>
      </w:r>
      <w:proofErr w:type="spellStart"/>
      <w:proofErr w:type="gramStart"/>
      <w:r w:rsidRPr="005E0EDE">
        <w:rPr>
          <w:rFonts w:ascii="Arial Narrow" w:hAnsi="Arial Narrow"/>
          <w:color w:val="auto"/>
          <w:szCs w:val="24"/>
        </w:rPr>
        <w:t>M.Roberto</w:t>
      </w:r>
      <w:proofErr w:type="spellEnd"/>
      <w:proofErr w:type="gramEnd"/>
      <w:r w:rsidRPr="005E0EDE">
        <w:rPr>
          <w:rFonts w:ascii="Arial Narrow" w:hAnsi="Arial Narrow"/>
          <w:color w:val="auto"/>
          <w:szCs w:val="24"/>
        </w:rPr>
        <w:t xml:space="preserve"> S. (2015)  Evaluación  del Desempeño Docente y su Relación con el Rendimiento Académico CETI- UMSA -LA PAZ-BOLIVIA. </w:t>
      </w:r>
    </w:p>
    <w:p w:rsidR="005E0EDE" w:rsidRPr="005E0EDE" w:rsidRDefault="005E0EDE" w:rsidP="003B30DC">
      <w:pPr>
        <w:numPr>
          <w:ilvl w:val="0"/>
          <w:numId w:val="28"/>
        </w:numPr>
        <w:spacing w:after="185" w:line="256" w:lineRule="auto"/>
        <w:ind w:left="426" w:right="0" w:hanging="426"/>
        <w:rPr>
          <w:rFonts w:ascii="Arial Narrow" w:hAnsi="Arial Narrow"/>
          <w:color w:val="auto"/>
          <w:szCs w:val="24"/>
        </w:rPr>
      </w:pPr>
      <w:r w:rsidRPr="005E0EDE">
        <w:rPr>
          <w:rFonts w:ascii="Arial Narrow" w:hAnsi="Arial Narrow"/>
          <w:color w:val="auto"/>
          <w:szCs w:val="24"/>
        </w:rPr>
        <w:t xml:space="preserve">Chambi Soliz J. F. (2016). </w:t>
      </w:r>
      <w:proofErr w:type="gramStart"/>
      <w:r w:rsidRPr="005E0EDE">
        <w:rPr>
          <w:rFonts w:ascii="Arial Narrow" w:hAnsi="Arial Narrow"/>
          <w:color w:val="auto"/>
          <w:szCs w:val="24"/>
        </w:rPr>
        <w:t>Factores  que</w:t>
      </w:r>
      <w:proofErr w:type="gramEnd"/>
      <w:r w:rsidRPr="005E0EDE">
        <w:rPr>
          <w:rFonts w:ascii="Arial Narrow" w:hAnsi="Arial Narrow"/>
          <w:color w:val="auto"/>
          <w:szCs w:val="24"/>
        </w:rPr>
        <w:t xml:space="preserve"> Ocasionan el Bajo Rendimiento Académico en Estudiantes de Procedencia </w:t>
      </w:r>
      <w:proofErr w:type="spellStart"/>
      <w:r w:rsidRPr="005E0EDE">
        <w:rPr>
          <w:rFonts w:ascii="Arial Narrow" w:hAnsi="Arial Narrow"/>
          <w:color w:val="auto"/>
          <w:szCs w:val="24"/>
        </w:rPr>
        <w:t>Aymara</w:t>
      </w:r>
      <w:proofErr w:type="spellEnd"/>
      <w:r w:rsidRPr="005E0EDE">
        <w:rPr>
          <w:rFonts w:ascii="Arial Narrow" w:hAnsi="Arial Narrow"/>
          <w:color w:val="auto"/>
          <w:szCs w:val="24"/>
        </w:rPr>
        <w:t xml:space="preserve">.  Unidad Académica Guaqui de la carrera de ciencias de la educación universidad Pública - EL ALTO-LA PAZ. </w:t>
      </w:r>
    </w:p>
    <w:p w:rsidR="005E0EDE" w:rsidRPr="005E0EDE" w:rsidRDefault="005E0EDE" w:rsidP="003B30DC">
      <w:pPr>
        <w:numPr>
          <w:ilvl w:val="0"/>
          <w:numId w:val="28"/>
        </w:numPr>
        <w:spacing w:after="185" w:line="256" w:lineRule="auto"/>
        <w:ind w:left="426" w:right="0" w:hanging="426"/>
        <w:rPr>
          <w:rFonts w:ascii="Arial Narrow" w:hAnsi="Arial Narrow"/>
          <w:color w:val="auto"/>
          <w:szCs w:val="24"/>
        </w:rPr>
      </w:pPr>
      <w:r w:rsidRPr="005E0EDE">
        <w:rPr>
          <w:rFonts w:ascii="Arial Narrow" w:hAnsi="Arial Narrow"/>
          <w:color w:val="auto"/>
          <w:szCs w:val="24"/>
        </w:rPr>
        <w:t xml:space="preserve">Instituto Nacional de Estadística INE (2017) Estadísticas </w:t>
      </w:r>
      <w:proofErr w:type="gramStart"/>
      <w:r w:rsidRPr="005E0EDE">
        <w:rPr>
          <w:rFonts w:ascii="Arial Narrow" w:hAnsi="Arial Narrow"/>
          <w:color w:val="auto"/>
          <w:szCs w:val="24"/>
        </w:rPr>
        <w:t>Sociales  de</w:t>
      </w:r>
      <w:proofErr w:type="gramEnd"/>
      <w:r w:rsidRPr="005E0EDE">
        <w:rPr>
          <w:rFonts w:ascii="Arial Narrow" w:hAnsi="Arial Narrow"/>
          <w:color w:val="auto"/>
          <w:szCs w:val="24"/>
        </w:rPr>
        <w:t xml:space="preserve"> Educación Superior Universitaria.  </w:t>
      </w:r>
    </w:p>
    <w:p w:rsidR="005E0EDE" w:rsidRPr="005E0EDE" w:rsidRDefault="005E0EDE" w:rsidP="003B30DC">
      <w:pPr>
        <w:numPr>
          <w:ilvl w:val="0"/>
          <w:numId w:val="28"/>
        </w:numPr>
        <w:spacing w:after="184" w:line="256" w:lineRule="auto"/>
        <w:ind w:left="709" w:right="0" w:hanging="709"/>
        <w:rPr>
          <w:rFonts w:ascii="Arial Narrow" w:hAnsi="Arial Narrow"/>
          <w:color w:val="auto"/>
          <w:szCs w:val="24"/>
        </w:rPr>
      </w:pPr>
      <w:r w:rsidRPr="005E0EDE">
        <w:rPr>
          <w:rFonts w:ascii="Arial Narrow" w:hAnsi="Arial Narrow"/>
          <w:color w:val="auto"/>
          <w:szCs w:val="24"/>
        </w:rPr>
        <w:t xml:space="preserve">Gerardo Paniagua </w:t>
      </w:r>
      <w:proofErr w:type="spellStart"/>
      <w:proofErr w:type="gramStart"/>
      <w:r w:rsidRPr="005E0EDE">
        <w:rPr>
          <w:rFonts w:ascii="Arial Narrow" w:hAnsi="Arial Narrow"/>
          <w:color w:val="auto"/>
          <w:szCs w:val="24"/>
        </w:rPr>
        <w:t>Lambertini</w:t>
      </w:r>
      <w:proofErr w:type="spellEnd"/>
      <w:r w:rsidRPr="005E0EDE">
        <w:rPr>
          <w:rFonts w:ascii="Arial Narrow" w:hAnsi="Arial Narrow"/>
          <w:color w:val="auto"/>
          <w:szCs w:val="24"/>
        </w:rPr>
        <w:t xml:space="preserve"> ,</w:t>
      </w:r>
      <w:proofErr w:type="gramEnd"/>
      <w:r w:rsidRPr="005E0EDE">
        <w:rPr>
          <w:rFonts w:ascii="Arial Narrow" w:hAnsi="Arial Narrow"/>
          <w:color w:val="auto"/>
          <w:szCs w:val="24"/>
        </w:rPr>
        <w:t xml:space="preserve">(2017) Psicologosenlínea.net, recuperado el18 de julio de 2017,https://psicologosenlinea.net/45-definicion-de-personalidadconceptos-de-personalidad-segun-varios-autores-kotler-allport-freud-yeysenk.html </w:t>
      </w:r>
    </w:p>
    <w:p w:rsidR="005E0EDE" w:rsidRPr="005E0EDE" w:rsidRDefault="005E0EDE" w:rsidP="003B30DC">
      <w:pPr>
        <w:numPr>
          <w:ilvl w:val="0"/>
          <w:numId w:val="28"/>
        </w:numPr>
        <w:spacing w:after="185" w:line="256" w:lineRule="auto"/>
        <w:ind w:left="709" w:right="0" w:hanging="709"/>
        <w:rPr>
          <w:rFonts w:ascii="Arial Narrow" w:hAnsi="Arial Narrow"/>
          <w:color w:val="auto"/>
          <w:szCs w:val="24"/>
        </w:rPr>
      </w:pPr>
      <w:proofErr w:type="spellStart"/>
      <w:r w:rsidRPr="005E0EDE">
        <w:rPr>
          <w:rFonts w:ascii="Arial Narrow" w:hAnsi="Arial Narrow"/>
          <w:color w:val="auto"/>
          <w:szCs w:val="24"/>
        </w:rPr>
        <w:t>Blogger</w:t>
      </w:r>
      <w:proofErr w:type="spellEnd"/>
      <w:r w:rsidRPr="005E0EDE">
        <w:rPr>
          <w:rFonts w:ascii="Arial Narrow" w:hAnsi="Arial Narrow"/>
          <w:color w:val="auto"/>
          <w:szCs w:val="24"/>
        </w:rPr>
        <w:t xml:space="preserve"> (2012  )Practicas Pedagógicas, Recuperado el 26 de julio de 2017 de </w:t>
      </w:r>
      <w:r w:rsidR="003B30DC">
        <w:rPr>
          <w:rFonts w:ascii="Arial Narrow" w:hAnsi="Arial Narrow"/>
          <w:color w:val="auto"/>
          <w:szCs w:val="24"/>
        </w:rPr>
        <w:t xml:space="preserve">         </w:t>
      </w:r>
      <w:hyperlink r:id="rId117">
        <w:r w:rsidRPr="005E0EDE">
          <w:rPr>
            <w:rFonts w:ascii="Arial Narrow" w:hAnsi="Arial Narrow"/>
            <w:color w:val="auto"/>
            <w:szCs w:val="24"/>
            <w:u w:val="single" w:color="0563C1"/>
          </w:rPr>
          <w:t>http://practicaspedagogicas06.blogspot.com/</w:t>
        </w:r>
      </w:hyperlink>
      <w:hyperlink r:id="rId118">
        <w:r w:rsidRPr="005E0EDE">
          <w:rPr>
            <w:rFonts w:ascii="Arial Narrow" w:hAnsi="Arial Narrow"/>
            <w:color w:val="auto"/>
            <w:szCs w:val="24"/>
          </w:rPr>
          <w:t xml:space="preserve"> </w:t>
        </w:r>
      </w:hyperlink>
    </w:p>
    <w:p w:rsidR="005E0EDE" w:rsidRPr="005E0EDE" w:rsidRDefault="005E0EDE" w:rsidP="003B30DC">
      <w:pPr>
        <w:numPr>
          <w:ilvl w:val="0"/>
          <w:numId w:val="28"/>
        </w:numPr>
        <w:spacing w:after="0" w:line="258" w:lineRule="auto"/>
        <w:ind w:left="709" w:right="0" w:hanging="709"/>
        <w:rPr>
          <w:rFonts w:ascii="Arial Narrow" w:hAnsi="Arial Narrow"/>
          <w:color w:val="auto"/>
          <w:szCs w:val="24"/>
        </w:rPr>
      </w:pPr>
      <w:r w:rsidRPr="005E0EDE">
        <w:rPr>
          <w:rFonts w:ascii="Arial Narrow" w:hAnsi="Arial Narrow"/>
          <w:color w:val="auto"/>
          <w:szCs w:val="24"/>
        </w:rPr>
        <w:t xml:space="preserve">Cañedo, T., Figueroa, I. E. (julio-diciembre, 2013). La práctica docente en educación superior: una mirada hacia su complejidad. </w:t>
      </w:r>
      <w:proofErr w:type="spellStart"/>
      <w:r w:rsidRPr="005E0EDE">
        <w:rPr>
          <w:rFonts w:ascii="Arial Narrow" w:hAnsi="Arial Narrow"/>
          <w:color w:val="auto"/>
          <w:szCs w:val="24"/>
        </w:rPr>
        <w:t>Sinéctica</w:t>
      </w:r>
      <w:proofErr w:type="spellEnd"/>
      <w:r w:rsidRPr="005E0EDE">
        <w:rPr>
          <w:rFonts w:ascii="Arial Narrow" w:hAnsi="Arial Narrow"/>
          <w:color w:val="auto"/>
          <w:szCs w:val="24"/>
        </w:rPr>
        <w:t xml:space="preserve">, 41. Recuperado de </w:t>
      </w:r>
    </w:p>
    <w:p w:rsidR="005E0EDE" w:rsidRPr="005E0EDE" w:rsidRDefault="00D55971" w:rsidP="003B30DC">
      <w:pPr>
        <w:spacing w:after="183" w:line="258" w:lineRule="auto"/>
        <w:ind w:left="709" w:firstLine="0"/>
        <w:rPr>
          <w:rFonts w:ascii="Arial Narrow" w:hAnsi="Arial Narrow"/>
          <w:color w:val="auto"/>
          <w:szCs w:val="24"/>
        </w:rPr>
      </w:pPr>
      <w:hyperlink r:id="rId119">
        <w:r w:rsidR="005E0EDE" w:rsidRPr="005E0EDE">
          <w:rPr>
            <w:rFonts w:ascii="Arial Narrow" w:hAnsi="Arial Narrow"/>
            <w:color w:val="auto"/>
            <w:szCs w:val="24"/>
            <w:u w:val="single" w:color="0563C1"/>
          </w:rPr>
          <w:t xml:space="preserve">http://www.sinectica.iteso.mx/articulo/?id=41_la_practica_docente_en_educacio </w:t>
        </w:r>
      </w:hyperlink>
      <w:hyperlink r:id="rId120">
        <w:proofErr w:type="spellStart"/>
        <w:r w:rsidR="005E0EDE" w:rsidRPr="005E0EDE">
          <w:rPr>
            <w:rFonts w:ascii="Arial Narrow" w:hAnsi="Arial Narrow"/>
            <w:color w:val="auto"/>
            <w:szCs w:val="24"/>
            <w:u w:val="single" w:color="0563C1"/>
          </w:rPr>
          <w:t>n_superior_una_mirada_hacia_su_complejidad</w:t>
        </w:r>
        <w:proofErr w:type="spellEnd"/>
      </w:hyperlink>
      <w:hyperlink r:id="rId121">
        <w:r w:rsidR="005E0EDE" w:rsidRPr="005E0EDE">
          <w:rPr>
            <w:rFonts w:ascii="Arial Narrow" w:hAnsi="Arial Narrow"/>
            <w:color w:val="auto"/>
            <w:szCs w:val="24"/>
          </w:rPr>
          <w:t xml:space="preserve"> </w:t>
        </w:r>
      </w:hyperlink>
    </w:p>
    <w:p w:rsidR="005E0EDE" w:rsidRPr="005E0EDE" w:rsidRDefault="005E0EDE" w:rsidP="003B30DC">
      <w:pPr>
        <w:numPr>
          <w:ilvl w:val="0"/>
          <w:numId w:val="28"/>
        </w:numPr>
        <w:spacing w:after="155" w:line="256" w:lineRule="auto"/>
        <w:ind w:left="709" w:right="0" w:hanging="709"/>
        <w:rPr>
          <w:rFonts w:ascii="Arial Narrow" w:hAnsi="Arial Narrow"/>
          <w:color w:val="auto"/>
          <w:szCs w:val="24"/>
        </w:rPr>
      </w:pPr>
      <w:r w:rsidRPr="005E0EDE">
        <w:rPr>
          <w:rFonts w:ascii="Arial Narrow" w:hAnsi="Arial Narrow"/>
          <w:color w:val="auto"/>
          <w:szCs w:val="24"/>
        </w:rPr>
        <w:t xml:space="preserve">Parra Bolívar </w:t>
      </w:r>
      <w:proofErr w:type="spellStart"/>
      <w:r w:rsidRPr="005E0EDE">
        <w:rPr>
          <w:rFonts w:ascii="Arial Narrow" w:hAnsi="Arial Narrow"/>
          <w:color w:val="auto"/>
          <w:szCs w:val="24"/>
        </w:rPr>
        <w:t>Hesley</w:t>
      </w:r>
      <w:proofErr w:type="spellEnd"/>
      <w:r w:rsidRPr="005E0EDE">
        <w:rPr>
          <w:rFonts w:ascii="Arial Narrow" w:hAnsi="Arial Narrow"/>
          <w:color w:val="auto"/>
          <w:szCs w:val="24"/>
        </w:rPr>
        <w:t xml:space="preserve"> </w:t>
      </w:r>
      <w:proofErr w:type="gramStart"/>
      <w:r w:rsidRPr="005E0EDE">
        <w:rPr>
          <w:rFonts w:ascii="Arial Narrow" w:hAnsi="Arial Narrow"/>
          <w:color w:val="auto"/>
          <w:szCs w:val="24"/>
        </w:rPr>
        <w:t>Andrea(</w:t>
      </w:r>
      <w:proofErr w:type="gramEnd"/>
      <w:r w:rsidRPr="005E0EDE">
        <w:rPr>
          <w:rFonts w:ascii="Arial Narrow" w:hAnsi="Arial Narrow"/>
          <w:color w:val="auto"/>
          <w:szCs w:val="24"/>
        </w:rPr>
        <w:t xml:space="preserve">2005) relaciones que dan origen a la familia. Universidad de Antioquia-Colombia- Medellín. </w:t>
      </w:r>
    </w:p>
    <w:p w:rsidR="00E41542" w:rsidRDefault="00E41542">
      <w:pPr>
        <w:spacing w:after="160" w:line="259" w:lineRule="auto"/>
        <w:ind w:left="0" w:right="0" w:firstLine="0"/>
        <w:jc w:val="left"/>
        <w:rPr>
          <w:color w:val="000000" w:themeColor="text1"/>
        </w:rPr>
      </w:pPr>
      <w:r>
        <w:rPr>
          <w:color w:val="000000" w:themeColor="text1"/>
        </w:rPr>
        <w:br w:type="page"/>
      </w:r>
    </w:p>
    <w:p w:rsidR="005E0EDE" w:rsidRDefault="00E41542" w:rsidP="00E41542">
      <w:pPr>
        <w:pStyle w:val="Prrafodelista"/>
        <w:spacing w:line="360" w:lineRule="auto"/>
        <w:ind w:left="360" w:right="0" w:firstLine="0"/>
        <w:jc w:val="center"/>
        <w:rPr>
          <w:b/>
          <w:color w:val="000000" w:themeColor="text1"/>
        </w:rPr>
      </w:pPr>
      <w:r>
        <w:rPr>
          <w:b/>
          <w:color w:val="000000" w:themeColor="text1"/>
        </w:rPr>
        <w:lastRenderedPageBreak/>
        <w:t>ANEXOS</w:t>
      </w:r>
    </w:p>
    <w:p w:rsidR="00E41542" w:rsidRDefault="00E41542" w:rsidP="00E41542">
      <w:pPr>
        <w:pStyle w:val="Prrafodelista"/>
        <w:spacing w:line="360" w:lineRule="auto"/>
        <w:ind w:left="360" w:right="0" w:firstLine="0"/>
        <w:jc w:val="center"/>
        <w:rPr>
          <w:b/>
          <w:color w:val="000000" w:themeColor="text1"/>
        </w:rPr>
      </w:pPr>
      <w:r>
        <w:rPr>
          <w:b/>
          <w:color w:val="000000" w:themeColor="text1"/>
        </w:rPr>
        <w:t>ANEXO 1</w:t>
      </w:r>
    </w:p>
    <w:p w:rsidR="00E41542" w:rsidRPr="00B67543" w:rsidRDefault="00E41542" w:rsidP="00E41542">
      <w:pPr>
        <w:autoSpaceDE w:val="0"/>
        <w:autoSpaceDN w:val="0"/>
        <w:adjustRightInd w:val="0"/>
        <w:spacing w:after="0" w:line="240" w:lineRule="auto"/>
        <w:jc w:val="center"/>
        <w:rPr>
          <w:i/>
          <w:iCs/>
          <w:szCs w:val="24"/>
        </w:rPr>
      </w:pPr>
      <w:r>
        <w:rPr>
          <w:i/>
          <w:iCs/>
          <w:szCs w:val="24"/>
        </w:rPr>
        <w:t>UNIVERSIDAD AUTÓ</w:t>
      </w:r>
      <w:r w:rsidRPr="00B67543">
        <w:rPr>
          <w:i/>
          <w:iCs/>
          <w:szCs w:val="24"/>
        </w:rPr>
        <w:t>NOMA “TOM</w:t>
      </w:r>
      <w:r>
        <w:rPr>
          <w:i/>
          <w:iCs/>
          <w:szCs w:val="24"/>
        </w:rPr>
        <w:t>Á</w:t>
      </w:r>
      <w:r w:rsidRPr="00B67543">
        <w:rPr>
          <w:i/>
          <w:iCs/>
          <w:szCs w:val="24"/>
        </w:rPr>
        <w:t>S FR</w:t>
      </w:r>
      <w:r>
        <w:rPr>
          <w:i/>
          <w:iCs/>
          <w:szCs w:val="24"/>
        </w:rPr>
        <w:t>Í</w:t>
      </w:r>
      <w:r w:rsidRPr="00B67543">
        <w:rPr>
          <w:i/>
          <w:iCs/>
          <w:szCs w:val="24"/>
        </w:rPr>
        <w:t>AS</w:t>
      </w:r>
      <w:r>
        <w:rPr>
          <w:i/>
          <w:iCs/>
          <w:szCs w:val="24"/>
        </w:rPr>
        <w:t>” FACULTAD</w:t>
      </w:r>
      <w:r w:rsidRPr="00B67543">
        <w:rPr>
          <w:i/>
          <w:iCs/>
          <w:szCs w:val="24"/>
        </w:rPr>
        <w:t xml:space="preserve"> DE CIENCIAS</w:t>
      </w:r>
    </w:p>
    <w:p w:rsidR="00E41542" w:rsidRPr="00B67543" w:rsidRDefault="00E41542" w:rsidP="00E41542">
      <w:pPr>
        <w:autoSpaceDE w:val="0"/>
        <w:autoSpaceDN w:val="0"/>
        <w:adjustRightInd w:val="0"/>
        <w:spacing w:after="0" w:line="240" w:lineRule="auto"/>
        <w:jc w:val="center"/>
        <w:rPr>
          <w:i/>
          <w:iCs/>
          <w:szCs w:val="24"/>
        </w:rPr>
      </w:pPr>
      <w:r w:rsidRPr="00B67543">
        <w:rPr>
          <w:i/>
          <w:iCs/>
          <w:szCs w:val="24"/>
        </w:rPr>
        <w:t>ECONOMICAS FINANCIERAS Y ADMINISTRATIVAS CARRERA DE</w:t>
      </w:r>
    </w:p>
    <w:p w:rsidR="00E41542" w:rsidRPr="00B67543" w:rsidRDefault="00E41542" w:rsidP="00E41542">
      <w:pPr>
        <w:autoSpaceDE w:val="0"/>
        <w:autoSpaceDN w:val="0"/>
        <w:adjustRightInd w:val="0"/>
        <w:spacing w:line="240" w:lineRule="auto"/>
        <w:jc w:val="center"/>
        <w:rPr>
          <w:i/>
          <w:iCs/>
          <w:szCs w:val="24"/>
        </w:rPr>
      </w:pPr>
      <w:r w:rsidRPr="00B67543">
        <w:rPr>
          <w:i/>
          <w:iCs/>
          <w:szCs w:val="24"/>
        </w:rPr>
        <w:t>AUDITORIA CONTADURIA PUBLICA “SEDE - TUPIZA”</w:t>
      </w:r>
    </w:p>
    <w:p w:rsidR="00E41542" w:rsidRDefault="00E41542" w:rsidP="00E41542">
      <w:pPr>
        <w:autoSpaceDE w:val="0"/>
        <w:autoSpaceDN w:val="0"/>
        <w:adjustRightInd w:val="0"/>
        <w:spacing w:after="0" w:line="240" w:lineRule="auto"/>
        <w:jc w:val="center"/>
        <w:rPr>
          <w:b/>
          <w:bCs/>
          <w:szCs w:val="24"/>
        </w:rPr>
      </w:pPr>
      <w:r>
        <w:rPr>
          <w:b/>
          <w:bCs/>
          <w:szCs w:val="24"/>
        </w:rPr>
        <w:t>ENTREVISTA</w:t>
      </w:r>
      <w:r w:rsidRPr="00B67543">
        <w:rPr>
          <w:b/>
          <w:bCs/>
          <w:szCs w:val="24"/>
        </w:rPr>
        <w:t xml:space="preserve"> APLICAD</w:t>
      </w:r>
      <w:r>
        <w:rPr>
          <w:b/>
          <w:bCs/>
          <w:szCs w:val="24"/>
        </w:rPr>
        <w:t>A</w:t>
      </w:r>
      <w:r w:rsidRPr="00B67543">
        <w:rPr>
          <w:b/>
          <w:bCs/>
          <w:szCs w:val="24"/>
        </w:rPr>
        <w:t xml:space="preserve"> A LOS </w:t>
      </w:r>
      <w:r>
        <w:rPr>
          <w:b/>
          <w:bCs/>
          <w:szCs w:val="24"/>
        </w:rPr>
        <w:t>ESTUDIANTES</w:t>
      </w:r>
    </w:p>
    <w:p w:rsidR="00E41542" w:rsidRDefault="00E41542" w:rsidP="00E41542">
      <w:pPr>
        <w:autoSpaceDE w:val="0"/>
        <w:autoSpaceDN w:val="0"/>
        <w:adjustRightInd w:val="0"/>
        <w:spacing w:after="0" w:line="240" w:lineRule="auto"/>
        <w:jc w:val="center"/>
        <w:rPr>
          <w:b/>
          <w:bCs/>
          <w:szCs w:val="24"/>
        </w:rPr>
      </w:pPr>
      <w:r>
        <w:rPr>
          <w:b/>
          <w:bCs/>
          <w:szCs w:val="24"/>
        </w:rPr>
        <w:t>QUE CURSAN O YA CURSARON LA MATERIA</w:t>
      </w:r>
    </w:p>
    <w:p w:rsidR="00E41542" w:rsidRPr="00B67543" w:rsidRDefault="00E41542" w:rsidP="00E41542">
      <w:pPr>
        <w:autoSpaceDE w:val="0"/>
        <w:autoSpaceDN w:val="0"/>
        <w:adjustRightInd w:val="0"/>
        <w:spacing w:after="0" w:line="240" w:lineRule="auto"/>
        <w:jc w:val="center"/>
      </w:pPr>
      <w:r>
        <w:rPr>
          <w:b/>
          <w:bCs/>
          <w:szCs w:val="24"/>
        </w:rPr>
        <w:t>CPA 430 – MATEMÁTICA FINANCIERA II</w:t>
      </w:r>
    </w:p>
    <w:p w:rsidR="00E41542" w:rsidRDefault="00E41542" w:rsidP="00E41542">
      <w:pPr>
        <w:spacing w:after="0" w:line="240" w:lineRule="auto"/>
        <w:jc w:val="center"/>
      </w:pPr>
    </w:p>
    <w:p w:rsidR="00E41542" w:rsidRPr="006D4586" w:rsidRDefault="00E41542" w:rsidP="00E41542">
      <w:pPr>
        <w:spacing w:line="240" w:lineRule="auto"/>
        <w:rPr>
          <w:b/>
          <w:szCs w:val="24"/>
        </w:rPr>
      </w:pPr>
      <w:r w:rsidRPr="006D4586">
        <w:rPr>
          <w:b/>
          <w:szCs w:val="24"/>
        </w:rPr>
        <w:t>l. Objetivo</w:t>
      </w:r>
    </w:p>
    <w:p w:rsidR="00E41542" w:rsidRDefault="00E41542" w:rsidP="00E41542">
      <w:pPr>
        <w:spacing w:line="240" w:lineRule="auto"/>
        <w:rPr>
          <w:szCs w:val="24"/>
        </w:rPr>
      </w:pPr>
      <w:r>
        <w:rPr>
          <w:szCs w:val="24"/>
        </w:rPr>
        <w:t>R</w:t>
      </w:r>
      <w:r w:rsidRPr="006D4586">
        <w:rPr>
          <w:szCs w:val="24"/>
        </w:rPr>
        <w:t>ecoger información de los estudiantes que cursan o ya cursaron la materia CPA 430 – Matemática Financiera ll, con el fin de identificar los factores que influyen o influyeron en el rendimiento académico de los mismos.</w:t>
      </w:r>
    </w:p>
    <w:p w:rsidR="00E41542" w:rsidRDefault="00E41542" w:rsidP="00E41542">
      <w:pPr>
        <w:spacing w:line="240" w:lineRule="auto"/>
        <w:rPr>
          <w:b/>
          <w:szCs w:val="24"/>
        </w:rPr>
      </w:pPr>
      <w:r>
        <w:rPr>
          <w:b/>
          <w:szCs w:val="24"/>
        </w:rPr>
        <w:t>ll. ¿Cómo responder este cuestionario?</w:t>
      </w:r>
    </w:p>
    <w:p w:rsidR="00E41542" w:rsidRDefault="00E41542" w:rsidP="00E41542">
      <w:pPr>
        <w:spacing w:line="240" w:lineRule="auto"/>
        <w:rPr>
          <w:b/>
          <w:szCs w:val="24"/>
        </w:rPr>
      </w:pPr>
      <w:r>
        <w:rPr>
          <w:szCs w:val="24"/>
        </w:rPr>
        <w:t xml:space="preserve">Leer atentamente y seguir las indicaciones de cada pregunta, en algunas tendrá que </w:t>
      </w:r>
      <w:r>
        <w:rPr>
          <w:b/>
          <w:szCs w:val="24"/>
        </w:rPr>
        <w:t xml:space="preserve">encerrar en un círculo la opción elegida, </w:t>
      </w:r>
      <w:r>
        <w:rPr>
          <w:szCs w:val="24"/>
        </w:rPr>
        <w:t xml:space="preserve">en otras que considere pertinente </w:t>
      </w:r>
      <w:r>
        <w:rPr>
          <w:b/>
          <w:szCs w:val="24"/>
        </w:rPr>
        <w:t>marcar con una equis (X).</w:t>
      </w:r>
    </w:p>
    <w:p w:rsidR="00E41542" w:rsidRPr="00D70BA1" w:rsidRDefault="00E41542" w:rsidP="00E41542">
      <w:pPr>
        <w:spacing w:line="240" w:lineRule="auto"/>
        <w:rPr>
          <w:szCs w:val="24"/>
        </w:rPr>
      </w:pPr>
      <w:r>
        <w:rPr>
          <w:szCs w:val="24"/>
        </w:rPr>
        <w:t xml:space="preserve">Para que este cuestionario sea verdaderamente útil es importante que se lea con detenimiento las preguntas, reflexione sus respuestas y sea contestado con </w:t>
      </w:r>
      <w:r>
        <w:rPr>
          <w:b/>
          <w:szCs w:val="24"/>
          <w:u w:val="single"/>
        </w:rPr>
        <w:t>sinceridad</w:t>
      </w:r>
      <w:r>
        <w:rPr>
          <w:szCs w:val="24"/>
        </w:rPr>
        <w:t>. Cada encuestado tiene sus propias opiniones y experiencias, lo cual identifica y diferencia de los demás.</w:t>
      </w:r>
    </w:p>
    <w:p w:rsidR="00E41542" w:rsidRPr="00D70BA1" w:rsidRDefault="00E41542" w:rsidP="00E41542">
      <w:pPr>
        <w:spacing w:line="240" w:lineRule="auto"/>
        <w:rPr>
          <w:b/>
          <w:u w:val="single"/>
        </w:rPr>
      </w:pPr>
      <w:r>
        <w:t xml:space="preserve">La información de este cuestionario será tratada únicamente para los fines de la investigación y es de carácter estrictamente </w:t>
      </w:r>
      <w:r>
        <w:rPr>
          <w:b/>
          <w:u w:val="single"/>
        </w:rPr>
        <w:t>anónimo y confidencial.</w:t>
      </w:r>
    </w:p>
    <w:p w:rsidR="00E41542" w:rsidRDefault="00E41542" w:rsidP="00E41542">
      <w:pPr>
        <w:pStyle w:val="Ttulo3"/>
        <w:spacing w:after="175"/>
        <w:ind w:right="58"/>
      </w:pPr>
      <w:r>
        <w:t xml:space="preserve">CUESTIONARIO </w:t>
      </w:r>
    </w:p>
    <w:p w:rsidR="00E41542" w:rsidRDefault="00E41542" w:rsidP="00E41542">
      <w:pPr>
        <w:tabs>
          <w:tab w:val="center" w:pos="2540"/>
          <w:tab w:val="center" w:pos="4206"/>
          <w:tab w:val="center" w:pos="6142"/>
          <w:tab w:val="center" w:pos="7174"/>
          <w:tab w:val="left" w:pos="8310"/>
        </w:tabs>
        <w:spacing w:after="0" w:line="276" w:lineRule="auto"/>
        <w:rPr>
          <w:b/>
        </w:rPr>
      </w:pPr>
      <w:r>
        <w:rPr>
          <w:b/>
        </w:rPr>
        <w:t>l. DATOS GENERALES</w:t>
      </w:r>
    </w:p>
    <w:p w:rsidR="00E41542" w:rsidRDefault="00E41542" w:rsidP="00E41542">
      <w:pPr>
        <w:tabs>
          <w:tab w:val="center" w:pos="2540"/>
          <w:tab w:val="center" w:pos="4206"/>
          <w:tab w:val="center" w:pos="6142"/>
          <w:tab w:val="center" w:pos="7174"/>
          <w:tab w:val="left" w:pos="8310"/>
        </w:tabs>
        <w:spacing w:after="0" w:line="276" w:lineRule="auto"/>
        <w:rPr>
          <w:b/>
        </w:rPr>
      </w:pPr>
      <w:r>
        <w:rPr>
          <w:b/>
        </w:rPr>
        <w:t>1 Genero</w:t>
      </w:r>
    </w:p>
    <w:p w:rsidR="00E41542" w:rsidRDefault="00E41542" w:rsidP="00E41542">
      <w:pPr>
        <w:tabs>
          <w:tab w:val="center" w:pos="2540"/>
          <w:tab w:val="center" w:pos="4206"/>
          <w:tab w:val="center" w:pos="6142"/>
          <w:tab w:val="center" w:pos="7174"/>
          <w:tab w:val="left" w:pos="8310"/>
        </w:tabs>
        <w:spacing w:after="0" w:line="276" w:lineRule="auto"/>
      </w:pPr>
      <w:r>
        <w:t>a) Masculino</w:t>
      </w:r>
      <w:r>
        <w:tab/>
        <w:t>b) Femenino</w:t>
      </w:r>
    </w:p>
    <w:p w:rsidR="00E41542" w:rsidRDefault="00E41542" w:rsidP="00E41542">
      <w:pPr>
        <w:tabs>
          <w:tab w:val="center" w:pos="2540"/>
          <w:tab w:val="center" w:pos="4206"/>
          <w:tab w:val="center" w:pos="6142"/>
          <w:tab w:val="center" w:pos="7174"/>
          <w:tab w:val="left" w:pos="8310"/>
        </w:tabs>
        <w:spacing w:after="0" w:line="276" w:lineRule="auto"/>
        <w:rPr>
          <w:b/>
        </w:rPr>
      </w:pPr>
      <w:r>
        <w:rPr>
          <w:b/>
        </w:rPr>
        <w:t>2 Estado civil</w:t>
      </w:r>
    </w:p>
    <w:p w:rsidR="00E41542" w:rsidRDefault="00E41542" w:rsidP="00E41542">
      <w:pPr>
        <w:spacing w:after="0" w:line="276" w:lineRule="auto"/>
      </w:pPr>
      <w:r>
        <w:t>a) Soltero</w:t>
      </w:r>
      <w:r>
        <w:tab/>
        <w:t>b) Casado</w:t>
      </w:r>
      <w:r>
        <w:tab/>
        <w:t>d) Unión libre</w:t>
      </w:r>
      <w:r>
        <w:tab/>
      </w:r>
    </w:p>
    <w:p w:rsidR="00E41542" w:rsidRDefault="00E41542" w:rsidP="00E41542">
      <w:pPr>
        <w:spacing w:after="0" w:line="276" w:lineRule="auto"/>
        <w:rPr>
          <w:b/>
        </w:rPr>
      </w:pPr>
      <w:r>
        <w:rPr>
          <w:b/>
        </w:rPr>
        <w:t>3. Edad</w:t>
      </w:r>
    </w:p>
    <w:p w:rsidR="00E41542" w:rsidRDefault="00E41542" w:rsidP="00E41542">
      <w:pPr>
        <w:spacing w:after="0" w:line="276" w:lineRule="auto"/>
      </w:pPr>
      <w:r>
        <w:t>a) Menor a 20 años</w:t>
      </w:r>
      <w:r>
        <w:tab/>
        <w:t>b) Entre 20 y 23 años</w:t>
      </w:r>
      <w:r>
        <w:tab/>
        <w:t>c) Entre 24 y 28 años</w:t>
      </w:r>
      <w:r>
        <w:tab/>
        <w:t>d) Mayor de 28 años</w:t>
      </w:r>
    </w:p>
    <w:p w:rsidR="00E41542" w:rsidRDefault="00E41542" w:rsidP="00E41542">
      <w:pPr>
        <w:spacing w:after="0" w:line="276" w:lineRule="auto"/>
        <w:rPr>
          <w:b/>
        </w:rPr>
      </w:pPr>
      <w:r>
        <w:rPr>
          <w:b/>
        </w:rPr>
        <w:t>4. El lugar donde vives es:</w:t>
      </w:r>
    </w:p>
    <w:p w:rsidR="00E41542" w:rsidRDefault="00E41542" w:rsidP="00E41542">
      <w:pPr>
        <w:spacing w:after="0" w:line="276" w:lineRule="auto"/>
      </w:pPr>
      <w:r>
        <w:t>a) Zona central</w:t>
      </w:r>
      <w:r>
        <w:tab/>
      </w:r>
      <w:r>
        <w:tab/>
        <w:t>b) Villa o Barrio</w:t>
      </w:r>
      <w:r>
        <w:tab/>
      </w:r>
      <w:r>
        <w:tab/>
        <w:t>c) Área rural</w:t>
      </w:r>
    </w:p>
    <w:p w:rsidR="00E41542" w:rsidRDefault="00E41542" w:rsidP="00E41542">
      <w:pPr>
        <w:spacing w:after="0" w:line="276" w:lineRule="auto"/>
        <w:rPr>
          <w:b/>
        </w:rPr>
      </w:pPr>
      <w:r>
        <w:rPr>
          <w:b/>
        </w:rPr>
        <w:t>5. Número de hermanos:</w:t>
      </w:r>
    </w:p>
    <w:p w:rsidR="00E41542" w:rsidRDefault="00E41542" w:rsidP="00E41542">
      <w:pPr>
        <w:spacing w:after="0" w:line="276" w:lineRule="auto"/>
      </w:pPr>
      <w:r>
        <w:t>a) Más de 5</w:t>
      </w:r>
      <w:r>
        <w:tab/>
        <w:t xml:space="preserve">    b) Entre 3 y 4</w:t>
      </w:r>
      <w:r>
        <w:tab/>
      </w:r>
      <w:proofErr w:type="gramStart"/>
      <w:r>
        <w:tab/>
        <w:t xml:space="preserve">  c</w:t>
      </w:r>
      <w:proofErr w:type="gramEnd"/>
      <w:r>
        <w:t>) Entre 1 y 2</w:t>
      </w:r>
      <w:r>
        <w:tab/>
      </w:r>
      <w:r>
        <w:tab/>
        <w:t>d) Hijo(a) único(a)</w:t>
      </w:r>
    </w:p>
    <w:p w:rsidR="00E41542" w:rsidRDefault="00E41542" w:rsidP="00E41542">
      <w:pPr>
        <w:spacing w:after="0" w:line="276" w:lineRule="auto"/>
        <w:rPr>
          <w:b/>
        </w:rPr>
      </w:pPr>
      <w:r>
        <w:rPr>
          <w:b/>
        </w:rPr>
        <w:t>6. La vivienda donde vives es:</w:t>
      </w:r>
    </w:p>
    <w:p w:rsidR="00E41542" w:rsidRDefault="00E41542" w:rsidP="00E41542">
      <w:pPr>
        <w:spacing w:after="0" w:line="276" w:lineRule="auto"/>
      </w:pPr>
      <w:r>
        <w:t>a) Propia</w:t>
      </w:r>
      <w:r>
        <w:tab/>
        <w:t xml:space="preserve">     b) Anticrético</w:t>
      </w:r>
      <w:proofErr w:type="gramStart"/>
      <w:r>
        <w:tab/>
        <w:t xml:space="preserve">  c</w:t>
      </w:r>
      <w:proofErr w:type="gramEnd"/>
      <w:r>
        <w:t>) Alquiler</w:t>
      </w:r>
      <w:r>
        <w:tab/>
      </w:r>
      <w:r>
        <w:tab/>
        <w:t>d) Otro</w:t>
      </w:r>
    </w:p>
    <w:p w:rsidR="00E41542" w:rsidRDefault="00E41542" w:rsidP="00E41542">
      <w:pPr>
        <w:spacing w:after="0" w:line="276" w:lineRule="auto"/>
        <w:rPr>
          <w:b/>
        </w:rPr>
      </w:pPr>
      <w:r>
        <w:rPr>
          <w:b/>
        </w:rPr>
        <w:t>7. La persona responsable del sustento económico de la familia es:</w:t>
      </w:r>
    </w:p>
    <w:p w:rsidR="00E41542" w:rsidRDefault="00E41542" w:rsidP="00E41542">
      <w:pPr>
        <w:spacing w:after="0" w:line="276" w:lineRule="auto"/>
      </w:pPr>
      <w:r>
        <w:t>a) Padre</w:t>
      </w:r>
      <w:r>
        <w:tab/>
        <w:t>b) Madre</w:t>
      </w:r>
      <w:r>
        <w:tab/>
        <w:t>c) Padre y Madre</w:t>
      </w:r>
      <w:r>
        <w:tab/>
        <w:t>d) Hermanos</w:t>
      </w:r>
      <w:r>
        <w:tab/>
        <w:t>e) Otro</w:t>
      </w:r>
    </w:p>
    <w:p w:rsidR="00E41542" w:rsidRDefault="00E41542" w:rsidP="00E41542">
      <w:pPr>
        <w:spacing w:after="0" w:line="276" w:lineRule="auto"/>
        <w:rPr>
          <w:b/>
        </w:rPr>
      </w:pPr>
      <w:r>
        <w:rPr>
          <w:b/>
        </w:rPr>
        <w:t>8. Considera que el nivel de ingresos económicos de su familia es:</w:t>
      </w:r>
    </w:p>
    <w:p w:rsidR="00E41542" w:rsidRDefault="00E41542" w:rsidP="00E41542">
      <w:pPr>
        <w:spacing w:after="0" w:line="276" w:lineRule="auto"/>
      </w:pPr>
      <w:r>
        <w:lastRenderedPageBreak/>
        <w:t xml:space="preserve">a) </w:t>
      </w:r>
      <w:proofErr w:type="spellStart"/>
      <w:r>
        <w:t>Mas</w:t>
      </w:r>
      <w:proofErr w:type="spellEnd"/>
      <w:r>
        <w:t xml:space="preserve"> que suficiente</w:t>
      </w:r>
      <w:r>
        <w:tab/>
        <w:t xml:space="preserve">b) Suficiente </w:t>
      </w:r>
      <w:r>
        <w:tab/>
        <w:t>c) Insuficiente</w:t>
      </w:r>
      <w:r>
        <w:tab/>
        <w:t xml:space="preserve">   d) Otro</w:t>
      </w:r>
    </w:p>
    <w:p w:rsidR="00E41542" w:rsidRDefault="00E41542" w:rsidP="00E41542">
      <w:pPr>
        <w:spacing w:after="0" w:line="276" w:lineRule="auto"/>
        <w:rPr>
          <w:b/>
        </w:rPr>
      </w:pPr>
      <w:r>
        <w:rPr>
          <w:b/>
        </w:rPr>
        <w:t>9. La actividad laboral que realizas es:</w:t>
      </w:r>
    </w:p>
    <w:p w:rsidR="00E41542" w:rsidRDefault="00E41542" w:rsidP="00E41542">
      <w:pPr>
        <w:spacing w:after="0" w:line="276" w:lineRule="auto"/>
      </w:pPr>
      <w:r>
        <w:t>a) Tiempo completo</w:t>
      </w:r>
      <w:r>
        <w:tab/>
        <w:t>b) Medio tiempo</w:t>
      </w:r>
      <w:r>
        <w:tab/>
        <w:t>c) Solo horas</w:t>
      </w:r>
      <w:r>
        <w:tab/>
        <w:t>d) No trabajo</w:t>
      </w:r>
    </w:p>
    <w:p w:rsidR="00E41542" w:rsidRDefault="00E41542" w:rsidP="00E41542">
      <w:pPr>
        <w:spacing w:after="0" w:line="276" w:lineRule="auto"/>
        <w:rPr>
          <w:b/>
        </w:rPr>
      </w:pPr>
      <w:r>
        <w:rPr>
          <w:b/>
        </w:rPr>
        <w:t xml:space="preserve">10. </w:t>
      </w:r>
      <w:proofErr w:type="spellStart"/>
      <w:r>
        <w:rPr>
          <w:b/>
        </w:rPr>
        <w:t>Como</w:t>
      </w:r>
      <w:proofErr w:type="spellEnd"/>
      <w:r>
        <w:rPr>
          <w:b/>
        </w:rPr>
        <w:t xml:space="preserve"> evalúa su relación familiar</w:t>
      </w:r>
    </w:p>
    <w:p w:rsidR="00E41542" w:rsidRDefault="00E41542" w:rsidP="00E41542">
      <w:pPr>
        <w:spacing w:after="0" w:line="276" w:lineRule="auto"/>
      </w:pPr>
      <w:r>
        <w:t>a) Excelente</w:t>
      </w:r>
      <w:r>
        <w:tab/>
        <w:t>b) Buena</w:t>
      </w:r>
      <w:r>
        <w:tab/>
        <w:t xml:space="preserve">c) Regular </w:t>
      </w:r>
      <w:r>
        <w:tab/>
        <w:t>d) Mala</w:t>
      </w:r>
    </w:p>
    <w:p w:rsidR="00E41542" w:rsidRDefault="00E41542" w:rsidP="00E41542">
      <w:pPr>
        <w:spacing w:after="0" w:line="276" w:lineRule="auto"/>
        <w:rPr>
          <w:b/>
        </w:rPr>
      </w:pPr>
      <w:r>
        <w:rPr>
          <w:b/>
        </w:rPr>
        <w:t>11. Su familia está conformada por:</w:t>
      </w:r>
    </w:p>
    <w:p w:rsidR="00E41542" w:rsidRDefault="00E41542" w:rsidP="00E41542">
      <w:pPr>
        <w:spacing w:after="0" w:line="276" w:lineRule="auto"/>
      </w:pPr>
      <w:r>
        <w:t>a) Madre, padre y hermanos</w:t>
      </w:r>
      <w:r>
        <w:tab/>
        <w:t>b) Solo madre y hermanos</w:t>
      </w:r>
      <w:r>
        <w:tab/>
        <w:t>c) solo padre y hermanos</w:t>
      </w:r>
    </w:p>
    <w:p w:rsidR="00E41542" w:rsidRDefault="00E41542" w:rsidP="00E41542">
      <w:pPr>
        <w:spacing w:after="0" w:line="276" w:lineRule="auto"/>
      </w:pPr>
      <w:r>
        <w:t>d) Madre, padre, hermanos, abuelos, tíos, primos</w:t>
      </w:r>
      <w:r>
        <w:tab/>
        <w:t>e) Madre, padrastro y hermanastros(as)</w:t>
      </w:r>
    </w:p>
    <w:p w:rsidR="00E41542" w:rsidRDefault="00E41542" w:rsidP="00E41542">
      <w:pPr>
        <w:spacing w:after="0" w:line="276" w:lineRule="auto"/>
      </w:pPr>
      <w:r>
        <w:t>f) Padre, madrastra y hermanastros(as)</w:t>
      </w:r>
      <w:r>
        <w:tab/>
      </w:r>
      <w:r>
        <w:tab/>
        <w:t>g) Solo pareja</w:t>
      </w:r>
      <w:r>
        <w:tab/>
        <w:t xml:space="preserve">      h) Otro</w:t>
      </w:r>
    </w:p>
    <w:p w:rsidR="00E41542" w:rsidRDefault="00E41542" w:rsidP="00E41542">
      <w:pPr>
        <w:spacing w:after="0" w:line="276" w:lineRule="auto"/>
        <w:rPr>
          <w:b/>
        </w:rPr>
      </w:pPr>
      <w:r>
        <w:rPr>
          <w:b/>
        </w:rPr>
        <w:t>12. Hay seguimiento sobre sus actividades académicas por parte de sus padres y son de:</w:t>
      </w:r>
    </w:p>
    <w:p w:rsidR="00E41542" w:rsidRDefault="00E41542" w:rsidP="00E41542">
      <w:pPr>
        <w:spacing w:after="0" w:line="276" w:lineRule="auto"/>
      </w:pPr>
      <w:r>
        <w:t>a) Mucho control</w:t>
      </w:r>
      <w:r>
        <w:tab/>
        <w:t>b) Control Regular</w:t>
      </w:r>
      <w:r>
        <w:tab/>
        <w:t>c) Poco control</w:t>
      </w:r>
      <w:r>
        <w:tab/>
      </w:r>
      <w:r>
        <w:tab/>
        <w:t>d) Ningún control</w:t>
      </w:r>
    </w:p>
    <w:p w:rsidR="00E41542" w:rsidRDefault="00E41542" w:rsidP="00E41542">
      <w:pPr>
        <w:spacing w:after="0" w:line="276" w:lineRule="auto"/>
      </w:pPr>
    </w:p>
    <w:p w:rsidR="00E41542" w:rsidRPr="004E64CB" w:rsidRDefault="00E41542" w:rsidP="00E41542">
      <w:pPr>
        <w:spacing w:after="0" w:line="276" w:lineRule="auto"/>
        <w:rPr>
          <w:b/>
        </w:rPr>
      </w:pPr>
      <w:proofErr w:type="gramStart"/>
      <w:r>
        <w:rPr>
          <w:b/>
        </w:rPr>
        <w:t>ll.-</w:t>
      </w:r>
      <w:proofErr w:type="gramEnd"/>
      <w:r>
        <w:rPr>
          <w:b/>
        </w:rPr>
        <w:t xml:space="preserve"> INFORMACIÓN ADICIONAL PARA SUS ESTUDIOS ACADÉMICOS</w:t>
      </w:r>
    </w:p>
    <w:p w:rsidR="00E41542" w:rsidRDefault="00E41542" w:rsidP="00E41542">
      <w:pPr>
        <w:spacing w:after="0" w:line="276" w:lineRule="auto"/>
        <w:rPr>
          <w:b/>
        </w:rPr>
      </w:pPr>
      <w:r>
        <w:rPr>
          <w:b/>
        </w:rPr>
        <w:t>13. Salió bachiller de un colegio:</w:t>
      </w:r>
    </w:p>
    <w:p w:rsidR="00E41542" w:rsidRDefault="00E41542" w:rsidP="00E41542">
      <w:pPr>
        <w:spacing w:after="0" w:line="276" w:lineRule="auto"/>
      </w:pPr>
      <w:r>
        <w:t>a) Particular</w:t>
      </w:r>
      <w:proofErr w:type="gramStart"/>
      <w:r>
        <w:tab/>
        <w:t xml:space="preserve">  b</w:t>
      </w:r>
      <w:proofErr w:type="gramEnd"/>
      <w:r>
        <w:t>) Fiscal</w:t>
      </w:r>
      <w:r>
        <w:tab/>
        <w:t>c) Fiscal rural</w:t>
      </w:r>
      <w:r>
        <w:tab/>
        <w:t xml:space="preserve">   d)CEMA</w:t>
      </w:r>
      <w:r>
        <w:tab/>
        <w:t>E) Convenio</w:t>
      </w:r>
    </w:p>
    <w:p w:rsidR="00E41542" w:rsidRDefault="00E41542" w:rsidP="00E41542">
      <w:pPr>
        <w:spacing w:after="0" w:line="276" w:lineRule="auto"/>
        <w:rPr>
          <w:b/>
        </w:rPr>
      </w:pPr>
      <w:r>
        <w:rPr>
          <w:b/>
        </w:rPr>
        <w:t>14. Si calificara la educación secundaria que recibió diría que fue:</w:t>
      </w:r>
    </w:p>
    <w:p w:rsidR="00E41542" w:rsidRDefault="00E41542" w:rsidP="00E41542">
      <w:pPr>
        <w:spacing w:after="0" w:line="276" w:lineRule="auto"/>
      </w:pPr>
      <w:r>
        <w:t>a) Excelente</w:t>
      </w:r>
      <w:r>
        <w:tab/>
        <w:t>b) Buena</w:t>
      </w:r>
      <w:r>
        <w:tab/>
        <w:t>c) Regular</w:t>
      </w:r>
      <w:r>
        <w:tab/>
        <w:t>d) Mala</w:t>
      </w:r>
    </w:p>
    <w:p w:rsidR="00E41542" w:rsidRDefault="00E41542" w:rsidP="00E41542">
      <w:pPr>
        <w:spacing w:after="0" w:line="276" w:lineRule="auto"/>
        <w:rPr>
          <w:b/>
        </w:rPr>
      </w:pPr>
      <w:r>
        <w:rPr>
          <w:b/>
        </w:rPr>
        <w:t>15. Considera que su rendimiento académico es:</w:t>
      </w:r>
    </w:p>
    <w:p w:rsidR="00E41542" w:rsidRDefault="00E41542" w:rsidP="00E41542">
      <w:pPr>
        <w:spacing w:after="0" w:line="276" w:lineRule="auto"/>
      </w:pPr>
      <w:r>
        <w:t>a) Excelente</w:t>
      </w:r>
      <w:r>
        <w:tab/>
        <w:t>b) Bueno</w:t>
      </w:r>
      <w:r>
        <w:tab/>
        <w:t>c) Regular</w:t>
      </w:r>
      <w:r>
        <w:tab/>
        <w:t>d) Malo</w:t>
      </w:r>
    </w:p>
    <w:p w:rsidR="00E41542" w:rsidRDefault="00E41542" w:rsidP="00E41542">
      <w:pPr>
        <w:spacing w:after="0" w:line="276" w:lineRule="auto"/>
        <w:rPr>
          <w:b/>
        </w:rPr>
      </w:pPr>
      <w:r>
        <w:rPr>
          <w:b/>
        </w:rPr>
        <w:t>16. Para su rendimiento académico cuál considera que es el factor más importante:</w:t>
      </w:r>
    </w:p>
    <w:p w:rsidR="00E41542" w:rsidRDefault="00E41542" w:rsidP="00E41542">
      <w:pPr>
        <w:spacing w:after="0" w:line="276" w:lineRule="auto"/>
      </w:pPr>
      <w:r>
        <w:t>a) Motivación personal</w:t>
      </w:r>
      <w:r>
        <w:tab/>
      </w:r>
      <w:r>
        <w:tab/>
        <w:t>b) Ingresos económicos</w:t>
      </w:r>
      <w:r>
        <w:tab/>
      </w:r>
      <w:r>
        <w:tab/>
        <w:t>c) Apoyo de los padres</w:t>
      </w:r>
    </w:p>
    <w:p w:rsidR="00E41542" w:rsidRDefault="00E41542" w:rsidP="00E41542">
      <w:pPr>
        <w:spacing w:after="0" w:line="276" w:lineRule="auto"/>
      </w:pPr>
      <w:r>
        <w:t xml:space="preserve">d) Calidad </w:t>
      </w:r>
      <w:proofErr w:type="gramStart"/>
      <w:r>
        <w:t>del docentes</w:t>
      </w:r>
      <w:proofErr w:type="gramEnd"/>
      <w:r>
        <w:tab/>
      </w:r>
      <w:r>
        <w:tab/>
        <w:t>e) disponibilidad de tiempo</w:t>
      </w:r>
      <w:r>
        <w:tab/>
        <w:t>f) Otros</w:t>
      </w:r>
    </w:p>
    <w:p w:rsidR="00E41542" w:rsidRPr="00E67B31" w:rsidRDefault="00E41542" w:rsidP="00E41542">
      <w:pPr>
        <w:spacing w:after="0" w:line="276" w:lineRule="auto"/>
        <w:rPr>
          <w:b/>
        </w:rPr>
      </w:pPr>
      <w:r>
        <w:rPr>
          <w:b/>
        </w:rPr>
        <w:t>17</w:t>
      </w:r>
      <w:r w:rsidRPr="00E67B31">
        <w:rPr>
          <w:b/>
        </w:rPr>
        <w:t>. Eligió la carrera de Auditoria – Contaduría Pública por:</w:t>
      </w:r>
    </w:p>
    <w:p w:rsidR="00E41542" w:rsidRDefault="00E41542" w:rsidP="00E41542">
      <w:pPr>
        <w:spacing w:after="0" w:line="276" w:lineRule="auto"/>
      </w:pPr>
      <w:r>
        <w:t>a) Vocación</w:t>
      </w:r>
      <w:r>
        <w:tab/>
        <w:t>b) Obligación</w:t>
      </w:r>
      <w:r>
        <w:tab/>
        <w:t>c) Permitirá mejorar sus ingresos económicos</w:t>
      </w:r>
    </w:p>
    <w:p w:rsidR="00E41542" w:rsidRDefault="00E41542" w:rsidP="00E41542">
      <w:pPr>
        <w:spacing w:after="0" w:line="276" w:lineRule="auto"/>
      </w:pPr>
      <w:r>
        <w:t>d) Mejorar sus niveles académicos</w:t>
      </w:r>
      <w:r>
        <w:tab/>
        <w:t>e) Porque es Fácil</w:t>
      </w:r>
      <w:r>
        <w:tab/>
        <w:t>f) Otro</w:t>
      </w:r>
    </w:p>
    <w:p w:rsidR="00E41542" w:rsidRDefault="00E41542" w:rsidP="00E41542">
      <w:pPr>
        <w:spacing w:after="0" w:line="276" w:lineRule="auto"/>
        <w:rPr>
          <w:b/>
        </w:rPr>
      </w:pPr>
      <w:r>
        <w:rPr>
          <w:b/>
        </w:rPr>
        <w:t>18. Considera que obtener calificaciones altas es:</w:t>
      </w:r>
    </w:p>
    <w:p w:rsidR="00E41542" w:rsidRDefault="00E41542" w:rsidP="00E41542">
      <w:pPr>
        <w:spacing w:after="0" w:line="276" w:lineRule="auto"/>
      </w:pPr>
      <w:r>
        <w:t>a) Muy importante</w:t>
      </w:r>
      <w:r>
        <w:tab/>
        <w:t>b) Importante</w:t>
      </w:r>
      <w:r>
        <w:tab/>
        <w:t xml:space="preserve">    c) Poco importante</w:t>
      </w:r>
      <w:r>
        <w:tab/>
        <w:t xml:space="preserve">    d) Solo importa aprobar</w:t>
      </w:r>
    </w:p>
    <w:p w:rsidR="00E41542" w:rsidRPr="00641FB2" w:rsidRDefault="00E41542" w:rsidP="00E41542">
      <w:pPr>
        <w:spacing w:after="0" w:line="276" w:lineRule="auto"/>
        <w:rPr>
          <w:b/>
        </w:rPr>
      </w:pPr>
      <w:r>
        <w:rPr>
          <w:b/>
        </w:rPr>
        <w:t>19. ¿En qué medida cree que estas afirmaciones expresan su manera y modo de estudiar? Señala la respuesta que mejor le describa.</w:t>
      </w:r>
    </w:p>
    <w:tbl>
      <w:tblPr>
        <w:tblStyle w:val="Tablaconcuadrcula"/>
        <w:tblW w:w="0" w:type="auto"/>
        <w:tblLook w:val="04A0" w:firstRow="1" w:lastRow="0" w:firstColumn="1" w:lastColumn="0" w:noHBand="0" w:noVBand="1"/>
      </w:tblPr>
      <w:tblGrid>
        <w:gridCol w:w="844"/>
        <w:gridCol w:w="5419"/>
        <w:gridCol w:w="842"/>
        <w:gridCol w:w="818"/>
        <w:gridCol w:w="1188"/>
      </w:tblGrid>
      <w:tr w:rsidR="00E41542" w:rsidRPr="004E64CB" w:rsidTr="00E41542">
        <w:tc>
          <w:tcPr>
            <w:tcW w:w="496" w:type="dxa"/>
          </w:tcPr>
          <w:p w:rsidR="00E41542" w:rsidRPr="004E64CB" w:rsidRDefault="00E41542" w:rsidP="00E41542">
            <w:pPr>
              <w:jc w:val="center"/>
              <w:rPr>
                <w:b/>
              </w:rPr>
            </w:pPr>
            <w:r w:rsidRPr="004E64CB">
              <w:rPr>
                <w:b/>
              </w:rPr>
              <w:t>N°</w:t>
            </w:r>
          </w:p>
        </w:tc>
        <w:tc>
          <w:tcPr>
            <w:tcW w:w="6600" w:type="dxa"/>
          </w:tcPr>
          <w:p w:rsidR="00E41542" w:rsidRPr="004E64CB" w:rsidRDefault="00E41542" w:rsidP="00E41542">
            <w:pPr>
              <w:jc w:val="center"/>
              <w:rPr>
                <w:b/>
              </w:rPr>
            </w:pPr>
            <w:r w:rsidRPr="004E64CB">
              <w:rPr>
                <w:b/>
              </w:rPr>
              <w:t>Afirmación</w:t>
            </w:r>
          </w:p>
        </w:tc>
        <w:tc>
          <w:tcPr>
            <w:tcW w:w="846" w:type="dxa"/>
          </w:tcPr>
          <w:p w:rsidR="00E41542" w:rsidRPr="004E64CB" w:rsidRDefault="00E41542" w:rsidP="00E41542">
            <w:pPr>
              <w:jc w:val="center"/>
              <w:rPr>
                <w:b/>
              </w:rPr>
            </w:pPr>
            <w:r w:rsidRPr="004E64CB">
              <w:rPr>
                <w:b/>
              </w:rPr>
              <w:t>No</w:t>
            </w:r>
          </w:p>
        </w:tc>
        <w:tc>
          <w:tcPr>
            <w:tcW w:w="846" w:type="dxa"/>
          </w:tcPr>
          <w:p w:rsidR="00E41542" w:rsidRPr="004E64CB" w:rsidRDefault="00E41542" w:rsidP="00E41542">
            <w:pPr>
              <w:jc w:val="center"/>
              <w:rPr>
                <w:b/>
              </w:rPr>
            </w:pPr>
            <w:r w:rsidRPr="004E64CB">
              <w:rPr>
                <w:b/>
              </w:rPr>
              <w:t>Si</w:t>
            </w:r>
          </w:p>
        </w:tc>
        <w:tc>
          <w:tcPr>
            <w:tcW w:w="1119" w:type="dxa"/>
          </w:tcPr>
          <w:p w:rsidR="00E41542" w:rsidRPr="004E64CB" w:rsidRDefault="00E41542" w:rsidP="00E41542">
            <w:pPr>
              <w:jc w:val="center"/>
              <w:rPr>
                <w:b/>
              </w:rPr>
            </w:pPr>
            <w:r w:rsidRPr="004E64CB">
              <w:rPr>
                <w:b/>
              </w:rPr>
              <w:t>A veces</w:t>
            </w:r>
          </w:p>
        </w:tc>
      </w:tr>
      <w:tr w:rsidR="00E41542" w:rsidTr="00E41542">
        <w:tc>
          <w:tcPr>
            <w:tcW w:w="496" w:type="dxa"/>
          </w:tcPr>
          <w:p w:rsidR="00E41542" w:rsidRDefault="00E41542" w:rsidP="00E41542">
            <w:r>
              <w:t>1.</w:t>
            </w:r>
          </w:p>
        </w:tc>
        <w:tc>
          <w:tcPr>
            <w:tcW w:w="6600" w:type="dxa"/>
          </w:tcPr>
          <w:p w:rsidR="00E41542" w:rsidRDefault="00E41542" w:rsidP="00E41542">
            <w:r>
              <w:t>Según voy estudiando, soy consciente y cumplo con los objetivos que me he propuesto.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lastRenderedPageBreak/>
              <w:t>2.</w:t>
            </w:r>
          </w:p>
        </w:tc>
        <w:tc>
          <w:tcPr>
            <w:tcW w:w="6600" w:type="dxa"/>
          </w:tcPr>
          <w:p w:rsidR="00E41542" w:rsidRDefault="00E41542" w:rsidP="00E41542">
            <w:r>
              <w:t>Me resulta difícil organizar mi tiempo para estudiar.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3.</w:t>
            </w:r>
          </w:p>
        </w:tc>
        <w:tc>
          <w:tcPr>
            <w:tcW w:w="6600" w:type="dxa"/>
          </w:tcPr>
          <w:p w:rsidR="00E41542" w:rsidRDefault="00E41542" w:rsidP="00E41542">
            <w:r>
              <w:t>Tengo confianza en las estrategias que utilizo para aprender.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4.</w:t>
            </w:r>
          </w:p>
        </w:tc>
        <w:tc>
          <w:tcPr>
            <w:tcW w:w="6600" w:type="dxa"/>
          </w:tcPr>
          <w:p w:rsidR="00E41542" w:rsidRDefault="00E41542" w:rsidP="00E41542">
            <w:r>
              <w:t>Tras las clases, en casa, reviso mis apuntes para asegurarme que comprendo la información.</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5.</w:t>
            </w:r>
          </w:p>
        </w:tc>
        <w:tc>
          <w:tcPr>
            <w:tcW w:w="6600" w:type="dxa"/>
          </w:tcPr>
          <w:p w:rsidR="00E41542" w:rsidRDefault="00E41542" w:rsidP="00E41542">
            <w:r>
              <w:t>Tengo fuerza de voluntad para estudiar.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6.</w:t>
            </w:r>
          </w:p>
        </w:tc>
        <w:tc>
          <w:tcPr>
            <w:tcW w:w="6600" w:type="dxa"/>
          </w:tcPr>
          <w:p w:rsidR="00E41542" w:rsidRDefault="00E41542" w:rsidP="00E41542">
            <w:r>
              <w:t>Mi esfuerzo e interés por aprender se mantienen a pesar de las dificultades que encuentro.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7.</w:t>
            </w:r>
          </w:p>
        </w:tc>
        <w:tc>
          <w:tcPr>
            <w:tcW w:w="6600" w:type="dxa"/>
          </w:tcPr>
          <w:p w:rsidR="00E41542" w:rsidRDefault="00E41542" w:rsidP="00E41542">
            <w:r>
              <w:t>En clase estoy atento(a) y motivado(a) sobre lo que se explica.</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8.</w:t>
            </w:r>
          </w:p>
        </w:tc>
        <w:tc>
          <w:tcPr>
            <w:tcW w:w="6600" w:type="dxa"/>
          </w:tcPr>
          <w:p w:rsidR="00E41542" w:rsidRDefault="00E41542" w:rsidP="00E41542">
            <w:r>
              <w:t>Después de clase y del tema avanzado complemento con otras lecturas sobre el tema avanzado.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9.</w:t>
            </w:r>
          </w:p>
        </w:tc>
        <w:tc>
          <w:tcPr>
            <w:tcW w:w="6600" w:type="dxa"/>
          </w:tcPr>
          <w:p w:rsidR="00E41542" w:rsidRDefault="00E41542" w:rsidP="00E41542">
            <w:r>
              <w:t>Para mí, estudiar requiere tiempo, planificación y esfuerzo.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10.</w:t>
            </w:r>
          </w:p>
        </w:tc>
        <w:tc>
          <w:tcPr>
            <w:tcW w:w="6600" w:type="dxa"/>
          </w:tcPr>
          <w:p w:rsidR="00E41542" w:rsidRDefault="00E41542" w:rsidP="00E41542">
            <w:r>
              <w:t>Cuando me piden que haga trabajos o tareas entrego en fechas establecidas.</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11.</w:t>
            </w:r>
          </w:p>
        </w:tc>
        <w:tc>
          <w:tcPr>
            <w:tcW w:w="6600" w:type="dxa"/>
          </w:tcPr>
          <w:p w:rsidR="00E41542" w:rsidRDefault="00E41542" w:rsidP="00E41542">
            <w:r>
              <w:t>El docente utiliza técnicas para que yo aprenda con facilidad.</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12.</w:t>
            </w:r>
          </w:p>
        </w:tc>
        <w:tc>
          <w:tcPr>
            <w:tcW w:w="6600" w:type="dxa"/>
          </w:tcPr>
          <w:p w:rsidR="00E41542" w:rsidRDefault="00E41542" w:rsidP="00E41542">
            <w:r>
              <w:t>Para mi estudiar es duro y aburrido.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bl>
    <w:p w:rsidR="00E41542" w:rsidRDefault="00E41542" w:rsidP="00E41542">
      <w:pPr>
        <w:spacing w:before="240"/>
        <w:rPr>
          <w:b/>
        </w:rPr>
      </w:pPr>
      <w:proofErr w:type="spellStart"/>
      <w:proofErr w:type="gramStart"/>
      <w:r w:rsidRPr="0095339A">
        <w:rPr>
          <w:b/>
        </w:rPr>
        <w:t>lll</w:t>
      </w:r>
      <w:proofErr w:type="spellEnd"/>
      <w:r w:rsidRPr="0095339A">
        <w:rPr>
          <w:b/>
        </w:rPr>
        <w:t>.-</w:t>
      </w:r>
      <w:proofErr w:type="gramEnd"/>
      <w:r w:rsidRPr="0095339A">
        <w:rPr>
          <w:b/>
        </w:rPr>
        <w:t xml:space="preserve"> INFORMACIÓN</w:t>
      </w:r>
      <w:r>
        <w:rPr>
          <w:b/>
        </w:rPr>
        <w:t xml:space="preserve"> CON RELACIÓN AL DOCENTE</w:t>
      </w:r>
    </w:p>
    <w:p w:rsidR="00E41542" w:rsidRDefault="00E41542" w:rsidP="00E41542">
      <w:pPr>
        <w:spacing w:line="276" w:lineRule="auto"/>
        <w:rPr>
          <w:b/>
        </w:rPr>
      </w:pPr>
      <w:r>
        <w:rPr>
          <w:b/>
        </w:rPr>
        <w:t>20. En cuanto a la práctica en aula, el docente en clase tiene:</w:t>
      </w:r>
    </w:p>
    <w:tbl>
      <w:tblPr>
        <w:tblStyle w:val="Tablaconcuadrcula"/>
        <w:tblW w:w="0" w:type="auto"/>
        <w:tblLook w:val="04A0" w:firstRow="1" w:lastRow="0" w:firstColumn="1" w:lastColumn="0" w:noHBand="0" w:noVBand="1"/>
      </w:tblPr>
      <w:tblGrid>
        <w:gridCol w:w="780"/>
        <w:gridCol w:w="5482"/>
        <w:gridCol w:w="842"/>
        <w:gridCol w:w="819"/>
        <w:gridCol w:w="1188"/>
      </w:tblGrid>
      <w:tr w:rsidR="00E41542" w:rsidRPr="004E64CB" w:rsidTr="00E41542">
        <w:tc>
          <w:tcPr>
            <w:tcW w:w="496" w:type="dxa"/>
          </w:tcPr>
          <w:p w:rsidR="00E41542" w:rsidRPr="004E64CB" w:rsidRDefault="00E41542" w:rsidP="00E41542">
            <w:pPr>
              <w:jc w:val="center"/>
              <w:rPr>
                <w:b/>
              </w:rPr>
            </w:pPr>
            <w:r w:rsidRPr="004E64CB">
              <w:rPr>
                <w:b/>
              </w:rPr>
              <w:t>N°</w:t>
            </w:r>
          </w:p>
        </w:tc>
        <w:tc>
          <w:tcPr>
            <w:tcW w:w="6600" w:type="dxa"/>
          </w:tcPr>
          <w:p w:rsidR="00E41542" w:rsidRPr="004E64CB" w:rsidRDefault="00E41542" w:rsidP="00E41542">
            <w:pPr>
              <w:jc w:val="center"/>
              <w:rPr>
                <w:b/>
              </w:rPr>
            </w:pPr>
            <w:r w:rsidRPr="004E64CB">
              <w:rPr>
                <w:b/>
              </w:rPr>
              <w:t>Afirmación</w:t>
            </w:r>
          </w:p>
        </w:tc>
        <w:tc>
          <w:tcPr>
            <w:tcW w:w="846" w:type="dxa"/>
          </w:tcPr>
          <w:p w:rsidR="00E41542" w:rsidRPr="004E64CB" w:rsidRDefault="00E41542" w:rsidP="00E41542">
            <w:pPr>
              <w:jc w:val="center"/>
              <w:rPr>
                <w:b/>
              </w:rPr>
            </w:pPr>
            <w:r w:rsidRPr="004E64CB">
              <w:rPr>
                <w:b/>
              </w:rPr>
              <w:t>No</w:t>
            </w:r>
          </w:p>
        </w:tc>
        <w:tc>
          <w:tcPr>
            <w:tcW w:w="846" w:type="dxa"/>
          </w:tcPr>
          <w:p w:rsidR="00E41542" w:rsidRPr="004E64CB" w:rsidRDefault="00E41542" w:rsidP="00E41542">
            <w:pPr>
              <w:jc w:val="center"/>
              <w:rPr>
                <w:b/>
              </w:rPr>
            </w:pPr>
            <w:r w:rsidRPr="004E64CB">
              <w:rPr>
                <w:b/>
              </w:rPr>
              <w:t>Si</w:t>
            </w:r>
          </w:p>
        </w:tc>
        <w:tc>
          <w:tcPr>
            <w:tcW w:w="1119" w:type="dxa"/>
          </w:tcPr>
          <w:p w:rsidR="00E41542" w:rsidRPr="004E64CB" w:rsidRDefault="00E41542" w:rsidP="00E41542">
            <w:pPr>
              <w:jc w:val="center"/>
              <w:rPr>
                <w:b/>
              </w:rPr>
            </w:pPr>
            <w:r w:rsidRPr="004E64CB">
              <w:rPr>
                <w:b/>
              </w:rPr>
              <w:t>A veces</w:t>
            </w:r>
          </w:p>
        </w:tc>
      </w:tr>
      <w:tr w:rsidR="00E41542" w:rsidTr="00E41542">
        <w:tc>
          <w:tcPr>
            <w:tcW w:w="496" w:type="dxa"/>
          </w:tcPr>
          <w:p w:rsidR="00E41542" w:rsidRDefault="00E41542" w:rsidP="00E41542">
            <w:r>
              <w:t>1.</w:t>
            </w:r>
          </w:p>
        </w:tc>
        <w:tc>
          <w:tcPr>
            <w:tcW w:w="6600" w:type="dxa"/>
          </w:tcPr>
          <w:p w:rsidR="00E41542" w:rsidRDefault="00E41542" w:rsidP="00E41542">
            <w:r>
              <w:t>Gusto y vocación por enseñar.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2.</w:t>
            </w:r>
          </w:p>
        </w:tc>
        <w:tc>
          <w:tcPr>
            <w:tcW w:w="6600" w:type="dxa"/>
          </w:tcPr>
          <w:p w:rsidR="00E41542" w:rsidRDefault="00E41542" w:rsidP="00E41542">
            <w:r>
              <w:t>Claridad conceptual.</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lastRenderedPageBreak/>
              <w:t>3.</w:t>
            </w:r>
          </w:p>
        </w:tc>
        <w:tc>
          <w:tcPr>
            <w:tcW w:w="6600" w:type="dxa"/>
          </w:tcPr>
          <w:p w:rsidR="00E41542" w:rsidRDefault="00E41542" w:rsidP="00E41542">
            <w:r>
              <w:t>Conocimiento y dominio teórico de los contenidos del tema a avanzar.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4.</w:t>
            </w:r>
          </w:p>
        </w:tc>
        <w:tc>
          <w:tcPr>
            <w:tcW w:w="6600" w:type="dxa"/>
          </w:tcPr>
          <w:p w:rsidR="00E41542" w:rsidRDefault="00E41542" w:rsidP="00E41542">
            <w:r>
              <w:t>Fluidez en la comunicación.</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5.</w:t>
            </w:r>
          </w:p>
        </w:tc>
        <w:tc>
          <w:tcPr>
            <w:tcW w:w="6600" w:type="dxa"/>
          </w:tcPr>
          <w:p w:rsidR="00E41542" w:rsidRDefault="00E41542" w:rsidP="00E41542">
            <w:r>
              <w:t>Facilidad para hacerse entender.</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6.</w:t>
            </w:r>
          </w:p>
        </w:tc>
        <w:tc>
          <w:tcPr>
            <w:tcW w:w="6600" w:type="dxa"/>
          </w:tcPr>
          <w:p w:rsidR="00E41542" w:rsidRDefault="00E41542" w:rsidP="00E41542">
            <w:r>
              <w:t>Expone su tema en orden y secuencia lógica.</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7.</w:t>
            </w:r>
          </w:p>
        </w:tc>
        <w:tc>
          <w:tcPr>
            <w:tcW w:w="6600" w:type="dxa"/>
          </w:tcPr>
          <w:p w:rsidR="00E41542" w:rsidRDefault="00E41542" w:rsidP="00E41542">
            <w:r>
              <w:t>Coherencia para responder preguntas de los estudiantes en clase.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8.</w:t>
            </w:r>
          </w:p>
        </w:tc>
        <w:tc>
          <w:tcPr>
            <w:tcW w:w="6600" w:type="dxa"/>
          </w:tcPr>
          <w:p w:rsidR="00E41542" w:rsidRDefault="00E41542" w:rsidP="00E41542">
            <w:r>
              <w:t>Motivación para mantener el interés y la atención clase del estudiante.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9.</w:t>
            </w:r>
          </w:p>
        </w:tc>
        <w:tc>
          <w:tcPr>
            <w:tcW w:w="6600" w:type="dxa"/>
          </w:tcPr>
          <w:p w:rsidR="00E41542" w:rsidRDefault="00E41542" w:rsidP="00E41542">
            <w:r>
              <w:t>El docente asigna calificaciones que reflejan tu logro.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bl>
    <w:p w:rsidR="00E41542" w:rsidRDefault="00E41542" w:rsidP="00E41542">
      <w:pPr>
        <w:spacing w:line="276" w:lineRule="auto"/>
        <w:rPr>
          <w:b/>
        </w:rPr>
      </w:pPr>
    </w:p>
    <w:p w:rsidR="00E41542" w:rsidRDefault="00E41542" w:rsidP="00E41542">
      <w:pPr>
        <w:spacing w:line="276" w:lineRule="auto"/>
        <w:rPr>
          <w:b/>
        </w:rPr>
      </w:pPr>
      <w:r>
        <w:rPr>
          <w:b/>
        </w:rPr>
        <w:t>21. El docente en cuanto a la motivación en clase:</w:t>
      </w:r>
    </w:p>
    <w:tbl>
      <w:tblPr>
        <w:tblStyle w:val="Tablaconcuadrcula"/>
        <w:tblW w:w="0" w:type="auto"/>
        <w:tblLook w:val="04A0" w:firstRow="1" w:lastRow="0" w:firstColumn="1" w:lastColumn="0" w:noHBand="0" w:noVBand="1"/>
      </w:tblPr>
      <w:tblGrid>
        <w:gridCol w:w="780"/>
        <w:gridCol w:w="5481"/>
        <w:gridCol w:w="842"/>
        <w:gridCol w:w="820"/>
        <w:gridCol w:w="1188"/>
      </w:tblGrid>
      <w:tr w:rsidR="00E41542" w:rsidRPr="004E64CB" w:rsidTr="00E41542">
        <w:tc>
          <w:tcPr>
            <w:tcW w:w="496" w:type="dxa"/>
          </w:tcPr>
          <w:p w:rsidR="00E41542" w:rsidRPr="004E64CB" w:rsidRDefault="00E41542" w:rsidP="00E41542">
            <w:pPr>
              <w:jc w:val="center"/>
              <w:rPr>
                <w:b/>
              </w:rPr>
            </w:pPr>
            <w:r w:rsidRPr="004E64CB">
              <w:rPr>
                <w:b/>
              </w:rPr>
              <w:t>N°</w:t>
            </w:r>
          </w:p>
        </w:tc>
        <w:tc>
          <w:tcPr>
            <w:tcW w:w="6600" w:type="dxa"/>
          </w:tcPr>
          <w:p w:rsidR="00E41542" w:rsidRPr="004E64CB" w:rsidRDefault="00E41542" w:rsidP="00E41542">
            <w:pPr>
              <w:jc w:val="center"/>
              <w:rPr>
                <w:b/>
              </w:rPr>
            </w:pPr>
            <w:r w:rsidRPr="004E64CB">
              <w:rPr>
                <w:b/>
              </w:rPr>
              <w:t>Afirmación</w:t>
            </w:r>
          </w:p>
        </w:tc>
        <w:tc>
          <w:tcPr>
            <w:tcW w:w="846" w:type="dxa"/>
          </w:tcPr>
          <w:p w:rsidR="00E41542" w:rsidRPr="004E64CB" w:rsidRDefault="00E41542" w:rsidP="00E41542">
            <w:pPr>
              <w:jc w:val="center"/>
              <w:rPr>
                <w:b/>
              </w:rPr>
            </w:pPr>
            <w:r w:rsidRPr="004E64CB">
              <w:rPr>
                <w:b/>
              </w:rPr>
              <w:t>No</w:t>
            </w:r>
          </w:p>
        </w:tc>
        <w:tc>
          <w:tcPr>
            <w:tcW w:w="846" w:type="dxa"/>
          </w:tcPr>
          <w:p w:rsidR="00E41542" w:rsidRPr="004E64CB" w:rsidRDefault="00E41542" w:rsidP="00E41542">
            <w:pPr>
              <w:jc w:val="center"/>
              <w:rPr>
                <w:b/>
              </w:rPr>
            </w:pPr>
            <w:r w:rsidRPr="004E64CB">
              <w:rPr>
                <w:b/>
              </w:rPr>
              <w:t>Si</w:t>
            </w:r>
          </w:p>
        </w:tc>
        <w:tc>
          <w:tcPr>
            <w:tcW w:w="1119" w:type="dxa"/>
          </w:tcPr>
          <w:p w:rsidR="00E41542" w:rsidRPr="004E64CB" w:rsidRDefault="00E41542" w:rsidP="00E41542">
            <w:pPr>
              <w:jc w:val="center"/>
              <w:rPr>
                <w:b/>
              </w:rPr>
            </w:pPr>
            <w:r w:rsidRPr="004E64CB">
              <w:rPr>
                <w:b/>
              </w:rPr>
              <w:t>A veces</w:t>
            </w:r>
          </w:p>
        </w:tc>
      </w:tr>
      <w:tr w:rsidR="00E41542" w:rsidTr="00E41542">
        <w:tc>
          <w:tcPr>
            <w:tcW w:w="496" w:type="dxa"/>
          </w:tcPr>
          <w:p w:rsidR="00E41542" w:rsidRDefault="00E41542" w:rsidP="00E41542">
            <w:r>
              <w:t>1.</w:t>
            </w:r>
          </w:p>
        </w:tc>
        <w:tc>
          <w:tcPr>
            <w:tcW w:w="6600" w:type="dxa"/>
          </w:tcPr>
          <w:p w:rsidR="00E41542" w:rsidRDefault="00E41542" w:rsidP="00E41542">
            <w:r>
              <w:t>Estimula la participación activa en clase.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2.</w:t>
            </w:r>
          </w:p>
        </w:tc>
        <w:tc>
          <w:tcPr>
            <w:tcW w:w="6600" w:type="dxa"/>
          </w:tcPr>
          <w:p w:rsidR="00E41542" w:rsidRDefault="00E41542" w:rsidP="00E41542">
            <w:r>
              <w:t>Comunica la finalidad de los aprendizajes, su importancia, funcionalidad y aplicación real.</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3.</w:t>
            </w:r>
          </w:p>
        </w:tc>
        <w:tc>
          <w:tcPr>
            <w:tcW w:w="6600" w:type="dxa"/>
          </w:tcPr>
          <w:p w:rsidR="00E41542" w:rsidRDefault="00E41542" w:rsidP="00E41542">
            <w:r>
              <w:t>Plantea ejemplos para que comprenda con facilidad los contenidos del tema.</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4.</w:t>
            </w:r>
          </w:p>
        </w:tc>
        <w:tc>
          <w:tcPr>
            <w:tcW w:w="6600" w:type="dxa"/>
          </w:tcPr>
          <w:p w:rsidR="00E41542" w:rsidRDefault="00E41542" w:rsidP="00E41542">
            <w:r>
              <w:t>Atiente a los estudiantes fuera de clase.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5.</w:t>
            </w:r>
          </w:p>
        </w:tc>
        <w:tc>
          <w:tcPr>
            <w:tcW w:w="6600" w:type="dxa"/>
          </w:tcPr>
          <w:p w:rsidR="00E41542" w:rsidRDefault="00E41542" w:rsidP="00E41542">
            <w:r>
              <w:t>Emplea métodos y recursos didácticos apropiados para que aprendas con facilidad.</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6.</w:t>
            </w:r>
          </w:p>
        </w:tc>
        <w:tc>
          <w:tcPr>
            <w:tcW w:w="6600" w:type="dxa"/>
          </w:tcPr>
          <w:p w:rsidR="00E41542" w:rsidRDefault="00E41542" w:rsidP="00E41542">
            <w:r>
              <w:t>Proporciona información y orientación sobre trabajos, tareas y prácticas.</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7.</w:t>
            </w:r>
          </w:p>
        </w:tc>
        <w:tc>
          <w:tcPr>
            <w:tcW w:w="6600" w:type="dxa"/>
          </w:tcPr>
          <w:p w:rsidR="00E41542" w:rsidRDefault="00E41542" w:rsidP="00E41542">
            <w:r>
              <w:t>Utiliza recursos tecnológicos.</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bl>
    <w:p w:rsidR="00E41542" w:rsidRDefault="00E41542" w:rsidP="00E41542">
      <w:pPr>
        <w:spacing w:before="240" w:line="276" w:lineRule="auto"/>
        <w:rPr>
          <w:b/>
        </w:rPr>
      </w:pPr>
      <w:r>
        <w:rPr>
          <w:b/>
        </w:rPr>
        <w:t>22. En cuanto a la relación docente – estudiante en clase:</w:t>
      </w:r>
    </w:p>
    <w:tbl>
      <w:tblPr>
        <w:tblStyle w:val="Tablaconcuadrcula"/>
        <w:tblW w:w="0" w:type="auto"/>
        <w:tblLook w:val="04A0" w:firstRow="1" w:lastRow="0" w:firstColumn="1" w:lastColumn="0" w:noHBand="0" w:noVBand="1"/>
      </w:tblPr>
      <w:tblGrid>
        <w:gridCol w:w="780"/>
        <w:gridCol w:w="5481"/>
        <w:gridCol w:w="842"/>
        <w:gridCol w:w="820"/>
        <w:gridCol w:w="1188"/>
      </w:tblGrid>
      <w:tr w:rsidR="00E41542" w:rsidRPr="004E64CB" w:rsidTr="00E41542">
        <w:tc>
          <w:tcPr>
            <w:tcW w:w="496" w:type="dxa"/>
          </w:tcPr>
          <w:p w:rsidR="00E41542" w:rsidRPr="004E64CB" w:rsidRDefault="00E41542" w:rsidP="00E41542">
            <w:pPr>
              <w:jc w:val="center"/>
              <w:rPr>
                <w:b/>
              </w:rPr>
            </w:pPr>
            <w:r w:rsidRPr="004E64CB">
              <w:rPr>
                <w:b/>
              </w:rPr>
              <w:t>N°</w:t>
            </w:r>
          </w:p>
        </w:tc>
        <w:tc>
          <w:tcPr>
            <w:tcW w:w="6600" w:type="dxa"/>
          </w:tcPr>
          <w:p w:rsidR="00E41542" w:rsidRPr="004E64CB" w:rsidRDefault="00E41542" w:rsidP="00E41542">
            <w:pPr>
              <w:jc w:val="center"/>
              <w:rPr>
                <w:b/>
              </w:rPr>
            </w:pPr>
            <w:r w:rsidRPr="004E64CB">
              <w:rPr>
                <w:b/>
              </w:rPr>
              <w:t>Afirmación</w:t>
            </w:r>
          </w:p>
        </w:tc>
        <w:tc>
          <w:tcPr>
            <w:tcW w:w="846" w:type="dxa"/>
          </w:tcPr>
          <w:p w:rsidR="00E41542" w:rsidRPr="004E64CB" w:rsidRDefault="00E41542" w:rsidP="00E41542">
            <w:pPr>
              <w:jc w:val="center"/>
              <w:rPr>
                <w:b/>
              </w:rPr>
            </w:pPr>
            <w:r w:rsidRPr="004E64CB">
              <w:rPr>
                <w:b/>
              </w:rPr>
              <w:t>No</w:t>
            </w:r>
          </w:p>
        </w:tc>
        <w:tc>
          <w:tcPr>
            <w:tcW w:w="846" w:type="dxa"/>
          </w:tcPr>
          <w:p w:rsidR="00E41542" w:rsidRPr="004E64CB" w:rsidRDefault="00E41542" w:rsidP="00E41542">
            <w:pPr>
              <w:jc w:val="center"/>
              <w:rPr>
                <w:b/>
              </w:rPr>
            </w:pPr>
            <w:r w:rsidRPr="004E64CB">
              <w:rPr>
                <w:b/>
              </w:rPr>
              <w:t>Si</w:t>
            </w:r>
          </w:p>
        </w:tc>
        <w:tc>
          <w:tcPr>
            <w:tcW w:w="1119" w:type="dxa"/>
          </w:tcPr>
          <w:p w:rsidR="00E41542" w:rsidRPr="004E64CB" w:rsidRDefault="00E41542" w:rsidP="00E41542">
            <w:pPr>
              <w:jc w:val="center"/>
              <w:rPr>
                <w:b/>
              </w:rPr>
            </w:pPr>
            <w:r w:rsidRPr="004E64CB">
              <w:rPr>
                <w:b/>
              </w:rPr>
              <w:t>A veces</w:t>
            </w:r>
          </w:p>
        </w:tc>
      </w:tr>
      <w:tr w:rsidR="00E41542" w:rsidTr="00E41542">
        <w:tc>
          <w:tcPr>
            <w:tcW w:w="496" w:type="dxa"/>
          </w:tcPr>
          <w:p w:rsidR="00E41542" w:rsidRDefault="00E41542" w:rsidP="00E41542">
            <w:r>
              <w:t>1.</w:t>
            </w:r>
          </w:p>
        </w:tc>
        <w:tc>
          <w:tcPr>
            <w:tcW w:w="6600" w:type="dxa"/>
          </w:tcPr>
          <w:p w:rsidR="00E41542" w:rsidRDefault="00E41542" w:rsidP="00E41542">
            <w:r>
              <w:t>Hay puntualidad de horarios de clase.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lastRenderedPageBreak/>
              <w:t>2.</w:t>
            </w:r>
          </w:p>
        </w:tc>
        <w:tc>
          <w:tcPr>
            <w:tcW w:w="6600" w:type="dxa"/>
          </w:tcPr>
          <w:p w:rsidR="00E41542" w:rsidRDefault="00E41542" w:rsidP="00E41542">
            <w:r>
              <w:t>Existe cumplimiento de todas las actividades académicas.</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3.</w:t>
            </w:r>
          </w:p>
        </w:tc>
        <w:tc>
          <w:tcPr>
            <w:tcW w:w="6600" w:type="dxa"/>
          </w:tcPr>
          <w:p w:rsidR="00E41542" w:rsidRDefault="00E41542" w:rsidP="00E41542">
            <w:r>
              <w:t>Dedicación en clase.</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4.</w:t>
            </w:r>
          </w:p>
        </w:tc>
        <w:tc>
          <w:tcPr>
            <w:tcW w:w="6600" w:type="dxa"/>
          </w:tcPr>
          <w:p w:rsidR="00E41542" w:rsidRDefault="00E41542" w:rsidP="00E41542">
            <w:r>
              <w:t>El trato es adecuado y con respeto a los estudiantes.</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5.</w:t>
            </w:r>
          </w:p>
        </w:tc>
        <w:tc>
          <w:tcPr>
            <w:tcW w:w="6600" w:type="dxa"/>
          </w:tcPr>
          <w:p w:rsidR="00E41542" w:rsidRDefault="00E41542" w:rsidP="00E41542">
            <w:r>
              <w:t>El trato es igualitario.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r w:rsidR="00E41542" w:rsidTr="00E41542">
        <w:tc>
          <w:tcPr>
            <w:tcW w:w="496" w:type="dxa"/>
          </w:tcPr>
          <w:p w:rsidR="00E41542" w:rsidRDefault="00E41542" w:rsidP="00E41542">
            <w:r>
              <w:t>6.</w:t>
            </w:r>
          </w:p>
        </w:tc>
        <w:tc>
          <w:tcPr>
            <w:tcW w:w="6600" w:type="dxa"/>
          </w:tcPr>
          <w:p w:rsidR="00E41542" w:rsidRDefault="00E41542" w:rsidP="00E41542">
            <w:r>
              <w:t>El docente se ha gado tú respeto.</w:t>
            </w:r>
          </w:p>
        </w:tc>
        <w:tc>
          <w:tcPr>
            <w:tcW w:w="846" w:type="dxa"/>
          </w:tcPr>
          <w:p w:rsidR="00E41542" w:rsidRDefault="00E41542" w:rsidP="00E41542"/>
        </w:tc>
        <w:tc>
          <w:tcPr>
            <w:tcW w:w="846" w:type="dxa"/>
          </w:tcPr>
          <w:p w:rsidR="00E41542" w:rsidRDefault="00E41542" w:rsidP="00E41542"/>
        </w:tc>
        <w:tc>
          <w:tcPr>
            <w:tcW w:w="1119" w:type="dxa"/>
          </w:tcPr>
          <w:p w:rsidR="00E41542" w:rsidRDefault="00E41542" w:rsidP="00E41542"/>
        </w:tc>
      </w:tr>
    </w:tbl>
    <w:p w:rsidR="00E41542" w:rsidRDefault="00E41542" w:rsidP="00E41542">
      <w:pPr>
        <w:spacing w:before="240" w:after="0" w:line="276" w:lineRule="auto"/>
        <w:jc w:val="right"/>
        <w:rPr>
          <w:b/>
        </w:rPr>
      </w:pPr>
      <w:r>
        <w:rPr>
          <w:b/>
        </w:rPr>
        <w:t>Gracias por su colaboración…</w:t>
      </w:r>
    </w:p>
    <w:p w:rsidR="00E41542" w:rsidRDefault="00E41542" w:rsidP="00E41542">
      <w:pPr>
        <w:spacing w:before="240" w:after="0" w:line="276" w:lineRule="auto"/>
        <w:jc w:val="right"/>
        <w:rPr>
          <w:b/>
        </w:rPr>
      </w:pPr>
    </w:p>
    <w:p w:rsidR="00E41542" w:rsidRDefault="00E41542" w:rsidP="00E41542">
      <w:pPr>
        <w:spacing w:before="240" w:after="0" w:line="276" w:lineRule="auto"/>
        <w:jc w:val="right"/>
        <w:rPr>
          <w:b/>
        </w:rPr>
      </w:pPr>
    </w:p>
    <w:p w:rsidR="00E41542" w:rsidRDefault="00E41542" w:rsidP="00E41542">
      <w:pPr>
        <w:spacing w:before="240" w:after="0" w:line="276" w:lineRule="auto"/>
        <w:jc w:val="right"/>
        <w:rPr>
          <w:b/>
        </w:rPr>
      </w:pPr>
    </w:p>
    <w:p w:rsidR="00E41542" w:rsidRDefault="00E41542" w:rsidP="00E41542">
      <w:pPr>
        <w:spacing w:before="240" w:after="0" w:line="276" w:lineRule="auto"/>
        <w:jc w:val="center"/>
        <w:rPr>
          <w:b/>
        </w:rPr>
      </w:pPr>
      <w:r>
        <w:rPr>
          <w:b/>
        </w:rPr>
        <w:t>FIRMA</w:t>
      </w:r>
    </w:p>
    <w:p w:rsidR="00E41542" w:rsidRPr="0095339A" w:rsidRDefault="00E41542" w:rsidP="00E41542">
      <w:pPr>
        <w:spacing w:line="276" w:lineRule="auto"/>
        <w:rPr>
          <w:b/>
        </w:rPr>
      </w:pPr>
    </w:p>
    <w:p w:rsidR="00E41542" w:rsidRDefault="00E41542">
      <w:pPr>
        <w:spacing w:after="160" w:line="259" w:lineRule="auto"/>
        <w:ind w:left="0" w:right="0" w:firstLine="0"/>
        <w:jc w:val="left"/>
        <w:rPr>
          <w:b/>
          <w:color w:val="000000" w:themeColor="text1"/>
        </w:rPr>
      </w:pPr>
      <w:r>
        <w:rPr>
          <w:b/>
          <w:color w:val="000000" w:themeColor="text1"/>
        </w:rPr>
        <w:br w:type="page"/>
      </w:r>
    </w:p>
    <w:p w:rsidR="00E41542" w:rsidRPr="000D42A4" w:rsidRDefault="00E41542" w:rsidP="00E41542">
      <w:pPr>
        <w:pStyle w:val="Prrafodelista"/>
        <w:spacing w:line="360" w:lineRule="auto"/>
        <w:ind w:left="360" w:right="0" w:firstLine="0"/>
        <w:jc w:val="center"/>
        <w:rPr>
          <w:rFonts w:ascii="Arial Narrow" w:hAnsi="Arial Narrow"/>
          <w:b/>
          <w:color w:val="auto"/>
        </w:rPr>
      </w:pPr>
      <w:r w:rsidRPr="000D42A4">
        <w:rPr>
          <w:rFonts w:ascii="Arial Narrow" w:hAnsi="Arial Narrow"/>
          <w:b/>
          <w:color w:val="auto"/>
        </w:rPr>
        <w:lastRenderedPageBreak/>
        <w:t>ANEXO 2</w:t>
      </w:r>
    </w:p>
    <w:p w:rsidR="000D42A4" w:rsidRPr="000D42A4" w:rsidRDefault="000D42A4" w:rsidP="000D42A4">
      <w:pPr>
        <w:autoSpaceDE w:val="0"/>
        <w:autoSpaceDN w:val="0"/>
        <w:adjustRightInd w:val="0"/>
        <w:spacing w:after="0" w:line="240" w:lineRule="auto"/>
        <w:jc w:val="center"/>
        <w:rPr>
          <w:rFonts w:ascii="Arial Narrow" w:hAnsi="Arial Narrow"/>
          <w:i/>
          <w:iCs/>
          <w:color w:val="auto"/>
          <w:szCs w:val="24"/>
        </w:rPr>
      </w:pPr>
      <w:r w:rsidRPr="000D42A4">
        <w:rPr>
          <w:rFonts w:ascii="Arial Narrow" w:hAnsi="Arial Narrow"/>
          <w:i/>
          <w:iCs/>
          <w:color w:val="auto"/>
          <w:szCs w:val="24"/>
        </w:rPr>
        <w:t>UNIVERSIDAD AUTÓNOMA “TOMÁS FRÍAS” FACULTAD DE CIENCIAS</w:t>
      </w:r>
    </w:p>
    <w:p w:rsidR="000D42A4" w:rsidRPr="000D42A4" w:rsidRDefault="000D42A4" w:rsidP="000D42A4">
      <w:pPr>
        <w:autoSpaceDE w:val="0"/>
        <w:autoSpaceDN w:val="0"/>
        <w:adjustRightInd w:val="0"/>
        <w:spacing w:after="0" w:line="240" w:lineRule="auto"/>
        <w:jc w:val="center"/>
        <w:rPr>
          <w:rFonts w:ascii="Arial Narrow" w:hAnsi="Arial Narrow"/>
          <w:i/>
          <w:iCs/>
          <w:color w:val="auto"/>
          <w:szCs w:val="24"/>
        </w:rPr>
      </w:pPr>
      <w:r w:rsidRPr="000D42A4">
        <w:rPr>
          <w:rFonts w:ascii="Arial Narrow" w:hAnsi="Arial Narrow"/>
          <w:i/>
          <w:iCs/>
          <w:color w:val="auto"/>
          <w:szCs w:val="24"/>
        </w:rPr>
        <w:t>ECONOMICAS FINANCIERAS Y ADMINISTRATIVAS CARRERA DE</w:t>
      </w:r>
    </w:p>
    <w:p w:rsidR="000D42A4" w:rsidRPr="000D42A4" w:rsidRDefault="000D42A4" w:rsidP="000D42A4">
      <w:pPr>
        <w:autoSpaceDE w:val="0"/>
        <w:autoSpaceDN w:val="0"/>
        <w:adjustRightInd w:val="0"/>
        <w:spacing w:line="240" w:lineRule="auto"/>
        <w:jc w:val="center"/>
        <w:rPr>
          <w:rFonts w:ascii="Arial Narrow" w:hAnsi="Arial Narrow"/>
          <w:i/>
          <w:iCs/>
          <w:color w:val="auto"/>
          <w:szCs w:val="24"/>
        </w:rPr>
      </w:pPr>
      <w:r w:rsidRPr="000D42A4">
        <w:rPr>
          <w:rFonts w:ascii="Arial Narrow" w:hAnsi="Arial Narrow"/>
          <w:i/>
          <w:iCs/>
          <w:color w:val="auto"/>
          <w:szCs w:val="24"/>
        </w:rPr>
        <w:t>AUDITORIA CONTADURIA PUBLICA “SEDE - TUPIZA”</w:t>
      </w:r>
    </w:p>
    <w:p w:rsidR="000D42A4" w:rsidRPr="000D42A4" w:rsidRDefault="000D42A4" w:rsidP="000D42A4">
      <w:pPr>
        <w:autoSpaceDE w:val="0"/>
        <w:autoSpaceDN w:val="0"/>
        <w:adjustRightInd w:val="0"/>
        <w:spacing w:after="0" w:line="240" w:lineRule="auto"/>
        <w:jc w:val="center"/>
        <w:rPr>
          <w:rFonts w:ascii="Arial Narrow" w:hAnsi="Arial Narrow"/>
          <w:b/>
          <w:bCs/>
          <w:color w:val="auto"/>
          <w:szCs w:val="24"/>
        </w:rPr>
      </w:pPr>
      <w:r w:rsidRPr="000D42A4">
        <w:rPr>
          <w:rFonts w:ascii="Arial Narrow" w:hAnsi="Arial Narrow"/>
          <w:b/>
          <w:bCs/>
          <w:color w:val="auto"/>
          <w:szCs w:val="24"/>
        </w:rPr>
        <w:t>ENTREVISTA APLICADA A LOS ESTUDIANTES</w:t>
      </w:r>
    </w:p>
    <w:p w:rsidR="000D42A4" w:rsidRPr="000D42A4" w:rsidRDefault="000D42A4" w:rsidP="000D42A4">
      <w:pPr>
        <w:autoSpaceDE w:val="0"/>
        <w:autoSpaceDN w:val="0"/>
        <w:adjustRightInd w:val="0"/>
        <w:spacing w:after="0" w:line="240" w:lineRule="auto"/>
        <w:jc w:val="center"/>
        <w:rPr>
          <w:rFonts w:ascii="Arial Narrow" w:hAnsi="Arial Narrow"/>
          <w:b/>
          <w:bCs/>
          <w:color w:val="auto"/>
          <w:szCs w:val="24"/>
        </w:rPr>
      </w:pPr>
      <w:r w:rsidRPr="000D42A4">
        <w:rPr>
          <w:rFonts w:ascii="Arial Narrow" w:hAnsi="Arial Narrow"/>
          <w:b/>
          <w:bCs/>
          <w:color w:val="auto"/>
          <w:szCs w:val="24"/>
        </w:rPr>
        <w:t>QUE CURSAN O YA CURSARON LA MATERIA</w:t>
      </w:r>
    </w:p>
    <w:p w:rsidR="000D42A4" w:rsidRPr="000D42A4" w:rsidRDefault="000D42A4" w:rsidP="000D42A4">
      <w:pPr>
        <w:autoSpaceDE w:val="0"/>
        <w:autoSpaceDN w:val="0"/>
        <w:adjustRightInd w:val="0"/>
        <w:spacing w:after="0" w:line="240" w:lineRule="auto"/>
        <w:jc w:val="center"/>
        <w:rPr>
          <w:rFonts w:ascii="Arial Narrow" w:hAnsi="Arial Narrow"/>
          <w:color w:val="auto"/>
        </w:rPr>
      </w:pPr>
      <w:r w:rsidRPr="000D42A4">
        <w:rPr>
          <w:rFonts w:ascii="Arial Narrow" w:hAnsi="Arial Narrow"/>
          <w:b/>
          <w:bCs/>
          <w:color w:val="auto"/>
          <w:szCs w:val="24"/>
        </w:rPr>
        <w:t>CPA 430 – MATEMÁTICA FINANCIERA II</w:t>
      </w:r>
    </w:p>
    <w:p w:rsidR="000D42A4" w:rsidRPr="000D42A4" w:rsidRDefault="000D42A4" w:rsidP="000D42A4">
      <w:pPr>
        <w:spacing w:after="0" w:line="240" w:lineRule="auto"/>
        <w:jc w:val="center"/>
        <w:rPr>
          <w:rFonts w:ascii="Arial Narrow" w:hAnsi="Arial Narrow"/>
          <w:color w:val="auto"/>
        </w:rPr>
      </w:pPr>
    </w:p>
    <w:p w:rsidR="000D42A4" w:rsidRPr="000D42A4" w:rsidRDefault="000D42A4" w:rsidP="000D42A4">
      <w:pPr>
        <w:spacing w:line="240" w:lineRule="auto"/>
        <w:rPr>
          <w:rFonts w:ascii="Arial Narrow" w:hAnsi="Arial Narrow"/>
          <w:b/>
          <w:color w:val="auto"/>
          <w:szCs w:val="24"/>
        </w:rPr>
      </w:pPr>
      <w:r w:rsidRPr="000D42A4">
        <w:rPr>
          <w:rFonts w:ascii="Arial Narrow" w:hAnsi="Arial Narrow"/>
          <w:b/>
          <w:color w:val="auto"/>
          <w:szCs w:val="24"/>
        </w:rPr>
        <w:t>l. Objetivo</w:t>
      </w:r>
    </w:p>
    <w:p w:rsidR="000D42A4" w:rsidRPr="000D42A4" w:rsidRDefault="000D42A4" w:rsidP="000D42A4">
      <w:pPr>
        <w:spacing w:line="240" w:lineRule="auto"/>
        <w:rPr>
          <w:rFonts w:ascii="Arial Narrow" w:hAnsi="Arial Narrow"/>
          <w:color w:val="auto"/>
          <w:szCs w:val="24"/>
        </w:rPr>
      </w:pPr>
      <w:r w:rsidRPr="000D42A4">
        <w:rPr>
          <w:rFonts w:ascii="Arial Narrow" w:hAnsi="Arial Narrow"/>
          <w:color w:val="auto"/>
          <w:szCs w:val="24"/>
        </w:rPr>
        <w:t>El propósito de esta entrevista es de recoger información de los estudiantes que cursan o ya cursaron la materia CPA 430 – Matemática Financiera ll, con el fin de identificar los factores que influyen o influyeron en el rendimiento académico de los mismos.</w:t>
      </w:r>
    </w:p>
    <w:p w:rsidR="000D42A4" w:rsidRDefault="000D42A4" w:rsidP="000D42A4">
      <w:pPr>
        <w:spacing w:line="240" w:lineRule="auto"/>
        <w:rPr>
          <w:rFonts w:ascii="Arial Narrow" w:hAnsi="Arial Narrow"/>
          <w:color w:val="auto"/>
        </w:rPr>
      </w:pPr>
      <w:r w:rsidRPr="000D42A4">
        <w:rPr>
          <w:rFonts w:ascii="Arial Narrow" w:hAnsi="Arial Narrow"/>
          <w:color w:val="auto"/>
        </w:rPr>
        <w:t xml:space="preserve">Procure responder con </w:t>
      </w:r>
      <w:r w:rsidRPr="000D42A4">
        <w:rPr>
          <w:rFonts w:ascii="Arial Narrow" w:hAnsi="Arial Narrow"/>
          <w:b/>
          <w:color w:val="auto"/>
        </w:rPr>
        <w:t>sinceridad</w:t>
      </w:r>
      <w:r w:rsidRPr="000D42A4">
        <w:rPr>
          <w:rFonts w:ascii="Arial Narrow" w:hAnsi="Arial Narrow"/>
          <w:color w:val="auto"/>
        </w:rPr>
        <w:t xml:space="preserve"> (la sinceridad es importante para que todo este trabajo de investigación cumpla el objetivo, este cuestionario es </w:t>
      </w:r>
      <w:r w:rsidRPr="000D42A4">
        <w:rPr>
          <w:rFonts w:ascii="Arial Narrow" w:hAnsi="Arial Narrow"/>
          <w:b/>
          <w:color w:val="auto"/>
        </w:rPr>
        <w:t>confidencial</w:t>
      </w:r>
      <w:r w:rsidRPr="000D42A4">
        <w:rPr>
          <w:rFonts w:ascii="Arial Narrow" w:hAnsi="Arial Narrow"/>
          <w:color w:val="auto"/>
        </w:rPr>
        <w:t>).</w:t>
      </w:r>
    </w:p>
    <w:p w:rsidR="000D42A4" w:rsidRPr="000D42A4" w:rsidRDefault="000D42A4" w:rsidP="000D42A4">
      <w:pPr>
        <w:spacing w:line="240" w:lineRule="auto"/>
        <w:rPr>
          <w:rFonts w:ascii="Arial Narrow" w:hAnsi="Arial Narrow"/>
          <w:color w:val="auto"/>
          <w:szCs w:val="24"/>
        </w:rPr>
      </w:pPr>
    </w:p>
    <w:p w:rsidR="000D42A4" w:rsidRPr="000D42A4" w:rsidRDefault="000D42A4" w:rsidP="000D42A4">
      <w:pPr>
        <w:pStyle w:val="Ttulo3"/>
        <w:spacing w:after="175"/>
        <w:ind w:right="58"/>
        <w:rPr>
          <w:rFonts w:ascii="Arial Narrow" w:hAnsi="Arial Narrow"/>
          <w:color w:val="auto"/>
        </w:rPr>
      </w:pPr>
      <w:r w:rsidRPr="000D42A4">
        <w:rPr>
          <w:rFonts w:ascii="Arial Narrow" w:hAnsi="Arial Narrow"/>
          <w:color w:val="auto"/>
        </w:rPr>
        <w:t xml:space="preserve">ENTREVISTA </w:t>
      </w:r>
    </w:p>
    <w:p w:rsidR="000D42A4" w:rsidRPr="000D42A4" w:rsidRDefault="000D42A4" w:rsidP="000D42A4">
      <w:pPr>
        <w:pStyle w:val="Prrafodelista"/>
        <w:numPr>
          <w:ilvl w:val="0"/>
          <w:numId w:val="30"/>
        </w:numPr>
        <w:spacing w:after="65" w:line="276" w:lineRule="auto"/>
        <w:ind w:left="426" w:right="0" w:hanging="284"/>
        <w:rPr>
          <w:rFonts w:ascii="Arial Narrow" w:hAnsi="Arial Narrow"/>
          <w:color w:val="auto"/>
        </w:rPr>
      </w:pPr>
      <w:r w:rsidRPr="000D42A4">
        <w:rPr>
          <w:rFonts w:ascii="Arial Narrow" w:hAnsi="Arial Narrow"/>
          <w:color w:val="auto"/>
        </w:rPr>
        <w:t xml:space="preserve">Para su rendimiento académico ¿Cuál considera que es el factor más importante? </w:t>
      </w:r>
    </w:p>
    <w:p w:rsidR="000D42A4" w:rsidRPr="000D42A4" w:rsidRDefault="000D42A4" w:rsidP="000D42A4">
      <w:pPr>
        <w:numPr>
          <w:ilvl w:val="0"/>
          <w:numId w:val="30"/>
        </w:numPr>
        <w:spacing w:after="16" w:line="276" w:lineRule="auto"/>
        <w:ind w:left="426" w:right="0" w:hanging="284"/>
        <w:rPr>
          <w:rFonts w:ascii="Arial Narrow" w:hAnsi="Arial Narrow"/>
          <w:color w:val="auto"/>
        </w:rPr>
      </w:pPr>
      <w:r w:rsidRPr="000D42A4">
        <w:rPr>
          <w:rFonts w:ascii="Arial Narrow" w:hAnsi="Arial Narrow"/>
          <w:color w:val="auto"/>
        </w:rPr>
        <w:t>¿Puede expresar y decir su forma o manera de estudiar?</w:t>
      </w:r>
    </w:p>
    <w:p w:rsidR="000D42A4" w:rsidRPr="000D42A4" w:rsidRDefault="000D42A4" w:rsidP="000D42A4">
      <w:pPr>
        <w:numPr>
          <w:ilvl w:val="0"/>
          <w:numId w:val="30"/>
        </w:numPr>
        <w:spacing w:after="16" w:line="276" w:lineRule="auto"/>
        <w:ind w:left="426" w:right="0" w:hanging="284"/>
        <w:rPr>
          <w:rFonts w:ascii="Arial Narrow" w:hAnsi="Arial Narrow"/>
          <w:color w:val="auto"/>
        </w:rPr>
      </w:pPr>
      <w:r w:rsidRPr="000D42A4">
        <w:rPr>
          <w:rFonts w:ascii="Arial Narrow" w:hAnsi="Arial Narrow"/>
          <w:color w:val="auto"/>
        </w:rPr>
        <w:t>¿Cómo se siente en la universidad, cumple con su expectativa?</w:t>
      </w:r>
    </w:p>
    <w:p w:rsidR="000D42A4" w:rsidRPr="000D42A4" w:rsidRDefault="000D42A4" w:rsidP="000D42A4">
      <w:pPr>
        <w:numPr>
          <w:ilvl w:val="0"/>
          <w:numId w:val="30"/>
        </w:numPr>
        <w:spacing w:after="16" w:line="276" w:lineRule="auto"/>
        <w:ind w:left="426" w:right="0" w:hanging="284"/>
        <w:rPr>
          <w:rFonts w:ascii="Arial Narrow" w:hAnsi="Arial Narrow"/>
          <w:color w:val="auto"/>
        </w:rPr>
      </w:pPr>
      <w:r w:rsidRPr="000D42A4">
        <w:rPr>
          <w:rFonts w:ascii="Arial Narrow" w:hAnsi="Arial Narrow"/>
          <w:color w:val="auto"/>
        </w:rPr>
        <w:t xml:space="preserve">EL docente en su ejercicio profesional dentro el aula o clases como es en cuanto a: su vocación, conocimientos, comunicación, técnicas didácticas, orden en su exposición ¿Qué opina al respecto? </w:t>
      </w:r>
    </w:p>
    <w:p w:rsidR="000D42A4" w:rsidRPr="000D42A4" w:rsidRDefault="000D42A4" w:rsidP="000D42A4">
      <w:pPr>
        <w:spacing w:after="0" w:line="276" w:lineRule="auto"/>
        <w:ind w:left="426" w:hanging="284"/>
        <w:rPr>
          <w:rFonts w:ascii="Arial Narrow" w:hAnsi="Arial Narrow"/>
          <w:color w:val="auto"/>
        </w:rPr>
      </w:pPr>
      <w:r w:rsidRPr="000D42A4">
        <w:rPr>
          <w:rFonts w:ascii="Arial Narrow" w:hAnsi="Arial Narrow"/>
          <w:color w:val="auto"/>
        </w:rPr>
        <w:t>5.</w:t>
      </w:r>
      <w:r>
        <w:rPr>
          <w:rFonts w:ascii="Arial Narrow" w:hAnsi="Arial Narrow"/>
          <w:color w:val="auto"/>
        </w:rPr>
        <w:t xml:space="preserve">  </w:t>
      </w:r>
      <w:r w:rsidRPr="000D42A4">
        <w:rPr>
          <w:rFonts w:ascii="Arial Narrow" w:hAnsi="Arial Narrow"/>
          <w:color w:val="auto"/>
        </w:rPr>
        <w:t xml:space="preserve">EL docente dentro del aula y en el desarrollo de su clase despierta tú interés y te sientes motivado, estimula tú participación activa en clases, utiliza alguna técnica didáctica para facilitar su comprensión    </w:t>
      </w:r>
    </w:p>
    <w:p w:rsidR="000D42A4" w:rsidRPr="000D42A4" w:rsidRDefault="000D42A4" w:rsidP="000D42A4">
      <w:pPr>
        <w:spacing w:after="44" w:line="276" w:lineRule="auto"/>
        <w:ind w:left="426" w:hanging="284"/>
        <w:rPr>
          <w:rFonts w:ascii="Arial Narrow" w:hAnsi="Arial Narrow"/>
          <w:color w:val="auto"/>
        </w:rPr>
      </w:pPr>
      <w:r>
        <w:rPr>
          <w:rFonts w:ascii="Arial Narrow" w:hAnsi="Arial Narrow"/>
          <w:color w:val="auto"/>
        </w:rPr>
        <w:t xml:space="preserve">6. </w:t>
      </w:r>
      <w:r w:rsidRPr="000D42A4">
        <w:rPr>
          <w:rFonts w:ascii="Arial Narrow" w:hAnsi="Arial Narrow"/>
          <w:color w:val="auto"/>
        </w:rPr>
        <w:t xml:space="preserve"> La relación docente estudiante, en clases como es en cuanto a la profundidad el trato a la orientación e información sobre tareas o prácticas y fuera de clases cuando hay alguna duda ¿Qué opina al respecto? </w:t>
      </w:r>
    </w:p>
    <w:p w:rsidR="000D42A4" w:rsidRPr="000D42A4" w:rsidRDefault="000D42A4" w:rsidP="000D42A4">
      <w:pPr>
        <w:spacing w:after="16" w:line="276" w:lineRule="auto"/>
        <w:ind w:left="426" w:hanging="284"/>
        <w:rPr>
          <w:rFonts w:ascii="Arial Narrow" w:hAnsi="Arial Narrow"/>
          <w:color w:val="auto"/>
        </w:rPr>
      </w:pPr>
      <w:r>
        <w:rPr>
          <w:rFonts w:ascii="Arial Narrow" w:hAnsi="Arial Narrow"/>
          <w:color w:val="auto"/>
        </w:rPr>
        <w:t>7.</w:t>
      </w:r>
      <w:r w:rsidRPr="000D42A4">
        <w:rPr>
          <w:rFonts w:ascii="Arial Narrow" w:hAnsi="Arial Narrow"/>
          <w:color w:val="auto"/>
        </w:rPr>
        <w:t xml:space="preserve"> Las técnicas de evaluación que aplica el docente reflejan tú logro, ¿Qué opina al respecto?</w:t>
      </w:r>
    </w:p>
    <w:p w:rsidR="000D42A4" w:rsidRPr="000D42A4" w:rsidRDefault="000D42A4" w:rsidP="000D42A4">
      <w:pPr>
        <w:spacing w:after="16" w:line="276" w:lineRule="auto"/>
        <w:ind w:left="426" w:hanging="284"/>
        <w:rPr>
          <w:rFonts w:ascii="Arial Narrow" w:hAnsi="Arial Narrow"/>
          <w:color w:val="auto"/>
        </w:rPr>
      </w:pPr>
      <w:r w:rsidRPr="000D42A4">
        <w:rPr>
          <w:rFonts w:ascii="Arial Narrow" w:hAnsi="Arial Narrow"/>
          <w:color w:val="auto"/>
        </w:rPr>
        <w:t>8. Las técnicas de evaluación que aplica el docente reflejan tú logro, ¿Tiene alguna sugerencia para el docente sobre como evaluar tú aprendizaje para mejorar tú rendimiento académico?</w:t>
      </w:r>
    </w:p>
    <w:p w:rsidR="000D42A4" w:rsidRPr="000D42A4" w:rsidRDefault="000D42A4" w:rsidP="000D42A4">
      <w:pPr>
        <w:spacing w:after="16" w:line="276" w:lineRule="auto"/>
        <w:ind w:left="426" w:hanging="284"/>
        <w:rPr>
          <w:rFonts w:ascii="Arial Narrow" w:hAnsi="Arial Narrow"/>
          <w:color w:val="auto"/>
        </w:rPr>
      </w:pPr>
      <w:r w:rsidRPr="000D42A4">
        <w:rPr>
          <w:rFonts w:ascii="Arial Narrow" w:hAnsi="Arial Narrow"/>
          <w:color w:val="auto"/>
        </w:rPr>
        <w:t>7. Las técnicas de evaluación que aplica el docente reflejan tú logro, ¿Cómo es la relación con tus compañeros en el aula?</w:t>
      </w:r>
    </w:p>
    <w:p w:rsidR="000D42A4" w:rsidRPr="000D42A4" w:rsidRDefault="000D42A4" w:rsidP="000D42A4">
      <w:pPr>
        <w:spacing w:after="16"/>
        <w:ind w:left="-5"/>
        <w:rPr>
          <w:rFonts w:ascii="Arial Narrow" w:hAnsi="Arial Narrow"/>
          <w:color w:val="auto"/>
        </w:rPr>
      </w:pPr>
    </w:p>
    <w:p w:rsidR="000D42A4" w:rsidRPr="000D42A4" w:rsidRDefault="000D42A4" w:rsidP="000D42A4">
      <w:pPr>
        <w:spacing w:after="66"/>
        <w:jc w:val="right"/>
        <w:rPr>
          <w:rFonts w:ascii="Arial Narrow" w:hAnsi="Arial Narrow"/>
          <w:color w:val="auto"/>
        </w:rPr>
      </w:pPr>
      <w:r w:rsidRPr="000D42A4">
        <w:rPr>
          <w:rFonts w:ascii="Arial Narrow" w:hAnsi="Arial Narrow"/>
          <w:color w:val="auto"/>
        </w:rPr>
        <w:t xml:space="preserve"> </w:t>
      </w:r>
    </w:p>
    <w:p w:rsidR="000D42A4" w:rsidRPr="000D42A4" w:rsidRDefault="000D42A4" w:rsidP="000D42A4">
      <w:pPr>
        <w:spacing w:after="66"/>
        <w:jc w:val="right"/>
        <w:rPr>
          <w:rFonts w:ascii="Arial Narrow" w:hAnsi="Arial Narrow"/>
          <w:color w:val="auto"/>
        </w:rPr>
      </w:pPr>
      <w:r w:rsidRPr="000D42A4">
        <w:rPr>
          <w:rFonts w:ascii="Arial Narrow" w:hAnsi="Arial Narrow"/>
          <w:color w:val="auto"/>
        </w:rPr>
        <w:t>Gracias por su colaboración……</w:t>
      </w:r>
    </w:p>
    <w:p w:rsidR="000D42A4" w:rsidRPr="000D42A4" w:rsidRDefault="000D42A4" w:rsidP="000D42A4">
      <w:pPr>
        <w:tabs>
          <w:tab w:val="center" w:pos="2540"/>
          <w:tab w:val="center" w:pos="4206"/>
          <w:tab w:val="center" w:pos="6142"/>
          <w:tab w:val="center" w:pos="7174"/>
          <w:tab w:val="left" w:pos="8310"/>
        </w:tabs>
        <w:spacing w:after="24"/>
        <w:rPr>
          <w:rFonts w:ascii="Arial Narrow" w:hAnsi="Arial Narrow"/>
          <w:color w:val="auto"/>
        </w:rPr>
      </w:pPr>
    </w:p>
    <w:p w:rsidR="000D42A4" w:rsidRPr="000D42A4" w:rsidRDefault="000D42A4" w:rsidP="000D42A4">
      <w:pPr>
        <w:tabs>
          <w:tab w:val="center" w:pos="2540"/>
          <w:tab w:val="center" w:pos="4206"/>
          <w:tab w:val="center" w:pos="6142"/>
          <w:tab w:val="center" w:pos="7174"/>
          <w:tab w:val="left" w:pos="8310"/>
        </w:tabs>
        <w:spacing w:after="24"/>
        <w:rPr>
          <w:rFonts w:ascii="Arial Narrow" w:hAnsi="Arial Narrow"/>
          <w:color w:val="auto"/>
        </w:rPr>
      </w:pPr>
    </w:p>
    <w:p w:rsidR="00B315CE" w:rsidRPr="007D14D9" w:rsidRDefault="000D42A4" w:rsidP="000D42A4">
      <w:pPr>
        <w:tabs>
          <w:tab w:val="center" w:pos="2540"/>
          <w:tab w:val="center" w:pos="4206"/>
          <w:tab w:val="center" w:pos="6142"/>
          <w:tab w:val="center" w:pos="7174"/>
          <w:tab w:val="left" w:pos="8310"/>
        </w:tabs>
        <w:spacing w:after="24"/>
        <w:jc w:val="center"/>
        <w:rPr>
          <w:vanish/>
          <w:color w:val="FF0000"/>
        </w:rPr>
      </w:pPr>
      <w:r w:rsidRPr="000D42A4">
        <w:rPr>
          <w:rFonts w:ascii="Arial Narrow" w:hAnsi="Arial Narrow"/>
          <w:color w:val="auto"/>
        </w:rPr>
        <w:t>FIRMA</w:t>
      </w:r>
    </w:p>
    <w:p w:rsidR="00CF4594" w:rsidRPr="007D14D9" w:rsidRDefault="00CF4594" w:rsidP="00930ADA">
      <w:pPr>
        <w:pStyle w:val="Prrafodelista"/>
        <w:numPr>
          <w:ilvl w:val="0"/>
          <w:numId w:val="8"/>
        </w:numPr>
        <w:spacing w:before="240" w:after="0" w:line="360" w:lineRule="auto"/>
        <w:rPr>
          <w:vanish/>
          <w:color w:val="FF0000"/>
        </w:rPr>
      </w:pPr>
    </w:p>
    <w:p w:rsidR="00CF4594" w:rsidRPr="007D14D9" w:rsidRDefault="00CF4594" w:rsidP="00930ADA">
      <w:pPr>
        <w:pStyle w:val="Prrafodelista"/>
        <w:numPr>
          <w:ilvl w:val="0"/>
          <w:numId w:val="8"/>
        </w:numPr>
        <w:spacing w:before="240" w:after="0" w:line="360" w:lineRule="auto"/>
        <w:rPr>
          <w:vanish/>
          <w:color w:val="FF0000"/>
        </w:rPr>
      </w:pPr>
    </w:p>
    <w:p w:rsidR="00CF4594" w:rsidRPr="007D14D9" w:rsidRDefault="00CF4594" w:rsidP="00930ADA">
      <w:pPr>
        <w:pStyle w:val="Prrafodelista"/>
        <w:numPr>
          <w:ilvl w:val="0"/>
          <w:numId w:val="8"/>
        </w:numPr>
        <w:spacing w:before="240" w:after="0" w:line="360" w:lineRule="auto"/>
        <w:rPr>
          <w:vanish/>
          <w:color w:val="FF0000"/>
        </w:rPr>
      </w:pPr>
    </w:p>
    <w:p w:rsidR="00CF4594" w:rsidRPr="007D14D9" w:rsidRDefault="00CF4594" w:rsidP="00930ADA">
      <w:pPr>
        <w:pStyle w:val="Prrafodelista"/>
        <w:numPr>
          <w:ilvl w:val="0"/>
          <w:numId w:val="8"/>
        </w:numPr>
        <w:spacing w:before="240" w:after="0" w:line="360" w:lineRule="auto"/>
        <w:rPr>
          <w:vanish/>
          <w:color w:val="FF0000"/>
        </w:rPr>
      </w:pPr>
    </w:p>
    <w:p w:rsidR="00CF4594" w:rsidRPr="007D14D9" w:rsidRDefault="00CF4594" w:rsidP="00930ADA">
      <w:pPr>
        <w:pStyle w:val="Prrafodelista"/>
        <w:numPr>
          <w:ilvl w:val="1"/>
          <w:numId w:val="8"/>
        </w:numPr>
        <w:spacing w:before="240" w:after="0" w:line="360" w:lineRule="auto"/>
        <w:rPr>
          <w:vanish/>
          <w:color w:val="FF0000"/>
        </w:rPr>
      </w:pPr>
    </w:p>
    <w:sectPr w:rsidR="00CF4594" w:rsidRPr="007D14D9" w:rsidSect="00277CD0">
      <w:footerReference w:type="even" r:id="rId122"/>
      <w:footerReference w:type="default" r:id="rId123"/>
      <w:footerReference w:type="first" r:id="rId124"/>
      <w:pgSz w:w="12240" w:h="15840" w:code="1"/>
      <w:pgMar w:top="1418" w:right="1418" w:bottom="1418" w:left="1701" w:header="720" w:footer="703"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971" w:rsidRDefault="00D55971">
      <w:pPr>
        <w:spacing w:after="0" w:line="240" w:lineRule="auto"/>
      </w:pPr>
      <w:r>
        <w:separator/>
      </w:r>
    </w:p>
  </w:endnote>
  <w:endnote w:type="continuationSeparator" w:id="0">
    <w:p w:rsidR="00D55971" w:rsidRDefault="00D5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542" w:rsidRDefault="00E41542">
    <w:pPr>
      <w:spacing w:after="0" w:line="259" w:lineRule="auto"/>
      <w:ind w:left="0" w:right="7" w:firstLine="0"/>
      <w:jc w:val="center"/>
    </w:pPr>
    <w:r>
      <w:rPr>
        <w:rFonts w:ascii="Calibri" w:eastAsia="Calibri" w:hAnsi="Calibri" w:cs="Calibri"/>
        <w:color w:val="5B9BD5"/>
        <w:sz w:val="22"/>
      </w:rPr>
      <w:fldChar w:fldCharType="begin"/>
    </w:r>
    <w:r>
      <w:rPr>
        <w:rFonts w:ascii="Calibri" w:eastAsia="Calibri" w:hAnsi="Calibri" w:cs="Calibri"/>
        <w:color w:val="5B9BD5"/>
        <w:sz w:val="22"/>
      </w:rPr>
      <w:instrText xml:space="preserve"> PAGE   \* MERGEFORMAT </w:instrText>
    </w:r>
    <w:r>
      <w:rPr>
        <w:rFonts w:ascii="Calibri" w:eastAsia="Calibri" w:hAnsi="Calibri" w:cs="Calibri"/>
        <w:color w:val="5B9BD5"/>
        <w:sz w:val="22"/>
      </w:rPr>
      <w:fldChar w:fldCharType="separate"/>
    </w:r>
    <w:r>
      <w:rPr>
        <w:rFonts w:ascii="Calibri" w:eastAsia="Calibri" w:hAnsi="Calibri" w:cs="Calibri"/>
        <w:color w:val="5B9BD5"/>
        <w:sz w:val="22"/>
      </w:rPr>
      <w:t>1</w:t>
    </w:r>
    <w:r>
      <w:rPr>
        <w:rFonts w:ascii="Calibri" w:eastAsia="Calibri" w:hAnsi="Calibri" w:cs="Calibri"/>
        <w:color w:val="5B9BD5"/>
        <w:sz w:val="22"/>
      </w:rPr>
      <w:fldChar w:fldCharType="end"/>
    </w:r>
    <w:r>
      <w:rPr>
        <w:rFonts w:ascii="Calibri" w:eastAsia="Calibri" w:hAnsi="Calibri" w:cs="Calibri"/>
        <w:color w:val="5B9BD5"/>
        <w:sz w:val="22"/>
      </w:rPr>
      <w:t xml:space="preserve"> </w:t>
    </w:r>
  </w:p>
  <w:p w:rsidR="00E41542" w:rsidRDefault="00E41542">
    <w:pPr>
      <w:spacing w:after="0" w:line="259" w:lineRule="auto"/>
      <w:ind w:left="0" w:right="-47" w:firstLine="0"/>
      <w:jc w:val="right"/>
    </w:pPr>
    <w:r>
      <w:rPr>
        <w:rFonts w:ascii="Calibri" w:eastAsia="Calibri" w:hAnsi="Calibri" w:cs="Calibri"/>
        <w:color w:val="1F4E79"/>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542" w:rsidRPr="00A465E3" w:rsidRDefault="00E41542">
    <w:pPr>
      <w:pStyle w:val="Piedepgina"/>
      <w:tabs>
        <w:tab w:val="clear" w:pos="4680"/>
        <w:tab w:val="clear" w:pos="9360"/>
      </w:tabs>
      <w:jc w:val="center"/>
      <w:rPr>
        <w:caps/>
      </w:rPr>
    </w:pPr>
  </w:p>
  <w:p w:rsidR="00E41542" w:rsidRDefault="00E41542">
    <w:pPr>
      <w:spacing w:after="0" w:line="259" w:lineRule="auto"/>
      <w:ind w:left="0" w:right="-47" w:firstLine="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542" w:rsidRDefault="00E41542">
    <w:pPr>
      <w:spacing w:after="0" w:line="259" w:lineRule="auto"/>
      <w:ind w:left="0" w:right="7" w:firstLine="0"/>
      <w:jc w:val="center"/>
    </w:pPr>
    <w:r>
      <w:rPr>
        <w:rFonts w:ascii="Calibri" w:eastAsia="Calibri" w:hAnsi="Calibri" w:cs="Calibri"/>
        <w:color w:val="5B9BD5"/>
        <w:sz w:val="22"/>
      </w:rPr>
      <w:fldChar w:fldCharType="begin"/>
    </w:r>
    <w:r>
      <w:rPr>
        <w:rFonts w:ascii="Calibri" w:eastAsia="Calibri" w:hAnsi="Calibri" w:cs="Calibri"/>
        <w:color w:val="5B9BD5"/>
        <w:sz w:val="22"/>
      </w:rPr>
      <w:instrText xml:space="preserve"> PAGE   \* MERGEFORMAT </w:instrText>
    </w:r>
    <w:r>
      <w:rPr>
        <w:rFonts w:ascii="Calibri" w:eastAsia="Calibri" w:hAnsi="Calibri" w:cs="Calibri"/>
        <w:color w:val="5B9BD5"/>
        <w:sz w:val="22"/>
      </w:rPr>
      <w:fldChar w:fldCharType="separate"/>
    </w:r>
    <w:r>
      <w:rPr>
        <w:rFonts w:ascii="Calibri" w:eastAsia="Calibri" w:hAnsi="Calibri" w:cs="Calibri"/>
        <w:color w:val="5B9BD5"/>
        <w:sz w:val="22"/>
      </w:rPr>
      <w:t>1</w:t>
    </w:r>
    <w:r>
      <w:rPr>
        <w:rFonts w:ascii="Calibri" w:eastAsia="Calibri" w:hAnsi="Calibri" w:cs="Calibri"/>
        <w:color w:val="5B9BD5"/>
        <w:sz w:val="22"/>
      </w:rPr>
      <w:fldChar w:fldCharType="end"/>
    </w:r>
    <w:r>
      <w:rPr>
        <w:rFonts w:ascii="Calibri" w:eastAsia="Calibri" w:hAnsi="Calibri" w:cs="Calibri"/>
        <w:color w:val="5B9BD5"/>
        <w:sz w:val="22"/>
      </w:rPr>
      <w:t xml:space="preserve"> </w:t>
    </w:r>
  </w:p>
  <w:p w:rsidR="00E41542" w:rsidRDefault="00E41542">
    <w:pPr>
      <w:spacing w:after="0" w:line="259" w:lineRule="auto"/>
      <w:ind w:left="0" w:right="-47" w:firstLine="0"/>
      <w:jc w:val="right"/>
    </w:pPr>
    <w:r>
      <w:rPr>
        <w:rFonts w:ascii="Calibri" w:eastAsia="Calibri" w:hAnsi="Calibri" w:cs="Calibri"/>
        <w:color w:val="1F4E79"/>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971" w:rsidRDefault="00D55971">
      <w:pPr>
        <w:spacing w:after="0" w:line="240" w:lineRule="auto"/>
      </w:pPr>
      <w:r>
        <w:separator/>
      </w:r>
    </w:p>
  </w:footnote>
  <w:footnote w:type="continuationSeparator" w:id="0">
    <w:p w:rsidR="00D55971" w:rsidRDefault="00D5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04129"/>
    <w:multiLevelType w:val="multilevel"/>
    <w:tmpl w:val="55A02B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70C7958"/>
    <w:multiLevelType w:val="multilevel"/>
    <w:tmpl w:val="D7EC0BD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cs="Arial" w:hint="default"/>
        <w:b/>
        <w:color w:val="auto"/>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0A77C1D"/>
    <w:multiLevelType w:val="hybridMultilevel"/>
    <w:tmpl w:val="6A60773C"/>
    <w:lvl w:ilvl="0" w:tplc="DC985226">
      <w:start w:val="1"/>
      <w:numFmt w:val="upperRoman"/>
      <w:lvlText w:val="%1)"/>
      <w:lvlJc w:val="left"/>
      <w:pPr>
        <w:ind w:left="3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060CE6">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A40C42">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D450CA">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58E61A">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9A7BD0">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A79DA">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0C13D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AEE8E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DA719D"/>
    <w:multiLevelType w:val="multilevel"/>
    <w:tmpl w:val="CA62B184"/>
    <w:lvl w:ilvl="0">
      <w:start w:val="3"/>
      <w:numFmt w:val="decimal"/>
      <w:lvlText w:val="%1"/>
      <w:lvlJc w:val="left"/>
      <w:pPr>
        <w:ind w:left="360" w:hanging="360"/>
      </w:pPr>
      <w:rPr>
        <w:rFonts w:hint="default"/>
        <w:b/>
      </w:rPr>
    </w:lvl>
    <w:lvl w:ilvl="1">
      <w:start w:val="4"/>
      <w:numFmt w:val="decimal"/>
      <w:lvlText w:val="%1.%2"/>
      <w:lvlJc w:val="left"/>
      <w:pPr>
        <w:ind w:left="1428" w:hanging="360"/>
      </w:pPr>
      <w:rPr>
        <w:rFonts w:hint="default"/>
        <w:b/>
      </w:rPr>
    </w:lvl>
    <w:lvl w:ilvl="2">
      <w:start w:val="1"/>
      <w:numFmt w:val="decimal"/>
      <w:lvlText w:val="%1.%2.%3"/>
      <w:lvlJc w:val="left"/>
      <w:pPr>
        <w:ind w:left="2856" w:hanging="720"/>
      </w:pPr>
      <w:rPr>
        <w:rFonts w:hint="default"/>
        <w:b/>
      </w:rPr>
    </w:lvl>
    <w:lvl w:ilvl="3">
      <w:start w:val="1"/>
      <w:numFmt w:val="decimal"/>
      <w:lvlText w:val="%1.%2.%3.%4"/>
      <w:lvlJc w:val="left"/>
      <w:pPr>
        <w:ind w:left="4284" w:hanging="1080"/>
      </w:pPr>
      <w:rPr>
        <w:rFonts w:hint="default"/>
        <w:b/>
      </w:rPr>
    </w:lvl>
    <w:lvl w:ilvl="4">
      <w:start w:val="1"/>
      <w:numFmt w:val="decimal"/>
      <w:lvlText w:val="%1.%2.%3.%4.%5"/>
      <w:lvlJc w:val="left"/>
      <w:pPr>
        <w:ind w:left="5352" w:hanging="1080"/>
      </w:pPr>
      <w:rPr>
        <w:rFonts w:hint="default"/>
        <w:b/>
      </w:rPr>
    </w:lvl>
    <w:lvl w:ilvl="5">
      <w:start w:val="1"/>
      <w:numFmt w:val="decimal"/>
      <w:lvlText w:val="%1.%2.%3.%4.%5.%6"/>
      <w:lvlJc w:val="left"/>
      <w:pPr>
        <w:ind w:left="6780" w:hanging="1440"/>
      </w:pPr>
      <w:rPr>
        <w:rFonts w:hint="default"/>
        <w:b/>
      </w:rPr>
    </w:lvl>
    <w:lvl w:ilvl="6">
      <w:start w:val="1"/>
      <w:numFmt w:val="decimal"/>
      <w:lvlText w:val="%1.%2.%3.%4.%5.%6.%7"/>
      <w:lvlJc w:val="left"/>
      <w:pPr>
        <w:ind w:left="7848" w:hanging="1440"/>
      </w:pPr>
      <w:rPr>
        <w:rFonts w:hint="default"/>
        <w:b/>
      </w:rPr>
    </w:lvl>
    <w:lvl w:ilvl="7">
      <w:start w:val="1"/>
      <w:numFmt w:val="decimal"/>
      <w:lvlText w:val="%1.%2.%3.%4.%5.%6.%7.%8"/>
      <w:lvlJc w:val="left"/>
      <w:pPr>
        <w:ind w:left="9276" w:hanging="1800"/>
      </w:pPr>
      <w:rPr>
        <w:rFonts w:hint="default"/>
        <w:b/>
      </w:rPr>
    </w:lvl>
    <w:lvl w:ilvl="8">
      <w:start w:val="1"/>
      <w:numFmt w:val="decimal"/>
      <w:lvlText w:val="%1.%2.%3.%4.%5.%6.%7.%8.%9"/>
      <w:lvlJc w:val="left"/>
      <w:pPr>
        <w:ind w:left="10344" w:hanging="1800"/>
      </w:pPr>
      <w:rPr>
        <w:rFonts w:hint="default"/>
        <w:b/>
      </w:rPr>
    </w:lvl>
  </w:abstractNum>
  <w:abstractNum w:abstractNumId="4" w15:restartNumberingAfterBreak="0">
    <w:nsid w:val="1FAA7276"/>
    <w:multiLevelType w:val="hybridMultilevel"/>
    <w:tmpl w:val="C3B0BFEE"/>
    <w:lvl w:ilvl="0" w:tplc="84867F5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E2126A">
      <w:start w:val="1"/>
      <w:numFmt w:val="bullet"/>
      <w:lvlText w:val="o"/>
      <w:lvlJc w:val="left"/>
      <w:pPr>
        <w:ind w:left="6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F802148">
      <w:start w:val="1"/>
      <w:numFmt w:val="bullet"/>
      <w:lvlText w:val="▪"/>
      <w:lvlJc w:val="left"/>
      <w:pPr>
        <w:ind w:left="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D493D2">
      <w:start w:val="1"/>
      <w:numFmt w:val="bullet"/>
      <w:lvlText w:val="•"/>
      <w:lvlJc w:val="left"/>
      <w:pPr>
        <w:ind w:left="1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67E4980">
      <w:start w:val="1"/>
      <w:numFmt w:val="bullet"/>
      <w:lvlRestart w:val="0"/>
      <w:lvlText w:val=""/>
      <w:lvlJc w:val="left"/>
      <w:pPr>
        <w:ind w:left="1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CF47082">
      <w:start w:val="1"/>
      <w:numFmt w:val="bullet"/>
      <w:lvlText w:val="▪"/>
      <w:lvlJc w:val="left"/>
      <w:pPr>
        <w:ind w:left="21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0186BCC">
      <w:start w:val="1"/>
      <w:numFmt w:val="bullet"/>
      <w:lvlText w:val="•"/>
      <w:lvlJc w:val="left"/>
      <w:pPr>
        <w:ind w:left="28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CC61512">
      <w:start w:val="1"/>
      <w:numFmt w:val="bullet"/>
      <w:lvlText w:val="o"/>
      <w:lvlJc w:val="left"/>
      <w:pPr>
        <w:ind w:left="35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3BC53E2">
      <w:start w:val="1"/>
      <w:numFmt w:val="bullet"/>
      <w:lvlText w:val="▪"/>
      <w:lvlJc w:val="left"/>
      <w:pPr>
        <w:ind w:left="43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26A7AB6"/>
    <w:multiLevelType w:val="multilevel"/>
    <w:tmpl w:val="DA1E48EC"/>
    <w:lvl w:ilvl="0">
      <w:start w:val="5"/>
      <w:numFmt w:val="decimal"/>
      <w:lvlText w:val="%1"/>
      <w:lvlJc w:val="left"/>
      <w:pPr>
        <w:ind w:left="525" w:hanging="525"/>
      </w:pPr>
      <w:rPr>
        <w:rFonts w:hint="default"/>
        <w:b/>
      </w:rPr>
    </w:lvl>
    <w:lvl w:ilvl="1">
      <w:start w:val="4"/>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5432B42"/>
    <w:multiLevelType w:val="multilevel"/>
    <w:tmpl w:val="48F08B58"/>
    <w:lvl w:ilvl="0">
      <w:start w:val="1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5"/>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871192"/>
    <w:multiLevelType w:val="hybridMultilevel"/>
    <w:tmpl w:val="0D1C6B62"/>
    <w:lvl w:ilvl="0" w:tplc="C9CC50DA">
      <w:start w:val="1"/>
      <w:numFmt w:val="bullet"/>
      <w:lvlText w:val="-"/>
      <w:lvlJc w:val="left"/>
      <w:pPr>
        <w:ind w:left="720" w:hanging="360"/>
      </w:pPr>
      <w:rPr>
        <w:rFonts w:ascii="Arial" w:eastAsia="Arial"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319424DD"/>
    <w:multiLevelType w:val="multilevel"/>
    <w:tmpl w:val="8D00A8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874FD7"/>
    <w:multiLevelType w:val="hybridMultilevel"/>
    <w:tmpl w:val="80C2024C"/>
    <w:lvl w:ilvl="0" w:tplc="953ED07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DA3506">
      <w:start w:val="1"/>
      <w:numFmt w:val="bullet"/>
      <w:lvlText w:val="o"/>
      <w:lvlJc w:val="left"/>
      <w:pPr>
        <w:ind w:left="6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98642CC">
      <w:start w:val="1"/>
      <w:numFmt w:val="bullet"/>
      <w:lvlText w:val="▪"/>
      <w:lvlJc w:val="left"/>
      <w:pPr>
        <w:ind w:left="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AA2AB4E">
      <w:start w:val="1"/>
      <w:numFmt w:val="bullet"/>
      <w:lvlText w:val="•"/>
      <w:lvlJc w:val="left"/>
      <w:pPr>
        <w:ind w:left="1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CC916E">
      <w:start w:val="1"/>
      <w:numFmt w:val="bullet"/>
      <w:lvlRestart w:val="0"/>
      <w:lvlText w:val=""/>
      <w:lvlJc w:val="left"/>
      <w:pPr>
        <w:ind w:left="14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CA9092">
      <w:start w:val="1"/>
      <w:numFmt w:val="bullet"/>
      <w:lvlText w:val="▪"/>
      <w:lvlJc w:val="left"/>
      <w:pPr>
        <w:ind w:left="21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61E25E2">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7E2264A">
      <w:start w:val="1"/>
      <w:numFmt w:val="bullet"/>
      <w:lvlText w:val="o"/>
      <w:lvlJc w:val="left"/>
      <w:pPr>
        <w:ind w:left="35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5F64E14">
      <w:start w:val="1"/>
      <w:numFmt w:val="bullet"/>
      <w:lvlText w:val="▪"/>
      <w:lvlJc w:val="left"/>
      <w:pPr>
        <w:ind w:left="43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8887034"/>
    <w:multiLevelType w:val="hybridMultilevel"/>
    <w:tmpl w:val="A23C440A"/>
    <w:lvl w:ilvl="0" w:tplc="89C246B8">
      <w:start w:val="1"/>
      <w:numFmt w:val="low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2490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DA3E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B61C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18A57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B063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BC04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6CC18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6283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193EB1"/>
    <w:multiLevelType w:val="hybridMultilevel"/>
    <w:tmpl w:val="134CD028"/>
    <w:lvl w:ilvl="0" w:tplc="0E203BAE">
      <w:start w:val="1"/>
      <w:numFmt w:val="decimal"/>
      <w:lvlText w:val="%1."/>
      <w:lvlJc w:val="left"/>
      <w:pPr>
        <w:ind w:left="644" w:hanging="360"/>
      </w:pPr>
      <w:rPr>
        <w:rFonts w:hint="default"/>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12" w15:restartNumberingAfterBreak="0">
    <w:nsid w:val="3B0862CE"/>
    <w:multiLevelType w:val="multilevel"/>
    <w:tmpl w:val="71B6F512"/>
    <w:lvl w:ilvl="0">
      <w:start w:val="2"/>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4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29344B2"/>
    <w:multiLevelType w:val="hybridMultilevel"/>
    <w:tmpl w:val="55B20042"/>
    <w:lvl w:ilvl="0" w:tplc="41C8F8DA">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0EDF1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56276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001EC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470A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374EAB0">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A8DB6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F688C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2E9C54">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E554C7B"/>
    <w:multiLevelType w:val="hybridMultilevel"/>
    <w:tmpl w:val="C36C9630"/>
    <w:lvl w:ilvl="0" w:tplc="400A0019">
      <w:start w:val="1"/>
      <w:numFmt w:val="lowerLetter"/>
      <w:lvlText w:val="%1."/>
      <w:lvlJc w:val="left"/>
      <w:pPr>
        <w:ind w:left="866"/>
      </w:pPr>
      <w:rPr>
        <w:b w:val="0"/>
        <w:i/>
        <w:iCs/>
        <w:strike w:val="0"/>
        <w:dstrike w:val="0"/>
        <w:color w:val="000000"/>
        <w:sz w:val="24"/>
        <w:szCs w:val="24"/>
        <w:u w:val="none" w:color="000000"/>
        <w:bdr w:val="none" w:sz="0" w:space="0" w:color="auto"/>
        <w:shd w:val="clear" w:color="auto" w:fill="auto"/>
        <w:vertAlign w:val="baseline"/>
      </w:rPr>
    </w:lvl>
    <w:lvl w:ilvl="1" w:tplc="BC62B078">
      <w:start w:val="1"/>
      <w:numFmt w:val="lowerLetter"/>
      <w:lvlText w:val="%2"/>
      <w:lvlJc w:val="left"/>
      <w:pPr>
        <w:ind w:left="142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654691FE">
      <w:start w:val="1"/>
      <w:numFmt w:val="lowerRoman"/>
      <w:lvlText w:val="%3"/>
      <w:lvlJc w:val="left"/>
      <w:pPr>
        <w:ind w:left="214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35044F6A">
      <w:start w:val="1"/>
      <w:numFmt w:val="decimal"/>
      <w:lvlText w:val="%4"/>
      <w:lvlJc w:val="left"/>
      <w:pPr>
        <w:ind w:left="286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2C5A0184">
      <w:start w:val="1"/>
      <w:numFmt w:val="lowerLetter"/>
      <w:lvlText w:val="%5"/>
      <w:lvlJc w:val="left"/>
      <w:pPr>
        <w:ind w:left="358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77FA2AF4">
      <w:start w:val="1"/>
      <w:numFmt w:val="lowerRoman"/>
      <w:lvlText w:val="%6"/>
      <w:lvlJc w:val="left"/>
      <w:pPr>
        <w:ind w:left="430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49966828">
      <w:start w:val="1"/>
      <w:numFmt w:val="decimal"/>
      <w:lvlText w:val="%7"/>
      <w:lvlJc w:val="left"/>
      <w:pPr>
        <w:ind w:left="502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336E54F2">
      <w:start w:val="1"/>
      <w:numFmt w:val="lowerLetter"/>
      <w:lvlText w:val="%8"/>
      <w:lvlJc w:val="left"/>
      <w:pPr>
        <w:ind w:left="574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2C622440">
      <w:start w:val="1"/>
      <w:numFmt w:val="lowerRoman"/>
      <w:lvlText w:val="%9"/>
      <w:lvlJc w:val="left"/>
      <w:pPr>
        <w:ind w:left="6467"/>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3F77FE8"/>
    <w:multiLevelType w:val="multilevel"/>
    <w:tmpl w:val="71B6F512"/>
    <w:lvl w:ilvl="0">
      <w:start w:val="2"/>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214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5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5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5B0097C"/>
    <w:multiLevelType w:val="hybridMultilevel"/>
    <w:tmpl w:val="38C68ACA"/>
    <w:lvl w:ilvl="0" w:tplc="D5E2DD30">
      <w:start w:val="1"/>
      <w:numFmt w:val="bullet"/>
      <w:lvlText w:val="•"/>
      <w:lvlJc w:val="left"/>
      <w:pPr>
        <w:ind w:left="1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20C79A">
      <w:start w:val="1"/>
      <w:numFmt w:val="bullet"/>
      <w:lvlText w:val="o"/>
      <w:lvlJc w:val="left"/>
      <w:pPr>
        <w:ind w:left="185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FE35DE">
      <w:start w:val="1"/>
      <w:numFmt w:val="bullet"/>
      <w:lvlText w:val="▪"/>
      <w:lvlJc w:val="left"/>
      <w:pPr>
        <w:ind w:left="25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4C9A42">
      <w:start w:val="1"/>
      <w:numFmt w:val="bullet"/>
      <w:lvlText w:val="•"/>
      <w:lvlJc w:val="left"/>
      <w:pPr>
        <w:ind w:left="32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E65782">
      <w:start w:val="1"/>
      <w:numFmt w:val="bullet"/>
      <w:lvlText w:val="o"/>
      <w:lvlJc w:val="left"/>
      <w:pPr>
        <w:ind w:left="401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A849442">
      <w:start w:val="1"/>
      <w:numFmt w:val="bullet"/>
      <w:lvlText w:val="▪"/>
      <w:lvlJc w:val="left"/>
      <w:pPr>
        <w:ind w:left="473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5A2184">
      <w:start w:val="1"/>
      <w:numFmt w:val="bullet"/>
      <w:lvlText w:val="•"/>
      <w:lvlJc w:val="left"/>
      <w:pPr>
        <w:ind w:left="54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B2F5F0">
      <w:start w:val="1"/>
      <w:numFmt w:val="bullet"/>
      <w:lvlText w:val="o"/>
      <w:lvlJc w:val="left"/>
      <w:pPr>
        <w:ind w:left="617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223BB4">
      <w:start w:val="1"/>
      <w:numFmt w:val="bullet"/>
      <w:lvlText w:val="▪"/>
      <w:lvlJc w:val="left"/>
      <w:pPr>
        <w:ind w:left="689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61C3259"/>
    <w:multiLevelType w:val="multilevel"/>
    <w:tmpl w:val="D7EC0BD6"/>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Arial" w:hAnsi="Arial" w:cs="Arial" w:hint="default"/>
        <w:b/>
        <w:color w:val="auto"/>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315419"/>
    <w:multiLevelType w:val="hybridMultilevel"/>
    <w:tmpl w:val="F8F2F77A"/>
    <w:lvl w:ilvl="0" w:tplc="BCF201BE">
      <w:start w:val="1"/>
      <w:numFmt w:val="decimal"/>
      <w:lvlText w:val="%1."/>
      <w:lvlJc w:val="left"/>
      <w:pPr>
        <w:ind w:left="240"/>
      </w:pPr>
      <w:rPr>
        <w:rFonts w:ascii="Arial Narrow" w:eastAsia="Arial" w:hAnsi="Arial Narrow" w:cs="Arial"/>
        <w:b w:val="0"/>
        <w:i w:val="0"/>
        <w:strike w:val="0"/>
        <w:dstrike w:val="0"/>
        <w:color w:val="000000"/>
        <w:sz w:val="24"/>
        <w:szCs w:val="24"/>
        <w:u w:val="none" w:color="000000"/>
        <w:bdr w:val="none" w:sz="0" w:space="0" w:color="auto"/>
        <w:shd w:val="clear" w:color="auto" w:fill="auto"/>
        <w:vertAlign w:val="baseline"/>
      </w:rPr>
    </w:lvl>
    <w:lvl w:ilvl="1" w:tplc="22F42F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A4042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B201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B0B9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74DC5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DECC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CE68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6C9F8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DC76430"/>
    <w:multiLevelType w:val="hybridMultilevel"/>
    <w:tmpl w:val="A5F42F70"/>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D37DEE"/>
    <w:multiLevelType w:val="multilevel"/>
    <w:tmpl w:val="017AEAB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69F3963"/>
    <w:multiLevelType w:val="hybridMultilevel"/>
    <w:tmpl w:val="F2C2A03A"/>
    <w:lvl w:ilvl="0" w:tplc="400A0019">
      <w:start w:val="1"/>
      <w:numFmt w:val="lowerLetter"/>
      <w:lvlText w:val="%1."/>
      <w:lvlJc w:val="left"/>
      <w:pPr>
        <w:ind w:left="775"/>
      </w:pPr>
      <w:rPr>
        <w:b w:val="0"/>
        <w:i/>
        <w:iCs/>
        <w:strike w:val="0"/>
        <w:dstrike w:val="0"/>
        <w:color w:val="000000"/>
        <w:sz w:val="24"/>
        <w:szCs w:val="24"/>
        <w:u w:val="none" w:color="000000"/>
        <w:bdr w:val="none" w:sz="0" w:space="0" w:color="auto"/>
        <w:shd w:val="clear" w:color="auto" w:fill="auto"/>
        <w:vertAlign w:val="baseline"/>
      </w:rPr>
    </w:lvl>
    <w:lvl w:ilvl="1" w:tplc="E84C3864">
      <w:start w:val="1"/>
      <w:numFmt w:val="lowerLetter"/>
      <w:lvlText w:val="%2"/>
      <w:lvlJc w:val="left"/>
      <w:pPr>
        <w:ind w:left="14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E0A6E9E6">
      <w:start w:val="1"/>
      <w:numFmt w:val="lowerRoman"/>
      <w:lvlText w:val="%3"/>
      <w:lvlJc w:val="left"/>
      <w:pPr>
        <w:ind w:left="21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AD367830">
      <w:start w:val="1"/>
      <w:numFmt w:val="decimal"/>
      <w:lvlText w:val="%4"/>
      <w:lvlJc w:val="left"/>
      <w:pPr>
        <w:ind w:left="28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3A821842">
      <w:start w:val="1"/>
      <w:numFmt w:val="lowerLetter"/>
      <w:lvlText w:val="%5"/>
      <w:lvlJc w:val="left"/>
      <w:pPr>
        <w:ind w:left="361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1FEAC8C4">
      <w:start w:val="1"/>
      <w:numFmt w:val="lowerRoman"/>
      <w:lvlText w:val="%6"/>
      <w:lvlJc w:val="left"/>
      <w:pPr>
        <w:ind w:left="433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8904020C">
      <w:start w:val="1"/>
      <w:numFmt w:val="decimal"/>
      <w:lvlText w:val="%7"/>
      <w:lvlJc w:val="left"/>
      <w:pPr>
        <w:ind w:left="505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C84809E2">
      <w:start w:val="1"/>
      <w:numFmt w:val="lowerLetter"/>
      <w:lvlText w:val="%8"/>
      <w:lvlJc w:val="left"/>
      <w:pPr>
        <w:ind w:left="577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74E25E5E">
      <w:start w:val="1"/>
      <w:numFmt w:val="lowerRoman"/>
      <w:lvlText w:val="%9"/>
      <w:lvlJc w:val="left"/>
      <w:pPr>
        <w:ind w:left="6494"/>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8B2680"/>
    <w:multiLevelType w:val="hybridMultilevel"/>
    <w:tmpl w:val="58D432EA"/>
    <w:lvl w:ilvl="0" w:tplc="BEB8132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512C49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B8942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460AF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0635B8">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C6D01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5C65F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12538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9A323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AAF1154"/>
    <w:multiLevelType w:val="hybridMultilevel"/>
    <w:tmpl w:val="FAAA1910"/>
    <w:lvl w:ilvl="0" w:tplc="50121D74">
      <w:start w:val="1"/>
      <w:numFmt w:val="bullet"/>
      <w:lvlText w:val="•"/>
      <w:lvlJc w:val="left"/>
      <w:pPr>
        <w:ind w:left="171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A0003" w:tentative="1">
      <w:start w:val="1"/>
      <w:numFmt w:val="bullet"/>
      <w:lvlText w:val="o"/>
      <w:lvlJc w:val="left"/>
      <w:pPr>
        <w:ind w:left="2433" w:hanging="360"/>
      </w:pPr>
      <w:rPr>
        <w:rFonts w:ascii="Courier New" w:hAnsi="Courier New" w:cs="Courier New" w:hint="default"/>
      </w:rPr>
    </w:lvl>
    <w:lvl w:ilvl="2" w:tplc="400A0005" w:tentative="1">
      <w:start w:val="1"/>
      <w:numFmt w:val="bullet"/>
      <w:lvlText w:val=""/>
      <w:lvlJc w:val="left"/>
      <w:pPr>
        <w:ind w:left="3153" w:hanging="360"/>
      </w:pPr>
      <w:rPr>
        <w:rFonts w:ascii="Wingdings" w:hAnsi="Wingdings" w:hint="default"/>
      </w:rPr>
    </w:lvl>
    <w:lvl w:ilvl="3" w:tplc="400A0001" w:tentative="1">
      <w:start w:val="1"/>
      <w:numFmt w:val="bullet"/>
      <w:lvlText w:val=""/>
      <w:lvlJc w:val="left"/>
      <w:pPr>
        <w:ind w:left="3873" w:hanging="360"/>
      </w:pPr>
      <w:rPr>
        <w:rFonts w:ascii="Symbol" w:hAnsi="Symbol" w:hint="default"/>
      </w:rPr>
    </w:lvl>
    <w:lvl w:ilvl="4" w:tplc="400A0003" w:tentative="1">
      <w:start w:val="1"/>
      <w:numFmt w:val="bullet"/>
      <w:lvlText w:val="o"/>
      <w:lvlJc w:val="left"/>
      <w:pPr>
        <w:ind w:left="4593" w:hanging="360"/>
      </w:pPr>
      <w:rPr>
        <w:rFonts w:ascii="Courier New" w:hAnsi="Courier New" w:cs="Courier New" w:hint="default"/>
      </w:rPr>
    </w:lvl>
    <w:lvl w:ilvl="5" w:tplc="400A0005" w:tentative="1">
      <w:start w:val="1"/>
      <w:numFmt w:val="bullet"/>
      <w:lvlText w:val=""/>
      <w:lvlJc w:val="left"/>
      <w:pPr>
        <w:ind w:left="5313" w:hanging="360"/>
      </w:pPr>
      <w:rPr>
        <w:rFonts w:ascii="Wingdings" w:hAnsi="Wingdings" w:hint="default"/>
      </w:rPr>
    </w:lvl>
    <w:lvl w:ilvl="6" w:tplc="400A0001" w:tentative="1">
      <w:start w:val="1"/>
      <w:numFmt w:val="bullet"/>
      <w:lvlText w:val=""/>
      <w:lvlJc w:val="left"/>
      <w:pPr>
        <w:ind w:left="6033" w:hanging="360"/>
      </w:pPr>
      <w:rPr>
        <w:rFonts w:ascii="Symbol" w:hAnsi="Symbol" w:hint="default"/>
      </w:rPr>
    </w:lvl>
    <w:lvl w:ilvl="7" w:tplc="400A0003" w:tentative="1">
      <w:start w:val="1"/>
      <w:numFmt w:val="bullet"/>
      <w:lvlText w:val="o"/>
      <w:lvlJc w:val="left"/>
      <w:pPr>
        <w:ind w:left="6753" w:hanging="360"/>
      </w:pPr>
      <w:rPr>
        <w:rFonts w:ascii="Courier New" w:hAnsi="Courier New" w:cs="Courier New" w:hint="default"/>
      </w:rPr>
    </w:lvl>
    <w:lvl w:ilvl="8" w:tplc="400A0005" w:tentative="1">
      <w:start w:val="1"/>
      <w:numFmt w:val="bullet"/>
      <w:lvlText w:val=""/>
      <w:lvlJc w:val="left"/>
      <w:pPr>
        <w:ind w:left="7473" w:hanging="360"/>
      </w:pPr>
      <w:rPr>
        <w:rFonts w:ascii="Wingdings" w:hAnsi="Wingdings" w:hint="default"/>
      </w:rPr>
    </w:lvl>
  </w:abstractNum>
  <w:abstractNum w:abstractNumId="24" w15:restartNumberingAfterBreak="0">
    <w:nsid w:val="6BB07D53"/>
    <w:multiLevelType w:val="hybridMultilevel"/>
    <w:tmpl w:val="77EC0130"/>
    <w:lvl w:ilvl="0" w:tplc="50121D74">
      <w:start w:val="1"/>
      <w:numFmt w:val="bullet"/>
      <w:lvlText w:val="•"/>
      <w:lvlJc w:val="left"/>
      <w:pPr>
        <w:ind w:left="1713"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A0003" w:tentative="1">
      <w:start w:val="1"/>
      <w:numFmt w:val="bullet"/>
      <w:lvlText w:val="o"/>
      <w:lvlJc w:val="left"/>
      <w:pPr>
        <w:ind w:left="2433" w:hanging="360"/>
      </w:pPr>
      <w:rPr>
        <w:rFonts w:ascii="Courier New" w:hAnsi="Courier New" w:cs="Courier New" w:hint="default"/>
      </w:rPr>
    </w:lvl>
    <w:lvl w:ilvl="2" w:tplc="400A0005" w:tentative="1">
      <w:start w:val="1"/>
      <w:numFmt w:val="bullet"/>
      <w:lvlText w:val=""/>
      <w:lvlJc w:val="left"/>
      <w:pPr>
        <w:ind w:left="3153" w:hanging="360"/>
      </w:pPr>
      <w:rPr>
        <w:rFonts w:ascii="Wingdings" w:hAnsi="Wingdings" w:hint="default"/>
      </w:rPr>
    </w:lvl>
    <w:lvl w:ilvl="3" w:tplc="400A0001" w:tentative="1">
      <w:start w:val="1"/>
      <w:numFmt w:val="bullet"/>
      <w:lvlText w:val=""/>
      <w:lvlJc w:val="left"/>
      <w:pPr>
        <w:ind w:left="3873" w:hanging="360"/>
      </w:pPr>
      <w:rPr>
        <w:rFonts w:ascii="Symbol" w:hAnsi="Symbol" w:hint="default"/>
      </w:rPr>
    </w:lvl>
    <w:lvl w:ilvl="4" w:tplc="400A0003" w:tentative="1">
      <w:start w:val="1"/>
      <w:numFmt w:val="bullet"/>
      <w:lvlText w:val="o"/>
      <w:lvlJc w:val="left"/>
      <w:pPr>
        <w:ind w:left="4593" w:hanging="360"/>
      </w:pPr>
      <w:rPr>
        <w:rFonts w:ascii="Courier New" w:hAnsi="Courier New" w:cs="Courier New" w:hint="default"/>
      </w:rPr>
    </w:lvl>
    <w:lvl w:ilvl="5" w:tplc="400A0005" w:tentative="1">
      <w:start w:val="1"/>
      <w:numFmt w:val="bullet"/>
      <w:lvlText w:val=""/>
      <w:lvlJc w:val="left"/>
      <w:pPr>
        <w:ind w:left="5313" w:hanging="360"/>
      </w:pPr>
      <w:rPr>
        <w:rFonts w:ascii="Wingdings" w:hAnsi="Wingdings" w:hint="default"/>
      </w:rPr>
    </w:lvl>
    <w:lvl w:ilvl="6" w:tplc="400A0001" w:tentative="1">
      <w:start w:val="1"/>
      <w:numFmt w:val="bullet"/>
      <w:lvlText w:val=""/>
      <w:lvlJc w:val="left"/>
      <w:pPr>
        <w:ind w:left="6033" w:hanging="360"/>
      </w:pPr>
      <w:rPr>
        <w:rFonts w:ascii="Symbol" w:hAnsi="Symbol" w:hint="default"/>
      </w:rPr>
    </w:lvl>
    <w:lvl w:ilvl="7" w:tplc="400A0003" w:tentative="1">
      <w:start w:val="1"/>
      <w:numFmt w:val="bullet"/>
      <w:lvlText w:val="o"/>
      <w:lvlJc w:val="left"/>
      <w:pPr>
        <w:ind w:left="6753" w:hanging="360"/>
      </w:pPr>
      <w:rPr>
        <w:rFonts w:ascii="Courier New" w:hAnsi="Courier New" w:cs="Courier New" w:hint="default"/>
      </w:rPr>
    </w:lvl>
    <w:lvl w:ilvl="8" w:tplc="400A0005" w:tentative="1">
      <w:start w:val="1"/>
      <w:numFmt w:val="bullet"/>
      <w:lvlText w:val=""/>
      <w:lvlJc w:val="left"/>
      <w:pPr>
        <w:ind w:left="7473" w:hanging="360"/>
      </w:pPr>
      <w:rPr>
        <w:rFonts w:ascii="Wingdings" w:hAnsi="Wingdings" w:hint="default"/>
      </w:rPr>
    </w:lvl>
  </w:abstractNum>
  <w:abstractNum w:abstractNumId="25" w15:restartNumberingAfterBreak="0">
    <w:nsid w:val="6C6D59D6"/>
    <w:multiLevelType w:val="multilevel"/>
    <w:tmpl w:val="5D504B3E"/>
    <w:lvl w:ilvl="0">
      <w:start w:val="4"/>
      <w:numFmt w:val="decimal"/>
      <w:lvlText w:val="%1."/>
      <w:lvlJc w:val="left"/>
      <w:pPr>
        <w:ind w:left="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1C609D4"/>
    <w:multiLevelType w:val="multilevel"/>
    <w:tmpl w:val="DE9A5F1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8505CAA"/>
    <w:multiLevelType w:val="hybridMultilevel"/>
    <w:tmpl w:val="F816FBEE"/>
    <w:lvl w:ilvl="0" w:tplc="50121D74">
      <w:start w:val="1"/>
      <w:numFmt w:val="bullet"/>
      <w:lvlText w:val="•"/>
      <w:lvlJc w:val="left"/>
      <w:pPr>
        <w:ind w:left="1713"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400A0003" w:tentative="1">
      <w:start w:val="1"/>
      <w:numFmt w:val="bullet"/>
      <w:lvlText w:val="o"/>
      <w:lvlJc w:val="left"/>
      <w:pPr>
        <w:ind w:left="2433" w:hanging="360"/>
      </w:pPr>
      <w:rPr>
        <w:rFonts w:ascii="Courier New" w:hAnsi="Courier New" w:cs="Courier New" w:hint="default"/>
      </w:rPr>
    </w:lvl>
    <w:lvl w:ilvl="2" w:tplc="400A0005" w:tentative="1">
      <w:start w:val="1"/>
      <w:numFmt w:val="bullet"/>
      <w:lvlText w:val=""/>
      <w:lvlJc w:val="left"/>
      <w:pPr>
        <w:ind w:left="3153" w:hanging="360"/>
      </w:pPr>
      <w:rPr>
        <w:rFonts w:ascii="Wingdings" w:hAnsi="Wingdings" w:hint="default"/>
      </w:rPr>
    </w:lvl>
    <w:lvl w:ilvl="3" w:tplc="400A0001" w:tentative="1">
      <w:start w:val="1"/>
      <w:numFmt w:val="bullet"/>
      <w:lvlText w:val=""/>
      <w:lvlJc w:val="left"/>
      <w:pPr>
        <w:ind w:left="3873" w:hanging="360"/>
      </w:pPr>
      <w:rPr>
        <w:rFonts w:ascii="Symbol" w:hAnsi="Symbol" w:hint="default"/>
      </w:rPr>
    </w:lvl>
    <w:lvl w:ilvl="4" w:tplc="400A0003" w:tentative="1">
      <w:start w:val="1"/>
      <w:numFmt w:val="bullet"/>
      <w:lvlText w:val="o"/>
      <w:lvlJc w:val="left"/>
      <w:pPr>
        <w:ind w:left="4593" w:hanging="360"/>
      </w:pPr>
      <w:rPr>
        <w:rFonts w:ascii="Courier New" w:hAnsi="Courier New" w:cs="Courier New" w:hint="default"/>
      </w:rPr>
    </w:lvl>
    <w:lvl w:ilvl="5" w:tplc="400A0005" w:tentative="1">
      <w:start w:val="1"/>
      <w:numFmt w:val="bullet"/>
      <w:lvlText w:val=""/>
      <w:lvlJc w:val="left"/>
      <w:pPr>
        <w:ind w:left="5313" w:hanging="360"/>
      </w:pPr>
      <w:rPr>
        <w:rFonts w:ascii="Wingdings" w:hAnsi="Wingdings" w:hint="default"/>
      </w:rPr>
    </w:lvl>
    <w:lvl w:ilvl="6" w:tplc="400A0001" w:tentative="1">
      <w:start w:val="1"/>
      <w:numFmt w:val="bullet"/>
      <w:lvlText w:val=""/>
      <w:lvlJc w:val="left"/>
      <w:pPr>
        <w:ind w:left="6033" w:hanging="360"/>
      </w:pPr>
      <w:rPr>
        <w:rFonts w:ascii="Symbol" w:hAnsi="Symbol" w:hint="default"/>
      </w:rPr>
    </w:lvl>
    <w:lvl w:ilvl="7" w:tplc="400A0003" w:tentative="1">
      <w:start w:val="1"/>
      <w:numFmt w:val="bullet"/>
      <w:lvlText w:val="o"/>
      <w:lvlJc w:val="left"/>
      <w:pPr>
        <w:ind w:left="6753" w:hanging="360"/>
      </w:pPr>
      <w:rPr>
        <w:rFonts w:ascii="Courier New" w:hAnsi="Courier New" w:cs="Courier New" w:hint="default"/>
      </w:rPr>
    </w:lvl>
    <w:lvl w:ilvl="8" w:tplc="400A0005" w:tentative="1">
      <w:start w:val="1"/>
      <w:numFmt w:val="bullet"/>
      <w:lvlText w:val=""/>
      <w:lvlJc w:val="left"/>
      <w:pPr>
        <w:ind w:left="7473" w:hanging="360"/>
      </w:pPr>
      <w:rPr>
        <w:rFonts w:ascii="Wingdings" w:hAnsi="Wingdings" w:hint="default"/>
      </w:rPr>
    </w:lvl>
  </w:abstractNum>
  <w:abstractNum w:abstractNumId="28" w15:restartNumberingAfterBreak="0">
    <w:nsid w:val="7A351A4A"/>
    <w:multiLevelType w:val="multilevel"/>
    <w:tmpl w:val="DE9A5F1E"/>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F7633C2"/>
    <w:multiLevelType w:val="hybridMultilevel"/>
    <w:tmpl w:val="CA70E902"/>
    <w:lvl w:ilvl="0" w:tplc="AA921DA0">
      <w:start w:val="1"/>
      <w:numFmt w:val="bullet"/>
      <w:lvlText w:val="-"/>
      <w:lvlJc w:val="left"/>
      <w:pPr>
        <w:ind w:left="720" w:hanging="360"/>
      </w:pPr>
      <w:rPr>
        <w:rFonts w:ascii="Arial" w:eastAsia="Arial"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7"/>
  </w:num>
  <w:num w:numId="5">
    <w:abstractNumId w:val="29"/>
  </w:num>
  <w:num w:numId="6">
    <w:abstractNumId w:val="15"/>
  </w:num>
  <w:num w:numId="7">
    <w:abstractNumId w:val="1"/>
  </w:num>
  <w:num w:numId="8">
    <w:abstractNumId w:val="0"/>
  </w:num>
  <w:num w:numId="9">
    <w:abstractNumId w:val="20"/>
  </w:num>
  <w:num w:numId="10">
    <w:abstractNumId w:val="8"/>
  </w:num>
  <w:num w:numId="11">
    <w:abstractNumId w:val="21"/>
  </w:num>
  <w:num w:numId="12">
    <w:abstractNumId w:val="25"/>
  </w:num>
  <w:num w:numId="13">
    <w:abstractNumId w:val="14"/>
  </w:num>
  <w:num w:numId="14">
    <w:abstractNumId w:val="26"/>
  </w:num>
  <w:num w:numId="15">
    <w:abstractNumId w:val="28"/>
  </w:num>
  <w:num w:numId="16">
    <w:abstractNumId w:val="17"/>
  </w:num>
  <w:num w:numId="17">
    <w:abstractNumId w:val="2"/>
  </w:num>
  <w:num w:numId="18">
    <w:abstractNumId w:val="10"/>
  </w:num>
  <w:num w:numId="19">
    <w:abstractNumId w:val="6"/>
  </w:num>
  <w:num w:numId="20">
    <w:abstractNumId w:val="5"/>
  </w:num>
  <w:num w:numId="21">
    <w:abstractNumId w:val="3"/>
  </w:num>
  <w:num w:numId="22">
    <w:abstractNumId w:val="13"/>
  </w:num>
  <w:num w:numId="23">
    <w:abstractNumId w:val="16"/>
  </w:num>
  <w:num w:numId="24">
    <w:abstractNumId w:val="27"/>
  </w:num>
  <w:num w:numId="25">
    <w:abstractNumId w:val="24"/>
  </w:num>
  <w:num w:numId="26">
    <w:abstractNumId w:val="23"/>
  </w:num>
  <w:num w:numId="27">
    <w:abstractNumId w:val="11"/>
  </w:num>
  <w:num w:numId="28">
    <w:abstractNumId w:val="22"/>
  </w:num>
  <w:num w:numId="29">
    <w:abstractNumId w:val="19"/>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49A"/>
    <w:rsid w:val="00000D6A"/>
    <w:rsid w:val="00007A32"/>
    <w:rsid w:val="00013162"/>
    <w:rsid w:val="00024B25"/>
    <w:rsid w:val="00051B0A"/>
    <w:rsid w:val="00064975"/>
    <w:rsid w:val="00070366"/>
    <w:rsid w:val="000917D0"/>
    <w:rsid w:val="00093325"/>
    <w:rsid w:val="000A3FBA"/>
    <w:rsid w:val="000B10BE"/>
    <w:rsid w:val="000B5DCB"/>
    <w:rsid w:val="000B7929"/>
    <w:rsid w:val="000D42A4"/>
    <w:rsid w:val="000D6C8C"/>
    <w:rsid w:val="000F6457"/>
    <w:rsid w:val="00111AB2"/>
    <w:rsid w:val="001144D0"/>
    <w:rsid w:val="00123196"/>
    <w:rsid w:val="00131D94"/>
    <w:rsid w:val="00136762"/>
    <w:rsid w:val="001421CC"/>
    <w:rsid w:val="00147ECD"/>
    <w:rsid w:val="0015043D"/>
    <w:rsid w:val="001520B3"/>
    <w:rsid w:val="00155650"/>
    <w:rsid w:val="001945C7"/>
    <w:rsid w:val="001A1D54"/>
    <w:rsid w:val="001A3E72"/>
    <w:rsid w:val="001C5E24"/>
    <w:rsid w:val="001C7771"/>
    <w:rsid w:val="001C7F6F"/>
    <w:rsid w:val="001D5EE5"/>
    <w:rsid w:val="001D7111"/>
    <w:rsid w:val="001D7D54"/>
    <w:rsid w:val="001E60A0"/>
    <w:rsid w:val="00211D84"/>
    <w:rsid w:val="0022610B"/>
    <w:rsid w:val="002449DD"/>
    <w:rsid w:val="00253929"/>
    <w:rsid w:val="00257BE3"/>
    <w:rsid w:val="00277CD0"/>
    <w:rsid w:val="00283DDD"/>
    <w:rsid w:val="002849B6"/>
    <w:rsid w:val="00285F95"/>
    <w:rsid w:val="002B11BC"/>
    <w:rsid w:val="002B14C3"/>
    <w:rsid w:val="002B6EE0"/>
    <w:rsid w:val="002C0D37"/>
    <w:rsid w:val="002F39E9"/>
    <w:rsid w:val="00351C9F"/>
    <w:rsid w:val="00353B3F"/>
    <w:rsid w:val="00354183"/>
    <w:rsid w:val="00360311"/>
    <w:rsid w:val="00360F1D"/>
    <w:rsid w:val="00372559"/>
    <w:rsid w:val="003900AC"/>
    <w:rsid w:val="003968E4"/>
    <w:rsid w:val="003A630A"/>
    <w:rsid w:val="003A7DB1"/>
    <w:rsid w:val="003B30DC"/>
    <w:rsid w:val="003B7C2E"/>
    <w:rsid w:val="003C284C"/>
    <w:rsid w:val="003C47BF"/>
    <w:rsid w:val="003D257F"/>
    <w:rsid w:val="003E0D6C"/>
    <w:rsid w:val="003F2480"/>
    <w:rsid w:val="003F3E70"/>
    <w:rsid w:val="003F6F44"/>
    <w:rsid w:val="004244BE"/>
    <w:rsid w:val="00454CED"/>
    <w:rsid w:val="0045612E"/>
    <w:rsid w:val="00456F18"/>
    <w:rsid w:val="00466751"/>
    <w:rsid w:val="0047649A"/>
    <w:rsid w:val="00477BD5"/>
    <w:rsid w:val="00480B11"/>
    <w:rsid w:val="00494CDF"/>
    <w:rsid w:val="004A36A4"/>
    <w:rsid w:val="004B12E0"/>
    <w:rsid w:val="00501A0E"/>
    <w:rsid w:val="00502368"/>
    <w:rsid w:val="00503644"/>
    <w:rsid w:val="00515BB9"/>
    <w:rsid w:val="0052582A"/>
    <w:rsid w:val="005265D1"/>
    <w:rsid w:val="005335AF"/>
    <w:rsid w:val="005376FD"/>
    <w:rsid w:val="00561BB0"/>
    <w:rsid w:val="0056504B"/>
    <w:rsid w:val="00567F33"/>
    <w:rsid w:val="0058403D"/>
    <w:rsid w:val="00594014"/>
    <w:rsid w:val="005A58CE"/>
    <w:rsid w:val="005C20AB"/>
    <w:rsid w:val="005C79CC"/>
    <w:rsid w:val="005D450F"/>
    <w:rsid w:val="005E0EDE"/>
    <w:rsid w:val="005F6D3D"/>
    <w:rsid w:val="006333EC"/>
    <w:rsid w:val="00646C7F"/>
    <w:rsid w:val="006608F9"/>
    <w:rsid w:val="006771D0"/>
    <w:rsid w:val="0067788F"/>
    <w:rsid w:val="00677E8C"/>
    <w:rsid w:val="00691443"/>
    <w:rsid w:val="006A033D"/>
    <w:rsid w:val="006B100B"/>
    <w:rsid w:val="006B2EC3"/>
    <w:rsid w:val="006E199D"/>
    <w:rsid w:val="006E61E3"/>
    <w:rsid w:val="006F0F3C"/>
    <w:rsid w:val="006F2150"/>
    <w:rsid w:val="007001D6"/>
    <w:rsid w:val="007141CA"/>
    <w:rsid w:val="007203CE"/>
    <w:rsid w:val="00724DC8"/>
    <w:rsid w:val="00731054"/>
    <w:rsid w:val="00731526"/>
    <w:rsid w:val="00737054"/>
    <w:rsid w:val="00762DEA"/>
    <w:rsid w:val="00764AD2"/>
    <w:rsid w:val="0077207D"/>
    <w:rsid w:val="0079764A"/>
    <w:rsid w:val="007A0F68"/>
    <w:rsid w:val="007B319B"/>
    <w:rsid w:val="007D14D9"/>
    <w:rsid w:val="007D17A9"/>
    <w:rsid w:val="007D47B5"/>
    <w:rsid w:val="007E5990"/>
    <w:rsid w:val="00814D48"/>
    <w:rsid w:val="008166B5"/>
    <w:rsid w:val="00826CC5"/>
    <w:rsid w:val="008314B0"/>
    <w:rsid w:val="00864112"/>
    <w:rsid w:val="00891D1F"/>
    <w:rsid w:val="008A3B55"/>
    <w:rsid w:val="008A5E11"/>
    <w:rsid w:val="008B4EFE"/>
    <w:rsid w:val="008D00A2"/>
    <w:rsid w:val="008E05C5"/>
    <w:rsid w:val="008F0A63"/>
    <w:rsid w:val="008F5338"/>
    <w:rsid w:val="009065A4"/>
    <w:rsid w:val="0091392B"/>
    <w:rsid w:val="00917853"/>
    <w:rsid w:val="00922146"/>
    <w:rsid w:val="0092291E"/>
    <w:rsid w:val="00930ADA"/>
    <w:rsid w:val="0093513B"/>
    <w:rsid w:val="00944392"/>
    <w:rsid w:val="0094505D"/>
    <w:rsid w:val="0095187A"/>
    <w:rsid w:val="00956C16"/>
    <w:rsid w:val="00970E55"/>
    <w:rsid w:val="00981B91"/>
    <w:rsid w:val="009826E8"/>
    <w:rsid w:val="00986D5F"/>
    <w:rsid w:val="00991188"/>
    <w:rsid w:val="009A20E4"/>
    <w:rsid w:val="009A633E"/>
    <w:rsid w:val="009C1275"/>
    <w:rsid w:val="009C15CB"/>
    <w:rsid w:val="009D1250"/>
    <w:rsid w:val="009E04CE"/>
    <w:rsid w:val="009F4BB8"/>
    <w:rsid w:val="00A01327"/>
    <w:rsid w:val="00A02BAC"/>
    <w:rsid w:val="00A02C57"/>
    <w:rsid w:val="00A049C3"/>
    <w:rsid w:val="00A1111F"/>
    <w:rsid w:val="00A2273A"/>
    <w:rsid w:val="00A443B7"/>
    <w:rsid w:val="00A465E3"/>
    <w:rsid w:val="00A46DD3"/>
    <w:rsid w:val="00A57716"/>
    <w:rsid w:val="00A62FF9"/>
    <w:rsid w:val="00A66BB4"/>
    <w:rsid w:val="00A66EBA"/>
    <w:rsid w:val="00A70A24"/>
    <w:rsid w:val="00A8517C"/>
    <w:rsid w:val="00AA2728"/>
    <w:rsid w:val="00AA714D"/>
    <w:rsid w:val="00AB147D"/>
    <w:rsid w:val="00AB235B"/>
    <w:rsid w:val="00AD0475"/>
    <w:rsid w:val="00AE13D7"/>
    <w:rsid w:val="00AE7EAF"/>
    <w:rsid w:val="00B00D44"/>
    <w:rsid w:val="00B05630"/>
    <w:rsid w:val="00B05880"/>
    <w:rsid w:val="00B07ED4"/>
    <w:rsid w:val="00B1420F"/>
    <w:rsid w:val="00B207C3"/>
    <w:rsid w:val="00B315CE"/>
    <w:rsid w:val="00B368F0"/>
    <w:rsid w:val="00B50A6A"/>
    <w:rsid w:val="00B50EB5"/>
    <w:rsid w:val="00B90406"/>
    <w:rsid w:val="00B91B02"/>
    <w:rsid w:val="00BC150F"/>
    <w:rsid w:val="00BD26EC"/>
    <w:rsid w:val="00BE5B36"/>
    <w:rsid w:val="00BF1113"/>
    <w:rsid w:val="00BF22F2"/>
    <w:rsid w:val="00C018B8"/>
    <w:rsid w:val="00C07077"/>
    <w:rsid w:val="00C14838"/>
    <w:rsid w:val="00C154B3"/>
    <w:rsid w:val="00C15766"/>
    <w:rsid w:val="00C2582B"/>
    <w:rsid w:val="00C26093"/>
    <w:rsid w:val="00C31411"/>
    <w:rsid w:val="00C4471B"/>
    <w:rsid w:val="00C55C6F"/>
    <w:rsid w:val="00C57EF1"/>
    <w:rsid w:val="00C73641"/>
    <w:rsid w:val="00C76914"/>
    <w:rsid w:val="00C822A7"/>
    <w:rsid w:val="00C84770"/>
    <w:rsid w:val="00C8728D"/>
    <w:rsid w:val="00C9186C"/>
    <w:rsid w:val="00C978E0"/>
    <w:rsid w:val="00CA76F7"/>
    <w:rsid w:val="00CA7FEB"/>
    <w:rsid w:val="00CB6FC7"/>
    <w:rsid w:val="00CC033A"/>
    <w:rsid w:val="00CC5611"/>
    <w:rsid w:val="00CC6B46"/>
    <w:rsid w:val="00CC7C23"/>
    <w:rsid w:val="00CD2E5F"/>
    <w:rsid w:val="00CE0B99"/>
    <w:rsid w:val="00CF4594"/>
    <w:rsid w:val="00D001A3"/>
    <w:rsid w:val="00D02407"/>
    <w:rsid w:val="00D3604F"/>
    <w:rsid w:val="00D370D5"/>
    <w:rsid w:val="00D449E8"/>
    <w:rsid w:val="00D52308"/>
    <w:rsid w:val="00D53426"/>
    <w:rsid w:val="00D5444A"/>
    <w:rsid w:val="00D55971"/>
    <w:rsid w:val="00D60672"/>
    <w:rsid w:val="00D62454"/>
    <w:rsid w:val="00D77F16"/>
    <w:rsid w:val="00D865D1"/>
    <w:rsid w:val="00D92459"/>
    <w:rsid w:val="00D97FC4"/>
    <w:rsid w:val="00DA5FF2"/>
    <w:rsid w:val="00DA74E5"/>
    <w:rsid w:val="00DC5ABF"/>
    <w:rsid w:val="00DD0BF4"/>
    <w:rsid w:val="00DE7C75"/>
    <w:rsid w:val="00E3238A"/>
    <w:rsid w:val="00E41542"/>
    <w:rsid w:val="00E44B6A"/>
    <w:rsid w:val="00E65EA3"/>
    <w:rsid w:val="00E7261C"/>
    <w:rsid w:val="00E7561B"/>
    <w:rsid w:val="00EA1916"/>
    <w:rsid w:val="00EA32C3"/>
    <w:rsid w:val="00EB62DF"/>
    <w:rsid w:val="00EC1F96"/>
    <w:rsid w:val="00EC5474"/>
    <w:rsid w:val="00ED1712"/>
    <w:rsid w:val="00ED1F45"/>
    <w:rsid w:val="00EE24AF"/>
    <w:rsid w:val="00F037EA"/>
    <w:rsid w:val="00F15192"/>
    <w:rsid w:val="00F159ED"/>
    <w:rsid w:val="00F1698B"/>
    <w:rsid w:val="00F25339"/>
    <w:rsid w:val="00F27CFA"/>
    <w:rsid w:val="00F30BA3"/>
    <w:rsid w:val="00F34F6D"/>
    <w:rsid w:val="00F35DE8"/>
    <w:rsid w:val="00F4082F"/>
    <w:rsid w:val="00F46274"/>
    <w:rsid w:val="00F53D9D"/>
    <w:rsid w:val="00F63494"/>
    <w:rsid w:val="00F94AC6"/>
    <w:rsid w:val="00FB116F"/>
    <w:rsid w:val="00FB1B5E"/>
    <w:rsid w:val="00FB4F0D"/>
    <w:rsid w:val="00FC1881"/>
    <w:rsid w:val="00FC3B2A"/>
    <w:rsid w:val="00FE150A"/>
    <w:rsid w:val="00FE1D3D"/>
    <w:rsid w:val="00FE4E35"/>
    <w:rsid w:val="00FE6801"/>
    <w:rsid w:val="00FF23EB"/>
    <w:rsid w:val="00FF6651"/>
    <w:rsid w:val="00FF6787"/>
    <w:rsid w:val="00FF69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070D1"/>
  <w15:docId w15:val="{F49DA00C-4DC5-4451-BF9D-DEE831A44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365" w:lineRule="auto"/>
      <w:ind w:left="294" w:right="10" w:hanging="10"/>
      <w:jc w:val="both"/>
    </w:pPr>
    <w:rPr>
      <w:rFonts w:ascii="Arial" w:eastAsia="Arial" w:hAnsi="Arial" w:cs="Arial"/>
      <w:color w:val="000000"/>
      <w:sz w:val="24"/>
    </w:rPr>
  </w:style>
  <w:style w:type="paragraph" w:styleId="Ttulo1">
    <w:name w:val="heading 1"/>
    <w:basedOn w:val="Normal"/>
    <w:next w:val="Normal"/>
    <w:link w:val="Ttulo1Car"/>
    <w:uiPriority w:val="9"/>
    <w:qFormat/>
    <w:rsid w:val="00864112"/>
    <w:pPr>
      <w:keepNext/>
      <w:keepLines/>
      <w:spacing w:before="240" w:after="0"/>
      <w:ind w:left="0" w:firstLine="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64112"/>
    <w:pPr>
      <w:keepNext/>
      <w:keepLines/>
      <w:spacing w:before="40" w:after="0"/>
      <w:ind w:left="0" w:firstLine="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864112"/>
    <w:pPr>
      <w:keepNext/>
      <w:keepLines/>
      <w:spacing w:before="40" w:after="0"/>
      <w:ind w:left="0" w:firstLine="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864112"/>
    <w:pPr>
      <w:keepNext/>
      <w:keepLines/>
      <w:spacing w:before="40" w:after="0"/>
      <w:ind w:left="0" w:firstLine="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64112"/>
    <w:pPr>
      <w:keepNext/>
      <w:keepLines/>
      <w:spacing w:before="40" w:after="0"/>
      <w:ind w:left="0" w:firstLine="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64112"/>
    <w:pPr>
      <w:keepNext/>
      <w:keepLines/>
      <w:spacing w:before="40" w:after="0"/>
      <w:ind w:left="0" w:firstLine="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64112"/>
    <w:pPr>
      <w:keepNext/>
      <w:keepLine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64112"/>
    <w:pPr>
      <w:keepNext/>
      <w:keepLine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64112"/>
    <w:pPr>
      <w:keepNext/>
      <w:keepLine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0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00D6A"/>
    <w:pPr>
      <w:ind w:left="720"/>
      <w:contextualSpacing/>
    </w:pPr>
  </w:style>
  <w:style w:type="character" w:customStyle="1" w:styleId="Ttulo1Car">
    <w:name w:val="Título 1 Car"/>
    <w:basedOn w:val="Fuentedeprrafopredeter"/>
    <w:link w:val="Ttulo1"/>
    <w:uiPriority w:val="9"/>
    <w:rsid w:val="008641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86411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86411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864112"/>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864112"/>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864112"/>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864112"/>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86411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64112"/>
    <w:rPr>
      <w:rFonts w:asciiTheme="majorHAnsi" w:eastAsiaTheme="majorEastAsia" w:hAnsiTheme="majorHAnsi" w:cstheme="majorBidi"/>
      <w:i/>
      <w:iCs/>
      <w:color w:val="272727" w:themeColor="text1" w:themeTint="D8"/>
      <w:sz w:val="21"/>
      <w:szCs w:val="21"/>
    </w:rPr>
  </w:style>
  <w:style w:type="paragraph" w:styleId="Textodeglobo">
    <w:name w:val="Balloon Text"/>
    <w:basedOn w:val="Normal"/>
    <w:link w:val="TextodegloboCar"/>
    <w:uiPriority w:val="99"/>
    <w:semiHidden/>
    <w:unhideWhenUsed/>
    <w:rsid w:val="0086411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64112"/>
    <w:rPr>
      <w:rFonts w:ascii="Segoe UI" w:eastAsia="Arial" w:hAnsi="Segoe UI" w:cs="Segoe UI"/>
      <w:color w:val="000000"/>
      <w:sz w:val="18"/>
      <w:szCs w:val="18"/>
    </w:rPr>
  </w:style>
  <w:style w:type="table" w:customStyle="1" w:styleId="TableGrid">
    <w:name w:val="TableGrid"/>
    <w:rsid w:val="00F159E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57716"/>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paragraph" w:styleId="Encabezado">
    <w:name w:val="header"/>
    <w:basedOn w:val="Normal"/>
    <w:link w:val="EncabezadoCar"/>
    <w:uiPriority w:val="99"/>
    <w:unhideWhenUsed/>
    <w:rsid w:val="0050364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3644"/>
    <w:rPr>
      <w:rFonts w:ascii="Arial" w:eastAsia="Arial" w:hAnsi="Arial" w:cs="Arial"/>
      <w:color w:val="000000"/>
      <w:sz w:val="24"/>
    </w:rPr>
  </w:style>
  <w:style w:type="table" w:customStyle="1" w:styleId="Tablaconcuadrcula1">
    <w:name w:val="Tabla con cuadrícula1"/>
    <w:basedOn w:val="Tablanormal"/>
    <w:next w:val="Tablaconcuadrcula"/>
    <w:uiPriority w:val="39"/>
    <w:rsid w:val="003E0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A465E3"/>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A465E3"/>
    <w:rPr>
      <w:rFonts w:cs="Times New Roman"/>
    </w:rPr>
  </w:style>
  <w:style w:type="paragraph" w:styleId="TtuloTDC">
    <w:name w:val="TOC Heading"/>
    <w:basedOn w:val="Ttulo1"/>
    <w:next w:val="Normal"/>
    <w:uiPriority w:val="39"/>
    <w:unhideWhenUsed/>
    <w:qFormat/>
    <w:rsid w:val="00FC1881"/>
    <w:pPr>
      <w:spacing w:line="259" w:lineRule="auto"/>
      <w:ind w:right="0"/>
      <w:jc w:val="left"/>
      <w:outlineLvl w:val="9"/>
    </w:pPr>
  </w:style>
  <w:style w:type="paragraph" w:styleId="TDC2">
    <w:name w:val="toc 2"/>
    <w:basedOn w:val="Normal"/>
    <w:next w:val="Normal"/>
    <w:autoRedefine/>
    <w:uiPriority w:val="39"/>
    <w:unhideWhenUsed/>
    <w:rsid w:val="00FC1881"/>
    <w:pPr>
      <w:spacing w:after="100" w:line="259" w:lineRule="auto"/>
      <w:ind w:left="220" w:right="0" w:firstLine="0"/>
      <w:jc w:val="left"/>
    </w:pPr>
    <w:rPr>
      <w:rFonts w:asciiTheme="minorHAnsi" w:eastAsiaTheme="minorEastAsia" w:hAnsiTheme="minorHAnsi" w:cs="Times New Roman"/>
      <w:color w:val="auto"/>
      <w:sz w:val="22"/>
    </w:rPr>
  </w:style>
  <w:style w:type="paragraph" w:styleId="TDC1">
    <w:name w:val="toc 1"/>
    <w:basedOn w:val="Normal"/>
    <w:next w:val="Normal"/>
    <w:autoRedefine/>
    <w:uiPriority w:val="39"/>
    <w:unhideWhenUsed/>
    <w:rsid w:val="00FC1881"/>
    <w:pPr>
      <w:spacing w:after="100" w:line="259" w:lineRule="auto"/>
      <w:ind w:left="0" w:right="0" w:firstLine="0"/>
      <w:jc w:val="left"/>
    </w:pPr>
    <w:rPr>
      <w:rFonts w:eastAsiaTheme="minorEastAsia"/>
      <w:b/>
      <w:color w:val="auto"/>
      <w:sz w:val="22"/>
    </w:rPr>
  </w:style>
  <w:style w:type="paragraph" w:styleId="TDC3">
    <w:name w:val="toc 3"/>
    <w:basedOn w:val="Normal"/>
    <w:next w:val="Normal"/>
    <w:autoRedefine/>
    <w:uiPriority w:val="39"/>
    <w:unhideWhenUsed/>
    <w:rsid w:val="00FC1881"/>
    <w:pPr>
      <w:spacing w:after="100" w:line="259" w:lineRule="auto"/>
      <w:ind w:left="440" w:right="0" w:firstLine="0"/>
      <w:jc w:val="left"/>
    </w:pPr>
    <w:rPr>
      <w:rFonts w:asciiTheme="minorHAnsi" w:eastAsiaTheme="minorEastAsia" w:hAnsiTheme="minorHAnsi" w:cs="Times New Roman"/>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16417">
      <w:bodyDiv w:val="1"/>
      <w:marLeft w:val="0"/>
      <w:marRight w:val="0"/>
      <w:marTop w:val="0"/>
      <w:marBottom w:val="0"/>
      <w:divBdr>
        <w:top w:val="none" w:sz="0" w:space="0" w:color="auto"/>
        <w:left w:val="none" w:sz="0" w:space="0" w:color="auto"/>
        <w:bottom w:val="none" w:sz="0" w:space="0" w:color="auto"/>
        <w:right w:val="none" w:sz="0" w:space="0" w:color="auto"/>
      </w:divBdr>
    </w:div>
    <w:div w:id="47343442">
      <w:bodyDiv w:val="1"/>
      <w:marLeft w:val="0"/>
      <w:marRight w:val="0"/>
      <w:marTop w:val="0"/>
      <w:marBottom w:val="0"/>
      <w:divBdr>
        <w:top w:val="none" w:sz="0" w:space="0" w:color="auto"/>
        <w:left w:val="none" w:sz="0" w:space="0" w:color="auto"/>
        <w:bottom w:val="none" w:sz="0" w:space="0" w:color="auto"/>
        <w:right w:val="none" w:sz="0" w:space="0" w:color="auto"/>
      </w:divBdr>
    </w:div>
    <w:div w:id="71050962">
      <w:bodyDiv w:val="1"/>
      <w:marLeft w:val="0"/>
      <w:marRight w:val="0"/>
      <w:marTop w:val="0"/>
      <w:marBottom w:val="0"/>
      <w:divBdr>
        <w:top w:val="none" w:sz="0" w:space="0" w:color="auto"/>
        <w:left w:val="none" w:sz="0" w:space="0" w:color="auto"/>
        <w:bottom w:val="none" w:sz="0" w:space="0" w:color="auto"/>
        <w:right w:val="none" w:sz="0" w:space="0" w:color="auto"/>
      </w:divBdr>
    </w:div>
    <w:div w:id="74979547">
      <w:bodyDiv w:val="1"/>
      <w:marLeft w:val="0"/>
      <w:marRight w:val="0"/>
      <w:marTop w:val="0"/>
      <w:marBottom w:val="0"/>
      <w:divBdr>
        <w:top w:val="none" w:sz="0" w:space="0" w:color="auto"/>
        <w:left w:val="none" w:sz="0" w:space="0" w:color="auto"/>
        <w:bottom w:val="none" w:sz="0" w:space="0" w:color="auto"/>
        <w:right w:val="none" w:sz="0" w:space="0" w:color="auto"/>
      </w:divBdr>
    </w:div>
    <w:div w:id="76560834">
      <w:bodyDiv w:val="1"/>
      <w:marLeft w:val="0"/>
      <w:marRight w:val="0"/>
      <w:marTop w:val="0"/>
      <w:marBottom w:val="0"/>
      <w:divBdr>
        <w:top w:val="none" w:sz="0" w:space="0" w:color="auto"/>
        <w:left w:val="none" w:sz="0" w:space="0" w:color="auto"/>
        <w:bottom w:val="none" w:sz="0" w:space="0" w:color="auto"/>
        <w:right w:val="none" w:sz="0" w:space="0" w:color="auto"/>
      </w:divBdr>
    </w:div>
    <w:div w:id="110321417">
      <w:bodyDiv w:val="1"/>
      <w:marLeft w:val="0"/>
      <w:marRight w:val="0"/>
      <w:marTop w:val="0"/>
      <w:marBottom w:val="0"/>
      <w:divBdr>
        <w:top w:val="none" w:sz="0" w:space="0" w:color="auto"/>
        <w:left w:val="none" w:sz="0" w:space="0" w:color="auto"/>
        <w:bottom w:val="none" w:sz="0" w:space="0" w:color="auto"/>
        <w:right w:val="none" w:sz="0" w:space="0" w:color="auto"/>
      </w:divBdr>
    </w:div>
    <w:div w:id="175536555">
      <w:bodyDiv w:val="1"/>
      <w:marLeft w:val="0"/>
      <w:marRight w:val="0"/>
      <w:marTop w:val="0"/>
      <w:marBottom w:val="0"/>
      <w:divBdr>
        <w:top w:val="none" w:sz="0" w:space="0" w:color="auto"/>
        <w:left w:val="none" w:sz="0" w:space="0" w:color="auto"/>
        <w:bottom w:val="none" w:sz="0" w:space="0" w:color="auto"/>
        <w:right w:val="none" w:sz="0" w:space="0" w:color="auto"/>
      </w:divBdr>
    </w:div>
    <w:div w:id="180511376">
      <w:bodyDiv w:val="1"/>
      <w:marLeft w:val="0"/>
      <w:marRight w:val="0"/>
      <w:marTop w:val="0"/>
      <w:marBottom w:val="0"/>
      <w:divBdr>
        <w:top w:val="none" w:sz="0" w:space="0" w:color="auto"/>
        <w:left w:val="none" w:sz="0" w:space="0" w:color="auto"/>
        <w:bottom w:val="none" w:sz="0" w:space="0" w:color="auto"/>
        <w:right w:val="none" w:sz="0" w:space="0" w:color="auto"/>
      </w:divBdr>
    </w:div>
    <w:div w:id="212471583">
      <w:bodyDiv w:val="1"/>
      <w:marLeft w:val="0"/>
      <w:marRight w:val="0"/>
      <w:marTop w:val="0"/>
      <w:marBottom w:val="0"/>
      <w:divBdr>
        <w:top w:val="none" w:sz="0" w:space="0" w:color="auto"/>
        <w:left w:val="none" w:sz="0" w:space="0" w:color="auto"/>
        <w:bottom w:val="none" w:sz="0" w:space="0" w:color="auto"/>
        <w:right w:val="none" w:sz="0" w:space="0" w:color="auto"/>
      </w:divBdr>
    </w:div>
    <w:div w:id="252250948">
      <w:bodyDiv w:val="1"/>
      <w:marLeft w:val="0"/>
      <w:marRight w:val="0"/>
      <w:marTop w:val="0"/>
      <w:marBottom w:val="0"/>
      <w:divBdr>
        <w:top w:val="none" w:sz="0" w:space="0" w:color="auto"/>
        <w:left w:val="none" w:sz="0" w:space="0" w:color="auto"/>
        <w:bottom w:val="none" w:sz="0" w:space="0" w:color="auto"/>
        <w:right w:val="none" w:sz="0" w:space="0" w:color="auto"/>
      </w:divBdr>
    </w:div>
    <w:div w:id="300766893">
      <w:bodyDiv w:val="1"/>
      <w:marLeft w:val="0"/>
      <w:marRight w:val="0"/>
      <w:marTop w:val="0"/>
      <w:marBottom w:val="0"/>
      <w:divBdr>
        <w:top w:val="none" w:sz="0" w:space="0" w:color="auto"/>
        <w:left w:val="none" w:sz="0" w:space="0" w:color="auto"/>
        <w:bottom w:val="none" w:sz="0" w:space="0" w:color="auto"/>
        <w:right w:val="none" w:sz="0" w:space="0" w:color="auto"/>
      </w:divBdr>
    </w:div>
    <w:div w:id="302587164">
      <w:bodyDiv w:val="1"/>
      <w:marLeft w:val="0"/>
      <w:marRight w:val="0"/>
      <w:marTop w:val="0"/>
      <w:marBottom w:val="0"/>
      <w:divBdr>
        <w:top w:val="none" w:sz="0" w:space="0" w:color="auto"/>
        <w:left w:val="none" w:sz="0" w:space="0" w:color="auto"/>
        <w:bottom w:val="none" w:sz="0" w:space="0" w:color="auto"/>
        <w:right w:val="none" w:sz="0" w:space="0" w:color="auto"/>
      </w:divBdr>
    </w:div>
    <w:div w:id="386300922">
      <w:bodyDiv w:val="1"/>
      <w:marLeft w:val="0"/>
      <w:marRight w:val="0"/>
      <w:marTop w:val="0"/>
      <w:marBottom w:val="0"/>
      <w:divBdr>
        <w:top w:val="none" w:sz="0" w:space="0" w:color="auto"/>
        <w:left w:val="none" w:sz="0" w:space="0" w:color="auto"/>
        <w:bottom w:val="none" w:sz="0" w:space="0" w:color="auto"/>
        <w:right w:val="none" w:sz="0" w:space="0" w:color="auto"/>
      </w:divBdr>
    </w:div>
    <w:div w:id="390540547">
      <w:bodyDiv w:val="1"/>
      <w:marLeft w:val="0"/>
      <w:marRight w:val="0"/>
      <w:marTop w:val="0"/>
      <w:marBottom w:val="0"/>
      <w:divBdr>
        <w:top w:val="none" w:sz="0" w:space="0" w:color="auto"/>
        <w:left w:val="none" w:sz="0" w:space="0" w:color="auto"/>
        <w:bottom w:val="none" w:sz="0" w:space="0" w:color="auto"/>
        <w:right w:val="none" w:sz="0" w:space="0" w:color="auto"/>
      </w:divBdr>
    </w:div>
    <w:div w:id="410008237">
      <w:bodyDiv w:val="1"/>
      <w:marLeft w:val="0"/>
      <w:marRight w:val="0"/>
      <w:marTop w:val="0"/>
      <w:marBottom w:val="0"/>
      <w:divBdr>
        <w:top w:val="none" w:sz="0" w:space="0" w:color="auto"/>
        <w:left w:val="none" w:sz="0" w:space="0" w:color="auto"/>
        <w:bottom w:val="none" w:sz="0" w:space="0" w:color="auto"/>
        <w:right w:val="none" w:sz="0" w:space="0" w:color="auto"/>
      </w:divBdr>
    </w:div>
    <w:div w:id="447748667">
      <w:bodyDiv w:val="1"/>
      <w:marLeft w:val="0"/>
      <w:marRight w:val="0"/>
      <w:marTop w:val="0"/>
      <w:marBottom w:val="0"/>
      <w:divBdr>
        <w:top w:val="none" w:sz="0" w:space="0" w:color="auto"/>
        <w:left w:val="none" w:sz="0" w:space="0" w:color="auto"/>
        <w:bottom w:val="none" w:sz="0" w:space="0" w:color="auto"/>
        <w:right w:val="none" w:sz="0" w:space="0" w:color="auto"/>
      </w:divBdr>
    </w:div>
    <w:div w:id="498154143">
      <w:bodyDiv w:val="1"/>
      <w:marLeft w:val="0"/>
      <w:marRight w:val="0"/>
      <w:marTop w:val="0"/>
      <w:marBottom w:val="0"/>
      <w:divBdr>
        <w:top w:val="none" w:sz="0" w:space="0" w:color="auto"/>
        <w:left w:val="none" w:sz="0" w:space="0" w:color="auto"/>
        <w:bottom w:val="none" w:sz="0" w:space="0" w:color="auto"/>
        <w:right w:val="none" w:sz="0" w:space="0" w:color="auto"/>
      </w:divBdr>
    </w:div>
    <w:div w:id="501627656">
      <w:bodyDiv w:val="1"/>
      <w:marLeft w:val="0"/>
      <w:marRight w:val="0"/>
      <w:marTop w:val="0"/>
      <w:marBottom w:val="0"/>
      <w:divBdr>
        <w:top w:val="none" w:sz="0" w:space="0" w:color="auto"/>
        <w:left w:val="none" w:sz="0" w:space="0" w:color="auto"/>
        <w:bottom w:val="none" w:sz="0" w:space="0" w:color="auto"/>
        <w:right w:val="none" w:sz="0" w:space="0" w:color="auto"/>
      </w:divBdr>
    </w:div>
    <w:div w:id="551814160">
      <w:bodyDiv w:val="1"/>
      <w:marLeft w:val="0"/>
      <w:marRight w:val="0"/>
      <w:marTop w:val="0"/>
      <w:marBottom w:val="0"/>
      <w:divBdr>
        <w:top w:val="none" w:sz="0" w:space="0" w:color="auto"/>
        <w:left w:val="none" w:sz="0" w:space="0" w:color="auto"/>
        <w:bottom w:val="none" w:sz="0" w:space="0" w:color="auto"/>
        <w:right w:val="none" w:sz="0" w:space="0" w:color="auto"/>
      </w:divBdr>
    </w:div>
    <w:div w:id="587226653">
      <w:bodyDiv w:val="1"/>
      <w:marLeft w:val="0"/>
      <w:marRight w:val="0"/>
      <w:marTop w:val="0"/>
      <w:marBottom w:val="0"/>
      <w:divBdr>
        <w:top w:val="none" w:sz="0" w:space="0" w:color="auto"/>
        <w:left w:val="none" w:sz="0" w:space="0" w:color="auto"/>
        <w:bottom w:val="none" w:sz="0" w:space="0" w:color="auto"/>
        <w:right w:val="none" w:sz="0" w:space="0" w:color="auto"/>
      </w:divBdr>
    </w:div>
    <w:div w:id="717357269">
      <w:bodyDiv w:val="1"/>
      <w:marLeft w:val="0"/>
      <w:marRight w:val="0"/>
      <w:marTop w:val="0"/>
      <w:marBottom w:val="0"/>
      <w:divBdr>
        <w:top w:val="none" w:sz="0" w:space="0" w:color="auto"/>
        <w:left w:val="none" w:sz="0" w:space="0" w:color="auto"/>
        <w:bottom w:val="none" w:sz="0" w:space="0" w:color="auto"/>
        <w:right w:val="none" w:sz="0" w:space="0" w:color="auto"/>
      </w:divBdr>
    </w:div>
    <w:div w:id="761339204">
      <w:bodyDiv w:val="1"/>
      <w:marLeft w:val="0"/>
      <w:marRight w:val="0"/>
      <w:marTop w:val="0"/>
      <w:marBottom w:val="0"/>
      <w:divBdr>
        <w:top w:val="none" w:sz="0" w:space="0" w:color="auto"/>
        <w:left w:val="none" w:sz="0" w:space="0" w:color="auto"/>
        <w:bottom w:val="none" w:sz="0" w:space="0" w:color="auto"/>
        <w:right w:val="none" w:sz="0" w:space="0" w:color="auto"/>
      </w:divBdr>
    </w:div>
    <w:div w:id="789126332">
      <w:bodyDiv w:val="1"/>
      <w:marLeft w:val="0"/>
      <w:marRight w:val="0"/>
      <w:marTop w:val="0"/>
      <w:marBottom w:val="0"/>
      <w:divBdr>
        <w:top w:val="none" w:sz="0" w:space="0" w:color="auto"/>
        <w:left w:val="none" w:sz="0" w:space="0" w:color="auto"/>
        <w:bottom w:val="none" w:sz="0" w:space="0" w:color="auto"/>
        <w:right w:val="none" w:sz="0" w:space="0" w:color="auto"/>
      </w:divBdr>
    </w:div>
    <w:div w:id="828524436">
      <w:bodyDiv w:val="1"/>
      <w:marLeft w:val="0"/>
      <w:marRight w:val="0"/>
      <w:marTop w:val="0"/>
      <w:marBottom w:val="0"/>
      <w:divBdr>
        <w:top w:val="none" w:sz="0" w:space="0" w:color="auto"/>
        <w:left w:val="none" w:sz="0" w:space="0" w:color="auto"/>
        <w:bottom w:val="none" w:sz="0" w:space="0" w:color="auto"/>
        <w:right w:val="none" w:sz="0" w:space="0" w:color="auto"/>
      </w:divBdr>
    </w:div>
    <w:div w:id="852568442">
      <w:bodyDiv w:val="1"/>
      <w:marLeft w:val="0"/>
      <w:marRight w:val="0"/>
      <w:marTop w:val="0"/>
      <w:marBottom w:val="0"/>
      <w:divBdr>
        <w:top w:val="none" w:sz="0" w:space="0" w:color="auto"/>
        <w:left w:val="none" w:sz="0" w:space="0" w:color="auto"/>
        <w:bottom w:val="none" w:sz="0" w:space="0" w:color="auto"/>
        <w:right w:val="none" w:sz="0" w:space="0" w:color="auto"/>
      </w:divBdr>
    </w:div>
    <w:div w:id="877204290">
      <w:bodyDiv w:val="1"/>
      <w:marLeft w:val="0"/>
      <w:marRight w:val="0"/>
      <w:marTop w:val="0"/>
      <w:marBottom w:val="0"/>
      <w:divBdr>
        <w:top w:val="none" w:sz="0" w:space="0" w:color="auto"/>
        <w:left w:val="none" w:sz="0" w:space="0" w:color="auto"/>
        <w:bottom w:val="none" w:sz="0" w:space="0" w:color="auto"/>
        <w:right w:val="none" w:sz="0" w:space="0" w:color="auto"/>
      </w:divBdr>
    </w:div>
    <w:div w:id="882137837">
      <w:bodyDiv w:val="1"/>
      <w:marLeft w:val="0"/>
      <w:marRight w:val="0"/>
      <w:marTop w:val="0"/>
      <w:marBottom w:val="0"/>
      <w:divBdr>
        <w:top w:val="none" w:sz="0" w:space="0" w:color="auto"/>
        <w:left w:val="none" w:sz="0" w:space="0" w:color="auto"/>
        <w:bottom w:val="none" w:sz="0" w:space="0" w:color="auto"/>
        <w:right w:val="none" w:sz="0" w:space="0" w:color="auto"/>
      </w:divBdr>
    </w:div>
    <w:div w:id="919677961">
      <w:bodyDiv w:val="1"/>
      <w:marLeft w:val="0"/>
      <w:marRight w:val="0"/>
      <w:marTop w:val="0"/>
      <w:marBottom w:val="0"/>
      <w:divBdr>
        <w:top w:val="none" w:sz="0" w:space="0" w:color="auto"/>
        <w:left w:val="none" w:sz="0" w:space="0" w:color="auto"/>
        <w:bottom w:val="none" w:sz="0" w:space="0" w:color="auto"/>
        <w:right w:val="none" w:sz="0" w:space="0" w:color="auto"/>
      </w:divBdr>
    </w:div>
    <w:div w:id="925960397">
      <w:bodyDiv w:val="1"/>
      <w:marLeft w:val="0"/>
      <w:marRight w:val="0"/>
      <w:marTop w:val="0"/>
      <w:marBottom w:val="0"/>
      <w:divBdr>
        <w:top w:val="none" w:sz="0" w:space="0" w:color="auto"/>
        <w:left w:val="none" w:sz="0" w:space="0" w:color="auto"/>
        <w:bottom w:val="none" w:sz="0" w:space="0" w:color="auto"/>
        <w:right w:val="none" w:sz="0" w:space="0" w:color="auto"/>
      </w:divBdr>
    </w:div>
    <w:div w:id="981958289">
      <w:bodyDiv w:val="1"/>
      <w:marLeft w:val="0"/>
      <w:marRight w:val="0"/>
      <w:marTop w:val="0"/>
      <w:marBottom w:val="0"/>
      <w:divBdr>
        <w:top w:val="none" w:sz="0" w:space="0" w:color="auto"/>
        <w:left w:val="none" w:sz="0" w:space="0" w:color="auto"/>
        <w:bottom w:val="none" w:sz="0" w:space="0" w:color="auto"/>
        <w:right w:val="none" w:sz="0" w:space="0" w:color="auto"/>
      </w:divBdr>
    </w:div>
    <w:div w:id="1030763322">
      <w:bodyDiv w:val="1"/>
      <w:marLeft w:val="0"/>
      <w:marRight w:val="0"/>
      <w:marTop w:val="0"/>
      <w:marBottom w:val="0"/>
      <w:divBdr>
        <w:top w:val="none" w:sz="0" w:space="0" w:color="auto"/>
        <w:left w:val="none" w:sz="0" w:space="0" w:color="auto"/>
        <w:bottom w:val="none" w:sz="0" w:space="0" w:color="auto"/>
        <w:right w:val="none" w:sz="0" w:space="0" w:color="auto"/>
      </w:divBdr>
    </w:div>
    <w:div w:id="1049454147">
      <w:bodyDiv w:val="1"/>
      <w:marLeft w:val="0"/>
      <w:marRight w:val="0"/>
      <w:marTop w:val="0"/>
      <w:marBottom w:val="0"/>
      <w:divBdr>
        <w:top w:val="none" w:sz="0" w:space="0" w:color="auto"/>
        <w:left w:val="none" w:sz="0" w:space="0" w:color="auto"/>
        <w:bottom w:val="none" w:sz="0" w:space="0" w:color="auto"/>
        <w:right w:val="none" w:sz="0" w:space="0" w:color="auto"/>
      </w:divBdr>
    </w:div>
    <w:div w:id="1074350069">
      <w:bodyDiv w:val="1"/>
      <w:marLeft w:val="0"/>
      <w:marRight w:val="0"/>
      <w:marTop w:val="0"/>
      <w:marBottom w:val="0"/>
      <w:divBdr>
        <w:top w:val="none" w:sz="0" w:space="0" w:color="auto"/>
        <w:left w:val="none" w:sz="0" w:space="0" w:color="auto"/>
        <w:bottom w:val="none" w:sz="0" w:space="0" w:color="auto"/>
        <w:right w:val="none" w:sz="0" w:space="0" w:color="auto"/>
      </w:divBdr>
    </w:div>
    <w:div w:id="1080520911">
      <w:bodyDiv w:val="1"/>
      <w:marLeft w:val="0"/>
      <w:marRight w:val="0"/>
      <w:marTop w:val="0"/>
      <w:marBottom w:val="0"/>
      <w:divBdr>
        <w:top w:val="none" w:sz="0" w:space="0" w:color="auto"/>
        <w:left w:val="none" w:sz="0" w:space="0" w:color="auto"/>
        <w:bottom w:val="none" w:sz="0" w:space="0" w:color="auto"/>
        <w:right w:val="none" w:sz="0" w:space="0" w:color="auto"/>
      </w:divBdr>
    </w:div>
    <w:div w:id="1093162554">
      <w:bodyDiv w:val="1"/>
      <w:marLeft w:val="0"/>
      <w:marRight w:val="0"/>
      <w:marTop w:val="0"/>
      <w:marBottom w:val="0"/>
      <w:divBdr>
        <w:top w:val="none" w:sz="0" w:space="0" w:color="auto"/>
        <w:left w:val="none" w:sz="0" w:space="0" w:color="auto"/>
        <w:bottom w:val="none" w:sz="0" w:space="0" w:color="auto"/>
        <w:right w:val="none" w:sz="0" w:space="0" w:color="auto"/>
      </w:divBdr>
    </w:div>
    <w:div w:id="1111319384">
      <w:bodyDiv w:val="1"/>
      <w:marLeft w:val="0"/>
      <w:marRight w:val="0"/>
      <w:marTop w:val="0"/>
      <w:marBottom w:val="0"/>
      <w:divBdr>
        <w:top w:val="none" w:sz="0" w:space="0" w:color="auto"/>
        <w:left w:val="none" w:sz="0" w:space="0" w:color="auto"/>
        <w:bottom w:val="none" w:sz="0" w:space="0" w:color="auto"/>
        <w:right w:val="none" w:sz="0" w:space="0" w:color="auto"/>
      </w:divBdr>
    </w:div>
    <w:div w:id="1222715448">
      <w:bodyDiv w:val="1"/>
      <w:marLeft w:val="0"/>
      <w:marRight w:val="0"/>
      <w:marTop w:val="0"/>
      <w:marBottom w:val="0"/>
      <w:divBdr>
        <w:top w:val="none" w:sz="0" w:space="0" w:color="auto"/>
        <w:left w:val="none" w:sz="0" w:space="0" w:color="auto"/>
        <w:bottom w:val="none" w:sz="0" w:space="0" w:color="auto"/>
        <w:right w:val="none" w:sz="0" w:space="0" w:color="auto"/>
      </w:divBdr>
    </w:div>
    <w:div w:id="1228802524">
      <w:bodyDiv w:val="1"/>
      <w:marLeft w:val="0"/>
      <w:marRight w:val="0"/>
      <w:marTop w:val="0"/>
      <w:marBottom w:val="0"/>
      <w:divBdr>
        <w:top w:val="none" w:sz="0" w:space="0" w:color="auto"/>
        <w:left w:val="none" w:sz="0" w:space="0" w:color="auto"/>
        <w:bottom w:val="none" w:sz="0" w:space="0" w:color="auto"/>
        <w:right w:val="none" w:sz="0" w:space="0" w:color="auto"/>
      </w:divBdr>
    </w:div>
    <w:div w:id="1297760173">
      <w:bodyDiv w:val="1"/>
      <w:marLeft w:val="0"/>
      <w:marRight w:val="0"/>
      <w:marTop w:val="0"/>
      <w:marBottom w:val="0"/>
      <w:divBdr>
        <w:top w:val="none" w:sz="0" w:space="0" w:color="auto"/>
        <w:left w:val="none" w:sz="0" w:space="0" w:color="auto"/>
        <w:bottom w:val="none" w:sz="0" w:space="0" w:color="auto"/>
        <w:right w:val="none" w:sz="0" w:space="0" w:color="auto"/>
      </w:divBdr>
    </w:div>
    <w:div w:id="1318802205">
      <w:bodyDiv w:val="1"/>
      <w:marLeft w:val="0"/>
      <w:marRight w:val="0"/>
      <w:marTop w:val="0"/>
      <w:marBottom w:val="0"/>
      <w:divBdr>
        <w:top w:val="none" w:sz="0" w:space="0" w:color="auto"/>
        <w:left w:val="none" w:sz="0" w:space="0" w:color="auto"/>
        <w:bottom w:val="none" w:sz="0" w:space="0" w:color="auto"/>
        <w:right w:val="none" w:sz="0" w:space="0" w:color="auto"/>
      </w:divBdr>
    </w:div>
    <w:div w:id="1333949481">
      <w:bodyDiv w:val="1"/>
      <w:marLeft w:val="0"/>
      <w:marRight w:val="0"/>
      <w:marTop w:val="0"/>
      <w:marBottom w:val="0"/>
      <w:divBdr>
        <w:top w:val="none" w:sz="0" w:space="0" w:color="auto"/>
        <w:left w:val="none" w:sz="0" w:space="0" w:color="auto"/>
        <w:bottom w:val="none" w:sz="0" w:space="0" w:color="auto"/>
        <w:right w:val="none" w:sz="0" w:space="0" w:color="auto"/>
      </w:divBdr>
    </w:div>
    <w:div w:id="1353149642">
      <w:bodyDiv w:val="1"/>
      <w:marLeft w:val="0"/>
      <w:marRight w:val="0"/>
      <w:marTop w:val="0"/>
      <w:marBottom w:val="0"/>
      <w:divBdr>
        <w:top w:val="none" w:sz="0" w:space="0" w:color="auto"/>
        <w:left w:val="none" w:sz="0" w:space="0" w:color="auto"/>
        <w:bottom w:val="none" w:sz="0" w:space="0" w:color="auto"/>
        <w:right w:val="none" w:sz="0" w:space="0" w:color="auto"/>
      </w:divBdr>
    </w:div>
    <w:div w:id="1355039871">
      <w:bodyDiv w:val="1"/>
      <w:marLeft w:val="0"/>
      <w:marRight w:val="0"/>
      <w:marTop w:val="0"/>
      <w:marBottom w:val="0"/>
      <w:divBdr>
        <w:top w:val="none" w:sz="0" w:space="0" w:color="auto"/>
        <w:left w:val="none" w:sz="0" w:space="0" w:color="auto"/>
        <w:bottom w:val="none" w:sz="0" w:space="0" w:color="auto"/>
        <w:right w:val="none" w:sz="0" w:space="0" w:color="auto"/>
      </w:divBdr>
    </w:div>
    <w:div w:id="1373191991">
      <w:bodyDiv w:val="1"/>
      <w:marLeft w:val="0"/>
      <w:marRight w:val="0"/>
      <w:marTop w:val="0"/>
      <w:marBottom w:val="0"/>
      <w:divBdr>
        <w:top w:val="none" w:sz="0" w:space="0" w:color="auto"/>
        <w:left w:val="none" w:sz="0" w:space="0" w:color="auto"/>
        <w:bottom w:val="none" w:sz="0" w:space="0" w:color="auto"/>
        <w:right w:val="none" w:sz="0" w:space="0" w:color="auto"/>
      </w:divBdr>
    </w:div>
    <w:div w:id="1433165366">
      <w:bodyDiv w:val="1"/>
      <w:marLeft w:val="0"/>
      <w:marRight w:val="0"/>
      <w:marTop w:val="0"/>
      <w:marBottom w:val="0"/>
      <w:divBdr>
        <w:top w:val="none" w:sz="0" w:space="0" w:color="auto"/>
        <w:left w:val="none" w:sz="0" w:space="0" w:color="auto"/>
        <w:bottom w:val="none" w:sz="0" w:space="0" w:color="auto"/>
        <w:right w:val="none" w:sz="0" w:space="0" w:color="auto"/>
      </w:divBdr>
    </w:div>
    <w:div w:id="1463110747">
      <w:bodyDiv w:val="1"/>
      <w:marLeft w:val="0"/>
      <w:marRight w:val="0"/>
      <w:marTop w:val="0"/>
      <w:marBottom w:val="0"/>
      <w:divBdr>
        <w:top w:val="none" w:sz="0" w:space="0" w:color="auto"/>
        <w:left w:val="none" w:sz="0" w:space="0" w:color="auto"/>
        <w:bottom w:val="none" w:sz="0" w:space="0" w:color="auto"/>
        <w:right w:val="none" w:sz="0" w:space="0" w:color="auto"/>
      </w:divBdr>
    </w:div>
    <w:div w:id="1473475579">
      <w:bodyDiv w:val="1"/>
      <w:marLeft w:val="0"/>
      <w:marRight w:val="0"/>
      <w:marTop w:val="0"/>
      <w:marBottom w:val="0"/>
      <w:divBdr>
        <w:top w:val="none" w:sz="0" w:space="0" w:color="auto"/>
        <w:left w:val="none" w:sz="0" w:space="0" w:color="auto"/>
        <w:bottom w:val="none" w:sz="0" w:space="0" w:color="auto"/>
        <w:right w:val="none" w:sz="0" w:space="0" w:color="auto"/>
      </w:divBdr>
    </w:div>
    <w:div w:id="1552886005">
      <w:bodyDiv w:val="1"/>
      <w:marLeft w:val="0"/>
      <w:marRight w:val="0"/>
      <w:marTop w:val="0"/>
      <w:marBottom w:val="0"/>
      <w:divBdr>
        <w:top w:val="none" w:sz="0" w:space="0" w:color="auto"/>
        <w:left w:val="none" w:sz="0" w:space="0" w:color="auto"/>
        <w:bottom w:val="none" w:sz="0" w:space="0" w:color="auto"/>
        <w:right w:val="none" w:sz="0" w:space="0" w:color="auto"/>
      </w:divBdr>
    </w:div>
    <w:div w:id="1588612135">
      <w:bodyDiv w:val="1"/>
      <w:marLeft w:val="0"/>
      <w:marRight w:val="0"/>
      <w:marTop w:val="0"/>
      <w:marBottom w:val="0"/>
      <w:divBdr>
        <w:top w:val="none" w:sz="0" w:space="0" w:color="auto"/>
        <w:left w:val="none" w:sz="0" w:space="0" w:color="auto"/>
        <w:bottom w:val="none" w:sz="0" w:space="0" w:color="auto"/>
        <w:right w:val="none" w:sz="0" w:space="0" w:color="auto"/>
      </w:divBdr>
    </w:div>
    <w:div w:id="1794321825">
      <w:bodyDiv w:val="1"/>
      <w:marLeft w:val="0"/>
      <w:marRight w:val="0"/>
      <w:marTop w:val="0"/>
      <w:marBottom w:val="0"/>
      <w:divBdr>
        <w:top w:val="none" w:sz="0" w:space="0" w:color="auto"/>
        <w:left w:val="none" w:sz="0" w:space="0" w:color="auto"/>
        <w:bottom w:val="none" w:sz="0" w:space="0" w:color="auto"/>
        <w:right w:val="none" w:sz="0" w:space="0" w:color="auto"/>
      </w:divBdr>
    </w:div>
    <w:div w:id="1795362560">
      <w:bodyDiv w:val="1"/>
      <w:marLeft w:val="0"/>
      <w:marRight w:val="0"/>
      <w:marTop w:val="0"/>
      <w:marBottom w:val="0"/>
      <w:divBdr>
        <w:top w:val="none" w:sz="0" w:space="0" w:color="auto"/>
        <w:left w:val="none" w:sz="0" w:space="0" w:color="auto"/>
        <w:bottom w:val="none" w:sz="0" w:space="0" w:color="auto"/>
        <w:right w:val="none" w:sz="0" w:space="0" w:color="auto"/>
      </w:divBdr>
    </w:div>
    <w:div w:id="1836262924">
      <w:bodyDiv w:val="1"/>
      <w:marLeft w:val="0"/>
      <w:marRight w:val="0"/>
      <w:marTop w:val="0"/>
      <w:marBottom w:val="0"/>
      <w:divBdr>
        <w:top w:val="none" w:sz="0" w:space="0" w:color="auto"/>
        <w:left w:val="none" w:sz="0" w:space="0" w:color="auto"/>
        <w:bottom w:val="none" w:sz="0" w:space="0" w:color="auto"/>
        <w:right w:val="none" w:sz="0" w:space="0" w:color="auto"/>
      </w:divBdr>
    </w:div>
    <w:div w:id="1900747317">
      <w:bodyDiv w:val="1"/>
      <w:marLeft w:val="0"/>
      <w:marRight w:val="0"/>
      <w:marTop w:val="0"/>
      <w:marBottom w:val="0"/>
      <w:divBdr>
        <w:top w:val="none" w:sz="0" w:space="0" w:color="auto"/>
        <w:left w:val="none" w:sz="0" w:space="0" w:color="auto"/>
        <w:bottom w:val="none" w:sz="0" w:space="0" w:color="auto"/>
        <w:right w:val="none" w:sz="0" w:space="0" w:color="auto"/>
      </w:divBdr>
    </w:div>
    <w:div w:id="1948191276">
      <w:bodyDiv w:val="1"/>
      <w:marLeft w:val="0"/>
      <w:marRight w:val="0"/>
      <w:marTop w:val="0"/>
      <w:marBottom w:val="0"/>
      <w:divBdr>
        <w:top w:val="none" w:sz="0" w:space="0" w:color="auto"/>
        <w:left w:val="none" w:sz="0" w:space="0" w:color="auto"/>
        <w:bottom w:val="none" w:sz="0" w:space="0" w:color="auto"/>
        <w:right w:val="none" w:sz="0" w:space="0" w:color="auto"/>
      </w:divBdr>
    </w:div>
    <w:div w:id="1952206545">
      <w:bodyDiv w:val="1"/>
      <w:marLeft w:val="0"/>
      <w:marRight w:val="0"/>
      <w:marTop w:val="0"/>
      <w:marBottom w:val="0"/>
      <w:divBdr>
        <w:top w:val="none" w:sz="0" w:space="0" w:color="auto"/>
        <w:left w:val="none" w:sz="0" w:space="0" w:color="auto"/>
        <w:bottom w:val="none" w:sz="0" w:space="0" w:color="auto"/>
        <w:right w:val="none" w:sz="0" w:space="0" w:color="auto"/>
      </w:divBdr>
    </w:div>
    <w:div w:id="1955284208">
      <w:bodyDiv w:val="1"/>
      <w:marLeft w:val="0"/>
      <w:marRight w:val="0"/>
      <w:marTop w:val="0"/>
      <w:marBottom w:val="0"/>
      <w:divBdr>
        <w:top w:val="none" w:sz="0" w:space="0" w:color="auto"/>
        <w:left w:val="none" w:sz="0" w:space="0" w:color="auto"/>
        <w:bottom w:val="none" w:sz="0" w:space="0" w:color="auto"/>
        <w:right w:val="none" w:sz="0" w:space="0" w:color="auto"/>
      </w:divBdr>
    </w:div>
    <w:div w:id="1971473379">
      <w:bodyDiv w:val="1"/>
      <w:marLeft w:val="0"/>
      <w:marRight w:val="0"/>
      <w:marTop w:val="0"/>
      <w:marBottom w:val="0"/>
      <w:divBdr>
        <w:top w:val="none" w:sz="0" w:space="0" w:color="auto"/>
        <w:left w:val="none" w:sz="0" w:space="0" w:color="auto"/>
        <w:bottom w:val="none" w:sz="0" w:space="0" w:color="auto"/>
        <w:right w:val="none" w:sz="0" w:space="0" w:color="auto"/>
      </w:divBdr>
    </w:div>
    <w:div w:id="2031907730">
      <w:bodyDiv w:val="1"/>
      <w:marLeft w:val="0"/>
      <w:marRight w:val="0"/>
      <w:marTop w:val="0"/>
      <w:marBottom w:val="0"/>
      <w:divBdr>
        <w:top w:val="none" w:sz="0" w:space="0" w:color="auto"/>
        <w:left w:val="none" w:sz="0" w:space="0" w:color="auto"/>
        <w:bottom w:val="none" w:sz="0" w:space="0" w:color="auto"/>
        <w:right w:val="none" w:sz="0" w:space="0" w:color="auto"/>
      </w:divBdr>
    </w:div>
    <w:div w:id="2042168499">
      <w:bodyDiv w:val="1"/>
      <w:marLeft w:val="0"/>
      <w:marRight w:val="0"/>
      <w:marTop w:val="0"/>
      <w:marBottom w:val="0"/>
      <w:divBdr>
        <w:top w:val="none" w:sz="0" w:space="0" w:color="auto"/>
        <w:left w:val="none" w:sz="0" w:space="0" w:color="auto"/>
        <w:bottom w:val="none" w:sz="0" w:space="0" w:color="auto"/>
        <w:right w:val="none" w:sz="0" w:space="0" w:color="auto"/>
      </w:divBdr>
    </w:div>
    <w:div w:id="2086099514">
      <w:bodyDiv w:val="1"/>
      <w:marLeft w:val="0"/>
      <w:marRight w:val="0"/>
      <w:marTop w:val="0"/>
      <w:marBottom w:val="0"/>
      <w:divBdr>
        <w:top w:val="none" w:sz="0" w:space="0" w:color="auto"/>
        <w:left w:val="none" w:sz="0" w:space="0" w:color="auto"/>
        <w:bottom w:val="none" w:sz="0" w:space="0" w:color="auto"/>
        <w:right w:val="none" w:sz="0" w:space="0" w:color="auto"/>
      </w:divBdr>
    </w:div>
    <w:div w:id="2102949122">
      <w:bodyDiv w:val="1"/>
      <w:marLeft w:val="0"/>
      <w:marRight w:val="0"/>
      <w:marTop w:val="0"/>
      <w:marBottom w:val="0"/>
      <w:divBdr>
        <w:top w:val="none" w:sz="0" w:space="0" w:color="auto"/>
        <w:left w:val="none" w:sz="0" w:space="0" w:color="auto"/>
        <w:bottom w:val="none" w:sz="0" w:space="0" w:color="auto"/>
        <w:right w:val="none" w:sz="0" w:space="0" w:color="auto"/>
      </w:divBdr>
    </w:div>
    <w:div w:id="2105493748">
      <w:bodyDiv w:val="1"/>
      <w:marLeft w:val="0"/>
      <w:marRight w:val="0"/>
      <w:marTop w:val="0"/>
      <w:marBottom w:val="0"/>
      <w:divBdr>
        <w:top w:val="none" w:sz="0" w:space="0" w:color="auto"/>
        <w:left w:val="none" w:sz="0" w:space="0" w:color="auto"/>
        <w:bottom w:val="none" w:sz="0" w:space="0" w:color="auto"/>
        <w:right w:val="none" w:sz="0" w:space="0" w:color="auto"/>
      </w:divBdr>
    </w:div>
    <w:div w:id="2130392487">
      <w:bodyDiv w:val="1"/>
      <w:marLeft w:val="0"/>
      <w:marRight w:val="0"/>
      <w:marTop w:val="0"/>
      <w:marBottom w:val="0"/>
      <w:divBdr>
        <w:top w:val="none" w:sz="0" w:space="0" w:color="auto"/>
        <w:left w:val="none" w:sz="0" w:space="0" w:color="auto"/>
        <w:bottom w:val="none" w:sz="0" w:space="0" w:color="auto"/>
        <w:right w:val="none" w:sz="0" w:space="0" w:color="auto"/>
      </w:divBdr>
    </w:div>
    <w:div w:id="21461178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practicaspedagogicas06.blogspot.com/"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es.slideshare.net/pakaarias90/definicion-decultura?next_slideshow=1" TargetMode="External"/><Relationship Id="rId68" Type="http://schemas.openxmlformats.org/officeDocument/2006/relationships/hyperlink" Target="http://revistas.ucr.ac.cr/index.php/educacion/index" TargetMode="External"/><Relationship Id="rId84" Type="http://schemas.openxmlformats.org/officeDocument/2006/relationships/hyperlink" Target="https://redbgc.wordpress.com/2013/02/04/cultura-e-identidad/" TargetMode="External"/><Relationship Id="rId89" Type="http://schemas.openxmlformats.org/officeDocument/2006/relationships/hyperlink" Target="http://espacio.uned.es/fez/eserv/tesisuned:EducacionLosolano/SOLANO_LUENGO_Luis_Octavio.pdf" TargetMode="External"/><Relationship Id="rId112" Type="http://schemas.openxmlformats.org/officeDocument/2006/relationships/hyperlink" Target="https://consultorlegalempresarial.wordpress.com/2012/01/28/la-repitencia-y-desercion-en-la-educacion-superior-en-bolivia/" TargetMode="External"/><Relationship Id="rId16" Type="http://schemas.openxmlformats.org/officeDocument/2006/relationships/image" Target="media/image9.png"/><Relationship Id="rId107" Type="http://schemas.openxmlformats.org/officeDocument/2006/relationships/hyperlink" Target="https://consultorlegalempresarial.wordpress.com/2012/01/28/la-repitencia-y-desercion-en-la-educacion-superior-en-bolivia/"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dx.doi.org/10.15517/revedu.v31i1.1252" TargetMode="External"/><Relationship Id="rId79" Type="http://schemas.openxmlformats.org/officeDocument/2006/relationships/hyperlink" Target="http://www.eafit.edu.co/institucional/info-general/Paginas/boletin-estadistico.aspx" TargetMode="External"/><Relationship Id="rId102" Type="http://schemas.openxmlformats.org/officeDocument/2006/relationships/hyperlink" Target="https://consultorlegalempresarial.wordpress.com/2012/01/28/la-repitencia-y-desercion-en-la-educacion-superior-en-bolivia/" TargetMode="External"/><Relationship Id="rId123"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espacio.uned.es/fez/eserv/tesisuned:EducacionLosolano/SOLANO_LUENGO_Luis_Octavio.pdf" TargetMode="External"/><Relationship Id="rId95" Type="http://schemas.openxmlformats.org/officeDocument/2006/relationships/hyperlink" Target="http://scielo.sld.cu/scielo.php?script=sci_arttext&amp;pid=S207728742014000200018&amp;lng=es&amp;tlng=es"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es.slideshare.net/pakaarias90/definicion-decultura?next_slideshow=1" TargetMode="External"/><Relationship Id="rId69" Type="http://schemas.openxmlformats.org/officeDocument/2006/relationships/hyperlink" Target="http://revistas.ucr.ac.cr/index.php/educacion/issue/view/236" TargetMode="External"/><Relationship Id="rId113" Type="http://schemas.openxmlformats.org/officeDocument/2006/relationships/hyperlink" Target="https://consultorlegalempresarial.wordpress.com/2012/01/28/la-repitencia-y-desercion-en-la-educacion-superior-en-bolivia/" TargetMode="External"/><Relationship Id="rId118" Type="http://schemas.openxmlformats.org/officeDocument/2006/relationships/hyperlink" Target="http://practicaspedagogicas06.blogspot.com/" TargetMode="External"/><Relationship Id="rId80" Type="http://schemas.openxmlformats.org/officeDocument/2006/relationships/hyperlink" Target="http://www.eafit.edu.co/institucional/info-general/Paginas/boletin-estadistico.aspx" TargetMode="External"/><Relationship Id="rId85" Type="http://schemas.openxmlformats.org/officeDocument/2006/relationships/hyperlink" Target="https://redbgc.wordpress.com/2013/02/04/cultura-e-identidad/"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consultorlegalempresarial.wordpress.com/2012/01/28/la-repitencia-y-desercion-en-la-educacion-superior-en-bolivia/" TargetMode="External"/><Relationship Id="rId108" Type="http://schemas.openxmlformats.org/officeDocument/2006/relationships/hyperlink" Target="https://consultorlegalempresarial.wordpress.com/2012/01/28/la-repitencia-y-desercion-en-la-educacion-superior-en-bolivia/" TargetMode="External"/><Relationship Id="rId124" Type="http://schemas.openxmlformats.org/officeDocument/2006/relationships/footer" Target="footer3.xml"/><Relationship Id="rId54" Type="http://schemas.openxmlformats.org/officeDocument/2006/relationships/image" Target="media/image47.png"/><Relationship Id="rId70" Type="http://schemas.openxmlformats.org/officeDocument/2006/relationships/hyperlink" Target="http://revistas.ucr.ac.cr/index.php/educacion/issue/view/236" TargetMode="External"/><Relationship Id="rId75" Type="http://schemas.openxmlformats.org/officeDocument/2006/relationships/hyperlink" Target="http://dx.doi.org/10.15517/revedu.v31i1.1252" TargetMode="External"/><Relationship Id="rId91" Type="http://schemas.openxmlformats.org/officeDocument/2006/relationships/hyperlink" Target="http://www.redalyc.org/articulo.oa" TargetMode="External"/><Relationship Id="rId96" Type="http://schemas.openxmlformats.org/officeDocument/2006/relationships/hyperlink" Target="http://scielo.sld.cu/scielo.php?script=sci_arttext&amp;pid=S207728742014000200018&amp;lng=es&amp;tlng=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consultorlegalempresarial.wordpress.com/2012/01/28/la-repitencia-y-desercion-en-la-educacion-superior-en-bolivia/" TargetMode="External"/><Relationship Id="rId119" Type="http://schemas.openxmlformats.org/officeDocument/2006/relationships/hyperlink" Target="http://www.sinectica.iteso.mx/articulo/?id=41_la_practica_docente_en_educacion_superior_una_mirada_hacia_su_complejidad"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hyperlink" Target="http://www.cdi.gob.mx/lenguamaterna/declaracionuniv.pdf" TargetMode="External"/><Relationship Id="rId81" Type="http://schemas.openxmlformats.org/officeDocument/2006/relationships/hyperlink" Target="http://www.eafit.edu.co/institucional/info-general/Paginas/boletin-estadistico.aspx" TargetMode="External"/><Relationship Id="rId86" Type="http://schemas.openxmlformats.org/officeDocument/2006/relationships/hyperlink" Target="https://redbgc.wordpress.com/2013/02/04/cultura-e-identidad/"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consultorlegalempresarial.wordpress.com/2012/01/28/la-repitencia-y-desercion-en-la-educacion-superior-en-bolivia/"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dx.doi.org/10.15517/revedu.v31i1.1252" TargetMode="External"/><Relationship Id="rId97" Type="http://schemas.openxmlformats.org/officeDocument/2006/relationships/hyperlink" Target="https://consultorlegalempresarial.wordpress.com/2012/01/28/la-repitencia-y-desercion-en-la-educacion-superior-en-bolivia/" TargetMode="External"/><Relationship Id="rId104" Type="http://schemas.openxmlformats.org/officeDocument/2006/relationships/hyperlink" Target="https://consultorlegalempresarial.wordpress.com/2012/01/28/la-repitencia-y-desercion-en-la-educacion-superior-en-bolivia/" TargetMode="External"/><Relationship Id="rId120" Type="http://schemas.openxmlformats.org/officeDocument/2006/relationships/hyperlink" Target="http://www.sinectica.iteso.mx/articulo/?id=41_la_practica_docente_en_educacion_superior_una_mirada_hacia_su_complejidad"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revistas.ucr.ac.cr/index.php/educacion/issue/view/236" TargetMode="External"/><Relationship Id="rId92" Type="http://schemas.openxmlformats.org/officeDocument/2006/relationships/hyperlink" Target="http://www.redalyc.org/articulo.oa"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www.cdi.gob.mx/lenguamaterna/declaracionuniv.pdf" TargetMode="External"/><Relationship Id="rId87" Type="http://schemas.openxmlformats.org/officeDocument/2006/relationships/hyperlink" Target="https://redbgc.wordpress.com/2013/02/04/cultura-e-identidad/" TargetMode="External"/><Relationship Id="rId110" Type="http://schemas.openxmlformats.org/officeDocument/2006/relationships/hyperlink" Target="https://consultorlegalempresarial.wordpress.com/2012/01/28/la-repitencia-y-desercion-en-la-educacion-superior-en-bolivia/" TargetMode="External"/><Relationship Id="rId115" Type="http://schemas.openxmlformats.org/officeDocument/2006/relationships/hyperlink" Target="https://consultorlegalempresarial.wordpress.com/2012/01/28/la-repitencia-y-desercion-en-la-educacion-superior-en-bolivia/" TargetMode="External"/><Relationship Id="rId61" Type="http://schemas.openxmlformats.org/officeDocument/2006/relationships/hyperlink" Target="https://es.slideshare.net/pakaarias90/definicion-decultura?next_slideshow=1" TargetMode="External"/><Relationship Id="rId82" Type="http://schemas.openxmlformats.org/officeDocument/2006/relationships/hyperlink" Target="http://www.eafit.edu.co/institucional/info-general/Paginas/boletin-estadistico.aspx"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www.eafit.edu.co/institucional/info-general/Paginas/boletin-estadistico.aspx" TargetMode="External"/><Relationship Id="rId100" Type="http://schemas.openxmlformats.org/officeDocument/2006/relationships/hyperlink" Target="https://consultorlegalempresarial.wordpress.com/2012/01/28/la-repitencia-y-desercion-en-la-educacion-superior-en-bolivia/" TargetMode="External"/><Relationship Id="rId105" Type="http://schemas.openxmlformats.org/officeDocument/2006/relationships/hyperlink" Target="https://consultorlegalempresarial.wordpress.com/2012/01/28/la-repitencia-y-desercion-en-la-educacion-superior-en-bolivia/" TargetMode="External"/><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revistas.ucr.ac.cr/index.php/educacion/issue/view/236" TargetMode="External"/><Relationship Id="rId93" Type="http://schemas.openxmlformats.org/officeDocument/2006/relationships/hyperlink" Target="http://www.redalyc.org/articulo.oa" TargetMode="External"/><Relationship Id="rId98" Type="http://schemas.openxmlformats.org/officeDocument/2006/relationships/hyperlink" Target="https://consultorlegalempresarial.wordpress.com/2012/01/28/la-repitencia-y-desercion-en-la-educacion-superior-en-bolivia/" TargetMode="External"/><Relationship Id="rId121" Type="http://schemas.openxmlformats.org/officeDocument/2006/relationships/hyperlink" Target="http://www.sinectica.iteso.mx/articulo/?id=41_la_practica_docente_en_educacion_superior_una_mirada_hacia_su_complejidad"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revistas.ucr.ac.cr/index.php/educacion/index" TargetMode="External"/><Relationship Id="rId116" Type="http://schemas.openxmlformats.org/officeDocument/2006/relationships/hyperlink" Target="https://consultorlegalempresarial.wordpress.com/2012/01/28/la-repitencia-y-desercion-en-la-educacion-superior-en-bolivia/"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hyperlink" Target="https://es.slideshare.net/pakaarias90/definicion-decultura?next_slideshow=1" TargetMode="External"/><Relationship Id="rId83" Type="http://schemas.openxmlformats.org/officeDocument/2006/relationships/hyperlink" Target="https://redbgc.wordpress.com/2013/02/04/cultura-e-identidad/" TargetMode="External"/><Relationship Id="rId88" Type="http://schemas.openxmlformats.org/officeDocument/2006/relationships/hyperlink" Target="https://redbgc.wordpress.com/2013/02/04/cultura-e-identidad/" TargetMode="External"/><Relationship Id="rId111" Type="http://schemas.openxmlformats.org/officeDocument/2006/relationships/hyperlink" Target="https://consultorlegalempresarial.wordpress.com/2012/01/28/la-repitencia-y-desercion-en-la-educacion-superior-en-bolivia/"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onsultorlegalempresarial.wordpress.com/2012/01/28/la-repitencia-y-desercion-en-la-educacion-superior-en-bolivia/" TargetMode="Externa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revistas.ucr.ac.cr/index.php/educacion/issue/view/236" TargetMode="External"/><Relationship Id="rId78" Type="http://schemas.openxmlformats.org/officeDocument/2006/relationships/hyperlink" Target="http://www.eafit.edu.co/institucional/info-general/Paginas/boletin-estadistico.aspx" TargetMode="External"/><Relationship Id="rId94" Type="http://schemas.openxmlformats.org/officeDocument/2006/relationships/hyperlink" Target="http://scielo.sld.cu/scielo.php?script=sci_arttext&amp;pid=S207728742014000200018&amp;lng=es&amp;tlng=es" TargetMode="External"/><Relationship Id="rId99" Type="http://schemas.openxmlformats.org/officeDocument/2006/relationships/hyperlink" Target="https://consultorlegalempresarial.wordpress.com/2012/01/28/la-repitencia-y-desercion-en-la-educacion-superior-en-bolivia/" TargetMode="External"/><Relationship Id="rId101" Type="http://schemas.openxmlformats.org/officeDocument/2006/relationships/hyperlink" Target="https://consultorlegalempresarial.wordpress.com/2012/01/28/la-repitencia-y-desercion-en-la-educacion-superior-en-bolivia/"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11408-4F22-43F6-9624-858BFBD6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21165</Words>
  <Characters>116411</Characters>
  <Application>Microsoft Office Word</Application>
  <DocSecurity>0</DocSecurity>
  <Lines>970</Lines>
  <Paragraphs>274</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137302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dc:creator>
  <cp:keywords/>
  <dc:description/>
  <cp:lastModifiedBy>GAM TUPIZA</cp:lastModifiedBy>
  <cp:revision>2</cp:revision>
  <cp:lastPrinted>2019-12-02T20:21:00Z</cp:lastPrinted>
  <dcterms:created xsi:type="dcterms:W3CDTF">2019-12-17T22:34:00Z</dcterms:created>
  <dcterms:modified xsi:type="dcterms:W3CDTF">2019-12-17T22:34:00Z</dcterms:modified>
</cp:coreProperties>
</file>