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DEBFF" w14:textId="5EB22588" w:rsidR="00A97985" w:rsidRPr="00064095" w:rsidRDefault="00A97985" w:rsidP="00A97985">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Orientalis</w:t>
      </w:r>
      <w:r w:rsidR="0084081E">
        <w:rPr>
          <w:rFonts w:ascii="Times New Roman" w:hAnsi="Times New Roman" w:cs="Times New Roman"/>
          <w:b/>
          <w:bCs/>
          <w:sz w:val="24"/>
          <w:szCs w:val="24"/>
        </w:rPr>
        <w:t>m in</w:t>
      </w:r>
      <w:r>
        <w:rPr>
          <w:rFonts w:ascii="Times New Roman" w:hAnsi="Times New Roman" w:cs="Times New Roman"/>
          <w:b/>
          <w:bCs/>
          <w:sz w:val="24"/>
          <w:szCs w:val="24"/>
        </w:rPr>
        <w:t xml:space="preserve"> </w:t>
      </w:r>
      <w:r w:rsidRPr="00DD26B0">
        <w:rPr>
          <w:rFonts w:ascii="Times New Roman" w:hAnsi="Times New Roman" w:cs="Times New Roman"/>
          <w:b/>
          <w:bCs/>
          <w:i/>
          <w:iCs/>
          <w:sz w:val="24"/>
          <w:szCs w:val="24"/>
        </w:rPr>
        <w:t>Dune</w:t>
      </w:r>
    </w:p>
    <w:p w14:paraId="0F1542B8" w14:textId="582B60DC" w:rsidR="00BB1892" w:rsidRPr="0084081E" w:rsidRDefault="00BB1892" w:rsidP="00BB1892">
      <w:pPr>
        <w:spacing w:line="240" w:lineRule="auto"/>
        <w:ind w:left="720" w:hanging="720"/>
        <w:jc w:val="center"/>
        <w:rPr>
          <w:rFonts w:ascii="Times New Roman" w:hAnsi="Times New Roman" w:cs="Times New Roman"/>
          <w:i/>
          <w:iCs/>
          <w:sz w:val="24"/>
          <w:szCs w:val="24"/>
        </w:rPr>
      </w:pPr>
      <w:r>
        <w:rPr>
          <w:rFonts w:ascii="Times New Roman" w:hAnsi="Times New Roman" w:cs="Times New Roman"/>
          <w:sz w:val="24"/>
          <w:szCs w:val="24"/>
        </w:rPr>
        <w:t>A literary analysis o</w:t>
      </w:r>
      <w:r w:rsidR="0084081E">
        <w:rPr>
          <w:rFonts w:ascii="Times New Roman" w:hAnsi="Times New Roman" w:cs="Times New Roman"/>
          <w:sz w:val="24"/>
          <w:szCs w:val="24"/>
        </w:rPr>
        <w:t xml:space="preserve">f the use of Orientalism and Orientalist tropes in Frank Herbert’s </w:t>
      </w:r>
      <w:r w:rsidR="0084081E">
        <w:rPr>
          <w:rFonts w:ascii="Times New Roman" w:hAnsi="Times New Roman" w:cs="Times New Roman"/>
          <w:i/>
          <w:iCs/>
          <w:sz w:val="24"/>
          <w:szCs w:val="24"/>
        </w:rPr>
        <w:t>Dune</w:t>
      </w:r>
    </w:p>
    <w:p w14:paraId="3DAD3528" w14:textId="77777777" w:rsidR="00BB1892" w:rsidRDefault="00BB1892" w:rsidP="00BB1892">
      <w:pPr>
        <w:spacing w:line="240" w:lineRule="auto"/>
        <w:ind w:left="720" w:hanging="720"/>
        <w:jc w:val="center"/>
        <w:rPr>
          <w:rFonts w:ascii="Times New Roman" w:hAnsi="Times New Roman" w:cs="Times New Roman"/>
          <w:sz w:val="24"/>
          <w:szCs w:val="24"/>
        </w:rPr>
      </w:pPr>
    </w:p>
    <w:p w14:paraId="38DD0EBB" w14:textId="77777777" w:rsidR="00BB1892" w:rsidRDefault="00BB1892" w:rsidP="00BB1892">
      <w:pPr>
        <w:spacing w:line="240" w:lineRule="auto"/>
        <w:ind w:left="720" w:hanging="720"/>
        <w:jc w:val="center"/>
        <w:rPr>
          <w:rFonts w:ascii="Times New Roman" w:hAnsi="Times New Roman" w:cs="Times New Roman"/>
          <w:sz w:val="24"/>
          <w:szCs w:val="24"/>
        </w:rPr>
      </w:pPr>
    </w:p>
    <w:p w14:paraId="138AF58D"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Maurits Deman</w:t>
      </w:r>
    </w:p>
    <w:p w14:paraId="54FADEFD" w14:textId="77777777" w:rsidR="00BB1892" w:rsidRDefault="00BB1892" w:rsidP="00BB1892">
      <w:pPr>
        <w:spacing w:line="240" w:lineRule="auto"/>
        <w:ind w:left="720" w:hanging="720"/>
        <w:jc w:val="center"/>
        <w:rPr>
          <w:rFonts w:ascii="Times New Roman" w:hAnsi="Times New Roman" w:cs="Times New Roman"/>
          <w:sz w:val="24"/>
          <w:szCs w:val="24"/>
        </w:rPr>
      </w:pPr>
    </w:p>
    <w:p w14:paraId="374975AA" w14:textId="77777777" w:rsidR="00BB1892" w:rsidRDefault="00BB1892" w:rsidP="00BB1892">
      <w:pPr>
        <w:spacing w:line="240" w:lineRule="auto"/>
        <w:ind w:left="720" w:hanging="720"/>
        <w:jc w:val="center"/>
        <w:rPr>
          <w:rFonts w:ascii="Times New Roman" w:hAnsi="Times New Roman" w:cs="Times New Roman"/>
          <w:sz w:val="24"/>
          <w:szCs w:val="24"/>
        </w:rPr>
      </w:pPr>
    </w:p>
    <w:p w14:paraId="1833C7DD"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TC 660H</w:t>
      </w:r>
    </w:p>
    <w:p w14:paraId="1587193E"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Plan II Honors Program</w:t>
      </w:r>
    </w:p>
    <w:p w14:paraId="7AE01C96"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The University of Texas at Austin</w:t>
      </w:r>
    </w:p>
    <w:p w14:paraId="02B5A81F" w14:textId="77777777" w:rsidR="00BB1892" w:rsidRDefault="00BB1892" w:rsidP="00BB1892">
      <w:pPr>
        <w:spacing w:line="240" w:lineRule="auto"/>
        <w:ind w:left="720" w:hanging="720"/>
        <w:jc w:val="center"/>
        <w:rPr>
          <w:rFonts w:ascii="Times New Roman" w:hAnsi="Times New Roman" w:cs="Times New Roman"/>
          <w:sz w:val="24"/>
          <w:szCs w:val="24"/>
        </w:rPr>
      </w:pPr>
    </w:p>
    <w:p w14:paraId="0DFF6A08" w14:textId="77777777" w:rsidR="00BB1892" w:rsidRDefault="00BB1892" w:rsidP="00BB1892">
      <w:pPr>
        <w:spacing w:line="240" w:lineRule="auto"/>
        <w:ind w:left="720" w:hanging="720"/>
        <w:jc w:val="center"/>
        <w:rPr>
          <w:rFonts w:ascii="Times New Roman" w:hAnsi="Times New Roman" w:cs="Times New Roman"/>
          <w:sz w:val="24"/>
          <w:szCs w:val="24"/>
        </w:rPr>
      </w:pPr>
    </w:p>
    <w:p w14:paraId="1A93744D"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April 2025</w:t>
      </w:r>
    </w:p>
    <w:p w14:paraId="25E16BB7" w14:textId="77777777" w:rsidR="00BB1892" w:rsidRDefault="00BB1892" w:rsidP="00BB1892">
      <w:pPr>
        <w:spacing w:line="240" w:lineRule="auto"/>
        <w:ind w:left="720" w:hanging="720"/>
        <w:jc w:val="center"/>
        <w:rPr>
          <w:rFonts w:ascii="Times New Roman" w:hAnsi="Times New Roman" w:cs="Times New Roman"/>
          <w:sz w:val="24"/>
          <w:szCs w:val="24"/>
        </w:rPr>
      </w:pPr>
    </w:p>
    <w:p w14:paraId="53EE18BB" w14:textId="77777777" w:rsidR="00BB1892" w:rsidRDefault="00BB1892" w:rsidP="00BB1892">
      <w:pPr>
        <w:spacing w:line="240" w:lineRule="auto"/>
        <w:ind w:left="720" w:hanging="720"/>
        <w:jc w:val="center"/>
        <w:rPr>
          <w:rFonts w:ascii="Times New Roman" w:hAnsi="Times New Roman" w:cs="Times New Roman"/>
          <w:sz w:val="24"/>
          <w:szCs w:val="24"/>
        </w:rPr>
      </w:pPr>
    </w:p>
    <w:p w14:paraId="7037A22F" w14:textId="77777777" w:rsidR="00BB1892" w:rsidRDefault="00BB1892" w:rsidP="00BB1892">
      <w:pPr>
        <w:spacing w:line="240" w:lineRule="auto"/>
        <w:ind w:left="720" w:hanging="720"/>
        <w:jc w:val="center"/>
        <w:rPr>
          <w:rFonts w:ascii="Times New Roman" w:hAnsi="Times New Roman" w:cs="Times New Roman"/>
          <w:sz w:val="24"/>
          <w:szCs w:val="24"/>
        </w:rPr>
      </w:pPr>
    </w:p>
    <w:p w14:paraId="2155E6A1" w14:textId="77777777" w:rsidR="00BB1892" w:rsidRDefault="00BB1892" w:rsidP="00BB1892">
      <w:pPr>
        <w:spacing w:line="240" w:lineRule="auto"/>
        <w:ind w:left="720" w:hanging="720"/>
        <w:jc w:val="center"/>
        <w:rPr>
          <w:rFonts w:ascii="Times New Roman" w:hAnsi="Times New Roman" w:cs="Times New Roman"/>
          <w:sz w:val="24"/>
          <w:szCs w:val="24"/>
        </w:rPr>
      </w:pPr>
      <w:r w:rsidRPr="00FA3F0D">
        <w:rPr>
          <w:rFonts w:ascii="Times New Roman" w:hAnsi="Times New Roman" w:cs="Times New Roman"/>
          <w:sz w:val="24"/>
          <w:szCs w:val="24"/>
        </w:rPr>
        <w:t xml:space="preserve">________________________________________ </w:t>
      </w:r>
    </w:p>
    <w:p w14:paraId="777D6435"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Dr.</w:t>
      </w:r>
      <w:r w:rsidRPr="00FA3F0D">
        <w:rPr>
          <w:rFonts w:ascii="Times New Roman" w:hAnsi="Times New Roman" w:cs="Times New Roman"/>
          <w:sz w:val="24"/>
          <w:szCs w:val="24"/>
        </w:rPr>
        <w:t xml:space="preserve"> </w:t>
      </w:r>
      <w:r>
        <w:rPr>
          <w:rFonts w:ascii="Times New Roman" w:hAnsi="Times New Roman" w:cs="Times New Roman"/>
          <w:sz w:val="24"/>
          <w:szCs w:val="24"/>
        </w:rPr>
        <w:t>Michael P. Harney</w:t>
      </w:r>
      <w:r w:rsidRPr="00FA3F0D">
        <w:rPr>
          <w:rFonts w:ascii="Times New Roman" w:hAnsi="Times New Roman" w:cs="Times New Roman"/>
          <w:sz w:val="24"/>
          <w:szCs w:val="24"/>
        </w:rPr>
        <w:t xml:space="preserve"> </w:t>
      </w:r>
    </w:p>
    <w:p w14:paraId="207A4E86"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Department of Spanish and Portuguese</w:t>
      </w:r>
    </w:p>
    <w:p w14:paraId="0F233B88" w14:textId="77777777" w:rsidR="00BB1892" w:rsidRDefault="00BB1892" w:rsidP="00BB1892">
      <w:pPr>
        <w:spacing w:line="240" w:lineRule="auto"/>
        <w:ind w:left="720" w:hanging="720"/>
        <w:jc w:val="center"/>
        <w:rPr>
          <w:rFonts w:ascii="Times New Roman" w:hAnsi="Times New Roman" w:cs="Times New Roman"/>
          <w:sz w:val="24"/>
          <w:szCs w:val="24"/>
        </w:rPr>
      </w:pPr>
      <w:r w:rsidRPr="00FA3F0D">
        <w:rPr>
          <w:rFonts w:ascii="Times New Roman" w:hAnsi="Times New Roman" w:cs="Times New Roman"/>
          <w:sz w:val="24"/>
          <w:szCs w:val="24"/>
        </w:rPr>
        <w:t>Supervising Professor</w:t>
      </w:r>
    </w:p>
    <w:p w14:paraId="55AF8382" w14:textId="77777777" w:rsidR="00BB1892" w:rsidRDefault="00BB1892" w:rsidP="00BB1892">
      <w:pPr>
        <w:spacing w:line="240" w:lineRule="auto"/>
        <w:ind w:left="720" w:hanging="720"/>
        <w:jc w:val="center"/>
        <w:rPr>
          <w:rFonts w:ascii="Times New Roman" w:hAnsi="Times New Roman" w:cs="Times New Roman"/>
          <w:sz w:val="24"/>
          <w:szCs w:val="24"/>
        </w:rPr>
      </w:pPr>
    </w:p>
    <w:p w14:paraId="4954E76B" w14:textId="77777777" w:rsidR="00BB1892" w:rsidRDefault="00BB1892" w:rsidP="00BB1892">
      <w:pPr>
        <w:spacing w:line="240" w:lineRule="auto"/>
        <w:ind w:left="720" w:hanging="720"/>
        <w:jc w:val="center"/>
        <w:rPr>
          <w:rFonts w:ascii="Times New Roman" w:hAnsi="Times New Roman" w:cs="Times New Roman"/>
          <w:sz w:val="24"/>
          <w:szCs w:val="24"/>
        </w:rPr>
      </w:pPr>
    </w:p>
    <w:p w14:paraId="593EE1DD" w14:textId="77777777" w:rsidR="00BB1892" w:rsidRDefault="00BB1892" w:rsidP="00BB1892">
      <w:pPr>
        <w:spacing w:line="240" w:lineRule="auto"/>
        <w:ind w:left="720" w:hanging="720"/>
        <w:jc w:val="center"/>
        <w:rPr>
          <w:rFonts w:ascii="Times New Roman" w:hAnsi="Times New Roman" w:cs="Times New Roman"/>
          <w:sz w:val="24"/>
          <w:szCs w:val="24"/>
        </w:rPr>
      </w:pPr>
    </w:p>
    <w:p w14:paraId="5C6BCE00" w14:textId="77777777" w:rsidR="00BB1892" w:rsidRDefault="00BB1892" w:rsidP="00BB1892">
      <w:pPr>
        <w:spacing w:line="240" w:lineRule="auto"/>
        <w:ind w:left="720" w:hanging="720"/>
        <w:jc w:val="center"/>
        <w:rPr>
          <w:rFonts w:ascii="Times New Roman" w:hAnsi="Times New Roman" w:cs="Times New Roman"/>
          <w:sz w:val="24"/>
          <w:szCs w:val="24"/>
        </w:rPr>
      </w:pPr>
    </w:p>
    <w:p w14:paraId="2ECAB35D" w14:textId="77777777" w:rsidR="00BB1892" w:rsidRDefault="00BB1892" w:rsidP="00BB1892">
      <w:pPr>
        <w:spacing w:line="240" w:lineRule="auto"/>
        <w:ind w:left="720" w:hanging="720"/>
        <w:jc w:val="center"/>
        <w:rPr>
          <w:rFonts w:ascii="Times New Roman" w:hAnsi="Times New Roman" w:cs="Times New Roman"/>
          <w:sz w:val="24"/>
          <w:szCs w:val="24"/>
        </w:rPr>
      </w:pPr>
      <w:r w:rsidRPr="00FA3F0D">
        <w:rPr>
          <w:rFonts w:ascii="Times New Roman" w:hAnsi="Times New Roman" w:cs="Times New Roman"/>
          <w:sz w:val="24"/>
          <w:szCs w:val="24"/>
        </w:rPr>
        <w:t xml:space="preserve">________________________________________ </w:t>
      </w:r>
    </w:p>
    <w:p w14:paraId="314FB6B3"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Dr.</w:t>
      </w:r>
      <w:r w:rsidRPr="00FA3F0D">
        <w:rPr>
          <w:rFonts w:ascii="Times New Roman" w:hAnsi="Times New Roman" w:cs="Times New Roman"/>
          <w:sz w:val="24"/>
          <w:szCs w:val="24"/>
        </w:rPr>
        <w:t xml:space="preserve"> </w:t>
      </w:r>
      <w:r>
        <w:rPr>
          <w:rFonts w:ascii="Times New Roman" w:hAnsi="Times New Roman" w:cs="Times New Roman"/>
          <w:sz w:val="24"/>
          <w:szCs w:val="24"/>
        </w:rPr>
        <w:t>Karen Grumberg</w:t>
      </w:r>
    </w:p>
    <w:p w14:paraId="5A20C88B" w14:textId="77777777" w:rsidR="00BB1892"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Department of Middle Eastern Studies</w:t>
      </w:r>
    </w:p>
    <w:p w14:paraId="36BA5C55" w14:textId="77777777" w:rsidR="00BB1892" w:rsidRPr="00FA3F0D" w:rsidRDefault="00BB1892" w:rsidP="00BB1892">
      <w:pPr>
        <w:spacing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Second Reader</w:t>
      </w:r>
    </w:p>
    <w:p w14:paraId="2674E892" w14:textId="77777777" w:rsidR="00BB1892" w:rsidRPr="00FA3F0D" w:rsidRDefault="00BB1892" w:rsidP="00BB1892">
      <w:pPr>
        <w:spacing w:line="240" w:lineRule="auto"/>
        <w:ind w:left="720" w:hanging="720"/>
        <w:jc w:val="center"/>
        <w:rPr>
          <w:rFonts w:ascii="Times New Roman" w:hAnsi="Times New Roman" w:cs="Times New Roman"/>
          <w:sz w:val="24"/>
          <w:szCs w:val="24"/>
        </w:rPr>
      </w:pPr>
    </w:p>
    <w:p w14:paraId="6E0AEBA6" w14:textId="77777777" w:rsidR="00BB1892" w:rsidRDefault="00BB1892" w:rsidP="00BB1892">
      <w:pPr>
        <w:spacing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Acknowledgements:</w:t>
      </w:r>
    </w:p>
    <w:p w14:paraId="33FF2B81" w14:textId="2139B648" w:rsidR="00BB1892" w:rsidRDefault="000F4553" w:rsidP="00BB189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w:t>
      </w:r>
      <w:r w:rsidR="00BB1892">
        <w:rPr>
          <w:rFonts w:ascii="Times New Roman" w:hAnsi="Times New Roman" w:cs="Times New Roman"/>
          <w:sz w:val="24"/>
          <w:szCs w:val="24"/>
        </w:rPr>
        <w:t xml:space="preserve">rstly, I would like to thank my supervising professor, Dr. Harney, and my second reader, Dr. </w:t>
      </w:r>
      <w:proofErr w:type="spellStart"/>
      <w:r w:rsidR="00BB1892">
        <w:rPr>
          <w:rFonts w:ascii="Times New Roman" w:hAnsi="Times New Roman" w:cs="Times New Roman"/>
          <w:sz w:val="24"/>
          <w:szCs w:val="24"/>
        </w:rPr>
        <w:t>Grumberg</w:t>
      </w:r>
      <w:proofErr w:type="spellEnd"/>
      <w:r w:rsidR="00BB1892">
        <w:rPr>
          <w:rFonts w:ascii="Times New Roman" w:hAnsi="Times New Roman" w:cs="Times New Roman"/>
          <w:sz w:val="24"/>
          <w:szCs w:val="24"/>
        </w:rPr>
        <w:t xml:space="preserve">, for their support throughout this process. Their </w:t>
      </w:r>
      <w:r>
        <w:rPr>
          <w:rFonts w:ascii="Times New Roman" w:hAnsi="Times New Roman" w:cs="Times New Roman"/>
          <w:sz w:val="24"/>
          <w:szCs w:val="24"/>
        </w:rPr>
        <w:t>expertise</w:t>
      </w:r>
      <w:r w:rsidR="00BB1892">
        <w:rPr>
          <w:rFonts w:ascii="Times New Roman" w:hAnsi="Times New Roman" w:cs="Times New Roman"/>
          <w:sz w:val="24"/>
          <w:szCs w:val="24"/>
        </w:rPr>
        <w:t xml:space="preserve"> </w:t>
      </w:r>
      <w:r>
        <w:rPr>
          <w:rFonts w:ascii="Times New Roman" w:hAnsi="Times New Roman" w:cs="Times New Roman"/>
          <w:sz w:val="24"/>
          <w:szCs w:val="24"/>
        </w:rPr>
        <w:t>has</w:t>
      </w:r>
      <w:r w:rsidR="00BB1892">
        <w:rPr>
          <w:rFonts w:ascii="Times New Roman" w:hAnsi="Times New Roman" w:cs="Times New Roman"/>
          <w:sz w:val="24"/>
          <w:szCs w:val="24"/>
        </w:rPr>
        <w:t xml:space="preserve"> been invaluable and their support unwavering. Dr. </w:t>
      </w:r>
      <w:proofErr w:type="spellStart"/>
      <w:r w:rsidR="00BB1892">
        <w:rPr>
          <w:rFonts w:ascii="Times New Roman" w:hAnsi="Times New Roman" w:cs="Times New Roman"/>
          <w:sz w:val="24"/>
          <w:szCs w:val="24"/>
        </w:rPr>
        <w:t>Grumberg</w:t>
      </w:r>
      <w:proofErr w:type="spellEnd"/>
      <w:r w:rsidR="00BB1892">
        <w:rPr>
          <w:rFonts w:ascii="Times New Roman" w:hAnsi="Times New Roman" w:cs="Times New Roman"/>
          <w:sz w:val="24"/>
          <w:szCs w:val="24"/>
        </w:rPr>
        <w:t xml:space="preserve"> was instrumental in welcoming me to college level literature and instilled in me a discipline for the subject as well as many of the thematic and analytical techniques present in this paper. Dr. </w:t>
      </w:r>
      <w:proofErr w:type="spellStart"/>
      <w:r w:rsidR="00BB1892">
        <w:rPr>
          <w:rFonts w:ascii="Times New Roman" w:hAnsi="Times New Roman" w:cs="Times New Roman"/>
          <w:sz w:val="24"/>
          <w:szCs w:val="24"/>
        </w:rPr>
        <w:t>Grumberg’s</w:t>
      </w:r>
      <w:proofErr w:type="spellEnd"/>
      <w:r w:rsidR="00BB1892">
        <w:rPr>
          <w:rFonts w:ascii="Times New Roman" w:hAnsi="Times New Roman" w:cs="Times New Roman"/>
          <w:sz w:val="24"/>
          <w:szCs w:val="24"/>
        </w:rPr>
        <w:t xml:space="preserve"> “World Literature” also led </w:t>
      </w:r>
      <w:r w:rsidR="0043013C">
        <w:rPr>
          <w:rFonts w:ascii="Times New Roman" w:hAnsi="Times New Roman" w:cs="Times New Roman"/>
          <w:sz w:val="24"/>
          <w:szCs w:val="24"/>
        </w:rPr>
        <w:t xml:space="preserve">to my first </w:t>
      </w:r>
      <w:r w:rsidR="00773021">
        <w:rPr>
          <w:rFonts w:ascii="Times New Roman" w:hAnsi="Times New Roman" w:cs="Times New Roman"/>
          <w:sz w:val="24"/>
          <w:szCs w:val="24"/>
        </w:rPr>
        <w:t xml:space="preserve">introduction into postcolonial ideas and </w:t>
      </w:r>
      <w:r>
        <w:rPr>
          <w:rFonts w:ascii="Times New Roman" w:hAnsi="Times New Roman" w:cs="Times New Roman"/>
          <w:sz w:val="24"/>
          <w:szCs w:val="24"/>
        </w:rPr>
        <w:t>literature.</w:t>
      </w:r>
      <w:r w:rsidR="00BB1892">
        <w:rPr>
          <w:rFonts w:ascii="Times New Roman" w:hAnsi="Times New Roman" w:cs="Times New Roman"/>
          <w:sz w:val="24"/>
          <w:szCs w:val="24"/>
        </w:rPr>
        <w:t xml:space="preserve"> Dr. Harney’s “Space Opera” junior seminar class inspired me to write this paper in its current form. Our many discussions on the common tropes present in space opera and being exposed to the literary canon </w:t>
      </w:r>
      <w:r w:rsidR="00783809">
        <w:rPr>
          <w:rFonts w:ascii="Times New Roman" w:hAnsi="Times New Roman" w:cs="Times New Roman"/>
          <w:sz w:val="24"/>
          <w:szCs w:val="24"/>
        </w:rPr>
        <w:t xml:space="preserve">of science fiction </w:t>
      </w:r>
      <w:r w:rsidR="00BB1892">
        <w:rPr>
          <w:rFonts w:ascii="Times New Roman" w:hAnsi="Times New Roman" w:cs="Times New Roman"/>
          <w:sz w:val="24"/>
          <w:szCs w:val="24"/>
        </w:rPr>
        <w:t>gave me the inspiration for this paper. The ability to combine a historical and literary analysis of space opera is a dream come true and not something I ever expected to be able to do at a</w:t>
      </w:r>
      <w:r w:rsidR="00783809">
        <w:rPr>
          <w:rFonts w:ascii="Times New Roman" w:hAnsi="Times New Roman" w:cs="Times New Roman"/>
          <w:sz w:val="24"/>
          <w:szCs w:val="24"/>
        </w:rPr>
        <w:t xml:space="preserve"> university</w:t>
      </w:r>
      <w:r w:rsidR="00BB1892">
        <w:rPr>
          <w:rFonts w:ascii="Times New Roman" w:hAnsi="Times New Roman" w:cs="Times New Roman"/>
          <w:sz w:val="24"/>
          <w:szCs w:val="24"/>
        </w:rPr>
        <w:t xml:space="preserve"> level.</w:t>
      </w:r>
    </w:p>
    <w:p w14:paraId="5F34B26D" w14:textId="21227451" w:rsidR="00BB1892" w:rsidRDefault="00BB1892" w:rsidP="00BB189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would also like to thank my secondary school English teachers Margaret Buehler and Greg Cullinan, who were instrumental in my development as a writer and encourag</w:t>
      </w:r>
      <w:r w:rsidR="005A1D07">
        <w:rPr>
          <w:rFonts w:ascii="Times New Roman" w:hAnsi="Times New Roman" w:cs="Times New Roman"/>
          <w:sz w:val="24"/>
          <w:szCs w:val="24"/>
        </w:rPr>
        <w:t>ed</w:t>
      </w:r>
      <w:r>
        <w:rPr>
          <w:rFonts w:ascii="Times New Roman" w:hAnsi="Times New Roman" w:cs="Times New Roman"/>
          <w:sz w:val="24"/>
          <w:szCs w:val="24"/>
        </w:rPr>
        <w:t xml:space="preserve"> me to pursue a liberal arts degree in my collegiate career. They exposed me very early on to what it means to be a student of literature and the great life lessons we can derive from them. </w:t>
      </w:r>
    </w:p>
    <w:p w14:paraId="03ADF324" w14:textId="52287810" w:rsidR="00BB1892" w:rsidRDefault="00BB1892" w:rsidP="00BB189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family, Olivia Simoen, Thomas Deman, and Helena Deman, for their support emotionally and professionally as I navigated my college career. Their decision to enroll me in international schools at a young age exposed me to a great diversity of backgrounds. My interest in learning about </w:t>
      </w:r>
      <w:r w:rsidR="000F4553">
        <w:rPr>
          <w:rFonts w:ascii="Times New Roman" w:hAnsi="Times New Roman" w:cs="Times New Roman"/>
          <w:sz w:val="24"/>
          <w:szCs w:val="24"/>
        </w:rPr>
        <w:t xml:space="preserve">diverse </w:t>
      </w:r>
      <w:r w:rsidR="001E7697">
        <w:rPr>
          <w:rFonts w:ascii="Times New Roman" w:hAnsi="Times New Roman" w:cs="Times New Roman"/>
          <w:sz w:val="24"/>
          <w:szCs w:val="24"/>
        </w:rPr>
        <w:t>cultures</w:t>
      </w:r>
      <w:r>
        <w:rPr>
          <w:rFonts w:ascii="Times New Roman" w:hAnsi="Times New Roman" w:cs="Times New Roman"/>
          <w:sz w:val="24"/>
          <w:szCs w:val="24"/>
        </w:rPr>
        <w:t xml:space="preserve"> led me to become interested in literary conceptions of them at a later age.</w:t>
      </w:r>
    </w:p>
    <w:p w14:paraId="62637764" w14:textId="50E5642B" w:rsidR="00BB1892" w:rsidRPr="00E60FAA" w:rsidRDefault="00BB1892" w:rsidP="00E60FA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peers who throughout the years have challenged me intellectually and personally to become a better scholar, friend, and person. Countless discussions in and out of the classroom have indirectly inspired me to </w:t>
      </w:r>
      <w:r w:rsidR="00E60FAA">
        <w:rPr>
          <w:rFonts w:ascii="Times New Roman" w:hAnsi="Times New Roman" w:cs="Times New Roman"/>
          <w:sz w:val="24"/>
          <w:szCs w:val="24"/>
        </w:rPr>
        <w:t>create</w:t>
      </w:r>
      <w:r>
        <w:rPr>
          <w:rFonts w:ascii="Times New Roman" w:hAnsi="Times New Roman" w:cs="Times New Roman"/>
          <w:sz w:val="24"/>
          <w:szCs w:val="24"/>
        </w:rPr>
        <w:t xml:space="preserve"> this work.</w:t>
      </w:r>
    </w:p>
    <w:p w14:paraId="197B8532" w14:textId="20E3E8B7" w:rsidR="000F305E" w:rsidRPr="000F305E" w:rsidRDefault="000F305E" w:rsidP="000F305E">
      <w:pPr>
        <w:spacing w:after="0" w:line="480" w:lineRule="auto"/>
        <w:ind w:left="720"/>
        <w:contextualSpacing/>
        <w:rPr>
          <w:rFonts w:ascii="Times New Roman" w:hAnsi="Times New Roman" w:cs="Times New Roman"/>
          <w:b/>
          <w:bCs/>
          <w:sz w:val="28"/>
          <w:szCs w:val="28"/>
        </w:rPr>
      </w:pPr>
      <w:r w:rsidRPr="000F305E">
        <w:rPr>
          <w:rFonts w:ascii="Times New Roman" w:hAnsi="Times New Roman" w:cs="Times New Roman"/>
          <w:b/>
          <w:bCs/>
          <w:sz w:val="28"/>
          <w:szCs w:val="28"/>
        </w:rPr>
        <w:t>Table of Contents</w:t>
      </w:r>
    </w:p>
    <w:p w14:paraId="6B7FF1D1" w14:textId="77777777" w:rsidR="00C72715" w:rsidRDefault="000F305E" w:rsidP="00C72715">
      <w:pPr>
        <w:pStyle w:val="ListParagraph"/>
        <w:numPr>
          <w:ilvl w:val="0"/>
          <w:numId w:val="3"/>
        </w:numPr>
        <w:spacing w:after="0" w:line="480" w:lineRule="auto"/>
        <w:rPr>
          <w:rFonts w:ascii="Times New Roman" w:hAnsi="Times New Roman" w:cs="Times New Roman"/>
          <w:sz w:val="24"/>
          <w:szCs w:val="24"/>
        </w:rPr>
      </w:pPr>
      <w:r w:rsidRPr="00C72715">
        <w:rPr>
          <w:rFonts w:ascii="Times New Roman" w:hAnsi="Times New Roman" w:cs="Times New Roman"/>
          <w:sz w:val="24"/>
          <w:szCs w:val="24"/>
        </w:rPr>
        <w:t>Introduction</w:t>
      </w:r>
    </w:p>
    <w:p w14:paraId="7128B29B" w14:textId="7ECCD391" w:rsidR="00835F47" w:rsidRDefault="00D0655A" w:rsidP="00835F47">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Constructing the Dialectic in a Technologically Backward Universe</w:t>
      </w:r>
    </w:p>
    <w:p w14:paraId="5D2D7E71" w14:textId="67116302" w:rsidR="008D7A2C" w:rsidRPr="00D0655A" w:rsidRDefault="00D0655A" w:rsidP="00D0655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Neo-</w:t>
      </w:r>
      <w:r w:rsidR="001F7088">
        <w:rPr>
          <w:rFonts w:ascii="Times New Roman" w:hAnsi="Times New Roman" w:cs="Times New Roman"/>
          <w:sz w:val="24"/>
          <w:szCs w:val="24"/>
        </w:rPr>
        <w:t>Feudalism</w:t>
      </w:r>
    </w:p>
    <w:p w14:paraId="3E5D28AB" w14:textId="4B42CFDF" w:rsidR="000F305E" w:rsidRPr="00835F47" w:rsidRDefault="000F305E" w:rsidP="008D7A2C">
      <w:pPr>
        <w:pStyle w:val="ListParagraph"/>
        <w:numPr>
          <w:ilvl w:val="1"/>
          <w:numId w:val="3"/>
        </w:numPr>
        <w:spacing w:after="0" w:line="480" w:lineRule="auto"/>
        <w:rPr>
          <w:rFonts w:ascii="Times New Roman" w:hAnsi="Times New Roman" w:cs="Times New Roman"/>
          <w:sz w:val="24"/>
          <w:szCs w:val="24"/>
        </w:rPr>
      </w:pPr>
      <w:r w:rsidRPr="00835F47">
        <w:rPr>
          <w:rFonts w:ascii="Times New Roman" w:hAnsi="Times New Roman" w:cs="Times New Roman"/>
          <w:sz w:val="24"/>
          <w:szCs w:val="24"/>
        </w:rPr>
        <w:t>The Spacing Guild</w:t>
      </w:r>
    </w:p>
    <w:p w14:paraId="77B0500F" w14:textId="10C6D0D6" w:rsidR="00835F47" w:rsidRDefault="00D0655A" w:rsidP="006A6410">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 Fremen</w:t>
      </w:r>
    </w:p>
    <w:p w14:paraId="16EDF8F9" w14:textId="7BDDA828" w:rsidR="000F305E" w:rsidRDefault="00D0655A" w:rsidP="00835F47">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Fremen Society</w:t>
      </w:r>
    </w:p>
    <w:p w14:paraId="499A5049" w14:textId="1FA6C09D" w:rsidR="00D0655A" w:rsidRDefault="00D0655A" w:rsidP="00835F47">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 Sandworm</w:t>
      </w:r>
    </w:p>
    <w:p w14:paraId="14D2444D" w14:textId="7DB51646" w:rsidR="00835F47" w:rsidRDefault="00102C53" w:rsidP="006A6410">
      <w:pPr>
        <w:numPr>
          <w:ilvl w:val="0"/>
          <w:numId w:val="3"/>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Corruption of the Fremen</w:t>
      </w:r>
    </w:p>
    <w:p w14:paraId="6217A09F" w14:textId="4289AABF" w:rsidR="008D7A2C" w:rsidRDefault="00102C53" w:rsidP="00835F47">
      <w:pPr>
        <w:numPr>
          <w:ilvl w:val="1"/>
          <w:numId w:val="3"/>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Corruption by Liet Kynes</w:t>
      </w:r>
    </w:p>
    <w:p w14:paraId="42751B8F" w14:textId="71C22281" w:rsidR="000F305E" w:rsidRPr="00964036" w:rsidRDefault="00A425FB" w:rsidP="00E76128">
      <w:pPr>
        <w:numPr>
          <w:ilvl w:val="1"/>
          <w:numId w:val="3"/>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Corruption by </w:t>
      </w:r>
      <w:proofErr w:type="gramStart"/>
      <w:r w:rsidR="0056241E">
        <w:rPr>
          <w:rFonts w:ascii="Times New Roman" w:hAnsi="Times New Roman" w:cs="Times New Roman"/>
          <w:sz w:val="24"/>
          <w:szCs w:val="24"/>
        </w:rPr>
        <w:t>the Bene</w:t>
      </w:r>
      <w:proofErr w:type="gramEnd"/>
      <w:r w:rsidR="0056241E">
        <w:rPr>
          <w:rFonts w:ascii="Times New Roman" w:hAnsi="Times New Roman" w:cs="Times New Roman"/>
          <w:sz w:val="24"/>
          <w:szCs w:val="24"/>
        </w:rPr>
        <w:t xml:space="preserve"> </w:t>
      </w:r>
      <w:proofErr w:type="spellStart"/>
      <w:r w:rsidR="0056241E">
        <w:rPr>
          <w:rFonts w:ascii="Times New Roman" w:hAnsi="Times New Roman" w:cs="Times New Roman"/>
          <w:sz w:val="24"/>
          <w:szCs w:val="24"/>
        </w:rPr>
        <w:t>Gesserit</w:t>
      </w:r>
      <w:proofErr w:type="spellEnd"/>
      <w:r w:rsidR="0056241E">
        <w:rPr>
          <w:rFonts w:ascii="Times New Roman" w:hAnsi="Times New Roman" w:cs="Times New Roman"/>
          <w:sz w:val="24"/>
          <w:szCs w:val="24"/>
        </w:rPr>
        <w:t xml:space="preserve"> and Paul the </w:t>
      </w:r>
      <w:r w:rsidR="001F7088">
        <w:rPr>
          <w:rFonts w:ascii="Times New Roman" w:hAnsi="Times New Roman" w:cs="Times New Roman"/>
          <w:sz w:val="24"/>
          <w:szCs w:val="24"/>
        </w:rPr>
        <w:t>Messiah</w:t>
      </w:r>
    </w:p>
    <w:p w14:paraId="2345C36D" w14:textId="77777777" w:rsidR="00EF48ED" w:rsidRPr="00EF48ED" w:rsidRDefault="000F305E" w:rsidP="006A6410">
      <w:pPr>
        <w:pStyle w:val="ListParagraph"/>
        <w:numPr>
          <w:ilvl w:val="0"/>
          <w:numId w:val="3"/>
        </w:numPr>
        <w:spacing w:after="0" w:line="480" w:lineRule="auto"/>
        <w:rPr>
          <w:rFonts w:ascii="Times New Roman" w:hAnsi="Times New Roman" w:cs="Times New Roman"/>
          <w:b/>
          <w:bCs/>
          <w:sz w:val="24"/>
          <w:szCs w:val="24"/>
        </w:rPr>
      </w:pPr>
      <w:r w:rsidRPr="006A6410">
        <w:rPr>
          <w:rFonts w:ascii="Times New Roman" w:hAnsi="Times New Roman" w:cs="Times New Roman"/>
          <w:sz w:val="24"/>
          <w:szCs w:val="24"/>
        </w:rPr>
        <w:t>Conclusion</w:t>
      </w:r>
    </w:p>
    <w:p w14:paraId="3C7F7E37" w14:textId="5A1DFC70" w:rsidR="00E76128" w:rsidRPr="00964036" w:rsidRDefault="000F305E" w:rsidP="006A6410">
      <w:pPr>
        <w:pStyle w:val="ListParagraph"/>
        <w:numPr>
          <w:ilvl w:val="0"/>
          <w:numId w:val="3"/>
        </w:numPr>
        <w:spacing w:after="0" w:line="480" w:lineRule="auto"/>
        <w:rPr>
          <w:rFonts w:ascii="Times New Roman" w:hAnsi="Times New Roman" w:cs="Times New Roman"/>
          <w:b/>
          <w:bCs/>
          <w:sz w:val="24"/>
          <w:szCs w:val="24"/>
        </w:rPr>
      </w:pPr>
      <w:r w:rsidRPr="006A6410">
        <w:rPr>
          <w:rFonts w:ascii="Times New Roman" w:hAnsi="Times New Roman" w:cs="Times New Roman"/>
          <w:sz w:val="24"/>
          <w:szCs w:val="24"/>
        </w:rPr>
        <w:t>Bibliography</w:t>
      </w:r>
    </w:p>
    <w:p w14:paraId="46CC3D15" w14:textId="77777777" w:rsidR="00964036" w:rsidRDefault="00964036" w:rsidP="00964036">
      <w:pPr>
        <w:spacing w:after="0" w:line="480" w:lineRule="auto"/>
        <w:rPr>
          <w:rFonts w:ascii="Times New Roman" w:hAnsi="Times New Roman" w:cs="Times New Roman"/>
          <w:b/>
          <w:bCs/>
          <w:sz w:val="24"/>
          <w:szCs w:val="24"/>
        </w:rPr>
      </w:pPr>
    </w:p>
    <w:p w14:paraId="342732E4" w14:textId="77777777" w:rsidR="00964036" w:rsidRDefault="00964036" w:rsidP="00964036">
      <w:pPr>
        <w:spacing w:after="0" w:line="480" w:lineRule="auto"/>
        <w:rPr>
          <w:rFonts w:ascii="Times New Roman" w:hAnsi="Times New Roman" w:cs="Times New Roman"/>
          <w:b/>
          <w:bCs/>
          <w:sz w:val="24"/>
          <w:szCs w:val="24"/>
        </w:rPr>
      </w:pPr>
    </w:p>
    <w:p w14:paraId="235E4C02" w14:textId="77777777" w:rsidR="00964036" w:rsidRDefault="00964036" w:rsidP="00964036">
      <w:pPr>
        <w:spacing w:after="0" w:line="480" w:lineRule="auto"/>
        <w:rPr>
          <w:rFonts w:ascii="Times New Roman" w:hAnsi="Times New Roman" w:cs="Times New Roman"/>
          <w:b/>
          <w:bCs/>
          <w:sz w:val="24"/>
          <w:szCs w:val="24"/>
        </w:rPr>
      </w:pPr>
    </w:p>
    <w:p w14:paraId="7455042A" w14:textId="77777777" w:rsidR="00964036" w:rsidRDefault="00964036" w:rsidP="00964036">
      <w:pPr>
        <w:spacing w:after="0" w:line="480" w:lineRule="auto"/>
        <w:rPr>
          <w:rFonts w:ascii="Times New Roman" w:hAnsi="Times New Roman" w:cs="Times New Roman"/>
          <w:b/>
          <w:bCs/>
          <w:sz w:val="24"/>
          <w:szCs w:val="24"/>
        </w:rPr>
      </w:pPr>
    </w:p>
    <w:p w14:paraId="61258F95" w14:textId="77777777" w:rsidR="00964036" w:rsidRDefault="00964036" w:rsidP="00964036">
      <w:pPr>
        <w:spacing w:after="0" w:line="480" w:lineRule="auto"/>
        <w:rPr>
          <w:rFonts w:ascii="Times New Roman" w:hAnsi="Times New Roman" w:cs="Times New Roman"/>
          <w:b/>
          <w:bCs/>
          <w:sz w:val="24"/>
          <w:szCs w:val="24"/>
        </w:rPr>
      </w:pPr>
    </w:p>
    <w:p w14:paraId="65B6EDB9" w14:textId="77777777" w:rsidR="00964036" w:rsidRDefault="00964036" w:rsidP="00964036">
      <w:pPr>
        <w:spacing w:after="0" w:line="480" w:lineRule="auto"/>
        <w:rPr>
          <w:rFonts w:ascii="Times New Roman" w:hAnsi="Times New Roman" w:cs="Times New Roman"/>
          <w:b/>
          <w:bCs/>
          <w:sz w:val="24"/>
          <w:szCs w:val="24"/>
        </w:rPr>
      </w:pPr>
    </w:p>
    <w:p w14:paraId="3F86E85F" w14:textId="77777777" w:rsidR="00964036" w:rsidRDefault="00964036" w:rsidP="00964036">
      <w:pPr>
        <w:spacing w:after="0" w:line="480" w:lineRule="auto"/>
        <w:rPr>
          <w:rFonts w:ascii="Times New Roman" w:hAnsi="Times New Roman" w:cs="Times New Roman"/>
          <w:b/>
          <w:bCs/>
          <w:sz w:val="24"/>
          <w:szCs w:val="24"/>
        </w:rPr>
      </w:pPr>
    </w:p>
    <w:p w14:paraId="09E845B3" w14:textId="77777777" w:rsidR="00964036" w:rsidRDefault="00964036" w:rsidP="00964036">
      <w:pPr>
        <w:spacing w:after="0" w:line="480" w:lineRule="auto"/>
        <w:rPr>
          <w:rFonts w:ascii="Times New Roman" w:hAnsi="Times New Roman" w:cs="Times New Roman"/>
          <w:b/>
          <w:bCs/>
          <w:sz w:val="24"/>
          <w:szCs w:val="24"/>
        </w:rPr>
      </w:pPr>
    </w:p>
    <w:p w14:paraId="15E26831" w14:textId="77777777" w:rsidR="00964036" w:rsidRPr="00964036" w:rsidRDefault="00964036" w:rsidP="00964036">
      <w:pPr>
        <w:spacing w:after="0" w:line="480" w:lineRule="auto"/>
        <w:rPr>
          <w:rFonts w:ascii="Times New Roman" w:hAnsi="Times New Roman" w:cs="Times New Roman"/>
          <w:b/>
          <w:bCs/>
          <w:sz w:val="24"/>
          <w:szCs w:val="24"/>
        </w:rPr>
      </w:pPr>
    </w:p>
    <w:p w14:paraId="20F61075" w14:textId="77777777" w:rsidR="001E7697" w:rsidRDefault="001E7697" w:rsidP="006A6410">
      <w:pPr>
        <w:spacing w:after="0" w:line="480" w:lineRule="auto"/>
        <w:contextualSpacing/>
        <w:rPr>
          <w:rFonts w:ascii="Times New Roman" w:hAnsi="Times New Roman" w:cs="Times New Roman"/>
          <w:b/>
          <w:bCs/>
          <w:sz w:val="24"/>
          <w:szCs w:val="24"/>
        </w:rPr>
      </w:pPr>
    </w:p>
    <w:p w14:paraId="7458A2F1" w14:textId="4C450B70" w:rsidR="00EF48ED" w:rsidRPr="00EF48ED" w:rsidRDefault="00EF48ED" w:rsidP="00EF48ED">
      <w:pPr>
        <w:pStyle w:val="ListParagraph"/>
        <w:numPr>
          <w:ilvl w:val="0"/>
          <w:numId w:val="4"/>
        </w:numPr>
        <w:spacing w:after="0" w:line="480" w:lineRule="auto"/>
        <w:rPr>
          <w:rFonts w:ascii="Times New Roman" w:hAnsi="Times New Roman" w:cs="Times New Roman"/>
          <w:b/>
          <w:bCs/>
          <w:sz w:val="24"/>
          <w:szCs w:val="24"/>
        </w:rPr>
      </w:pPr>
      <w:r w:rsidRPr="00EF48ED">
        <w:rPr>
          <w:rFonts w:ascii="Times New Roman" w:hAnsi="Times New Roman" w:cs="Times New Roman"/>
          <w:b/>
          <w:bCs/>
          <w:sz w:val="24"/>
          <w:szCs w:val="24"/>
        </w:rPr>
        <w:t>Introduction</w:t>
      </w:r>
    </w:p>
    <w:p w14:paraId="6C25BD66" w14:textId="77777777" w:rsidR="00C82E61" w:rsidRPr="00C82E61" w:rsidRDefault="00C82E61" w:rsidP="00C82E61">
      <w:pPr>
        <w:spacing w:after="0" w:line="480" w:lineRule="auto"/>
        <w:contextualSpacing/>
        <w:rPr>
          <w:rFonts w:ascii="Times New Roman" w:hAnsi="Times New Roman" w:cs="Times New Roman"/>
          <w:sz w:val="24"/>
          <w:szCs w:val="24"/>
        </w:rPr>
      </w:pPr>
      <w:r w:rsidRPr="00C82E61">
        <w:rPr>
          <w:rFonts w:ascii="Times New Roman" w:hAnsi="Times New Roman" w:cs="Times New Roman"/>
          <w:i/>
          <w:iCs/>
          <w:sz w:val="24"/>
          <w:szCs w:val="24"/>
        </w:rPr>
        <w:t>“You begin by creating an understandable human/humanoid/sentient in an alien culture and right there, even though you may not intend it, you will reflect in some way the current human condition on Planet Earth.”—</w:t>
      </w:r>
      <w:r w:rsidRPr="00C82E61">
        <w:rPr>
          <w:rFonts w:ascii="Times New Roman" w:hAnsi="Times New Roman" w:cs="Times New Roman"/>
          <w:sz w:val="24"/>
          <w:szCs w:val="24"/>
        </w:rPr>
        <w:t>Frank Herbert</w:t>
      </w:r>
      <w:r w:rsidRPr="00C82E61">
        <w:rPr>
          <w:rStyle w:val="FootnoteReference"/>
          <w:rFonts w:ascii="Times New Roman" w:hAnsi="Times New Roman" w:cs="Times New Roman"/>
          <w:sz w:val="24"/>
          <w:szCs w:val="24"/>
        </w:rPr>
        <w:footnoteReference w:id="2"/>
      </w:r>
    </w:p>
    <w:p w14:paraId="7EDFEFB5" w14:textId="4B2C3493" w:rsidR="00C82E61" w:rsidRPr="00C82E61" w:rsidRDefault="00C82E61" w:rsidP="00C82E61">
      <w:pPr>
        <w:spacing w:after="0" w:line="480" w:lineRule="auto"/>
        <w:contextualSpacing/>
        <w:rPr>
          <w:rFonts w:ascii="Times New Roman" w:hAnsi="Times New Roman" w:cs="Times New Roman"/>
          <w:sz w:val="24"/>
          <w:szCs w:val="24"/>
        </w:rPr>
      </w:pPr>
      <w:r w:rsidRPr="00C82E61">
        <w:rPr>
          <w:rFonts w:ascii="Times New Roman" w:hAnsi="Times New Roman" w:cs="Times New Roman"/>
          <w:sz w:val="24"/>
          <w:szCs w:val="24"/>
        </w:rPr>
        <w:tab/>
        <w:t xml:space="preserve">Frank Herbert’s 1965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is among the most influential science fiction novels of the 20</w:t>
      </w:r>
      <w:r w:rsidRPr="00C82E61">
        <w:rPr>
          <w:rFonts w:ascii="Times New Roman" w:hAnsi="Times New Roman" w:cs="Times New Roman"/>
          <w:sz w:val="24"/>
          <w:szCs w:val="24"/>
          <w:vertAlign w:val="superscript"/>
        </w:rPr>
        <w:t>th</w:t>
      </w:r>
      <w:r w:rsidRPr="00C82E61">
        <w:rPr>
          <w:rFonts w:ascii="Times New Roman" w:hAnsi="Times New Roman" w:cs="Times New Roman"/>
          <w:sz w:val="24"/>
          <w:szCs w:val="24"/>
        </w:rPr>
        <w:t xml:space="preserve"> century. Denis Villeneuve’s recent movie adaptation in 2021,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and 2023, </w:t>
      </w:r>
      <w:r w:rsidRPr="00C82E61">
        <w:rPr>
          <w:rFonts w:ascii="Times New Roman" w:hAnsi="Times New Roman" w:cs="Times New Roman"/>
          <w:i/>
          <w:iCs/>
          <w:sz w:val="24"/>
          <w:szCs w:val="24"/>
        </w:rPr>
        <w:t>Dune Part Two</w:t>
      </w:r>
      <w:r w:rsidRPr="00C82E61">
        <w:rPr>
          <w:rFonts w:ascii="Times New Roman" w:hAnsi="Times New Roman" w:cs="Times New Roman"/>
          <w:sz w:val="24"/>
          <w:szCs w:val="24"/>
        </w:rPr>
        <w:t xml:space="preserve"> follow the similar positive receptions Herbert’s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received nearly 60 years ago. The universe of </w:t>
      </w:r>
      <w:r w:rsidRPr="00C82E61">
        <w:rPr>
          <w:rFonts w:ascii="Times New Roman" w:hAnsi="Times New Roman" w:cs="Times New Roman"/>
          <w:i/>
          <w:iCs/>
          <w:sz w:val="24"/>
          <w:szCs w:val="24"/>
        </w:rPr>
        <w:t xml:space="preserve">Dune </w:t>
      </w:r>
      <w:r w:rsidRPr="00C82E61">
        <w:rPr>
          <w:rFonts w:ascii="Times New Roman" w:hAnsi="Times New Roman" w:cs="Times New Roman"/>
          <w:sz w:val="24"/>
          <w:szCs w:val="24"/>
        </w:rPr>
        <w:t>places humanity 20,000 years into the future on distant planets;</w:t>
      </w:r>
      <w:r w:rsidRPr="00C82E61">
        <w:rPr>
          <w:rStyle w:val="FootnoteReference"/>
          <w:rFonts w:ascii="Times New Roman" w:hAnsi="Times New Roman" w:cs="Times New Roman"/>
          <w:sz w:val="24"/>
          <w:szCs w:val="24"/>
        </w:rPr>
        <w:t xml:space="preserve"> </w:t>
      </w:r>
      <w:r w:rsidRPr="00C82E61">
        <w:rPr>
          <w:rStyle w:val="FootnoteReference"/>
          <w:rFonts w:ascii="Times New Roman" w:hAnsi="Times New Roman" w:cs="Times New Roman"/>
          <w:sz w:val="24"/>
          <w:szCs w:val="24"/>
        </w:rPr>
        <w:footnoteReference w:id="3"/>
      </w:r>
      <w:r w:rsidRPr="00C82E61">
        <w:rPr>
          <w:rFonts w:ascii="Times New Roman" w:hAnsi="Times New Roman" w:cs="Times New Roman"/>
          <w:sz w:val="24"/>
          <w:szCs w:val="24"/>
        </w:rPr>
        <w:t xml:space="preserve"> however, Herbert spends most of his focus on the planet of Arrakis,</w:t>
      </w:r>
      <w:r w:rsidRPr="00C82E61">
        <w:rPr>
          <w:rStyle w:val="FootnoteReference"/>
          <w:rFonts w:ascii="Times New Roman" w:hAnsi="Times New Roman" w:cs="Times New Roman"/>
          <w:sz w:val="24"/>
          <w:szCs w:val="24"/>
        </w:rPr>
        <w:footnoteReference w:id="4"/>
      </w:r>
      <w:r w:rsidRPr="00C82E61">
        <w:rPr>
          <w:rFonts w:ascii="Times New Roman" w:hAnsi="Times New Roman" w:cs="Times New Roman"/>
          <w:sz w:val="24"/>
          <w:szCs w:val="24"/>
        </w:rPr>
        <w:t xml:space="preserve"> otherwise known as Dune. </w:t>
      </w:r>
      <w:r w:rsidR="00A379D4" w:rsidRPr="00A379D4">
        <w:rPr>
          <w:rFonts w:ascii="Times New Roman" w:hAnsi="Times New Roman" w:cs="Times New Roman"/>
          <w:sz w:val="24"/>
          <w:szCs w:val="24"/>
        </w:rPr>
        <w:t>The novel</w:t>
      </w:r>
      <w:r w:rsidRPr="00C82E61">
        <w:rPr>
          <w:rFonts w:ascii="Times New Roman" w:hAnsi="Times New Roman" w:cs="Times New Roman"/>
          <w:sz w:val="24"/>
          <w:szCs w:val="24"/>
        </w:rPr>
        <w:t xml:space="preserve"> </w:t>
      </w:r>
      <w:r w:rsidR="004D18C1" w:rsidRPr="004D18C1">
        <w:rPr>
          <w:rFonts w:ascii="Times New Roman" w:hAnsi="Times New Roman" w:cs="Times New Roman"/>
          <w:i/>
          <w:iCs/>
          <w:sz w:val="24"/>
          <w:szCs w:val="24"/>
        </w:rPr>
        <w:t>Dune</w:t>
      </w:r>
      <w:r w:rsidR="004D18C1">
        <w:rPr>
          <w:rFonts w:ascii="Times New Roman" w:hAnsi="Times New Roman" w:cs="Times New Roman"/>
          <w:sz w:val="24"/>
          <w:szCs w:val="24"/>
        </w:rPr>
        <w:t xml:space="preserve"> </w:t>
      </w:r>
      <w:r w:rsidRPr="00C82E61">
        <w:rPr>
          <w:rFonts w:ascii="Times New Roman" w:hAnsi="Times New Roman" w:cs="Times New Roman"/>
          <w:sz w:val="24"/>
          <w:szCs w:val="24"/>
        </w:rPr>
        <w:t>is renowned for its epic worldbuilding</w:t>
      </w:r>
      <w:r w:rsidRPr="00C82E61">
        <w:rPr>
          <w:rFonts w:ascii="Times New Roman" w:hAnsi="Times New Roman" w:cs="Times New Roman"/>
          <w:i/>
          <w:iCs/>
          <w:sz w:val="24"/>
          <w:szCs w:val="24"/>
        </w:rPr>
        <w:t xml:space="preserve">, </w:t>
      </w:r>
      <w:r w:rsidRPr="00C82E61">
        <w:rPr>
          <w:rFonts w:ascii="Times New Roman" w:hAnsi="Times New Roman" w:cs="Times New Roman"/>
          <w:sz w:val="24"/>
          <w:szCs w:val="24"/>
        </w:rPr>
        <w:t xml:space="preserve">whether it be the vivid descriptions of the planets or the expansive socio-political structures and histories </w:t>
      </w:r>
      <w:r w:rsidR="00F979B9">
        <w:rPr>
          <w:rFonts w:ascii="Times New Roman" w:hAnsi="Times New Roman" w:cs="Times New Roman"/>
          <w:sz w:val="24"/>
          <w:szCs w:val="24"/>
        </w:rPr>
        <w:t>of the universe</w:t>
      </w:r>
      <w:r w:rsidRPr="00C82E61">
        <w:rPr>
          <w:rFonts w:ascii="Times New Roman" w:hAnsi="Times New Roman" w:cs="Times New Roman"/>
          <w:sz w:val="24"/>
          <w:szCs w:val="24"/>
        </w:rPr>
        <w:t xml:space="preserve">. In investigating his worldbuilding techniques it is interesting to consider that Herbert himself believed it “will reflect in some way the current human condition on Planet Earth.” Therefore, from the worldbuilding of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it is possible to examine Herbert’s view on the human condition.</w:t>
      </w:r>
    </w:p>
    <w:p w14:paraId="6FFBE41E" w14:textId="3548663C" w:rsidR="00C82E61" w:rsidRPr="00C82E61" w:rsidRDefault="00C82E61" w:rsidP="00C82E61">
      <w:pPr>
        <w:spacing w:after="0" w:line="480" w:lineRule="auto"/>
        <w:contextualSpacing/>
        <w:rPr>
          <w:rFonts w:ascii="Times New Roman" w:hAnsi="Times New Roman" w:cs="Times New Roman"/>
          <w:sz w:val="24"/>
          <w:szCs w:val="24"/>
        </w:rPr>
      </w:pPr>
      <w:r w:rsidRPr="00C82E61">
        <w:rPr>
          <w:rFonts w:ascii="Times New Roman" w:hAnsi="Times New Roman" w:cs="Times New Roman"/>
          <w:sz w:val="24"/>
          <w:szCs w:val="24"/>
        </w:rPr>
        <w:tab/>
        <w:t>Instead of envisioning humanity 20,000 years in the future to be highly advanced in its technology, philosophy, and institutions, Herbert portrays a galactic empire, the Imperium, which successfully spread its reach over many planets,</w:t>
      </w:r>
      <w:r w:rsidRPr="00C82E61">
        <w:rPr>
          <w:rStyle w:val="FootnoteReference"/>
          <w:rFonts w:ascii="Times New Roman" w:hAnsi="Times New Roman" w:cs="Times New Roman"/>
          <w:sz w:val="24"/>
          <w:szCs w:val="24"/>
        </w:rPr>
        <w:footnoteReference w:id="5"/>
      </w:r>
      <w:r w:rsidRPr="00C82E61">
        <w:rPr>
          <w:rFonts w:ascii="Times New Roman" w:hAnsi="Times New Roman" w:cs="Times New Roman"/>
          <w:sz w:val="24"/>
          <w:szCs w:val="24"/>
        </w:rPr>
        <w:t xml:space="preserve"> yet whose institutions and philosophy resemble </w:t>
      </w:r>
      <w:r w:rsidR="00BF5684">
        <w:rPr>
          <w:rFonts w:ascii="Times New Roman" w:hAnsi="Times New Roman" w:cs="Times New Roman"/>
          <w:sz w:val="24"/>
          <w:szCs w:val="24"/>
        </w:rPr>
        <w:t xml:space="preserve">more </w:t>
      </w:r>
      <w:r w:rsidRPr="00C82E61">
        <w:rPr>
          <w:rFonts w:ascii="Times New Roman" w:hAnsi="Times New Roman" w:cs="Times New Roman"/>
          <w:sz w:val="24"/>
          <w:szCs w:val="24"/>
        </w:rPr>
        <w:t xml:space="preserve">those of historical Western civilizations </w:t>
      </w:r>
      <w:r w:rsidR="005C06B7">
        <w:rPr>
          <w:rFonts w:ascii="Times New Roman" w:hAnsi="Times New Roman" w:cs="Times New Roman"/>
          <w:sz w:val="24"/>
          <w:szCs w:val="24"/>
        </w:rPr>
        <w:t xml:space="preserve">rather </w:t>
      </w:r>
      <w:r w:rsidRPr="00C82E61">
        <w:rPr>
          <w:rFonts w:ascii="Times New Roman" w:hAnsi="Times New Roman" w:cs="Times New Roman"/>
          <w:sz w:val="24"/>
          <w:szCs w:val="24"/>
        </w:rPr>
        <w:t xml:space="preserve">than a futuristic society. This rejection of modernity is not uncommon in science fiction and notably present in the works of some of the foundational authors of the genre like Edgar Rice Burroughs in his 1912-1941 </w:t>
      </w:r>
      <w:proofErr w:type="spellStart"/>
      <w:r w:rsidRPr="00C82E61">
        <w:rPr>
          <w:rFonts w:ascii="Times New Roman" w:hAnsi="Times New Roman" w:cs="Times New Roman"/>
          <w:i/>
          <w:iCs/>
          <w:sz w:val="24"/>
          <w:szCs w:val="24"/>
        </w:rPr>
        <w:t>Barsoom</w:t>
      </w:r>
      <w:proofErr w:type="spellEnd"/>
      <w:r w:rsidRPr="00C82E61">
        <w:rPr>
          <w:rFonts w:ascii="Times New Roman" w:hAnsi="Times New Roman" w:cs="Times New Roman"/>
          <w:sz w:val="24"/>
          <w:szCs w:val="24"/>
        </w:rPr>
        <w:t xml:space="preserve"> series. His series follows a confederate soldier, John Carter, as a chivalric knight who is spontaneously transported to Mars and conquers it. Despite </w:t>
      </w:r>
      <w:r w:rsidR="00F979B9">
        <w:rPr>
          <w:rFonts w:ascii="Times New Roman" w:hAnsi="Times New Roman" w:cs="Times New Roman"/>
          <w:sz w:val="24"/>
          <w:szCs w:val="24"/>
        </w:rPr>
        <w:t>framing</w:t>
      </w:r>
      <w:r w:rsidRPr="00C82E61">
        <w:rPr>
          <w:rFonts w:ascii="Times New Roman" w:hAnsi="Times New Roman" w:cs="Times New Roman"/>
          <w:sz w:val="24"/>
          <w:szCs w:val="24"/>
        </w:rPr>
        <w:t xml:space="preserve"> his setting </w:t>
      </w:r>
      <w:r w:rsidR="00F979B9">
        <w:rPr>
          <w:rFonts w:ascii="Times New Roman" w:hAnsi="Times New Roman" w:cs="Times New Roman"/>
          <w:sz w:val="24"/>
          <w:szCs w:val="24"/>
        </w:rPr>
        <w:t>with</w:t>
      </w:r>
      <w:r w:rsidRPr="00C82E61">
        <w:rPr>
          <w:rFonts w:ascii="Times New Roman" w:hAnsi="Times New Roman" w:cs="Times New Roman"/>
          <w:sz w:val="24"/>
          <w:szCs w:val="24"/>
        </w:rPr>
        <w:t xml:space="preserve"> technology beyond </w:t>
      </w:r>
      <w:r w:rsidR="0066175D">
        <w:rPr>
          <w:rFonts w:ascii="Times New Roman" w:hAnsi="Times New Roman" w:cs="Times New Roman"/>
          <w:sz w:val="24"/>
          <w:szCs w:val="24"/>
        </w:rPr>
        <w:t>modern</w:t>
      </w:r>
      <w:r w:rsidRPr="00C82E61">
        <w:rPr>
          <w:rFonts w:ascii="Times New Roman" w:hAnsi="Times New Roman" w:cs="Times New Roman"/>
          <w:sz w:val="24"/>
          <w:szCs w:val="24"/>
        </w:rPr>
        <w:t xml:space="preserve"> comprehension, Burroughs imagines his plot and setting </w:t>
      </w:r>
      <w:r w:rsidR="008A7829">
        <w:rPr>
          <w:rFonts w:ascii="Times New Roman" w:hAnsi="Times New Roman" w:cs="Times New Roman"/>
          <w:sz w:val="24"/>
          <w:szCs w:val="24"/>
        </w:rPr>
        <w:t>as</w:t>
      </w:r>
      <w:r w:rsidRPr="00C82E61">
        <w:rPr>
          <w:rFonts w:ascii="Times New Roman" w:hAnsi="Times New Roman" w:cs="Times New Roman"/>
          <w:sz w:val="24"/>
          <w:szCs w:val="24"/>
        </w:rPr>
        <w:t xml:space="preserve"> a Neo-</w:t>
      </w:r>
      <w:r w:rsidR="008A7829">
        <w:rPr>
          <w:rFonts w:ascii="Times New Roman" w:hAnsi="Times New Roman" w:cs="Times New Roman"/>
          <w:sz w:val="24"/>
          <w:szCs w:val="24"/>
        </w:rPr>
        <w:t>Chivalric</w:t>
      </w:r>
      <w:r w:rsidRPr="00C82E61">
        <w:rPr>
          <w:rFonts w:ascii="Times New Roman" w:hAnsi="Times New Roman" w:cs="Times New Roman"/>
          <w:sz w:val="24"/>
          <w:szCs w:val="24"/>
        </w:rPr>
        <w:t xml:space="preserve"> Romance. In constructing his world, Edgar Rice Burroughs adapts </w:t>
      </w:r>
      <w:r w:rsidR="00476E6D">
        <w:rPr>
          <w:rFonts w:ascii="Times New Roman" w:hAnsi="Times New Roman" w:cs="Times New Roman"/>
          <w:sz w:val="24"/>
          <w:szCs w:val="24"/>
        </w:rPr>
        <w:t xml:space="preserve">influences </w:t>
      </w:r>
      <w:r w:rsidRPr="00C82E61">
        <w:rPr>
          <w:rFonts w:ascii="Times New Roman" w:hAnsi="Times New Roman" w:cs="Times New Roman"/>
          <w:sz w:val="24"/>
          <w:szCs w:val="24"/>
        </w:rPr>
        <w:t xml:space="preserve">from real </w:t>
      </w:r>
      <w:proofErr w:type="gramStart"/>
      <w:r w:rsidR="000F7FEE">
        <w:rPr>
          <w:rFonts w:ascii="Times New Roman" w:hAnsi="Times New Roman" w:cs="Times New Roman"/>
          <w:sz w:val="24"/>
          <w:szCs w:val="24"/>
        </w:rPr>
        <w:t>peoples</w:t>
      </w:r>
      <w:proofErr w:type="gramEnd"/>
      <w:r w:rsidR="000F7FEE">
        <w:rPr>
          <w:rFonts w:ascii="Times New Roman" w:hAnsi="Times New Roman" w:cs="Times New Roman"/>
          <w:sz w:val="24"/>
          <w:szCs w:val="24"/>
        </w:rPr>
        <w:t xml:space="preserve"> and cultures</w:t>
      </w:r>
      <w:r w:rsidRPr="00C82E61">
        <w:rPr>
          <w:rFonts w:ascii="Times New Roman" w:hAnsi="Times New Roman" w:cs="Times New Roman"/>
          <w:sz w:val="24"/>
          <w:szCs w:val="24"/>
        </w:rPr>
        <w:t xml:space="preserve"> to </w:t>
      </w:r>
      <w:proofErr w:type="gramStart"/>
      <w:r w:rsidRPr="00C82E61">
        <w:rPr>
          <w:rFonts w:ascii="Times New Roman" w:hAnsi="Times New Roman" w:cs="Times New Roman"/>
          <w:sz w:val="24"/>
          <w:szCs w:val="24"/>
        </w:rPr>
        <w:t>establish</w:t>
      </w:r>
      <w:proofErr w:type="gramEnd"/>
      <w:r w:rsidRPr="00C82E61">
        <w:rPr>
          <w:rFonts w:ascii="Times New Roman" w:hAnsi="Times New Roman" w:cs="Times New Roman"/>
          <w:sz w:val="24"/>
          <w:szCs w:val="24"/>
        </w:rPr>
        <w:t xml:space="preserve"> his alien races. His ethnography is essential to the construction of the plot, relying on broad generalizations and essentialist views about the practices and abilities of each race. Burroughs was largely unconcerned with the political implications of his writing and the accuracy of the representations from the elements he borrowed from history. His plot in </w:t>
      </w:r>
      <w:r w:rsidR="00E37A17">
        <w:rPr>
          <w:rFonts w:ascii="Times New Roman" w:hAnsi="Times New Roman" w:cs="Times New Roman"/>
          <w:i/>
          <w:iCs/>
          <w:sz w:val="24"/>
          <w:szCs w:val="24"/>
        </w:rPr>
        <w:t>A</w:t>
      </w:r>
      <w:r w:rsidRPr="00C82E61">
        <w:rPr>
          <w:rFonts w:ascii="Times New Roman" w:hAnsi="Times New Roman" w:cs="Times New Roman"/>
          <w:i/>
          <w:iCs/>
          <w:sz w:val="24"/>
          <w:szCs w:val="24"/>
        </w:rPr>
        <w:t xml:space="preserve"> Princess of Mars </w:t>
      </w:r>
      <w:r w:rsidRPr="00C82E61">
        <w:rPr>
          <w:rFonts w:ascii="Times New Roman" w:hAnsi="Times New Roman" w:cs="Times New Roman"/>
          <w:sz w:val="24"/>
          <w:szCs w:val="24"/>
        </w:rPr>
        <w:t xml:space="preserve">is simplistic and sees John Carter defeat the forces of evil and save the princess, Deja Thoris, his damsel in distress. Burroughs pictures Mars as an infinite sand planet inhabited by savages and warring kingdoms. There is evidence that Burroughs was largely motivated by the financial gain of writing the </w:t>
      </w:r>
      <w:proofErr w:type="spellStart"/>
      <w:r w:rsidRPr="00C82E61">
        <w:rPr>
          <w:rFonts w:ascii="Times New Roman" w:hAnsi="Times New Roman" w:cs="Times New Roman"/>
          <w:i/>
          <w:iCs/>
          <w:sz w:val="24"/>
          <w:szCs w:val="24"/>
        </w:rPr>
        <w:t>Barsoom</w:t>
      </w:r>
      <w:proofErr w:type="spellEnd"/>
      <w:r w:rsidRPr="00C82E61">
        <w:rPr>
          <w:rFonts w:ascii="Times New Roman" w:hAnsi="Times New Roman" w:cs="Times New Roman"/>
          <w:sz w:val="24"/>
          <w:szCs w:val="24"/>
        </w:rPr>
        <w:t xml:space="preserve"> series and that his primary objective was to construct a world and inhabitants that appealed to his early 20th century American audience. In reflecting on writing his other famous series </w:t>
      </w:r>
      <w:r w:rsidRPr="00960951">
        <w:rPr>
          <w:rFonts w:ascii="Times New Roman" w:hAnsi="Times New Roman" w:cs="Times New Roman"/>
          <w:i/>
          <w:iCs/>
          <w:sz w:val="24"/>
          <w:szCs w:val="24"/>
        </w:rPr>
        <w:t>Tarzan</w:t>
      </w:r>
      <w:r w:rsidR="00960951">
        <w:rPr>
          <w:rFonts w:ascii="Times New Roman" w:hAnsi="Times New Roman" w:cs="Times New Roman"/>
          <w:sz w:val="24"/>
          <w:szCs w:val="24"/>
        </w:rPr>
        <w:t>,</w:t>
      </w:r>
      <w:r w:rsidRPr="00C82E61">
        <w:rPr>
          <w:rFonts w:ascii="Times New Roman" w:hAnsi="Times New Roman" w:cs="Times New Roman"/>
          <w:sz w:val="24"/>
          <w:szCs w:val="24"/>
        </w:rPr>
        <w:t xml:space="preserve"> he stated, “I had gone thoroughly through some of the all-fiction magazines and I made up my mind that if people were paid for writing such rot as I read I could write stories just as rotten.”</w:t>
      </w:r>
      <w:r w:rsidRPr="00C82E61">
        <w:rPr>
          <w:rStyle w:val="FootnoteReference"/>
          <w:rFonts w:ascii="Times New Roman" w:hAnsi="Times New Roman" w:cs="Times New Roman"/>
          <w:sz w:val="24"/>
          <w:szCs w:val="24"/>
        </w:rPr>
        <w:t xml:space="preserve"> </w:t>
      </w:r>
      <w:r w:rsidRPr="00C82E61">
        <w:rPr>
          <w:rStyle w:val="FootnoteReference"/>
          <w:rFonts w:ascii="Times New Roman" w:hAnsi="Times New Roman" w:cs="Times New Roman"/>
          <w:sz w:val="24"/>
          <w:szCs w:val="24"/>
        </w:rPr>
        <w:footnoteReference w:id="6"/>
      </w:r>
      <w:r w:rsidRPr="00C82E61">
        <w:rPr>
          <w:rFonts w:ascii="Times New Roman" w:hAnsi="Times New Roman" w:cs="Times New Roman"/>
          <w:sz w:val="24"/>
          <w:szCs w:val="24"/>
        </w:rPr>
        <w:t xml:space="preserve"> </w:t>
      </w:r>
      <w:r w:rsidR="006702A4">
        <w:rPr>
          <w:rFonts w:ascii="Times New Roman" w:hAnsi="Times New Roman" w:cs="Times New Roman"/>
          <w:sz w:val="24"/>
          <w:szCs w:val="24"/>
        </w:rPr>
        <w:t>Some of t</w:t>
      </w:r>
      <w:r w:rsidRPr="00C82E61">
        <w:rPr>
          <w:rFonts w:ascii="Times New Roman" w:hAnsi="Times New Roman" w:cs="Times New Roman"/>
          <w:sz w:val="24"/>
          <w:szCs w:val="24"/>
        </w:rPr>
        <w:t xml:space="preserve">hese essentialized and generalized elements </w:t>
      </w:r>
      <w:r w:rsidR="008A7829">
        <w:rPr>
          <w:rFonts w:ascii="Times New Roman" w:hAnsi="Times New Roman" w:cs="Times New Roman"/>
          <w:sz w:val="24"/>
          <w:szCs w:val="24"/>
        </w:rPr>
        <w:t xml:space="preserve">are </w:t>
      </w:r>
      <w:r w:rsidRPr="00C82E61">
        <w:rPr>
          <w:rFonts w:ascii="Times New Roman" w:hAnsi="Times New Roman" w:cs="Times New Roman"/>
          <w:sz w:val="24"/>
          <w:szCs w:val="24"/>
        </w:rPr>
        <w:t xml:space="preserve">also present in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w:t>
      </w:r>
      <w:r w:rsidR="008A7829">
        <w:rPr>
          <w:rFonts w:ascii="Times New Roman" w:hAnsi="Times New Roman" w:cs="Times New Roman"/>
          <w:sz w:val="24"/>
          <w:szCs w:val="24"/>
        </w:rPr>
        <w:t xml:space="preserve">and </w:t>
      </w:r>
      <w:r w:rsidRPr="00C82E61">
        <w:rPr>
          <w:rFonts w:ascii="Times New Roman" w:hAnsi="Times New Roman" w:cs="Times New Roman"/>
          <w:sz w:val="24"/>
          <w:szCs w:val="24"/>
        </w:rPr>
        <w:t>can be analyzed within the framework of Orientalism.</w:t>
      </w:r>
      <w:r w:rsidRPr="00C82E61">
        <w:rPr>
          <w:rStyle w:val="FootnoteReference"/>
          <w:rFonts w:ascii="Times New Roman" w:hAnsi="Times New Roman" w:cs="Times New Roman"/>
          <w:sz w:val="24"/>
          <w:szCs w:val="24"/>
        </w:rPr>
        <w:footnoteReference w:id="7"/>
      </w:r>
      <w:r w:rsidRPr="00C82E61">
        <w:rPr>
          <w:rFonts w:ascii="Times New Roman" w:hAnsi="Times New Roman" w:cs="Times New Roman"/>
          <w:sz w:val="24"/>
          <w:szCs w:val="24"/>
        </w:rPr>
        <w:t xml:space="preserve"> Elements like the infinite</w:t>
      </w:r>
      <w:r w:rsidR="00151B51">
        <w:rPr>
          <w:rFonts w:ascii="Times New Roman" w:hAnsi="Times New Roman" w:cs="Times New Roman"/>
          <w:sz w:val="24"/>
          <w:szCs w:val="24"/>
        </w:rPr>
        <w:t>/mysterious</w:t>
      </w:r>
      <w:r w:rsidRPr="00C82E61">
        <w:rPr>
          <w:rFonts w:ascii="Times New Roman" w:hAnsi="Times New Roman" w:cs="Times New Roman"/>
          <w:sz w:val="24"/>
          <w:szCs w:val="24"/>
        </w:rPr>
        <w:t xml:space="preserve"> desert, exoticism</w:t>
      </w:r>
      <w:r w:rsidR="00D11E71">
        <w:rPr>
          <w:rFonts w:ascii="Times New Roman" w:hAnsi="Times New Roman" w:cs="Times New Roman"/>
          <w:sz w:val="24"/>
          <w:szCs w:val="24"/>
        </w:rPr>
        <w:t>,</w:t>
      </w:r>
      <w:r w:rsidRPr="00C82E61">
        <w:rPr>
          <w:rFonts w:ascii="Times New Roman" w:hAnsi="Times New Roman" w:cs="Times New Roman"/>
          <w:sz w:val="24"/>
          <w:szCs w:val="24"/>
        </w:rPr>
        <w:t xml:space="preserve"> and technological backwardness are present at the surface level of these works. Burroughs’ </w:t>
      </w:r>
      <w:r w:rsidRPr="00C82E61">
        <w:rPr>
          <w:rFonts w:ascii="Times New Roman" w:hAnsi="Times New Roman" w:cs="Times New Roman"/>
          <w:i/>
          <w:iCs/>
          <w:sz w:val="24"/>
          <w:szCs w:val="24"/>
        </w:rPr>
        <w:t>Barsoom</w:t>
      </w:r>
      <w:r w:rsidRPr="00C82E61">
        <w:rPr>
          <w:rFonts w:ascii="Times New Roman" w:hAnsi="Times New Roman" w:cs="Times New Roman"/>
          <w:sz w:val="24"/>
          <w:szCs w:val="24"/>
        </w:rPr>
        <w:t xml:space="preserve"> series is then a useful foundational work in which many of these elements can be easily demonstrated. In contrast, Herbert is </w:t>
      </w:r>
      <w:r w:rsidR="00A63CD9" w:rsidRPr="00C82E61">
        <w:rPr>
          <w:rFonts w:ascii="Times New Roman" w:hAnsi="Times New Roman" w:cs="Times New Roman"/>
          <w:sz w:val="24"/>
          <w:szCs w:val="24"/>
        </w:rPr>
        <w:t>unique</w:t>
      </w:r>
      <w:r w:rsidR="00A63CD9">
        <w:rPr>
          <w:rFonts w:ascii="Times New Roman" w:hAnsi="Times New Roman" w:cs="Times New Roman"/>
          <w:sz w:val="24"/>
          <w:szCs w:val="24"/>
        </w:rPr>
        <w:t xml:space="preserve"> within</w:t>
      </w:r>
      <w:r w:rsidR="002A62FE">
        <w:rPr>
          <w:rFonts w:ascii="Times New Roman" w:hAnsi="Times New Roman" w:cs="Times New Roman"/>
          <w:sz w:val="24"/>
          <w:szCs w:val="24"/>
        </w:rPr>
        <w:t xml:space="preserve"> this genre of Neo-Chivalric-Romance</w:t>
      </w:r>
      <w:r w:rsidRPr="00C82E61">
        <w:rPr>
          <w:rFonts w:ascii="Times New Roman" w:hAnsi="Times New Roman" w:cs="Times New Roman"/>
          <w:sz w:val="24"/>
          <w:szCs w:val="24"/>
        </w:rPr>
        <w:t xml:space="preserve"> in his intentionality of worldbuilding the universe of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Similarly</w:t>
      </w:r>
      <w:r w:rsidR="006F7E8D">
        <w:rPr>
          <w:rFonts w:ascii="Times New Roman" w:hAnsi="Times New Roman" w:cs="Times New Roman"/>
          <w:sz w:val="24"/>
          <w:szCs w:val="24"/>
        </w:rPr>
        <w:t>,</w:t>
      </w:r>
      <w:r w:rsidRPr="00C82E61">
        <w:rPr>
          <w:rFonts w:ascii="Times New Roman" w:hAnsi="Times New Roman" w:cs="Times New Roman"/>
          <w:sz w:val="24"/>
          <w:szCs w:val="24"/>
        </w:rPr>
        <w:t xml:space="preserve"> in his article in “Men on Other Planets</w:t>
      </w:r>
      <w:r w:rsidR="006F7E8D">
        <w:rPr>
          <w:rFonts w:ascii="Times New Roman" w:hAnsi="Times New Roman" w:cs="Times New Roman"/>
          <w:sz w:val="24"/>
          <w:szCs w:val="24"/>
        </w:rPr>
        <w:t>,</w:t>
      </w:r>
      <w:r w:rsidRPr="00C82E61">
        <w:rPr>
          <w:rFonts w:ascii="Times New Roman" w:hAnsi="Times New Roman" w:cs="Times New Roman"/>
          <w:sz w:val="24"/>
          <w:szCs w:val="24"/>
        </w:rPr>
        <w:t>” he is acutely aware of worldbuilding’s reflection on “the current human condition on Planet Earth.”</w:t>
      </w:r>
      <w:r w:rsidRPr="00C82E61">
        <w:rPr>
          <w:rStyle w:val="FootnoteReference"/>
          <w:rFonts w:ascii="Times New Roman" w:hAnsi="Times New Roman" w:cs="Times New Roman"/>
          <w:sz w:val="24"/>
          <w:szCs w:val="24"/>
        </w:rPr>
        <w:footnoteReference w:id="8"/>
      </w:r>
      <w:r w:rsidRPr="00C82E61">
        <w:rPr>
          <w:rFonts w:ascii="Times New Roman" w:hAnsi="Times New Roman" w:cs="Times New Roman"/>
          <w:sz w:val="24"/>
          <w:szCs w:val="24"/>
        </w:rPr>
        <w:t xml:space="preserve"> </w:t>
      </w:r>
    </w:p>
    <w:p w14:paraId="2D6B4C5C" w14:textId="76B06FE6" w:rsidR="00C82E61" w:rsidRPr="00C82E61" w:rsidRDefault="00C82E61" w:rsidP="00C82E61">
      <w:pPr>
        <w:spacing w:after="0" w:line="480" w:lineRule="auto"/>
        <w:contextualSpacing/>
        <w:rPr>
          <w:rFonts w:ascii="Times New Roman" w:hAnsi="Times New Roman" w:cs="Times New Roman"/>
          <w:sz w:val="24"/>
          <w:szCs w:val="24"/>
        </w:rPr>
      </w:pPr>
      <w:r w:rsidRPr="00C82E61">
        <w:rPr>
          <w:rFonts w:ascii="Times New Roman" w:hAnsi="Times New Roman" w:cs="Times New Roman"/>
          <w:sz w:val="24"/>
          <w:szCs w:val="24"/>
        </w:rPr>
        <w:tab/>
        <w:t xml:space="preserve">Orientalism, coined </w:t>
      </w:r>
      <w:r w:rsidR="00E23F99">
        <w:rPr>
          <w:rFonts w:ascii="Times New Roman" w:hAnsi="Times New Roman" w:cs="Times New Roman"/>
          <w:sz w:val="24"/>
          <w:szCs w:val="24"/>
        </w:rPr>
        <w:t>in its modern form by</w:t>
      </w:r>
      <w:r w:rsidRPr="00C82E61">
        <w:rPr>
          <w:rFonts w:ascii="Times New Roman" w:hAnsi="Times New Roman" w:cs="Times New Roman"/>
          <w:sz w:val="24"/>
          <w:szCs w:val="24"/>
        </w:rPr>
        <w:t xml:space="preserve"> Palestinian American Edward Said’s 1978 </w:t>
      </w:r>
      <w:r w:rsidRPr="00C82E61">
        <w:rPr>
          <w:rFonts w:ascii="Times New Roman" w:hAnsi="Times New Roman" w:cs="Times New Roman"/>
          <w:i/>
          <w:iCs/>
          <w:sz w:val="24"/>
          <w:szCs w:val="24"/>
        </w:rPr>
        <w:t>Orientalism</w:t>
      </w:r>
      <w:r w:rsidRPr="00C82E61">
        <w:rPr>
          <w:rFonts w:ascii="Times New Roman" w:hAnsi="Times New Roman" w:cs="Times New Roman"/>
          <w:sz w:val="24"/>
          <w:szCs w:val="24"/>
        </w:rPr>
        <w:t xml:space="preserve">, has become a popular framework for post-colonial literary criticism since it </w:t>
      </w:r>
      <w:proofErr w:type="gramStart"/>
      <w:r w:rsidRPr="00C82E61">
        <w:rPr>
          <w:rFonts w:ascii="Times New Roman" w:hAnsi="Times New Roman" w:cs="Times New Roman"/>
          <w:sz w:val="24"/>
          <w:szCs w:val="24"/>
        </w:rPr>
        <w:t>was first published</w:t>
      </w:r>
      <w:proofErr w:type="gramEnd"/>
      <w:r w:rsidRPr="00C82E61">
        <w:rPr>
          <w:rFonts w:ascii="Times New Roman" w:hAnsi="Times New Roman" w:cs="Times New Roman"/>
          <w:sz w:val="24"/>
          <w:szCs w:val="24"/>
        </w:rPr>
        <w:t xml:space="preserve">. It is necessary to mention that Said published his work thirteen years after Herbert originally published </w:t>
      </w:r>
      <w:r w:rsidRPr="00C82E61">
        <w:rPr>
          <w:rFonts w:ascii="Times New Roman" w:hAnsi="Times New Roman" w:cs="Times New Roman"/>
          <w:i/>
          <w:iCs/>
          <w:sz w:val="24"/>
          <w:szCs w:val="24"/>
        </w:rPr>
        <w:t xml:space="preserve">Dune </w:t>
      </w:r>
      <w:r w:rsidRPr="00C82E61">
        <w:rPr>
          <w:rFonts w:ascii="Times New Roman" w:hAnsi="Times New Roman" w:cs="Times New Roman"/>
          <w:sz w:val="24"/>
          <w:szCs w:val="24"/>
        </w:rPr>
        <w:t xml:space="preserve">in 1965. Regardless, it remains interesting to ask: was Herbert and by extension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Orientalist? To begin this investigation, it is important to understand the extent of Said’s definition of Orientalism and the historical context in which Herbert wrote </w:t>
      </w:r>
      <w:r w:rsidRPr="00C82E61">
        <w:rPr>
          <w:rFonts w:ascii="Times New Roman" w:hAnsi="Times New Roman" w:cs="Times New Roman"/>
          <w:i/>
          <w:iCs/>
          <w:sz w:val="24"/>
          <w:szCs w:val="24"/>
        </w:rPr>
        <w:t>Dune</w:t>
      </w:r>
      <w:r w:rsidRPr="00C82E61">
        <w:rPr>
          <w:rFonts w:ascii="Times New Roman" w:hAnsi="Times New Roman" w:cs="Times New Roman"/>
          <w:sz w:val="24"/>
          <w:szCs w:val="24"/>
        </w:rPr>
        <w:t>.</w:t>
      </w:r>
    </w:p>
    <w:p w14:paraId="791AA3FF" w14:textId="0D3BAE1E" w:rsidR="00C82E61" w:rsidRPr="00C82E61" w:rsidRDefault="00C82E61" w:rsidP="002A62FE">
      <w:pPr>
        <w:spacing w:after="0" w:line="480" w:lineRule="auto"/>
        <w:ind w:firstLine="720"/>
        <w:contextualSpacing/>
        <w:rPr>
          <w:rFonts w:ascii="Times New Roman" w:hAnsi="Times New Roman" w:cs="Times New Roman"/>
          <w:sz w:val="24"/>
          <w:szCs w:val="24"/>
        </w:rPr>
      </w:pPr>
      <w:r w:rsidRPr="00C82E61">
        <w:rPr>
          <w:rFonts w:ascii="Times New Roman" w:hAnsi="Times New Roman" w:cs="Times New Roman"/>
          <w:sz w:val="24"/>
          <w:szCs w:val="24"/>
        </w:rPr>
        <w:t xml:space="preserve">In </w:t>
      </w:r>
      <w:r w:rsidRPr="00C82E61">
        <w:rPr>
          <w:rFonts w:ascii="Times New Roman" w:hAnsi="Times New Roman" w:cs="Times New Roman"/>
          <w:i/>
          <w:iCs/>
          <w:sz w:val="24"/>
          <w:szCs w:val="24"/>
        </w:rPr>
        <w:t>Orientalism</w:t>
      </w:r>
      <w:r w:rsidRPr="00C82E61">
        <w:rPr>
          <w:rFonts w:ascii="Times New Roman" w:hAnsi="Times New Roman" w:cs="Times New Roman"/>
          <w:sz w:val="24"/>
          <w:szCs w:val="24"/>
        </w:rPr>
        <w:t xml:space="preserve">, Said argues that Western writers and thinkers have long constructed the East as exotic, mysterious, and inferior </w:t>
      </w:r>
      <w:proofErr w:type="gramStart"/>
      <w:r w:rsidRPr="00C82E61">
        <w:rPr>
          <w:rFonts w:ascii="Times New Roman" w:hAnsi="Times New Roman" w:cs="Times New Roman"/>
          <w:sz w:val="24"/>
          <w:szCs w:val="24"/>
        </w:rPr>
        <w:t>in order to</w:t>
      </w:r>
      <w:proofErr w:type="gramEnd"/>
      <w:r w:rsidRPr="00C82E61">
        <w:rPr>
          <w:rFonts w:ascii="Times New Roman" w:hAnsi="Times New Roman" w:cs="Times New Roman"/>
          <w:sz w:val="24"/>
          <w:szCs w:val="24"/>
        </w:rPr>
        <w:t xml:space="preserve"> justify domination and control. Said primarily structures his view of Orientalism based on what he calls the “Near-Orient,” which broadly encompasses the geographic regions of Northern Africa and the Middle East, and is associated with Arab, Bedouin, Berber peoples, as well as Islamic religion</w:t>
      </w:r>
      <w:r w:rsidR="00013B42">
        <w:rPr>
          <w:rFonts w:ascii="Times New Roman" w:hAnsi="Times New Roman" w:cs="Times New Roman"/>
          <w:sz w:val="24"/>
          <w:szCs w:val="24"/>
        </w:rPr>
        <w:t xml:space="preserve"> and </w:t>
      </w:r>
      <w:r w:rsidRPr="00C82E61">
        <w:rPr>
          <w:rFonts w:ascii="Times New Roman" w:hAnsi="Times New Roman" w:cs="Times New Roman"/>
          <w:sz w:val="24"/>
          <w:szCs w:val="24"/>
        </w:rPr>
        <w:t>philosophy. Said claims that, over the past millennia, the West</w:t>
      </w:r>
      <w:r w:rsidR="00414798">
        <w:rPr>
          <w:rFonts w:ascii="Times New Roman" w:hAnsi="Times New Roman" w:cs="Times New Roman"/>
          <w:sz w:val="24"/>
          <w:szCs w:val="24"/>
        </w:rPr>
        <w:t>,</w:t>
      </w:r>
      <w:r w:rsidRPr="00C82E61">
        <w:rPr>
          <w:rFonts w:ascii="Times New Roman" w:hAnsi="Times New Roman" w:cs="Times New Roman"/>
          <w:sz w:val="24"/>
          <w:szCs w:val="24"/>
        </w:rPr>
        <w:t xml:space="preserve"> referring </w:t>
      </w:r>
      <w:proofErr w:type="gramStart"/>
      <w:r w:rsidRPr="00C82E61">
        <w:rPr>
          <w:rFonts w:ascii="Times New Roman" w:hAnsi="Times New Roman" w:cs="Times New Roman"/>
          <w:sz w:val="24"/>
          <w:szCs w:val="24"/>
        </w:rPr>
        <w:t>generally to</w:t>
      </w:r>
      <w:proofErr w:type="gramEnd"/>
      <w:r w:rsidRPr="00C82E61">
        <w:rPr>
          <w:rFonts w:ascii="Times New Roman" w:hAnsi="Times New Roman" w:cs="Times New Roman"/>
          <w:sz w:val="24"/>
          <w:szCs w:val="24"/>
        </w:rPr>
        <w:t xml:space="preserve"> White Christian Europe, has fabricated a warped image of the Orient that is based on mysticism, exoticism, and technological backwardness. Said encompasses these ideas in what he calls “Imaginative Geography.” </w:t>
      </w:r>
      <w:proofErr w:type="gramStart"/>
      <w:r w:rsidRPr="00C82E61">
        <w:rPr>
          <w:rFonts w:ascii="Times New Roman" w:hAnsi="Times New Roman" w:cs="Times New Roman"/>
          <w:sz w:val="24"/>
          <w:szCs w:val="24"/>
        </w:rPr>
        <w:t>Essentially, in</w:t>
      </w:r>
      <w:proofErr w:type="gramEnd"/>
      <w:r w:rsidRPr="00C82E61">
        <w:rPr>
          <w:rFonts w:ascii="Times New Roman" w:hAnsi="Times New Roman" w:cs="Times New Roman"/>
          <w:sz w:val="24"/>
          <w:szCs w:val="24"/>
        </w:rPr>
        <w:t xml:space="preserve"> the mind of Western thought and </w:t>
      </w:r>
      <w:proofErr w:type="gramStart"/>
      <w:r w:rsidRPr="00C82E61">
        <w:rPr>
          <w:rFonts w:ascii="Times New Roman" w:hAnsi="Times New Roman" w:cs="Times New Roman"/>
          <w:sz w:val="24"/>
          <w:szCs w:val="24"/>
        </w:rPr>
        <w:t>subsequent</w:t>
      </w:r>
      <w:proofErr w:type="gramEnd"/>
      <w:r w:rsidRPr="00C82E61">
        <w:rPr>
          <w:rFonts w:ascii="Times New Roman" w:hAnsi="Times New Roman" w:cs="Times New Roman"/>
          <w:sz w:val="24"/>
          <w:szCs w:val="24"/>
        </w:rPr>
        <w:t xml:space="preserve"> literature there is a constructed Orient that does not </w:t>
      </w:r>
      <w:proofErr w:type="gramStart"/>
      <w:r w:rsidRPr="00C82E61">
        <w:rPr>
          <w:rFonts w:ascii="Times New Roman" w:hAnsi="Times New Roman" w:cs="Times New Roman"/>
          <w:sz w:val="24"/>
          <w:szCs w:val="24"/>
        </w:rPr>
        <w:t>exist in actuality</w:t>
      </w:r>
      <w:proofErr w:type="gramEnd"/>
      <w:r w:rsidRPr="00C82E61">
        <w:rPr>
          <w:rFonts w:ascii="Times New Roman" w:hAnsi="Times New Roman" w:cs="Times New Roman"/>
          <w:sz w:val="24"/>
          <w:szCs w:val="24"/>
        </w:rPr>
        <w:t>.</w:t>
      </w:r>
      <w:r w:rsidRPr="00C82E61">
        <w:rPr>
          <w:rStyle w:val="FootnoteReference"/>
          <w:rFonts w:ascii="Times New Roman" w:hAnsi="Times New Roman" w:cs="Times New Roman"/>
          <w:sz w:val="24"/>
          <w:szCs w:val="24"/>
        </w:rPr>
        <w:t xml:space="preserve"> </w:t>
      </w:r>
      <w:r w:rsidRPr="00C82E61">
        <w:rPr>
          <w:rStyle w:val="FootnoteReference"/>
          <w:rFonts w:ascii="Times New Roman" w:hAnsi="Times New Roman" w:cs="Times New Roman"/>
          <w:sz w:val="24"/>
          <w:szCs w:val="24"/>
        </w:rPr>
        <w:footnoteReference w:id="9"/>
      </w:r>
      <w:r w:rsidRPr="00C82E61">
        <w:rPr>
          <w:rFonts w:ascii="Times New Roman" w:hAnsi="Times New Roman" w:cs="Times New Roman"/>
          <w:sz w:val="24"/>
          <w:szCs w:val="24"/>
        </w:rPr>
        <w:t xml:space="preserve"> This imagined geography then allows the West to project their own ideas of Orientalism onto the Orient through a given aesthetic and essentialized tropes. It is easy to see the connection here to what Herbert claims in his essay “Men on Other Planets.” Said </w:t>
      </w:r>
      <w:r w:rsidR="009816B7">
        <w:rPr>
          <w:rFonts w:ascii="Times New Roman" w:hAnsi="Times New Roman" w:cs="Times New Roman"/>
          <w:sz w:val="24"/>
          <w:szCs w:val="24"/>
        </w:rPr>
        <w:t>states</w:t>
      </w:r>
      <w:r w:rsidRPr="00C82E61">
        <w:rPr>
          <w:rFonts w:ascii="Times New Roman" w:hAnsi="Times New Roman" w:cs="Times New Roman"/>
          <w:sz w:val="24"/>
          <w:szCs w:val="24"/>
        </w:rPr>
        <w:t xml:space="preserve"> that “Imaginative geography and history help the mind to intensify its own sense of itself by dramatizing the distance and difference between what is close to it and what is far away.”</w:t>
      </w:r>
      <w:r w:rsidRPr="00C82E61">
        <w:rPr>
          <w:rStyle w:val="FootnoteReference"/>
          <w:rFonts w:ascii="Times New Roman" w:hAnsi="Times New Roman" w:cs="Times New Roman"/>
          <w:sz w:val="24"/>
          <w:szCs w:val="24"/>
        </w:rPr>
        <w:footnoteReference w:id="10"/>
      </w:r>
      <w:r w:rsidRPr="00C82E61">
        <w:rPr>
          <w:rFonts w:ascii="Times New Roman" w:hAnsi="Times New Roman" w:cs="Times New Roman"/>
          <w:sz w:val="24"/>
          <w:szCs w:val="24"/>
        </w:rPr>
        <w:t xml:space="preserve"> He </w:t>
      </w:r>
      <w:r w:rsidR="005D63E3">
        <w:rPr>
          <w:rFonts w:ascii="Times New Roman" w:hAnsi="Times New Roman" w:cs="Times New Roman"/>
          <w:sz w:val="24"/>
          <w:szCs w:val="24"/>
        </w:rPr>
        <w:t>argues</w:t>
      </w:r>
      <w:r w:rsidRPr="00C82E61">
        <w:rPr>
          <w:rFonts w:ascii="Times New Roman" w:hAnsi="Times New Roman" w:cs="Times New Roman"/>
          <w:sz w:val="24"/>
          <w:szCs w:val="24"/>
        </w:rPr>
        <w:t xml:space="preserve"> that the imagined geography of the Orient is already seeded within Western literary tradition and allows the</w:t>
      </w:r>
      <w:r w:rsidR="00EC0538">
        <w:rPr>
          <w:rFonts w:ascii="Times New Roman" w:hAnsi="Times New Roman" w:cs="Times New Roman"/>
          <w:sz w:val="24"/>
          <w:szCs w:val="24"/>
        </w:rPr>
        <w:t xml:space="preserve"> Western</w:t>
      </w:r>
      <w:r w:rsidRPr="00C82E61">
        <w:rPr>
          <w:rFonts w:ascii="Times New Roman" w:hAnsi="Times New Roman" w:cs="Times New Roman"/>
          <w:sz w:val="24"/>
          <w:szCs w:val="24"/>
        </w:rPr>
        <w:t xml:space="preserve"> reader to associate </w:t>
      </w:r>
      <w:r w:rsidR="005654CB">
        <w:rPr>
          <w:rFonts w:ascii="Times New Roman" w:hAnsi="Times New Roman" w:cs="Times New Roman"/>
          <w:sz w:val="24"/>
          <w:szCs w:val="24"/>
        </w:rPr>
        <w:t>Oriental</w:t>
      </w:r>
      <w:r w:rsidRPr="00C82E61">
        <w:rPr>
          <w:rFonts w:ascii="Times New Roman" w:hAnsi="Times New Roman" w:cs="Times New Roman"/>
          <w:sz w:val="24"/>
          <w:szCs w:val="24"/>
        </w:rPr>
        <w:t xml:space="preserve"> aesthetic</w:t>
      </w:r>
      <w:r w:rsidR="005654CB">
        <w:rPr>
          <w:rFonts w:ascii="Times New Roman" w:hAnsi="Times New Roman" w:cs="Times New Roman"/>
          <w:sz w:val="24"/>
          <w:szCs w:val="24"/>
        </w:rPr>
        <w:t>s</w:t>
      </w:r>
      <w:r w:rsidRPr="00C82E61">
        <w:rPr>
          <w:rFonts w:ascii="Times New Roman" w:hAnsi="Times New Roman" w:cs="Times New Roman"/>
          <w:sz w:val="24"/>
          <w:szCs w:val="24"/>
        </w:rPr>
        <w:t xml:space="preserve"> with the themes of mysticism, exoticism, and importantly technological backwardness</w:t>
      </w:r>
      <w:r w:rsidR="00EC0538">
        <w:rPr>
          <w:rFonts w:ascii="Times New Roman" w:hAnsi="Times New Roman" w:cs="Times New Roman"/>
          <w:sz w:val="24"/>
          <w:szCs w:val="24"/>
        </w:rPr>
        <w:t>.</w:t>
      </w:r>
      <w:r w:rsidRPr="00C82E61">
        <w:rPr>
          <w:rFonts w:ascii="Times New Roman" w:hAnsi="Times New Roman" w:cs="Times New Roman"/>
          <w:sz w:val="24"/>
          <w:szCs w:val="24"/>
        </w:rPr>
        <w:t xml:space="preserve"> </w:t>
      </w:r>
    </w:p>
    <w:p w14:paraId="0E1262C1" w14:textId="25845E0A" w:rsidR="00C82E61" w:rsidRPr="00C82E61" w:rsidRDefault="00C82E61" w:rsidP="00C82E61">
      <w:pPr>
        <w:spacing w:after="0" w:line="480" w:lineRule="auto"/>
        <w:ind w:firstLine="720"/>
        <w:contextualSpacing/>
        <w:rPr>
          <w:rFonts w:ascii="Times New Roman" w:hAnsi="Times New Roman" w:cs="Times New Roman"/>
          <w:sz w:val="24"/>
          <w:szCs w:val="24"/>
        </w:rPr>
      </w:pPr>
      <w:r w:rsidRPr="00C82E61">
        <w:rPr>
          <w:rFonts w:ascii="Times New Roman" w:hAnsi="Times New Roman" w:cs="Times New Roman"/>
          <w:sz w:val="24"/>
          <w:szCs w:val="24"/>
        </w:rPr>
        <w:t>More specifically these ideas manifest themselves in recurring tropes like “</w:t>
      </w:r>
      <w:r w:rsidRPr="00C82E61">
        <w:rPr>
          <w:rFonts w:ascii="Times New Roman" w:hAnsi="Times New Roman" w:cs="Times New Roman"/>
          <w:color w:val="000000" w:themeColor="text1"/>
          <w:sz w:val="24"/>
          <w:szCs w:val="24"/>
        </w:rPr>
        <w:t>going native</w:t>
      </w:r>
      <w:r w:rsidR="00626CB0">
        <w:rPr>
          <w:rFonts w:ascii="Times New Roman" w:hAnsi="Times New Roman" w:cs="Times New Roman"/>
          <w:color w:val="000000" w:themeColor="text1"/>
          <w:sz w:val="24"/>
          <w:szCs w:val="24"/>
        </w:rPr>
        <w:t>,</w:t>
      </w:r>
      <w:r w:rsidRPr="00C82E61">
        <w:rPr>
          <w:rFonts w:ascii="Times New Roman" w:hAnsi="Times New Roman" w:cs="Times New Roman"/>
          <w:color w:val="000000" w:themeColor="text1"/>
          <w:sz w:val="24"/>
          <w:szCs w:val="24"/>
        </w:rPr>
        <w:t>” the “noble savage</w:t>
      </w:r>
      <w:r w:rsidR="005654CB">
        <w:rPr>
          <w:rFonts w:ascii="Times New Roman" w:hAnsi="Times New Roman" w:cs="Times New Roman"/>
          <w:color w:val="000000" w:themeColor="text1"/>
          <w:sz w:val="24"/>
          <w:szCs w:val="24"/>
        </w:rPr>
        <w:t>,</w:t>
      </w:r>
      <w:r w:rsidR="0044284F">
        <w:rPr>
          <w:rFonts w:ascii="Times New Roman" w:hAnsi="Times New Roman" w:cs="Times New Roman"/>
          <w:color w:val="000000" w:themeColor="text1"/>
          <w:sz w:val="24"/>
          <w:szCs w:val="24"/>
        </w:rPr>
        <w:t>”</w:t>
      </w:r>
      <w:r w:rsidRPr="00C82E61">
        <w:rPr>
          <w:rFonts w:ascii="Times New Roman" w:hAnsi="Times New Roman" w:cs="Times New Roman"/>
          <w:color w:val="000000" w:themeColor="text1"/>
          <w:sz w:val="24"/>
          <w:szCs w:val="24"/>
        </w:rPr>
        <w:t xml:space="preserve"> and the “</w:t>
      </w:r>
      <w:r w:rsidR="00C40113">
        <w:rPr>
          <w:rFonts w:ascii="Times New Roman" w:hAnsi="Times New Roman" w:cs="Times New Roman"/>
          <w:color w:val="000000" w:themeColor="text1"/>
          <w:sz w:val="24"/>
          <w:szCs w:val="24"/>
        </w:rPr>
        <w:t>w</w:t>
      </w:r>
      <w:r w:rsidRPr="00C82E61">
        <w:rPr>
          <w:rFonts w:ascii="Times New Roman" w:hAnsi="Times New Roman" w:cs="Times New Roman"/>
          <w:color w:val="000000" w:themeColor="text1"/>
          <w:sz w:val="24"/>
          <w:szCs w:val="24"/>
        </w:rPr>
        <w:t>hite savior complex</w:t>
      </w:r>
      <w:r w:rsidR="0044284F">
        <w:rPr>
          <w:rFonts w:ascii="Times New Roman" w:hAnsi="Times New Roman" w:cs="Times New Roman"/>
          <w:color w:val="000000" w:themeColor="text1"/>
          <w:sz w:val="24"/>
          <w:szCs w:val="24"/>
        </w:rPr>
        <w:t xml:space="preserve">,” </w:t>
      </w:r>
      <w:r w:rsidRPr="00C82E61">
        <w:rPr>
          <w:rFonts w:ascii="Times New Roman" w:hAnsi="Times New Roman" w:cs="Times New Roman"/>
          <w:color w:val="000000" w:themeColor="text1"/>
          <w:sz w:val="24"/>
          <w:szCs w:val="24"/>
        </w:rPr>
        <w:t xml:space="preserve">which are </w:t>
      </w:r>
      <w:proofErr w:type="gramStart"/>
      <w:r w:rsidRPr="00C82E61">
        <w:rPr>
          <w:rFonts w:ascii="Times New Roman" w:hAnsi="Times New Roman" w:cs="Times New Roman"/>
          <w:color w:val="000000" w:themeColor="text1"/>
          <w:sz w:val="24"/>
          <w:szCs w:val="24"/>
        </w:rPr>
        <w:t>not uncommonly</w:t>
      </w:r>
      <w:proofErr w:type="gramEnd"/>
      <w:r w:rsidRPr="00C82E61">
        <w:rPr>
          <w:rFonts w:ascii="Times New Roman" w:hAnsi="Times New Roman" w:cs="Times New Roman"/>
          <w:color w:val="000000" w:themeColor="text1"/>
          <w:sz w:val="24"/>
          <w:szCs w:val="24"/>
        </w:rPr>
        <w:t xml:space="preserve"> used together. </w:t>
      </w:r>
      <w:r w:rsidR="00236EFA">
        <w:rPr>
          <w:rFonts w:ascii="Times New Roman" w:hAnsi="Times New Roman" w:cs="Times New Roman"/>
          <w:color w:val="000000" w:themeColor="text1"/>
          <w:sz w:val="24"/>
          <w:szCs w:val="24"/>
        </w:rPr>
        <w:t>In</w:t>
      </w:r>
      <w:r w:rsidRPr="00C82E61">
        <w:rPr>
          <w:rFonts w:ascii="Times New Roman" w:hAnsi="Times New Roman" w:cs="Times New Roman"/>
          <w:color w:val="000000" w:themeColor="text1"/>
          <w:sz w:val="24"/>
          <w:szCs w:val="24"/>
        </w:rPr>
        <w:t xml:space="preserve"> </w:t>
      </w:r>
      <w:r w:rsidRPr="00C82E61">
        <w:rPr>
          <w:rFonts w:ascii="Times New Roman" w:hAnsi="Times New Roman" w:cs="Times New Roman"/>
          <w:i/>
          <w:iCs/>
          <w:color w:val="000000" w:themeColor="text1"/>
          <w:sz w:val="24"/>
          <w:szCs w:val="24"/>
        </w:rPr>
        <w:t>A Princess of Mars</w:t>
      </w:r>
      <w:r w:rsidRPr="00C82E61">
        <w:rPr>
          <w:rFonts w:ascii="Times New Roman" w:hAnsi="Times New Roman" w:cs="Times New Roman"/>
          <w:color w:val="000000" w:themeColor="text1"/>
          <w:sz w:val="24"/>
          <w:szCs w:val="24"/>
        </w:rPr>
        <w:t xml:space="preserve">, these tropes </w:t>
      </w:r>
      <w:r w:rsidR="00BB1227">
        <w:rPr>
          <w:rFonts w:ascii="Times New Roman" w:hAnsi="Times New Roman" w:cs="Times New Roman"/>
          <w:color w:val="000000" w:themeColor="text1"/>
          <w:sz w:val="24"/>
          <w:szCs w:val="24"/>
        </w:rPr>
        <w:t xml:space="preserve">are easily </w:t>
      </w:r>
      <w:proofErr w:type="gramStart"/>
      <w:r w:rsidR="0044284F">
        <w:rPr>
          <w:rFonts w:ascii="Times New Roman" w:hAnsi="Times New Roman" w:cs="Times New Roman"/>
          <w:color w:val="000000" w:themeColor="text1"/>
          <w:sz w:val="24"/>
          <w:szCs w:val="24"/>
        </w:rPr>
        <w:t>identified</w:t>
      </w:r>
      <w:proofErr w:type="gramEnd"/>
      <w:r w:rsidRPr="00C82E61">
        <w:rPr>
          <w:rFonts w:ascii="Times New Roman" w:hAnsi="Times New Roman" w:cs="Times New Roman"/>
          <w:sz w:val="24"/>
          <w:szCs w:val="24"/>
        </w:rPr>
        <w:t xml:space="preserve">. The </w:t>
      </w:r>
      <w:r w:rsidR="005654CB">
        <w:rPr>
          <w:rFonts w:ascii="Times New Roman" w:hAnsi="Times New Roman" w:cs="Times New Roman"/>
          <w:sz w:val="24"/>
          <w:szCs w:val="24"/>
        </w:rPr>
        <w:t>g</w:t>
      </w:r>
      <w:r w:rsidRPr="00C82E61">
        <w:rPr>
          <w:rFonts w:ascii="Times New Roman" w:hAnsi="Times New Roman" w:cs="Times New Roman"/>
          <w:sz w:val="24"/>
          <w:szCs w:val="24"/>
        </w:rPr>
        <w:t xml:space="preserve">oing </w:t>
      </w:r>
      <w:r w:rsidR="005654CB">
        <w:rPr>
          <w:rFonts w:ascii="Times New Roman" w:hAnsi="Times New Roman" w:cs="Times New Roman"/>
          <w:sz w:val="24"/>
          <w:szCs w:val="24"/>
        </w:rPr>
        <w:t>n</w:t>
      </w:r>
      <w:r w:rsidRPr="00C82E61">
        <w:rPr>
          <w:rFonts w:ascii="Times New Roman" w:hAnsi="Times New Roman" w:cs="Times New Roman"/>
          <w:sz w:val="24"/>
          <w:szCs w:val="24"/>
        </w:rPr>
        <w:t xml:space="preserve">ative trope is particularly </w:t>
      </w:r>
      <w:proofErr w:type="gramStart"/>
      <w:r w:rsidRPr="00C82E61">
        <w:rPr>
          <w:rFonts w:ascii="Times New Roman" w:hAnsi="Times New Roman" w:cs="Times New Roman"/>
          <w:sz w:val="24"/>
          <w:szCs w:val="24"/>
        </w:rPr>
        <w:t>evident</w:t>
      </w:r>
      <w:proofErr w:type="gramEnd"/>
      <w:r w:rsidRPr="00C82E61">
        <w:rPr>
          <w:rFonts w:ascii="Times New Roman" w:hAnsi="Times New Roman" w:cs="Times New Roman"/>
          <w:sz w:val="24"/>
          <w:szCs w:val="24"/>
        </w:rPr>
        <w:t>, as the protagonist, John Carter, assimilates into the indigenous people, the Tharks, and quickly “out-natives-the-native,” by proving his superior martial ability. In this trope, the natives are almost always depicted as “</w:t>
      </w:r>
      <w:r w:rsidR="0048481A">
        <w:rPr>
          <w:rFonts w:ascii="Times New Roman" w:hAnsi="Times New Roman" w:cs="Times New Roman"/>
          <w:sz w:val="24"/>
          <w:szCs w:val="24"/>
        </w:rPr>
        <w:t>n</w:t>
      </w:r>
      <w:r w:rsidRPr="00C82E61">
        <w:rPr>
          <w:rFonts w:ascii="Times New Roman" w:hAnsi="Times New Roman" w:cs="Times New Roman"/>
          <w:sz w:val="24"/>
          <w:szCs w:val="24"/>
        </w:rPr>
        <w:t xml:space="preserve">oble </w:t>
      </w:r>
      <w:r w:rsidR="0048481A">
        <w:rPr>
          <w:rFonts w:ascii="Times New Roman" w:hAnsi="Times New Roman" w:cs="Times New Roman"/>
          <w:sz w:val="24"/>
          <w:szCs w:val="24"/>
        </w:rPr>
        <w:t>s</w:t>
      </w:r>
      <w:r w:rsidRPr="00C82E61">
        <w:rPr>
          <w:rFonts w:ascii="Times New Roman" w:hAnsi="Times New Roman" w:cs="Times New Roman"/>
          <w:sz w:val="24"/>
          <w:szCs w:val="24"/>
        </w:rPr>
        <w:t xml:space="preserve">avages,” where their philosophies and cause are illustrated as good and noble despite their “barbaric” appearance. As John Carter assimilates into the highly alien and primitivist Tharks, he quickly surpasses the natives in skill and earns their loyalty. He then </w:t>
      </w:r>
      <w:r w:rsidR="00315B97">
        <w:rPr>
          <w:rFonts w:ascii="Times New Roman" w:hAnsi="Times New Roman" w:cs="Times New Roman"/>
          <w:sz w:val="24"/>
          <w:szCs w:val="24"/>
        </w:rPr>
        <w:t xml:space="preserve">proceeds to </w:t>
      </w:r>
      <w:r w:rsidRPr="00C82E61">
        <w:rPr>
          <w:rFonts w:ascii="Times New Roman" w:hAnsi="Times New Roman" w:cs="Times New Roman"/>
          <w:sz w:val="24"/>
          <w:szCs w:val="24"/>
        </w:rPr>
        <w:t xml:space="preserve">unite rival Thark tribes </w:t>
      </w:r>
      <w:r w:rsidR="00E113DA">
        <w:rPr>
          <w:rFonts w:ascii="Times New Roman" w:hAnsi="Times New Roman" w:cs="Times New Roman"/>
          <w:sz w:val="24"/>
          <w:szCs w:val="24"/>
        </w:rPr>
        <w:t>and</w:t>
      </w:r>
      <w:r w:rsidRPr="00C82E61">
        <w:rPr>
          <w:rFonts w:ascii="Times New Roman" w:hAnsi="Times New Roman" w:cs="Times New Roman"/>
          <w:sz w:val="24"/>
          <w:szCs w:val="24"/>
        </w:rPr>
        <w:t xml:space="preserve"> assemble</w:t>
      </w:r>
      <w:r w:rsidR="00E113DA">
        <w:rPr>
          <w:rFonts w:ascii="Times New Roman" w:hAnsi="Times New Roman" w:cs="Times New Roman"/>
          <w:sz w:val="24"/>
          <w:szCs w:val="24"/>
        </w:rPr>
        <w:t>s</w:t>
      </w:r>
      <w:r w:rsidRPr="00C82E61">
        <w:rPr>
          <w:rFonts w:ascii="Times New Roman" w:hAnsi="Times New Roman" w:cs="Times New Roman"/>
          <w:sz w:val="24"/>
          <w:szCs w:val="24"/>
        </w:rPr>
        <w:t xml:space="preserve"> his army. The Thark society, who prize strength and honor through violence, are illustrated as primitive, but through their Chieftain Tars Tarkas they are shown to be fiercely loyal and noble, especially when led by John Carter. Burroughs essentializes the primitive, nomadic inhabitants of the mystic desert of Mars and proves the strength of the chivalric outsider. This </w:t>
      </w:r>
      <w:proofErr w:type="gramStart"/>
      <w:r w:rsidRPr="00C82E61">
        <w:rPr>
          <w:rFonts w:ascii="Times New Roman" w:hAnsi="Times New Roman" w:cs="Times New Roman"/>
          <w:sz w:val="24"/>
          <w:szCs w:val="24"/>
        </w:rPr>
        <w:t>is compounded</w:t>
      </w:r>
      <w:proofErr w:type="gramEnd"/>
      <w:r w:rsidRPr="00C82E61">
        <w:rPr>
          <w:rFonts w:ascii="Times New Roman" w:hAnsi="Times New Roman" w:cs="Times New Roman"/>
          <w:sz w:val="24"/>
          <w:szCs w:val="24"/>
        </w:rPr>
        <w:t xml:space="preserve"> by the </w:t>
      </w:r>
      <w:r w:rsidR="005654CB">
        <w:rPr>
          <w:rFonts w:ascii="Times New Roman" w:hAnsi="Times New Roman" w:cs="Times New Roman"/>
          <w:sz w:val="24"/>
          <w:szCs w:val="24"/>
        </w:rPr>
        <w:t>w</w:t>
      </w:r>
      <w:r w:rsidRPr="00C82E61">
        <w:rPr>
          <w:rFonts w:ascii="Times New Roman" w:hAnsi="Times New Roman" w:cs="Times New Roman"/>
          <w:sz w:val="24"/>
          <w:szCs w:val="24"/>
        </w:rPr>
        <w:t xml:space="preserve">hite </w:t>
      </w:r>
      <w:r w:rsidR="00E72980">
        <w:rPr>
          <w:rFonts w:ascii="Times New Roman" w:hAnsi="Times New Roman" w:cs="Times New Roman"/>
          <w:sz w:val="24"/>
          <w:szCs w:val="24"/>
        </w:rPr>
        <w:t>s</w:t>
      </w:r>
      <w:r w:rsidRPr="00C82E61">
        <w:rPr>
          <w:rFonts w:ascii="Times New Roman" w:hAnsi="Times New Roman" w:cs="Times New Roman"/>
          <w:sz w:val="24"/>
          <w:szCs w:val="24"/>
        </w:rPr>
        <w:t xml:space="preserve">avior </w:t>
      </w:r>
      <w:r w:rsidR="00E72980">
        <w:rPr>
          <w:rFonts w:ascii="Times New Roman" w:hAnsi="Times New Roman" w:cs="Times New Roman"/>
          <w:sz w:val="24"/>
          <w:szCs w:val="24"/>
        </w:rPr>
        <w:t>c</w:t>
      </w:r>
      <w:r w:rsidRPr="00C82E61">
        <w:rPr>
          <w:rFonts w:ascii="Times New Roman" w:hAnsi="Times New Roman" w:cs="Times New Roman"/>
          <w:sz w:val="24"/>
          <w:szCs w:val="24"/>
        </w:rPr>
        <w:t xml:space="preserve">omplex, which is commonly associated with these tropes when the protagonist going native is white and becomes their soteric hero. Throughout the </w:t>
      </w:r>
      <w:r w:rsidRPr="00C82E61">
        <w:rPr>
          <w:rFonts w:ascii="Times New Roman" w:hAnsi="Times New Roman" w:cs="Times New Roman"/>
          <w:i/>
          <w:iCs/>
          <w:sz w:val="24"/>
          <w:szCs w:val="24"/>
        </w:rPr>
        <w:t xml:space="preserve">Barsoom </w:t>
      </w:r>
      <w:r w:rsidRPr="00C82E61">
        <w:rPr>
          <w:rFonts w:ascii="Times New Roman" w:hAnsi="Times New Roman" w:cs="Times New Roman"/>
          <w:sz w:val="24"/>
          <w:szCs w:val="24"/>
        </w:rPr>
        <w:t>series, Burroughs consistently centers the plot around John Carter either liberating Mars from some existential threat or saving his love interest, the Princess. This portrays Mars and the princess as helpless characters that must be saved by the hero, John Carter.</w:t>
      </w:r>
      <w:r w:rsidRPr="00C82E61">
        <w:rPr>
          <w:rStyle w:val="FootnoteReference"/>
          <w:rFonts w:ascii="Times New Roman" w:hAnsi="Times New Roman" w:cs="Times New Roman"/>
          <w:sz w:val="24"/>
          <w:szCs w:val="24"/>
        </w:rPr>
        <w:footnoteReference w:id="11"/>
      </w:r>
      <w:r w:rsidRPr="00C82E61">
        <w:rPr>
          <w:rFonts w:ascii="Times New Roman" w:hAnsi="Times New Roman" w:cs="Times New Roman"/>
          <w:sz w:val="24"/>
          <w:szCs w:val="24"/>
        </w:rPr>
        <w:t xml:space="preserve"> These tropes als</w:t>
      </w:r>
      <w:r w:rsidR="00693A55">
        <w:rPr>
          <w:rFonts w:ascii="Times New Roman" w:hAnsi="Times New Roman" w:cs="Times New Roman"/>
          <w:sz w:val="24"/>
          <w:szCs w:val="24"/>
        </w:rPr>
        <w:t>o occur</w:t>
      </w:r>
      <w:r w:rsidRPr="00C82E61">
        <w:rPr>
          <w:rFonts w:ascii="Times New Roman" w:hAnsi="Times New Roman" w:cs="Times New Roman"/>
          <w:sz w:val="24"/>
          <w:szCs w:val="24"/>
        </w:rPr>
        <w:t xml:space="preserve"> in </w:t>
      </w:r>
      <w:r w:rsidRPr="00C82E61">
        <w:rPr>
          <w:rFonts w:ascii="Times New Roman" w:hAnsi="Times New Roman" w:cs="Times New Roman"/>
          <w:i/>
          <w:iCs/>
          <w:sz w:val="24"/>
          <w:szCs w:val="24"/>
        </w:rPr>
        <w:t>Dune</w:t>
      </w:r>
      <w:r w:rsidR="008018D3">
        <w:rPr>
          <w:rFonts w:ascii="Times New Roman" w:hAnsi="Times New Roman" w:cs="Times New Roman"/>
          <w:sz w:val="24"/>
          <w:szCs w:val="24"/>
        </w:rPr>
        <w:t xml:space="preserve">, but </w:t>
      </w:r>
      <w:r w:rsidRPr="00C82E61">
        <w:rPr>
          <w:rFonts w:ascii="Times New Roman" w:hAnsi="Times New Roman" w:cs="Times New Roman"/>
          <w:sz w:val="24"/>
          <w:szCs w:val="24"/>
        </w:rPr>
        <w:t>with important nuances. These are the tropes and ideas that Said actively protests and critiques in his analysis of ‘Western’ fiction, but he only very loosely and generally defines what he means by ‘Western.’</w:t>
      </w:r>
    </w:p>
    <w:p w14:paraId="726335FD" w14:textId="2F4D04C7" w:rsidR="00C82E61" w:rsidRPr="00C82E61" w:rsidRDefault="00C82E61" w:rsidP="00C82E61">
      <w:pPr>
        <w:spacing w:after="0" w:line="480" w:lineRule="auto"/>
        <w:ind w:firstLine="720"/>
        <w:contextualSpacing/>
        <w:rPr>
          <w:rFonts w:ascii="Times New Roman" w:hAnsi="Times New Roman" w:cs="Times New Roman"/>
          <w:sz w:val="24"/>
          <w:szCs w:val="24"/>
        </w:rPr>
      </w:pPr>
      <w:r w:rsidRPr="00C82E61">
        <w:rPr>
          <w:rFonts w:ascii="Times New Roman" w:hAnsi="Times New Roman" w:cs="Times New Roman"/>
          <w:sz w:val="24"/>
          <w:szCs w:val="24"/>
        </w:rPr>
        <w:t xml:space="preserve">Understanding Herbert as an Orientalist means engaging with a broader critique of Orientalism as a framework of knowledge. Said has faced criticism for </w:t>
      </w:r>
      <w:r w:rsidR="00B86208">
        <w:rPr>
          <w:rFonts w:ascii="Times New Roman" w:hAnsi="Times New Roman" w:cs="Times New Roman"/>
          <w:sz w:val="24"/>
          <w:szCs w:val="24"/>
        </w:rPr>
        <w:t xml:space="preserve">utilizing </w:t>
      </w:r>
      <w:r w:rsidRPr="00C82E61">
        <w:rPr>
          <w:rFonts w:ascii="Times New Roman" w:hAnsi="Times New Roman" w:cs="Times New Roman"/>
          <w:sz w:val="24"/>
          <w:szCs w:val="24"/>
        </w:rPr>
        <w:t xml:space="preserve">the same practices that he condemned in Western authors. Said </w:t>
      </w:r>
      <w:proofErr w:type="gramStart"/>
      <w:r w:rsidRPr="00C82E61">
        <w:rPr>
          <w:rFonts w:ascii="Times New Roman" w:hAnsi="Times New Roman" w:cs="Times New Roman"/>
          <w:sz w:val="24"/>
          <w:szCs w:val="24"/>
        </w:rPr>
        <w:t>cr</w:t>
      </w:r>
      <w:r w:rsidR="006D0C66">
        <w:rPr>
          <w:rFonts w:ascii="Times New Roman" w:hAnsi="Times New Roman" w:cs="Times New Roman"/>
          <w:sz w:val="24"/>
          <w:szCs w:val="24"/>
        </w:rPr>
        <w:t>it</w:t>
      </w:r>
      <w:r w:rsidRPr="00C82E61">
        <w:rPr>
          <w:rFonts w:ascii="Times New Roman" w:hAnsi="Times New Roman" w:cs="Times New Roman"/>
          <w:sz w:val="24"/>
          <w:szCs w:val="24"/>
        </w:rPr>
        <w:t>iques</w:t>
      </w:r>
      <w:proofErr w:type="gramEnd"/>
      <w:r w:rsidRPr="00C82E61">
        <w:rPr>
          <w:rFonts w:ascii="Times New Roman" w:hAnsi="Times New Roman" w:cs="Times New Roman"/>
          <w:sz w:val="24"/>
          <w:szCs w:val="24"/>
        </w:rPr>
        <w:t xml:space="preserve"> the Western intellectual tradition which has historically portrayed the East as a place of mysticism, exoticism, and technological backwardness</w:t>
      </w:r>
      <w:r w:rsidR="005637AC">
        <w:rPr>
          <w:rFonts w:ascii="Times New Roman" w:hAnsi="Times New Roman" w:cs="Times New Roman"/>
          <w:sz w:val="24"/>
          <w:szCs w:val="24"/>
        </w:rPr>
        <w:t>. H</w:t>
      </w:r>
      <w:r w:rsidRPr="00C82E61">
        <w:rPr>
          <w:rFonts w:ascii="Times New Roman" w:hAnsi="Times New Roman" w:cs="Times New Roman"/>
          <w:sz w:val="24"/>
          <w:szCs w:val="24"/>
        </w:rPr>
        <w:t xml:space="preserve">owever, as a scholar </w:t>
      </w:r>
      <w:proofErr w:type="gramStart"/>
      <w:r w:rsidRPr="00C82E61">
        <w:rPr>
          <w:rFonts w:ascii="Times New Roman" w:hAnsi="Times New Roman" w:cs="Times New Roman"/>
          <w:sz w:val="24"/>
          <w:szCs w:val="24"/>
        </w:rPr>
        <w:t>participating</w:t>
      </w:r>
      <w:proofErr w:type="gramEnd"/>
      <w:r w:rsidRPr="00C82E61">
        <w:rPr>
          <w:rFonts w:ascii="Times New Roman" w:hAnsi="Times New Roman" w:cs="Times New Roman"/>
          <w:sz w:val="24"/>
          <w:szCs w:val="24"/>
        </w:rPr>
        <w:t xml:space="preserve"> in academic debate</w:t>
      </w:r>
      <w:r w:rsidR="00121C5B">
        <w:rPr>
          <w:rFonts w:ascii="Times New Roman" w:hAnsi="Times New Roman" w:cs="Times New Roman"/>
          <w:sz w:val="24"/>
          <w:szCs w:val="24"/>
        </w:rPr>
        <w:t xml:space="preserve"> and </w:t>
      </w:r>
      <w:r w:rsidRPr="00C82E61">
        <w:rPr>
          <w:rFonts w:ascii="Times New Roman" w:hAnsi="Times New Roman" w:cs="Times New Roman"/>
          <w:sz w:val="24"/>
          <w:szCs w:val="24"/>
        </w:rPr>
        <w:t xml:space="preserve">a product of Western tradition, he must include elements from the same literary and philosophical traditions that added to the creation of these stereotypes. This </w:t>
      </w:r>
      <w:r w:rsidR="002A049D">
        <w:rPr>
          <w:rFonts w:ascii="Times New Roman" w:hAnsi="Times New Roman" w:cs="Times New Roman"/>
          <w:sz w:val="24"/>
          <w:szCs w:val="24"/>
        </w:rPr>
        <w:t>contradiction</w:t>
      </w:r>
      <w:r w:rsidRPr="00C82E61">
        <w:rPr>
          <w:rFonts w:ascii="Times New Roman" w:hAnsi="Times New Roman" w:cs="Times New Roman"/>
          <w:sz w:val="24"/>
          <w:szCs w:val="24"/>
        </w:rPr>
        <w:t xml:space="preserve"> highlights a </w:t>
      </w:r>
      <w:r w:rsidR="00DD448A">
        <w:rPr>
          <w:rFonts w:ascii="Times New Roman" w:hAnsi="Times New Roman" w:cs="Times New Roman"/>
          <w:sz w:val="24"/>
          <w:szCs w:val="24"/>
        </w:rPr>
        <w:t>signi</w:t>
      </w:r>
      <w:r w:rsidR="009462D4">
        <w:rPr>
          <w:rFonts w:ascii="Times New Roman" w:hAnsi="Times New Roman" w:cs="Times New Roman"/>
          <w:sz w:val="24"/>
          <w:szCs w:val="24"/>
        </w:rPr>
        <w:t>ficant</w:t>
      </w:r>
      <w:r w:rsidRPr="00C82E61">
        <w:rPr>
          <w:rFonts w:ascii="Times New Roman" w:hAnsi="Times New Roman" w:cs="Times New Roman"/>
          <w:sz w:val="24"/>
          <w:szCs w:val="24"/>
        </w:rPr>
        <w:t xml:space="preserve"> tension in postcolonial studies</w:t>
      </w:r>
      <w:r w:rsidR="00B80975">
        <w:rPr>
          <w:rFonts w:ascii="Times New Roman" w:hAnsi="Times New Roman" w:cs="Times New Roman"/>
          <w:sz w:val="24"/>
          <w:szCs w:val="24"/>
        </w:rPr>
        <w:t>. P</w:t>
      </w:r>
      <w:r w:rsidRPr="00C82E61">
        <w:rPr>
          <w:rFonts w:ascii="Times New Roman" w:hAnsi="Times New Roman" w:cs="Times New Roman"/>
          <w:sz w:val="24"/>
          <w:szCs w:val="24"/>
        </w:rPr>
        <w:t xml:space="preserve">ostcolonial scholars like Said critique the colonial and imperialist structures of knowledge, </w:t>
      </w:r>
      <w:r w:rsidR="00F01A1E">
        <w:rPr>
          <w:rFonts w:ascii="Times New Roman" w:hAnsi="Times New Roman" w:cs="Times New Roman"/>
          <w:sz w:val="24"/>
          <w:szCs w:val="24"/>
        </w:rPr>
        <w:t xml:space="preserve">while </w:t>
      </w:r>
      <w:r w:rsidRPr="00C82E61">
        <w:rPr>
          <w:rFonts w:ascii="Times New Roman" w:hAnsi="Times New Roman" w:cs="Times New Roman"/>
          <w:sz w:val="24"/>
          <w:szCs w:val="24"/>
        </w:rPr>
        <w:t xml:space="preserve">they </w:t>
      </w:r>
      <w:proofErr w:type="gramStart"/>
      <w:r w:rsidRPr="00C82E61">
        <w:rPr>
          <w:rFonts w:ascii="Times New Roman" w:hAnsi="Times New Roman" w:cs="Times New Roman"/>
          <w:sz w:val="24"/>
          <w:szCs w:val="24"/>
        </w:rPr>
        <w:t>have to</w:t>
      </w:r>
      <w:proofErr w:type="gramEnd"/>
      <w:r w:rsidRPr="00C82E61">
        <w:rPr>
          <w:rFonts w:ascii="Times New Roman" w:hAnsi="Times New Roman" w:cs="Times New Roman"/>
          <w:sz w:val="24"/>
          <w:szCs w:val="24"/>
        </w:rPr>
        <w:t xml:space="preserve"> work within those same structures to make their arguments. This shows the difficulty of rejecting the dominant cultural frameworks that have shaped global </w:t>
      </w:r>
      <w:r w:rsidR="00DE3977">
        <w:rPr>
          <w:rFonts w:ascii="Times New Roman" w:hAnsi="Times New Roman" w:cs="Times New Roman"/>
          <w:sz w:val="24"/>
          <w:szCs w:val="24"/>
        </w:rPr>
        <w:t>academic</w:t>
      </w:r>
      <w:r w:rsidRPr="00C82E61">
        <w:rPr>
          <w:rFonts w:ascii="Times New Roman" w:hAnsi="Times New Roman" w:cs="Times New Roman"/>
          <w:sz w:val="24"/>
          <w:szCs w:val="24"/>
        </w:rPr>
        <w:t xml:space="preserve"> discourse.</w:t>
      </w:r>
      <w:r w:rsidRPr="00C82E61">
        <w:rPr>
          <w:rStyle w:val="FootnoteReference"/>
          <w:rFonts w:ascii="Times New Roman" w:hAnsi="Times New Roman" w:cs="Times New Roman"/>
          <w:sz w:val="24"/>
          <w:szCs w:val="24"/>
        </w:rPr>
        <w:footnoteReference w:id="12"/>
      </w:r>
      <w:r w:rsidRPr="00C82E61">
        <w:rPr>
          <w:rFonts w:ascii="Times New Roman" w:hAnsi="Times New Roman" w:cs="Times New Roman"/>
          <w:sz w:val="24"/>
          <w:szCs w:val="24"/>
        </w:rPr>
        <w:t xml:space="preserve"> It is easy to find counterpoints to the broadscale generalizations that Said makes about Western culture. Besides the diversity in what is considered Western or Occidental, there are notable periods and figures regarded as part of the West who were deeply engaged with what Said calls the Orient. In example, during different times, both Rome and the post-Alexandrian Hellenic states blended Western and Eastern influences. Similarly, Said spends very little time nuancing his argument for anything that goes beyond just the “Near East.” Said instead attempts to construct Occidental and Oriental as a binary.</w:t>
      </w:r>
      <w:r w:rsidRPr="00C82E61">
        <w:rPr>
          <w:rStyle w:val="FootnoteReference"/>
          <w:rFonts w:ascii="Times New Roman" w:hAnsi="Times New Roman" w:cs="Times New Roman"/>
          <w:sz w:val="24"/>
          <w:szCs w:val="24"/>
        </w:rPr>
        <w:footnoteReference w:id="13"/>
      </w:r>
      <w:r w:rsidRPr="00C82E61">
        <w:rPr>
          <w:rFonts w:ascii="Times New Roman" w:hAnsi="Times New Roman" w:cs="Times New Roman"/>
          <w:sz w:val="24"/>
          <w:szCs w:val="24"/>
        </w:rPr>
        <w:t xml:space="preserve"> This is effective but ignores necessary nuance. Hence</w:t>
      </w:r>
      <w:r w:rsidR="00520FE3">
        <w:rPr>
          <w:rFonts w:ascii="Times New Roman" w:hAnsi="Times New Roman" w:cs="Times New Roman"/>
          <w:sz w:val="24"/>
          <w:szCs w:val="24"/>
        </w:rPr>
        <w:t>,</w:t>
      </w:r>
      <w:r w:rsidRPr="00C82E61">
        <w:rPr>
          <w:rFonts w:ascii="Times New Roman" w:hAnsi="Times New Roman" w:cs="Times New Roman"/>
          <w:sz w:val="24"/>
          <w:szCs w:val="24"/>
        </w:rPr>
        <w:t xml:space="preserve"> there is a notable difference between Orientalist and simply Eastern. </w:t>
      </w:r>
    </w:p>
    <w:p w14:paraId="631B2DBC" w14:textId="169EF90D" w:rsidR="00C82E61" w:rsidRPr="00C82E61" w:rsidRDefault="00C82E61" w:rsidP="00C82E61">
      <w:pPr>
        <w:spacing w:after="0" w:line="480" w:lineRule="auto"/>
        <w:ind w:firstLine="720"/>
        <w:contextualSpacing/>
        <w:rPr>
          <w:rFonts w:ascii="Times New Roman" w:hAnsi="Times New Roman" w:cs="Times New Roman"/>
          <w:sz w:val="24"/>
          <w:szCs w:val="24"/>
        </w:rPr>
      </w:pPr>
      <w:r w:rsidRPr="00C82E61">
        <w:rPr>
          <w:rFonts w:ascii="Times New Roman" w:hAnsi="Times New Roman" w:cs="Times New Roman"/>
          <w:sz w:val="24"/>
          <w:szCs w:val="24"/>
        </w:rPr>
        <w:t xml:space="preserve">Orientalism or Orientalist in the context of science fiction and specifically Herbert’s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is the intentional or unintentional use of generalized and essentialized tropes from the “Imaginative Geography” of the “Orient” that portray the setting, ethnography, and characters as exotic, mystic, or technologically backwards. Similarly, Near Eastern and Western </w:t>
      </w:r>
      <w:proofErr w:type="gramStart"/>
      <w:r w:rsidRPr="00C82E61">
        <w:rPr>
          <w:rFonts w:ascii="Times New Roman" w:hAnsi="Times New Roman" w:cs="Times New Roman"/>
          <w:sz w:val="24"/>
          <w:szCs w:val="24"/>
        </w:rPr>
        <w:t>are</w:t>
      </w:r>
      <w:r w:rsidR="00940611">
        <w:rPr>
          <w:rFonts w:ascii="Times New Roman" w:hAnsi="Times New Roman" w:cs="Times New Roman"/>
          <w:sz w:val="24"/>
          <w:szCs w:val="24"/>
        </w:rPr>
        <w:t xml:space="preserve"> defined</w:t>
      </w:r>
      <w:proofErr w:type="gramEnd"/>
      <w:r w:rsidR="00940611">
        <w:rPr>
          <w:rFonts w:ascii="Times New Roman" w:hAnsi="Times New Roman" w:cs="Times New Roman"/>
          <w:sz w:val="24"/>
          <w:szCs w:val="24"/>
        </w:rPr>
        <w:t xml:space="preserve"> </w:t>
      </w:r>
      <w:r w:rsidR="00532AA4">
        <w:rPr>
          <w:rFonts w:ascii="Times New Roman" w:hAnsi="Times New Roman" w:cs="Times New Roman"/>
          <w:sz w:val="24"/>
          <w:szCs w:val="24"/>
        </w:rPr>
        <w:t xml:space="preserve">as </w:t>
      </w:r>
      <w:r w:rsidR="00532AA4" w:rsidRPr="00C82E61">
        <w:rPr>
          <w:rFonts w:ascii="Times New Roman" w:hAnsi="Times New Roman" w:cs="Times New Roman"/>
          <w:sz w:val="24"/>
          <w:szCs w:val="24"/>
        </w:rPr>
        <w:t>the</w:t>
      </w:r>
      <w:r w:rsidRPr="00C82E61">
        <w:rPr>
          <w:rFonts w:ascii="Times New Roman" w:hAnsi="Times New Roman" w:cs="Times New Roman"/>
          <w:sz w:val="24"/>
          <w:szCs w:val="24"/>
        </w:rPr>
        <w:t xml:space="preserve"> use of real elements of religion, culture, and philosophy </w:t>
      </w:r>
      <w:r w:rsidR="00263384">
        <w:rPr>
          <w:rFonts w:ascii="Times New Roman" w:hAnsi="Times New Roman" w:cs="Times New Roman"/>
          <w:sz w:val="24"/>
          <w:szCs w:val="24"/>
        </w:rPr>
        <w:t xml:space="preserve">that </w:t>
      </w:r>
      <w:proofErr w:type="gramStart"/>
      <w:r w:rsidRPr="00C82E61">
        <w:rPr>
          <w:rFonts w:ascii="Times New Roman" w:hAnsi="Times New Roman" w:cs="Times New Roman"/>
          <w:sz w:val="24"/>
          <w:szCs w:val="24"/>
        </w:rPr>
        <w:t>are used</w:t>
      </w:r>
      <w:proofErr w:type="gramEnd"/>
      <w:r w:rsidRPr="00C82E61">
        <w:rPr>
          <w:rFonts w:ascii="Times New Roman" w:hAnsi="Times New Roman" w:cs="Times New Roman"/>
          <w:sz w:val="24"/>
          <w:szCs w:val="24"/>
        </w:rPr>
        <w:t xml:space="preserve"> to inspire the setting, practices, and characters.</w:t>
      </w:r>
    </w:p>
    <w:p w14:paraId="13833C38" w14:textId="50AA3474" w:rsidR="008B33B5" w:rsidRPr="00C82E61" w:rsidRDefault="00C82E61" w:rsidP="008B33B5">
      <w:pPr>
        <w:spacing w:after="0" w:line="480" w:lineRule="auto"/>
        <w:ind w:firstLine="720"/>
        <w:contextualSpacing/>
        <w:rPr>
          <w:rFonts w:ascii="Times New Roman" w:hAnsi="Times New Roman" w:cs="Times New Roman"/>
          <w:color w:val="000000" w:themeColor="text1"/>
          <w:sz w:val="24"/>
          <w:szCs w:val="24"/>
        </w:rPr>
      </w:pPr>
      <w:r w:rsidRPr="00C82E61">
        <w:rPr>
          <w:rFonts w:ascii="Times New Roman" w:hAnsi="Times New Roman" w:cs="Times New Roman"/>
          <w:sz w:val="24"/>
          <w:szCs w:val="24"/>
        </w:rPr>
        <w:t xml:space="preserve">It is important to understand how Herbert uses these tropes and aesthetics to explore the many facets of his universe. </w:t>
      </w:r>
      <w:r w:rsidR="00315D90">
        <w:rPr>
          <w:rFonts w:ascii="Times New Roman" w:hAnsi="Times New Roman" w:cs="Times New Roman"/>
          <w:sz w:val="24"/>
          <w:szCs w:val="24"/>
        </w:rPr>
        <w:t>The most straight</w:t>
      </w:r>
      <w:r w:rsidR="008A3990">
        <w:rPr>
          <w:rFonts w:ascii="Times New Roman" w:hAnsi="Times New Roman" w:cs="Times New Roman"/>
          <w:sz w:val="24"/>
          <w:szCs w:val="24"/>
        </w:rPr>
        <w:t>forward approach is to start</w:t>
      </w:r>
      <w:r w:rsidRPr="00C82E61">
        <w:rPr>
          <w:rFonts w:ascii="Times New Roman" w:hAnsi="Times New Roman" w:cs="Times New Roman"/>
          <w:sz w:val="24"/>
          <w:szCs w:val="24"/>
        </w:rPr>
        <w:t xml:space="preserve"> with his allusions to Islam and the Near East through his semantics and explore adjacent themes and aesthetics. As</w:t>
      </w:r>
      <w:r w:rsidR="00756051">
        <w:rPr>
          <w:rFonts w:ascii="Times New Roman" w:hAnsi="Times New Roman" w:cs="Times New Roman"/>
          <w:sz w:val="24"/>
          <w:szCs w:val="24"/>
        </w:rPr>
        <w:t xml:space="preserve"> </w:t>
      </w:r>
      <w:r w:rsidRPr="00C82E61">
        <w:rPr>
          <w:rFonts w:ascii="Times New Roman" w:hAnsi="Times New Roman" w:cs="Times New Roman"/>
          <w:sz w:val="24"/>
          <w:szCs w:val="24"/>
        </w:rPr>
        <w:t xml:space="preserve">Paul </w:t>
      </w:r>
      <w:r w:rsidR="002D10D3">
        <w:rPr>
          <w:rFonts w:ascii="Times New Roman" w:hAnsi="Times New Roman" w:cs="Times New Roman"/>
          <w:sz w:val="24"/>
          <w:szCs w:val="24"/>
        </w:rPr>
        <w:t>Atreides</w:t>
      </w:r>
      <w:r w:rsidR="00CA1FE4">
        <w:rPr>
          <w:rStyle w:val="FootnoteReference"/>
          <w:rFonts w:ascii="Times New Roman" w:hAnsi="Times New Roman" w:cs="Times New Roman"/>
          <w:sz w:val="24"/>
          <w:szCs w:val="24"/>
        </w:rPr>
        <w:footnoteReference w:id="14"/>
      </w:r>
      <w:r w:rsidR="002D10D3">
        <w:rPr>
          <w:rFonts w:ascii="Times New Roman" w:hAnsi="Times New Roman" w:cs="Times New Roman"/>
          <w:sz w:val="24"/>
          <w:szCs w:val="24"/>
        </w:rPr>
        <w:t xml:space="preserve"> </w:t>
      </w:r>
      <w:r w:rsidRPr="00C82E61">
        <w:rPr>
          <w:rFonts w:ascii="Times New Roman" w:hAnsi="Times New Roman" w:cs="Times New Roman"/>
          <w:sz w:val="24"/>
          <w:szCs w:val="24"/>
        </w:rPr>
        <w:t xml:space="preserve">arrives on Arrakis, Herbert illustrates: “On that first day when Muad’Dib rode through the streets of Arrakeen with his family, some of the people along the way recalled the legends and the prophecy and they ventured to shout: ‘Mahdi!’ But their shout was more a question than a statement, for </w:t>
      </w:r>
      <w:proofErr w:type="gramStart"/>
      <w:r w:rsidRPr="00C82E61">
        <w:rPr>
          <w:rFonts w:ascii="Times New Roman" w:hAnsi="Times New Roman" w:cs="Times New Roman"/>
          <w:sz w:val="24"/>
          <w:szCs w:val="24"/>
        </w:rPr>
        <w:t>as yet</w:t>
      </w:r>
      <w:proofErr w:type="gramEnd"/>
      <w:r w:rsidRPr="00C82E61">
        <w:rPr>
          <w:rFonts w:ascii="Times New Roman" w:hAnsi="Times New Roman" w:cs="Times New Roman"/>
          <w:sz w:val="24"/>
          <w:szCs w:val="24"/>
        </w:rPr>
        <w:t xml:space="preserve"> they could only hope he was the one foretold as the Lisan al-</w:t>
      </w:r>
      <w:proofErr w:type="spellStart"/>
      <w:r w:rsidRPr="00C82E61">
        <w:rPr>
          <w:rFonts w:ascii="Times New Roman" w:hAnsi="Times New Roman" w:cs="Times New Roman"/>
          <w:sz w:val="24"/>
          <w:szCs w:val="24"/>
        </w:rPr>
        <w:t>Gaib</w:t>
      </w:r>
      <w:proofErr w:type="spellEnd"/>
      <w:r w:rsidRPr="00C82E61">
        <w:rPr>
          <w:rFonts w:ascii="Times New Roman" w:hAnsi="Times New Roman" w:cs="Times New Roman"/>
          <w:sz w:val="24"/>
          <w:szCs w:val="24"/>
        </w:rPr>
        <w:t>, the Voice from the Outer World.”</w:t>
      </w:r>
      <w:r w:rsidRPr="00C82E61">
        <w:rPr>
          <w:rStyle w:val="FootnoteReference"/>
          <w:rFonts w:ascii="Times New Roman" w:hAnsi="Times New Roman" w:cs="Times New Roman"/>
          <w:sz w:val="24"/>
          <w:szCs w:val="24"/>
        </w:rPr>
        <w:footnoteReference w:id="15"/>
      </w:r>
      <w:r w:rsidRPr="00C82E61">
        <w:rPr>
          <w:rFonts w:ascii="Times New Roman" w:hAnsi="Times New Roman" w:cs="Times New Roman"/>
          <w:sz w:val="24"/>
          <w:szCs w:val="24"/>
        </w:rPr>
        <w:t xml:space="preserve"> This passage alone reveals many of the Orientalist elements that Herbert uses in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w:t>
      </w:r>
      <w:r w:rsidRPr="00C82E61">
        <w:rPr>
          <w:rFonts w:ascii="Times New Roman" w:hAnsi="Times New Roman" w:cs="Times New Roman"/>
          <w:color w:val="000000" w:themeColor="text1"/>
          <w:sz w:val="24"/>
          <w:szCs w:val="24"/>
        </w:rPr>
        <w:t xml:space="preserve">All three of the names used to refer to Paul are of Arabic and even Islamic origin. “Mahdi,” is an Islamic term that refers to the </w:t>
      </w:r>
      <w:r w:rsidR="001F7088">
        <w:rPr>
          <w:rFonts w:ascii="Times New Roman" w:hAnsi="Times New Roman" w:cs="Times New Roman"/>
          <w:color w:val="000000" w:themeColor="text1"/>
          <w:sz w:val="24"/>
          <w:szCs w:val="24"/>
        </w:rPr>
        <w:t>Messianic</w:t>
      </w:r>
      <w:r w:rsidRPr="00C82E61">
        <w:rPr>
          <w:rFonts w:ascii="Times New Roman" w:hAnsi="Times New Roman" w:cs="Times New Roman"/>
          <w:color w:val="000000" w:themeColor="text1"/>
          <w:sz w:val="24"/>
          <w:szCs w:val="24"/>
        </w:rPr>
        <w:t xml:space="preserve"> savior that will come at the end of time. The “Mahdi” is also in reference to actual historical Muslim claimants of this title, who claimed to be bringers of the end times.</w:t>
      </w:r>
      <w:r w:rsidR="00E8755F">
        <w:rPr>
          <w:rStyle w:val="FootnoteReference"/>
          <w:rFonts w:ascii="Times New Roman" w:hAnsi="Times New Roman" w:cs="Times New Roman"/>
          <w:color w:val="000000" w:themeColor="text1"/>
          <w:sz w:val="24"/>
          <w:szCs w:val="24"/>
        </w:rPr>
        <w:footnoteReference w:id="16"/>
      </w:r>
      <w:r w:rsidRPr="00C82E61">
        <w:rPr>
          <w:rFonts w:ascii="Times New Roman" w:hAnsi="Times New Roman" w:cs="Times New Roman"/>
          <w:color w:val="000000" w:themeColor="text1"/>
          <w:sz w:val="24"/>
          <w:szCs w:val="24"/>
        </w:rPr>
        <w:t xml:space="preserve"> Renowned 14</w:t>
      </w:r>
      <w:r w:rsidRPr="00C82E61">
        <w:rPr>
          <w:rFonts w:ascii="Times New Roman" w:hAnsi="Times New Roman" w:cs="Times New Roman"/>
          <w:color w:val="000000" w:themeColor="text1"/>
          <w:sz w:val="24"/>
          <w:szCs w:val="24"/>
          <w:vertAlign w:val="superscript"/>
        </w:rPr>
        <w:t>th</w:t>
      </w:r>
      <w:r w:rsidRPr="00C82E61">
        <w:rPr>
          <w:rFonts w:ascii="Times New Roman" w:hAnsi="Times New Roman" w:cs="Times New Roman"/>
          <w:color w:val="000000" w:themeColor="text1"/>
          <w:sz w:val="24"/>
          <w:szCs w:val="24"/>
        </w:rPr>
        <w:t xml:space="preserve"> century Muslim historian Ibn-Khaldun,</w:t>
      </w:r>
      <w:r w:rsidRPr="00C82E61">
        <w:rPr>
          <w:rStyle w:val="FootnoteReference"/>
          <w:rFonts w:ascii="Times New Roman" w:hAnsi="Times New Roman" w:cs="Times New Roman"/>
          <w:color w:val="000000" w:themeColor="text1"/>
          <w:sz w:val="24"/>
          <w:szCs w:val="24"/>
        </w:rPr>
        <w:footnoteReference w:id="17"/>
      </w:r>
      <w:r w:rsidRPr="00C82E61">
        <w:rPr>
          <w:rFonts w:ascii="Times New Roman" w:hAnsi="Times New Roman" w:cs="Times New Roman"/>
          <w:color w:val="000000" w:themeColor="text1"/>
          <w:sz w:val="24"/>
          <w:szCs w:val="24"/>
        </w:rPr>
        <w:t xml:space="preserve"> noted in his </w:t>
      </w:r>
      <w:r w:rsidRPr="00C82E61">
        <w:rPr>
          <w:rFonts w:ascii="Times New Roman" w:hAnsi="Times New Roman" w:cs="Times New Roman"/>
          <w:i/>
          <w:iCs/>
          <w:color w:val="000000" w:themeColor="text1"/>
          <w:sz w:val="24"/>
          <w:szCs w:val="24"/>
        </w:rPr>
        <w:t>The Muqaddimah</w:t>
      </w:r>
      <w:r w:rsidRPr="00C82E61">
        <w:rPr>
          <w:rFonts w:ascii="Times New Roman" w:hAnsi="Times New Roman" w:cs="Times New Roman"/>
          <w:color w:val="000000" w:themeColor="text1"/>
          <w:sz w:val="24"/>
          <w:szCs w:val="24"/>
        </w:rPr>
        <w:t xml:space="preserve"> that Mahdi claimants usually coincided with the forceful unification of regional groups.</w:t>
      </w:r>
      <w:r w:rsidRPr="00C82E61">
        <w:rPr>
          <w:rStyle w:val="FootnoteReference"/>
          <w:rFonts w:ascii="Times New Roman" w:hAnsi="Times New Roman" w:cs="Times New Roman"/>
          <w:color w:val="000000" w:themeColor="text1"/>
          <w:sz w:val="24"/>
          <w:szCs w:val="24"/>
        </w:rPr>
        <w:footnoteReference w:id="18"/>
      </w:r>
      <w:r w:rsidRPr="00C82E61">
        <w:rPr>
          <w:rFonts w:ascii="Times New Roman" w:hAnsi="Times New Roman" w:cs="Times New Roman"/>
          <w:color w:val="000000" w:themeColor="text1"/>
          <w:sz w:val="24"/>
          <w:szCs w:val="24"/>
        </w:rPr>
        <w:t xml:space="preserve"> By satisfying the prophecies, they wielded significant and overzealous power.</w:t>
      </w:r>
      <w:r w:rsidRPr="00C82E61">
        <w:rPr>
          <w:rStyle w:val="FootnoteReference"/>
          <w:rFonts w:ascii="Times New Roman" w:hAnsi="Times New Roman" w:cs="Times New Roman"/>
          <w:color w:val="000000" w:themeColor="text1"/>
          <w:sz w:val="24"/>
          <w:szCs w:val="24"/>
        </w:rPr>
        <w:footnoteReference w:id="19"/>
      </w:r>
      <w:r w:rsidRPr="00C82E61">
        <w:rPr>
          <w:rFonts w:ascii="Times New Roman" w:hAnsi="Times New Roman" w:cs="Times New Roman"/>
          <w:color w:val="000000" w:themeColor="text1"/>
          <w:sz w:val="24"/>
          <w:szCs w:val="24"/>
        </w:rPr>
        <w:t xml:space="preserve"> This is exactly what Paul achieves when he begins to satisfy the prophecies of the Mahdi. Here Herbert is simply referencing Near-Eastern history and philosophy to give interesting analytical insight into Paul’s character and trajectory. Similarly, the “Lisan al-</w:t>
      </w:r>
      <w:proofErr w:type="spellStart"/>
      <w:r w:rsidRPr="00C82E61">
        <w:rPr>
          <w:rFonts w:ascii="Times New Roman" w:hAnsi="Times New Roman" w:cs="Times New Roman"/>
          <w:color w:val="000000" w:themeColor="text1"/>
          <w:sz w:val="24"/>
          <w:szCs w:val="24"/>
        </w:rPr>
        <w:t>Gaib</w:t>
      </w:r>
      <w:proofErr w:type="spellEnd"/>
      <w:r w:rsidRPr="00C82E61">
        <w:rPr>
          <w:rFonts w:ascii="Times New Roman" w:hAnsi="Times New Roman" w:cs="Times New Roman"/>
          <w:color w:val="000000" w:themeColor="text1"/>
          <w:sz w:val="24"/>
          <w:szCs w:val="24"/>
        </w:rPr>
        <w:t xml:space="preserve">” “Voice from the Outer World,” is also of Arabic origin: </w:t>
      </w:r>
      <w:proofErr w:type="spellStart"/>
      <w:r w:rsidRPr="00C82E61">
        <w:rPr>
          <w:rFonts w:ascii="Times New Roman" w:hAnsi="Times New Roman" w:cs="Times New Roman"/>
          <w:color w:val="000000" w:themeColor="text1"/>
          <w:sz w:val="24"/>
          <w:szCs w:val="24"/>
        </w:rPr>
        <w:t>lisan</w:t>
      </w:r>
      <w:proofErr w:type="spellEnd"/>
      <w:r w:rsidRPr="00C82E61">
        <w:rPr>
          <w:rFonts w:ascii="Times New Roman" w:hAnsi="Times New Roman" w:cs="Times New Roman"/>
          <w:color w:val="000000" w:themeColor="text1"/>
          <w:sz w:val="24"/>
          <w:szCs w:val="24"/>
        </w:rPr>
        <w:t xml:space="preserve"> means “tongue,” </w:t>
      </w:r>
      <w:proofErr w:type="spellStart"/>
      <w:r w:rsidR="00371812">
        <w:rPr>
          <w:rFonts w:ascii="Times New Roman" w:hAnsi="Times New Roman" w:cs="Times New Roman"/>
          <w:color w:val="000000" w:themeColor="text1"/>
          <w:sz w:val="24"/>
          <w:szCs w:val="24"/>
        </w:rPr>
        <w:t>G</w:t>
      </w:r>
      <w:r w:rsidRPr="00C82E61">
        <w:rPr>
          <w:rFonts w:ascii="Times New Roman" w:hAnsi="Times New Roman" w:cs="Times New Roman"/>
          <w:color w:val="000000" w:themeColor="text1"/>
          <w:sz w:val="24"/>
          <w:szCs w:val="24"/>
        </w:rPr>
        <w:t>aib</w:t>
      </w:r>
      <w:proofErr w:type="spellEnd"/>
      <w:r w:rsidRPr="00C82E61">
        <w:rPr>
          <w:rFonts w:ascii="Times New Roman" w:hAnsi="Times New Roman" w:cs="Times New Roman"/>
          <w:color w:val="000000" w:themeColor="text1"/>
          <w:sz w:val="24"/>
          <w:szCs w:val="24"/>
        </w:rPr>
        <w:t xml:space="preserve"> means “invisible.”</w:t>
      </w:r>
      <w:r w:rsidRPr="00C82E61">
        <w:rPr>
          <w:rStyle w:val="FootnoteReference"/>
          <w:rFonts w:ascii="Times New Roman" w:hAnsi="Times New Roman" w:cs="Times New Roman"/>
          <w:color w:val="000000" w:themeColor="text1"/>
          <w:sz w:val="24"/>
          <w:szCs w:val="24"/>
        </w:rPr>
        <w:footnoteReference w:id="20"/>
      </w:r>
      <w:r w:rsidRPr="00C82E61">
        <w:rPr>
          <w:rFonts w:ascii="Times New Roman" w:hAnsi="Times New Roman" w:cs="Times New Roman"/>
          <w:color w:val="000000" w:themeColor="text1"/>
          <w:sz w:val="24"/>
          <w:szCs w:val="24"/>
        </w:rPr>
        <w:t xml:space="preserve"> This is in clear reference to his supernatural ability to persuade and inspire his followers. Accompanying the Islamic analogies embedded in the etymology of his names, the aesthetic of Paul </w:t>
      </w:r>
      <w:proofErr w:type="gramStart"/>
      <w:r w:rsidRPr="00C82E61">
        <w:rPr>
          <w:rFonts w:ascii="Times New Roman" w:hAnsi="Times New Roman" w:cs="Times New Roman"/>
          <w:color w:val="000000" w:themeColor="text1"/>
          <w:sz w:val="24"/>
          <w:szCs w:val="24"/>
        </w:rPr>
        <w:t>being welcomed</w:t>
      </w:r>
      <w:proofErr w:type="gramEnd"/>
      <w:r w:rsidRPr="00C82E61">
        <w:rPr>
          <w:rFonts w:ascii="Times New Roman" w:hAnsi="Times New Roman" w:cs="Times New Roman"/>
          <w:color w:val="000000" w:themeColor="text1"/>
          <w:sz w:val="24"/>
          <w:szCs w:val="24"/>
        </w:rPr>
        <w:t xml:space="preserve"> by chanting evokes the image of Jesus’ Triumphal Entry into Jerusalem on Palm Sunday.</w:t>
      </w:r>
      <w:r w:rsidRPr="00C82E61">
        <w:rPr>
          <w:rStyle w:val="FootnoteReference"/>
          <w:rFonts w:ascii="Times New Roman" w:hAnsi="Times New Roman" w:cs="Times New Roman"/>
          <w:color w:val="000000" w:themeColor="text1"/>
          <w:sz w:val="24"/>
          <w:szCs w:val="24"/>
        </w:rPr>
        <w:footnoteReference w:id="21"/>
      </w:r>
      <w:r w:rsidRPr="00C82E61">
        <w:rPr>
          <w:rFonts w:ascii="Times New Roman" w:hAnsi="Times New Roman" w:cs="Times New Roman"/>
          <w:color w:val="000000" w:themeColor="text1"/>
          <w:sz w:val="24"/>
          <w:szCs w:val="24"/>
        </w:rPr>
        <w:t xml:space="preserve"> These allusions gesture toward </w:t>
      </w:r>
      <w:r w:rsidR="001F7088">
        <w:rPr>
          <w:rFonts w:ascii="Times New Roman" w:hAnsi="Times New Roman" w:cs="Times New Roman"/>
          <w:color w:val="000000" w:themeColor="text1"/>
          <w:sz w:val="24"/>
          <w:szCs w:val="24"/>
        </w:rPr>
        <w:t>Messianic</w:t>
      </w:r>
      <w:r w:rsidRPr="00C82E61">
        <w:rPr>
          <w:rFonts w:ascii="Times New Roman" w:hAnsi="Times New Roman" w:cs="Times New Roman"/>
          <w:color w:val="000000" w:themeColor="text1"/>
          <w:sz w:val="24"/>
          <w:szCs w:val="24"/>
        </w:rPr>
        <w:t xml:space="preserve"> motifs found across Abrahamic traditions, though each interprets them differently. The imagery </w:t>
      </w:r>
      <w:proofErr w:type="gramStart"/>
      <w:r w:rsidRPr="00C82E61">
        <w:rPr>
          <w:rFonts w:ascii="Times New Roman" w:hAnsi="Times New Roman" w:cs="Times New Roman"/>
          <w:color w:val="000000" w:themeColor="text1"/>
          <w:sz w:val="24"/>
          <w:szCs w:val="24"/>
        </w:rPr>
        <w:t xml:space="preserve">is deliberately </w:t>
      </w:r>
      <w:r w:rsidR="00D25F40">
        <w:rPr>
          <w:rFonts w:ascii="Times New Roman" w:hAnsi="Times New Roman" w:cs="Times New Roman"/>
          <w:color w:val="000000" w:themeColor="text1"/>
          <w:sz w:val="24"/>
          <w:szCs w:val="24"/>
        </w:rPr>
        <w:t>generalized</w:t>
      </w:r>
      <w:proofErr w:type="gramEnd"/>
      <w:r w:rsidR="00D25F40">
        <w:rPr>
          <w:rFonts w:ascii="Times New Roman" w:hAnsi="Times New Roman" w:cs="Times New Roman"/>
          <w:color w:val="000000" w:themeColor="text1"/>
          <w:sz w:val="24"/>
          <w:szCs w:val="24"/>
        </w:rPr>
        <w:t xml:space="preserve"> and </w:t>
      </w:r>
      <w:proofErr w:type="gramStart"/>
      <w:r w:rsidR="00A17D25">
        <w:rPr>
          <w:rFonts w:ascii="Times New Roman" w:hAnsi="Times New Roman" w:cs="Times New Roman"/>
          <w:color w:val="000000" w:themeColor="text1"/>
          <w:sz w:val="24"/>
          <w:szCs w:val="24"/>
        </w:rPr>
        <w:t>Orientalized</w:t>
      </w:r>
      <w:proofErr w:type="gramEnd"/>
      <w:r w:rsidR="00A17D25">
        <w:rPr>
          <w:rFonts w:ascii="Times New Roman" w:hAnsi="Times New Roman" w:cs="Times New Roman"/>
          <w:color w:val="000000" w:themeColor="text1"/>
          <w:sz w:val="24"/>
          <w:szCs w:val="24"/>
        </w:rPr>
        <w:t xml:space="preserve"> </w:t>
      </w:r>
      <w:r w:rsidR="00A17D25" w:rsidRPr="00C82E61">
        <w:rPr>
          <w:rFonts w:ascii="Times New Roman" w:hAnsi="Times New Roman" w:cs="Times New Roman"/>
          <w:color w:val="000000" w:themeColor="text1"/>
          <w:sz w:val="24"/>
          <w:szCs w:val="24"/>
        </w:rPr>
        <w:t>as</w:t>
      </w:r>
      <w:r w:rsidRPr="00C82E61">
        <w:rPr>
          <w:rFonts w:ascii="Times New Roman" w:hAnsi="Times New Roman" w:cs="Times New Roman"/>
          <w:color w:val="000000" w:themeColor="text1"/>
          <w:sz w:val="24"/>
          <w:szCs w:val="24"/>
        </w:rPr>
        <w:t xml:space="preserve"> Herbert</w:t>
      </w:r>
      <w:r w:rsidR="0003797E">
        <w:rPr>
          <w:rFonts w:ascii="Times New Roman" w:hAnsi="Times New Roman" w:cs="Times New Roman"/>
          <w:color w:val="000000" w:themeColor="text1"/>
          <w:sz w:val="24"/>
          <w:szCs w:val="24"/>
        </w:rPr>
        <w:t>,</w:t>
      </w:r>
      <w:r w:rsidRPr="00C82E61">
        <w:rPr>
          <w:rFonts w:ascii="Times New Roman" w:hAnsi="Times New Roman" w:cs="Times New Roman"/>
          <w:color w:val="000000" w:themeColor="text1"/>
          <w:sz w:val="24"/>
          <w:szCs w:val="24"/>
        </w:rPr>
        <w:t xml:space="preserve"> here</w:t>
      </w:r>
      <w:r w:rsidR="00CC496D">
        <w:rPr>
          <w:rFonts w:ascii="Times New Roman" w:hAnsi="Times New Roman" w:cs="Times New Roman"/>
          <w:color w:val="000000" w:themeColor="text1"/>
          <w:sz w:val="24"/>
          <w:szCs w:val="24"/>
        </w:rPr>
        <w:t>,</w:t>
      </w:r>
      <w:r w:rsidRPr="00C82E61">
        <w:rPr>
          <w:rFonts w:ascii="Times New Roman" w:hAnsi="Times New Roman" w:cs="Times New Roman"/>
          <w:color w:val="000000" w:themeColor="text1"/>
          <w:sz w:val="24"/>
          <w:szCs w:val="24"/>
        </w:rPr>
        <w:t xml:space="preserve"> and throughout the book</w:t>
      </w:r>
      <w:r w:rsidR="0003797E">
        <w:rPr>
          <w:rFonts w:ascii="Times New Roman" w:hAnsi="Times New Roman" w:cs="Times New Roman"/>
          <w:color w:val="000000" w:themeColor="text1"/>
          <w:sz w:val="24"/>
          <w:szCs w:val="24"/>
        </w:rPr>
        <w:t>,</w:t>
      </w:r>
      <w:r w:rsidRPr="00C82E61">
        <w:rPr>
          <w:rFonts w:ascii="Times New Roman" w:hAnsi="Times New Roman" w:cs="Times New Roman"/>
          <w:color w:val="000000" w:themeColor="text1"/>
          <w:sz w:val="24"/>
          <w:szCs w:val="24"/>
        </w:rPr>
        <w:t xml:space="preserve"> does not ascribe Paul’s </w:t>
      </w:r>
      <w:r w:rsidR="001F7088">
        <w:rPr>
          <w:rFonts w:ascii="Times New Roman" w:hAnsi="Times New Roman" w:cs="Times New Roman"/>
          <w:color w:val="000000" w:themeColor="text1"/>
          <w:sz w:val="24"/>
          <w:szCs w:val="24"/>
        </w:rPr>
        <w:t>Messianic</w:t>
      </w:r>
      <w:r w:rsidRPr="00C82E61">
        <w:rPr>
          <w:rFonts w:ascii="Times New Roman" w:hAnsi="Times New Roman" w:cs="Times New Roman"/>
          <w:color w:val="000000" w:themeColor="text1"/>
          <w:sz w:val="24"/>
          <w:szCs w:val="24"/>
        </w:rPr>
        <w:t xml:space="preserve"> nature to any religion</w:t>
      </w:r>
      <w:r w:rsidR="00826C1B">
        <w:rPr>
          <w:rFonts w:ascii="Times New Roman" w:hAnsi="Times New Roman" w:cs="Times New Roman"/>
          <w:color w:val="000000" w:themeColor="text1"/>
          <w:sz w:val="24"/>
          <w:szCs w:val="24"/>
        </w:rPr>
        <w:t>,</w:t>
      </w:r>
      <w:r w:rsidRPr="00C82E61">
        <w:rPr>
          <w:rFonts w:ascii="Times New Roman" w:hAnsi="Times New Roman" w:cs="Times New Roman"/>
          <w:color w:val="000000" w:themeColor="text1"/>
          <w:sz w:val="24"/>
          <w:szCs w:val="24"/>
        </w:rPr>
        <w:t xml:space="preserve"> instead, he </w:t>
      </w:r>
      <w:proofErr w:type="gramStart"/>
      <w:r w:rsidRPr="00C82E61">
        <w:rPr>
          <w:rFonts w:ascii="Times New Roman" w:hAnsi="Times New Roman" w:cs="Times New Roman"/>
          <w:color w:val="000000" w:themeColor="text1"/>
          <w:sz w:val="24"/>
          <w:szCs w:val="24"/>
        </w:rPr>
        <w:t>seems to take</w:t>
      </w:r>
      <w:proofErr w:type="gramEnd"/>
      <w:r w:rsidRPr="00C82E61">
        <w:rPr>
          <w:rFonts w:ascii="Times New Roman" w:hAnsi="Times New Roman" w:cs="Times New Roman"/>
          <w:color w:val="000000" w:themeColor="text1"/>
          <w:sz w:val="24"/>
          <w:szCs w:val="24"/>
        </w:rPr>
        <w:t xml:space="preserve"> elements from all three major monotheistic Abrahamic religions. Herbert does this intentionally to not have his </w:t>
      </w:r>
      <w:r w:rsidR="001F7088">
        <w:rPr>
          <w:rFonts w:ascii="Times New Roman" w:hAnsi="Times New Roman" w:cs="Times New Roman"/>
          <w:color w:val="000000" w:themeColor="text1"/>
          <w:sz w:val="24"/>
          <w:szCs w:val="24"/>
        </w:rPr>
        <w:t>Messiah</w:t>
      </w:r>
      <w:r w:rsidRPr="00C82E61">
        <w:rPr>
          <w:rFonts w:ascii="Times New Roman" w:hAnsi="Times New Roman" w:cs="Times New Roman"/>
          <w:color w:val="000000" w:themeColor="text1"/>
          <w:sz w:val="24"/>
          <w:szCs w:val="24"/>
        </w:rPr>
        <w:t xml:space="preserve"> mirror any specific religion and to show that he is the </w:t>
      </w:r>
      <w:r w:rsidR="001F7088">
        <w:rPr>
          <w:rFonts w:ascii="Times New Roman" w:hAnsi="Times New Roman" w:cs="Times New Roman"/>
          <w:color w:val="000000" w:themeColor="text1"/>
          <w:sz w:val="24"/>
          <w:szCs w:val="24"/>
        </w:rPr>
        <w:t>Messiah</w:t>
      </w:r>
      <w:r w:rsidRPr="00C82E61">
        <w:rPr>
          <w:rFonts w:ascii="Times New Roman" w:hAnsi="Times New Roman" w:cs="Times New Roman"/>
          <w:color w:val="000000" w:themeColor="text1"/>
          <w:sz w:val="24"/>
          <w:szCs w:val="24"/>
        </w:rPr>
        <w:t xml:space="preserve"> for both the Bene </w:t>
      </w:r>
      <w:proofErr w:type="spellStart"/>
      <w:r w:rsidRPr="00C82E61">
        <w:rPr>
          <w:rFonts w:ascii="Times New Roman" w:hAnsi="Times New Roman" w:cs="Times New Roman"/>
          <w:color w:val="000000" w:themeColor="text1"/>
          <w:sz w:val="24"/>
          <w:szCs w:val="24"/>
        </w:rPr>
        <w:t>Gesserit</w:t>
      </w:r>
      <w:proofErr w:type="spellEnd"/>
      <w:r w:rsidR="00CA104F">
        <w:rPr>
          <w:rStyle w:val="FootnoteReference"/>
          <w:rFonts w:ascii="Times New Roman" w:hAnsi="Times New Roman" w:cs="Times New Roman"/>
          <w:color w:val="000000" w:themeColor="text1"/>
          <w:sz w:val="24"/>
          <w:szCs w:val="24"/>
        </w:rPr>
        <w:footnoteReference w:id="22"/>
      </w:r>
      <w:r w:rsidRPr="00C82E61">
        <w:rPr>
          <w:rFonts w:ascii="Times New Roman" w:hAnsi="Times New Roman" w:cs="Times New Roman"/>
          <w:color w:val="000000" w:themeColor="text1"/>
          <w:sz w:val="24"/>
          <w:szCs w:val="24"/>
        </w:rPr>
        <w:t xml:space="preserve"> (</w:t>
      </w:r>
      <w:proofErr w:type="spellStart"/>
      <w:r w:rsidRPr="00C82E61">
        <w:rPr>
          <w:rFonts w:ascii="Times New Roman" w:hAnsi="Times New Roman" w:cs="Times New Roman"/>
          <w:color w:val="000000" w:themeColor="text1"/>
          <w:sz w:val="24"/>
          <w:szCs w:val="24"/>
        </w:rPr>
        <w:t>Kwisatz</w:t>
      </w:r>
      <w:proofErr w:type="spellEnd"/>
      <w:r w:rsidRPr="00C82E61">
        <w:rPr>
          <w:rFonts w:ascii="Times New Roman" w:hAnsi="Times New Roman" w:cs="Times New Roman"/>
          <w:color w:val="000000" w:themeColor="text1"/>
          <w:sz w:val="24"/>
          <w:szCs w:val="24"/>
        </w:rPr>
        <w:t xml:space="preserve"> </w:t>
      </w:r>
      <w:proofErr w:type="spellStart"/>
      <w:r w:rsidRPr="00C82E61">
        <w:rPr>
          <w:rFonts w:ascii="Times New Roman" w:hAnsi="Times New Roman" w:cs="Times New Roman"/>
          <w:color w:val="000000" w:themeColor="text1"/>
          <w:sz w:val="24"/>
          <w:szCs w:val="24"/>
        </w:rPr>
        <w:t>Haderach</w:t>
      </w:r>
      <w:proofErr w:type="spellEnd"/>
      <w:r w:rsidRPr="00C82E61">
        <w:rPr>
          <w:rFonts w:ascii="Times New Roman" w:hAnsi="Times New Roman" w:cs="Times New Roman"/>
          <w:color w:val="000000" w:themeColor="text1"/>
          <w:sz w:val="24"/>
          <w:szCs w:val="24"/>
        </w:rPr>
        <w:t>) and the Fremen</w:t>
      </w:r>
      <w:r w:rsidR="00FF63B9">
        <w:rPr>
          <w:rStyle w:val="FootnoteReference"/>
          <w:rFonts w:ascii="Times New Roman" w:hAnsi="Times New Roman" w:cs="Times New Roman"/>
          <w:color w:val="000000" w:themeColor="text1"/>
          <w:sz w:val="24"/>
          <w:szCs w:val="24"/>
        </w:rPr>
        <w:footnoteReference w:id="23"/>
      </w:r>
      <w:r w:rsidRPr="00C82E61">
        <w:rPr>
          <w:rFonts w:ascii="Times New Roman" w:hAnsi="Times New Roman" w:cs="Times New Roman"/>
          <w:color w:val="000000" w:themeColor="text1"/>
          <w:sz w:val="24"/>
          <w:szCs w:val="24"/>
        </w:rPr>
        <w:t xml:space="preserve"> (Lisan al-</w:t>
      </w:r>
      <w:proofErr w:type="spellStart"/>
      <w:r w:rsidRPr="00C82E61">
        <w:rPr>
          <w:rFonts w:ascii="Times New Roman" w:hAnsi="Times New Roman" w:cs="Times New Roman"/>
          <w:color w:val="000000" w:themeColor="text1"/>
          <w:sz w:val="24"/>
          <w:szCs w:val="24"/>
        </w:rPr>
        <w:t>Gaib</w:t>
      </w:r>
      <w:proofErr w:type="spellEnd"/>
      <w:r w:rsidRPr="00C82E61">
        <w:rPr>
          <w:rFonts w:ascii="Times New Roman" w:hAnsi="Times New Roman" w:cs="Times New Roman"/>
          <w:color w:val="000000" w:themeColor="text1"/>
          <w:sz w:val="24"/>
          <w:szCs w:val="24"/>
        </w:rPr>
        <w:t>). Finally, the name Muad’Dib, is Paul’s chosen name, which is the name of an in-universe small desert mouse known for its ability to preserve water (a reference to how water is equated to life).</w:t>
      </w:r>
      <w:r w:rsidRPr="00C82E61">
        <w:rPr>
          <w:rStyle w:val="FootnoteReference"/>
          <w:rFonts w:ascii="Times New Roman" w:hAnsi="Times New Roman" w:cs="Times New Roman"/>
          <w:color w:val="000000" w:themeColor="text1"/>
          <w:sz w:val="24"/>
          <w:szCs w:val="24"/>
        </w:rPr>
        <w:footnoteReference w:id="24"/>
      </w:r>
      <w:r w:rsidRPr="00C82E61">
        <w:rPr>
          <w:rFonts w:ascii="Times New Roman" w:hAnsi="Times New Roman" w:cs="Times New Roman"/>
          <w:color w:val="000000" w:themeColor="text1"/>
          <w:sz w:val="24"/>
          <w:szCs w:val="24"/>
        </w:rPr>
        <w:t xml:space="preserve"> Muad’Dib also means the “pointer of the way” in Arabic, which is referencing his prescience and his status as the </w:t>
      </w:r>
      <w:r w:rsidR="001F7088">
        <w:rPr>
          <w:rFonts w:ascii="Times New Roman" w:hAnsi="Times New Roman" w:cs="Times New Roman"/>
          <w:color w:val="000000" w:themeColor="text1"/>
          <w:sz w:val="24"/>
          <w:szCs w:val="24"/>
        </w:rPr>
        <w:t>Messiah</w:t>
      </w:r>
      <w:r w:rsidRPr="00C82E61">
        <w:rPr>
          <w:rFonts w:ascii="Times New Roman" w:hAnsi="Times New Roman" w:cs="Times New Roman"/>
          <w:color w:val="000000" w:themeColor="text1"/>
          <w:sz w:val="24"/>
          <w:szCs w:val="24"/>
        </w:rPr>
        <w:t xml:space="preserve">. It is also the name that he becomes known </w:t>
      </w:r>
      <w:proofErr w:type="gramStart"/>
      <w:r w:rsidRPr="00C82E61">
        <w:rPr>
          <w:rFonts w:ascii="Times New Roman" w:hAnsi="Times New Roman" w:cs="Times New Roman"/>
          <w:color w:val="000000" w:themeColor="text1"/>
          <w:sz w:val="24"/>
          <w:szCs w:val="24"/>
        </w:rPr>
        <w:t>by to</w:t>
      </w:r>
      <w:proofErr w:type="gramEnd"/>
      <w:r w:rsidRPr="00C82E61">
        <w:rPr>
          <w:rFonts w:ascii="Times New Roman" w:hAnsi="Times New Roman" w:cs="Times New Roman"/>
          <w:color w:val="000000" w:themeColor="text1"/>
          <w:sz w:val="24"/>
          <w:szCs w:val="24"/>
        </w:rPr>
        <w:t xml:space="preserve"> the </w:t>
      </w:r>
      <w:proofErr w:type="spellStart"/>
      <w:r w:rsidRPr="00C82E61">
        <w:rPr>
          <w:rFonts w:ascii="Times New Roman" w:hAnsi="Times New Roman" w:cs="Times New Roman"/>
          <w:color w:val="000000" w:themeColor="text1"/>
          <w:sz w:val="24"/>
          <w:szCs w:val="24"/>
        </w:rPr>
        <w:t>Harkonnens</w:t>
      </w:r>
      <w:proofErr w:type="spellEnd"/>
      <w:r w:rsidR="00DC3D89">
        <w:rPr>
          <w:rStyle w:val="FootnoteReference"/>
          <w:rFonts w:ascii="Times New Roman" w:hAnsi="Times New Roman" w:cs="Times New Roman"/>
          <w:color w:val="000000" w:themeColor="text1"/>
          <w:sz w:val="24"/>
          <w:szCs w:val="24"/>
        </w:rPr>
        <w:footnoteReference w:id="25"/>
      </w:r>
      <w:r w:rsidR="00EA7790">
        <w:rPr>
          <w:rFonts w:ascii="Times New Roman" w:hAnsi="Times New Roman" w:cs="Times New Roman"/>
          <w:color w:val="000000" w:themeColor="text1"/>
          <w:sz w:val="24"/>
          <w:szCs w:val="24"/>
        </w:rPr>
        <w:t xml:space="preserve"> a</w:t>
      </w:r>
      <w:r w:rsidRPr="00C82E61">
        <w:rPr>
          <w:rFonts w:ascii="Times New Roman" w:hAnsi="Times New Roman" w:cs="Times New Roman"/>
          <w:color w:val="000000" w:themeColor="text1"/>
          <w:sz w:val="24"/>
          <w:szCs w:val="24"/>
        </w:rPr>
        <w:t xml:space="preserve">nd the </w:t>
      </w:r>
      <w:proofErr w:type="gramStart"/>
      <w:r w:rsidRPr="00C82E61">
        <w:rPr>
          <w:rFonts w:ascii="Times New Roman" w:hAnsi="Times New Roman" w:cs="Times New Roman"/>
          <w:color w:val="000000" w:themeColor="text1"/>
          <w:sz w:val="24"/>
          <w:szCs w:val="24"/>
        </w:rPr>
        <w:t>Emperor</w:t>
      </w:r>
      <w:proofErr w:type="gramEnd"/>
      <w:r w:rsidRPr="00C82E61">
        <w:rPr>
          <w:rFonts w:ascii="Times New Roman" w:hAnsi="Times New Roman" w:cs="Times New Roman"/>
          <w:color w:val="000000" w:themeColor="text1"/>
          <w:sz w:val="24"/>
          <w:szCs w:val="24"/>
        </w:rPr>
        <w:t xml:space="preserve"> when he gains infamy for leading the Fremen resistance against them. Becoming known by Muad’Dib to his enemies is indicative of integration with the Fremen and marks his complete integration within</w:t>
      </w:r>
      <w:r w:rsidR="00CD0CEF">
        <w:rPr>
          <w:rFonts w:ascii="Times New Roman" w:hAnsi="Times New Roman" w:cs="Times New Roman"/>
          <w:color w:val="000000" w:themeColor="text1"/>
          <w:sz w:val="24"/>
          <w:szCs w:val="24"/>
        </w:rPr>
        <w:t xml:space="preserve"> its</w:t>
      </w:r>
      <w:r w:rsidRPr="00C82E61">
        <w:rPr>
          <w:rFonts w:ascii="Times New Roman" w:hAnsi="Times New Roman" w:cs="Times New Roman"/>
          <w:color w:val="000000" w:themeColor="text1"/>
          <w:sz w:val="24"/>
          <w:szCs w:val="24"/>
        </w:rPr>
        <w:t xml:space="preserve"> society. Kara Kennedy posits that </w:t>
      </w:r>
      <w:r w:rsidRPr="00C82E61">
        <w:rPr>
          <w:rFonts w:ascii="Times New Roman" w:hAnsi="Times New Roman" w:cs="Times New Roman"/>
          <w:sz w:val="24"/>
          <w:szCs w:val="24"/>
        </w:rPr>
        <w:t>“</w:t>
      </w:r>
      <w:r w:rsidRPr="00C82E61">
        <w:rPr>
          <w:rFonts w:ascii="Times New Roman" w:hAnsi="Times New Roman" w:cs="Times New Roman"/>
          <w:color w:val="000000" w:themeColor="text1"/>
          <w:sz w:val="24"/>
          <w:szCs w:val="24"/>
        </w:rPr>
        <w:t>Paul’s multiple names are a powerful reflection of his changing attitudes and roles within Fremen society, and the extent to which he is willing to “go native” in order to achieve power.”</w:t>
      </w:r>
      <w:r w:rsidRPr="00C82E61">
        <w:rPr>
          <w:rStyle w:val="FootnoteReference"/>
          <w:rFonts w:ascii="Times New Roman" w:hAnsi="Times New Roman" w:cs="Times New Roman"/>
          <w:color w:val="000000" w:themeColor="text1"/>
          <w:sz w:val="24"/>
          <w:szCs w:val="24"/>
        </w:rPr>
        <w:footnoteReference w:id="26"/>
      </w:r>
      <w:r w:rsidRPr="00C82E61">
        <w:rPr>
          <w:rFonts w:ascii="Times New Roman" w:hAnsi="Times New Roman" w:cs="Times New Roman"/>
          <w:color w:val="000000" w:themeColor="text1"/>
          <w:sz w:val="24"/>
          <w:szCs w:val="24"/>
        </w:rPr>
        <w:t xml:space="preserve"> </w:t>
      </w:r>
      <w:r w:rsidR="00020458">
        <w:rPr>
          <w:rFonts w:ascii="Times New Roman" w:hAnsi="Times New Roman" w:cs="Times New Roman"/>
          <w:color w:val="000000" w:themeColor="text1"/>
          <w:sz w:val="24"/>
          <w:szCs w:val="24"/>
        </w:rPr>
        <w:t xml:space="preserve">Although </w:t>
      </w:r>
      <w:r w:rsidR="00122046">
        <w:rPr>
          <w:rFonts w:ascii="Times New Roman" w:hAnsi="Times New Roman" w:cs="Times New Roman"/>
          <w:color w:val="000000" w:themeColor="text1"/>
          <w:sz w:val="24"/>
          <w:szCs w:val="24"/>
        </w:rPr>
        <w:t xml:space="preserve">Herbert sets up the going </w:t>
      </w:r>
      <w:r w:rsidR="00845BFB">
        <w:rPr>
          <w:rFonts w:ascii="Times New Roman" w:hAnsi="Times New Roman" w:cs="Times New Roman"/>
          <w:color w:val="000000" w:themeColor="text1"/>
          <w:sz w:val="24"/>
          <w:szCs w:val="24"/>
        </w:rPr>
        <w:t>native</w:t>
      </w:r>
      <w:r w:rsidR="000B3DB6">
        <w:rPr>
          <w:rFonts w:ascii="Times New Roman" w:hAnsi="Times New Roman" w:cs="Times New Roman"/>
          <w:color w:val="000000" w:themeColor="text1"/>
          <w:sz w:val="24"/>
          <w:szCs w:val="24"/>
        </w:rPr>
        <w:t xml:space="preserve"> trope</w:t>
      </w:r>
      <w:r w:rsidR="00845BFB">
        <w:rPr>
          <w:rFonts w:ascii="Times New Roman" w:hAnsi="Times New Roman" w:cs="Times New Roman"/>
          <w:color w:val="000000" w:themeColor="text1"/>
          <w:sz w:val="24"/>
          <w:szCs w:val="24"/>
        </w:rPr>
        <w:t>,</w:t>
      </w:r>
      <w:r w:rsidR="00122046">
        <w:rPr>
          <w:rFonts w:ascii="Times New Roman" w:hAnsi="Times New Roman" w:cs="Times New Roman"/>
          <w:color w:val="000000" w:themeColor="text1"/>
          <w:sz w:val="24"/>
          <w:szCs w:val="24"/>
        </w:rPr>
        <w:t xml:space="preserve"> he ultimately undermines it</w:t>
      </w:r>
      <w:r w:rsidR="000B3DB6">
        <w:rPr>
          <w:rFonts w:ascii="Times New Roman" w:hAnsi="Times New Roman" w:cs="Times New Roman"/>
          <w:color w:val="000000" w:themeColor="text1"/>
          <w:sz w:val="24"/>
          <w:szCs w:val="24"/>
        </w:rPr>
        <w:t xml:space="preserve"> when Paul </w:t>
      </w:r>
      <w:r w:rsidR="00D72073">
        <w:rPr>
          <w:rFonts w:ascii="Times New Roman" w:hAnsi="Times New Roman" w:cs="Times New Roman"/>
          <w:color w:val="000000" w:themeColor="text1"/>
          <w:sz w:val="24"/>
          <w:szCs w:val="24"/>
        </w:rPr>
        <w:t xml:space="preserve">becomes the false </w:t>
      </w:r>
      <w:r w:rsidR="001F7088">
        <w:rPr>
          <w:rFonts w:ascii="Times New Roman" w:hAnsi="Times New Roman" w:cs="Times New Roman"/>
          <w:color w:val="000000" w:themeColor="text1"/>
          <w:sz w:val="24"/>
          <w:szCs w:val="24"/>
        </w:rPr>
        <w:t>Messiah</w:t>
      </w:r>
      <w:r w:rsidR="00D72073">
        <w:rPr>
          <w:rFonts w:ascii="Times New Roman" w:hAnsi="Times New Roman" w:cs="Times New Roman"/>
          <w:color w:val="000000" w:themeColor="text1"/>
          <w:sz w:val="24"/>
          <w:szCs w:val="24"/>
        </w:rPr>
        <w:t>.</w:t>
      </w:r>
    </w:p>
    <w:p w14:paraId="04470990" w14:textId="04649D2B" w:rsidR="00C82E61" w:rsidRDefault="00C82E61" w:rsidP="00D113B1">
      <w:pPr>
        <w:spacing w:after="0" w:line="480" w:lineRule="auto"/>
        <w:ind w:firstLine="720"/>
        <w:contextualSpacing/>
        <w:rPr>
          <w:rFonts w:ascii="Times New Roman" w:hAnsi="Times New Roman" w:cs="Times New Roman"/>
          <w:sz w:val="24"/>
          <w:szCs w:val="24"/>
        </w:rPr>
      </w:pPr>
      <w:r w:rsidRPr="00C82E61">
        <w:rPr>
          <w:rFonts w:ascii="Times New Roman" w:hAnsi="Times New Roman" w:cs="Times New Roman"/>
          <w:sz w:val="24"/>
          <w:szCs w:val="24"/>
        </w:rPr>
        <w:t xml:space="preserve">In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Herbert deliberately constructs his universe with Orientalist undertones, not necessarily to reinforce the power dynamics Said critiques, but to suggest a familiar aesthetic and tropes that situate the reader in an alien</w:t>
      </w:r>
      <w:r w:rsidR="006F5179">
        <w:rPr>
          <w:rFonts w:ascii="Times New Roman" w:hAnsi="Times New Roman" w:cs="Times New Roman"/>
          <w:sz w:val="24"/>
          <w:szCs w:val="24"/>
        </w:rPr>
        <w:t>,</w:t>
      </w:r>
      <w:r w:rsidRPr="00C82E61">
        <w:rPr>
          <w:rFonts w:ascii="Times New Roman" w:hAnsi="Times New Roman" w:cs="Times New Roman"/>
          <w:sz w:val="24"/>
          <w:szCs w:val="24"/>
        </w:rPr>
        <w:t xml:space="preserve"> yet familiar world. These Orientalist elements contribute to the worldbuilding of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which Herbert proceeds to systematically undercut. Herbert</w:t>
      </w:r>
      <w:r w:rsidR="008220AF">
        <w:rPr>
          <w:rFonts w:ascii="Times New Roman" w:hAnsi="Times New Roman" w:cs="Times New Roman"/>
          <w:sz w:val="24"/>
          <w:szCs w:val="24"/>
        </w:rPr>
        <w:t>’s</w:t>
      </w:r>
      <w:r w:rsidR="00430B38">
        <w:rPr>
          <w:rFonts w:ascii="Times New Roman" w:hAnsi="Times New Roman" w:cs="Times New Roman"/>
          <w:sz w:val="24"/>
          <w:szCs w:val="24"/>
        </w:rPr>
        <w:t xml:space="preserve"> deliberate</w:t>
      </w:r>
      <w:r w:rsidRPr="00C82E61">
        <w:rPr>
          <w:rFonts w:ascii="Times New Roman" w:hAnsi="Times New Roman" w:cs="Times New Roman"/>
          <w:sz w:val="24"/>
          <w:szCs w:val="24"/>
        </w:rPr>
        <w:t xml:space="preserve"> </w:t>
      </w:r>
      <w:r w:rsidR="00430B38">
        <w:rPr>
          <w:rFonts w:ascii="Times New Roman" w:hAnsi="Times New Roman" w:cs="Times New Roman"/>
          <w:sz w:val="24"/>
          <w:szCs w:val="24"/>
        </w:rPr>
        <w:t>departure from</w:t>
      </w:r>
      <w:r w:rsidRPr="00C82E61">
        <w:rPr>
          <w:rFonts w:ascii="Times New Roman" w:hAnsi="Times New Roman" w:cs="Times New Roman"/>
          <w:sz w:val="24"/>
          <w:szCs w:val="24"/>
        </w:rPr>
        <w:t xml:space="preserve"> technological progress </w:t>
      </w:r>
      <w:proofErr w:type="gramStart"/>
      <w:r w:rsidRPr="00C82E61">
        <w:rPr>
          <w:rFonts w:ascii="Times New Roman" w:hAnsi="Times New Roman" w:cs="Times New Roman"/>
          <w:sz w:val="24"/>
          <w:szCs w:val="24"/>
        </w:rPr>
        <w:t>immediately</w:t>
      </w:r>
      <w:proofErr w:type="gramEnd"/>
      <w:r w:rsidRPr="00C82E61">
        <w:rPr>
          <w:rFonts w:ascii="Times New Roman" w:hAnsi="Times New Roman" w:cs="Times New Roman"/>
          <w:sz w:val="24"/>
          <w:szCs w:val="24"/>
        </w:rPr>
        <w:t xml:space="preserve"> places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within the Neo-</w:t>
      </w:r>
      <w:r w:rsidR="002A0A17">
        <w:rPr>
          <w:rFonts w:ascii="Times New Roman" w:hAnsi="Times New Roman" w:cs="Times New Roman"/>
          <w:sz w:val="24"/>
          <w:szCs w:val="24"/>
        </w:rPr>
        <w:t>C</w:t>
      </w:r>
      <w:r w:rsidRPr="00C82E61">
        <w:rPr>
          <w:rFonts w:ascii="Times New Roman" w:hAnsi="Times New Roman" w:cs="Times New Roman"/>
          <w:sz w:val="24"/>
          <w:szCs w:val="24"/>
        </w:rPr>
        <w:t xml:space="preserve">hivalric </w:t>
      </w:r>
      <w:r w:rsidR="002A0A17">
        <w:rPr>
          <w:rFonts w:ascii="Times New Roman" w:hAnsi="Times New Roman" w:cs="Times New Roman"/>
          <w:sz w:val="24"/>
          <w:szCs w:val="24"/>
        </w:rPr>
        <w:t>Romance</w:t>
      </w:r>
      <w:r w:rsidRPr="00C82E61">
        <w:rPr>
          <w:rFonts w:ascii="Times New Roman" w:hAnsi="Times New Roman" w:cs="Times New Roman"/>
          <w:sz w:val="24"/>
          <w:szCs w:val="24"/>
        </w:rPr>
        <w:t xml:space="preserve"> genre, which lends itself towards Orientalist generalizations</w:t>
      </w:r>
      <w:r w:rsidR="005F1DD2">
        <w:rPr>
          <w:rFonts w:ascii="Times New Roman" w:hAnsi="Times New Roman" w:cs="Times New Roman"/>
          <w:sz w:val="24"/>
          <w:szCs w:val="24"/>
        </w:rPr>
        <w:t xml:space="preserve"> as seen with Burroughs</w:t>
      </w:r>
      <w:r w:rsidRPr="00C82E61">
        <w:rPr>
          <w:rFonts w:ascii="Times New Roman" w:hAnsi="Times New Roman" w:cs="Times New Roman"/>
          <w:sz w:val="24"/>
          <w:szCs w:val="24"/>
        </w:rPr>
        <w:t xml:space="preserve">. Many of the worldbuilding elements of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are presented in his opening scene, the </w:t>
      </w:r>
      <w:proofErr w:type="spellStart"/>
      <w:r w:rsidRPr="00C82E61">
        <w:rPr>
          <w:rFonts w:ascii="Times New Roman" w:hAnsi="Times New Roman" w:cs="Times New Roman"/>
          <w:sz w:val="24"/>
          <w:szCs w:val="24"/>
        </w:rPr>
        <w:t>Gom</w:t>
      </w:r>
      <w:proofErr w:type="spellEnd"/>
      <w:r w:rsidRPr="00C82E61">
        <w:rPr>
          <w:rFonts w:ascii="Times New Roman" w:hAnsi="Times New Roman" w:cs="Times New Roman"/>
          <w:sz w:val="24"/>
          <w:szCs w:val="24"/>
        </w:rPr>
        <w:t xml:space="preserve"> </w:t>
      </w:r>
      <w:r w:rsidR="00181236" w:rsidRPr="00C82E61">
        <w:rPr>
          <w:rFonts w:ascii="Times New Roman" w:hAnsi="Times New Roman" w:cs="Times New Roman"/>
          <w:sz w:val="24"/>
          <w:szCs w:val="24"/>
        </w:rPr>
        <w:t>Jabbar.</w:t>
      </w:r>
      <w:r w:rsidRPr="00C82E61">
        <w:rPr>
          <w:rFonts w:ascii="Times New Roman" w:hAnsi="Times New Roman" w:cs="Times New Roman"/>
          <w:sz w:val="24"/>
          <w:szCs w:val="24"/>
        </w:rPr>
        <w:t xml:space="preserve"> </w:t>
      </w:r>
      <w:r w:rsidR="0086099C">
        <w:rPr>
          <w:rFonts w:ascii="Times New Roman" w:hAnsi="Times New Roman" w:cs="Times New Roman"/>
          <w:sz w:val="24"/>
          <w:szCs w:val="24"/>
        </w:rPr>
        <w:t xml:space="preserve">Here, </w:t>
      </w:r>
      <w:r w:rsidRPr="00C82E61">
        <w:rPr>
          <w:rFonts w:ascii="Times New Roman" w:hAnsi="Times New Roman" w:cs="Times New Roman"/>
          <w:sz w:val="24"/>
          <w:szCs w:val="24"/>
        </w:rPr>
        <w:t xml:space="preserve">Herbert </w:t>
      </w:r>
      <w:r w:rsidR="000E630A">
        <w:rPr>
          <w:rFonts w:ascii="Times New Roman" w:hAnsi="Times New Roman" w:cs="Times New Roman"/>
          <w:sz w:val="24"/>
          <w:szCs w:val="24"/>
        </w:rPr>
        <w:t xml:space="preserve">sets the stage </w:t>
      </w:r>
      <w:r w:rsidR="00997456">
        <w:rPr>
          <w:rFonts w:ascii="Times New Roman" w:hAnsi="Times New Roman" w:cs="Times New Roman"/>
          <w:sz w:val="24"/>
          <w:szCs w:val="24"/>
        </w:rPr>
        <w:t xml:space="preserve">and illustrates the importance of Arrakis </w:t>
      </w:r>
      <w:r w:rsidR="00F85C0A">
        <w:rPr>
          <w:rFonts w:ascii="Times New Roman" w:hAnsi="Times New Roman" w:cs="Times New Roman"/>
          <w:sz w:val="24"/>
          <w:szCs w:val="24"/>
        </w:rPr>
        <w:t>by introducing</w:t>
      </w:r>
      <w:r w:rsidRPr="00C82E61">
        <w:rPr>
          <w:rFonts w:ascii="Times New Roman" w:hAnsi="Times New Roman" w:cs="Times New Roman"/>
          <w:sz w:val="24"/>
          <w:szCs w:val="24"/>
        </w:rPr>
        <w:t xml:space="preserve"> the Imperium as a </w:t>
      </w:r>
      <w:r w:rsidR="001F7088">
        <w:rPr>
          <w:rFonts w:ascii="Times New Roman" w:hAnsi="Times New Roman" w:cs="Times New Roman"/>
          <w:sz w:val="24"/>
          <w:szCs w:val="24"/>
        </w:rPr>
        <w:t>Feudal</w:t>
      </w:r>
      <w:r w:rsidRPr="00C82E61">
        <w:rPr>
          <w:rFonts w:ascii="Times New Roman" w:hAnsi="Times New Roman" w:cs="Times New Roman"/>
          <w:sz w:val="24"/>
          <w:szCs w:val="24"/>
        </w:rPr>
        <w:t xml:space="preserve"> structure reminiscent of Medieval Europe</w:t>
      </w:r>
      <w:r w:rsidR="00E624C8">
        <w:rPr>
          <w:rFonts w:ascii="Times New Roman" w:hAnsi="Times New Roman" w:cs="Times New Roman"/>
          <w:sz w:val="24"/>
          <w:szCs w:val="24"/>
        </w:rPr>
        <w:t xml:space="preserve">. </w:t>
      </w:r>
      <w:r w:rsidRPr="00C82E61">
        <w:rPr>
          <w:rFonts w:ascii="Times New Roman" w:hAnsi="Times New Roman" w:cs="Times New Roman"/>
          <w:sz w:val="24"/>
          <w:szCs w:val="24"/>
        </w:rPr>
        <w:t xml:space="preserve">The scene frames the dialectic between the Occidental Imperium and the Orientalized Fremen in an essentialized way, portraying the Imperium as driven by conquest </w:t>
      </w:r>
      <w:r w:rsidR="001E11EF">
        <w:rPr>
          <w:rFonts w:ascii="Times New Roman" w:hAnsi="Times New Roman" w:cs="Times New Roman"/>
          <w:sz w:val="24"/>
          <w:szCs w:val="24"/>
        </w:rPr>
        <w:t>and expansion</w:t>
      </w:r>
      <w:r w:rsidR="0007082E">
        <w:rPr>
          <w:rFonts w:ascii="Times New Roman" w:hAnsi="Times New Roman" w:cs="Times New Roman"/>
          <w:sz w:val="24"/>
          <w:szCs w:val="24"/>
        </w:rPr>
        <w:t>ism, while portraying</w:t>
      </w:r>
      <w:r w:rsidRPr="00C82E61">
        <w:rPr>
          <w:rFonts w:ascii="Times New Roman" w:hAnsi="Times New Roman" w:cs="Times New Roman"/>
          <w:sz w:val="24"/>
          <w:szCs w:val="24"/>
        </w:rPr>
        <w:t xml:space="preserve"> the Fremen as ascetic</w:t>
      </w:r>
      <w:r w:rsidR="002502CC">
        <w:rPr>
          <w:rFonts w:ascii="Times New Roman" w:hAnsi="Times New Roman" w:cs="Times New Roman"/>
          <w:sz w:val="24"/>
          <w:szCs w:val="24"/>
        </w:rPr>
        <w:t xml:space="preserve"> and</w:t>
      </w:r>
      <w:r w:rsidRPr="00C82E61">
        <w:rPr>
          <w:rFonts w:ascii="Times New Roman" w:hAnsi="Times New Roman" w:cs="Times New Roman"/>
          <w:sz w:val="24"/>
          <w:szCs w:val="24"/>
        </w:rPr>
        <w:t xml:space="preserve"> </w:t>
      </w:r>
      <w:r w:rsidR="002502CC">
        <w:rPr>
          <w:rFonts w:ascii="Times New Roman" w:hAnsi="Times New Roman" w:cs="Times New Roman"/>
          <w:sz w:val="24"/>
          <w:szCs w:val="24"/>
        </w:rPr>
        <w:t>religious</w:t>
      </w:r>
      <w:r w:rsidRPr="00C82E61">
        <w:rPr>
          <w:rFonts w:ascii="Times New Roman" w:hAnsi="Times New Roman" w:cs="Times New Roman"/>
          <w:sz w:val="24"/>
          <w:szCs w:val="24"/>
        </w:rPr>
        <w:t>. While this construct mirrors Orientalist binaries, Herbert approaches them with nuance. He draws on Islamic motifs and desert imagery not just for exotic effect, but to examine complex questions of religion, ecology, philosophy</w:t>
      </w:r>
      <w:r w:rsidR="00100A63">
        <w:rPr>
          <w:rFonts w:ascii="Times New Roman" w:hAnsi="Times New Roman" w:cs="Times New Roman"/>
          <w:sz w:val="24"/>
          <w:szCs w:val="24"/>
        </w:rPr>
        <w:t>,</w:t>
      </w:r>
      <w:r w:rsidRPr="00C82E61">
        <w:rPr>
          <w:rFonts w:ascii="Times New Roman" w:hAnsi="Times New Roman" w:cs="Times New Roman"/>
          <w:sz w:val="24"/>
          <w:szCs w:val="24"/>
        </w:rPr>
        <w:t xml:space="preserve"> and human purpose. Herbert initially introduces the Fremen as the noble savage, depicting their beliefs and practices as far more sustainable than those of the Imperium, and their warriors far stronger. However, he </w:t>
      </w:r>
      <w:proofErr w:type="gramStart"/>
      <w:r w:rsidRPr="00C82E61">
        <w:rPr>
          <w:rFonts w:ascii="Times New Roman" w:hAnsi="Times New Roman" w:cs="Times New Roman"/>
          <w:sz w:val="24"/>
          <w:szCs w:val="24"/>
        </w:rPr>
        <w:t>ultimately unde</w:t>
      </w:r>
      <w:r w:rsidR="00030B21">
        <w:rPr>
          <w:rFonts w:ascii="Times New Roman" w:hAnsi="Times New Roman" w:cs="Times New Roman"/>
          <w:sz w:val="24"/>
          <w:szCs w:val="24"/>
        </w:rPr>
        <w:t>rmines</w:t>
      </w:r>
      <w:proofErr w:type="gramEnd"/>
      <w:r w:rsidRPr="00C82E61">
        <w:rPr>
          <w:rFonts w:ascii="Times New Roman" w:hAnsi="Times New Roman" w:cs="Times New Roman"/>
          <w:sz w:val="24"/>
          <w:szCs w:val="24"/>
        </w:rPr>
        <w:t xml:space="preserve"> </w:t>
      </w:r>
      <w:proofErr w:type="gramStart"/>
      <w:r w:rsidRPr="00C82E61">
        <w:rPr>
          <w:rFonts w:ascii="Times New Roman" w:hAnsi="Times New Roman" w:cs="Times New Roman"/>
          <w:sz w:val="24"/>
          <w:szCs w:val="24"/>
        </w:rPr>
        <w:t>all of</w:t>
      </w:r>
      <w:proofErr w:type="gramEnd"/>
      <w:r w:rsidRPr="00C82E61">
        <w:rPr>
          <w:rFonts w:ascii="Times New Roman" w:hAnsi="Times New Roman" w:cs="Times New Roman"/>
          <w:sz w:val="24"/>
          <w:szCs w:val="24"/>
        </w:rPr>
        <w:t xml:space="preserve"> these Orientalist constructions by letting Paul become the false </w:t>
      </w:r>
      <w:r w:rsidR="001F7088">
        <w:rPr>
          <w:rFonts w:ascii="Times New Roman" w:hAnsi="Times New Roman" w:cs="Times New Roman"/>
          <w:sz w:val="24"/>
          <w:szCs w:val="24"/>
        </w:rPr>
        <w:t>Messiah</w:t>
      </w:r>
      <w:r w:rsidRPr="00C82E61">
        <w:rPr>
          <w:rFonts w:ascii="Times New Roman" w:hAnsi="Times New Roman" w:cs="Times New Roman"/>
          <w:sz w:val="24"/>
          <w:szCs w:val="24"/>
        </w:rPr>
        <w:t xml:space="preserve"> who corrupts the morally just Fremen into committing horrific acts</w:t>
      </w:r>
      <w:r w:rsidR="00097C62">
        <w:rPr>
          <w:rFonts w:ascii="Times New Roman" w:hAnsi="Times New Roman" w:cs="Times New Roman"/>
          <w:sz w:val="24"/>
          <w:szCs w:val="24"/>
        </w:rPr>
        <w:t xml:space="preserve">, which </w:t>
      </w:r>
      <w:proofErr w:type="gramStart"/>
      <w:r w:rsidR="00097C62">
        <w:rPr>
          <w:rFonts w:ascii="Times New Roman" w:hAnsi="Times New Roman" w:cs="Times New Roman"/>
          <w:sz w:val="24"/>
          <w:szCs w:val="24"/>
        </w:rPr>
        <w:t>are</w:t>
      </w:r>
      <w:r w:rsidRPr="00C82E61">
        <w:rPr>
          <w:rFonts w:ascii="Times New Roman" w:hAnsi="Times New Roman" w:cs="Times New Roman"/>
          <w:sz w:val="24"/>
          <w:szCs w:val="24"/>
        </w:rPr>
        <w:t xml:space="preserve"> exactly opposed</w:t>
      </w:r>
      <w:proofErr w:type="gramEnd"/>
      <w:r w:rsidRPr="00C82E61">
        <w:rPr>
          <w:rFonts w:ascii="Times New Roman" w:hAnsi="Times New Roman" w:cs="Times New Roman"/>
          <w:sz w:val="24"/>
          <w:szCs w:val="24"/>
        </w:rPr>
        <w:t xml:space="preserve"> to the practices Herbert praises them for. By doing this Herbert dispels Paul as the white savior and the Fremen as the noble savages. Throughout the novel Herbert repeatedly humanizes and un-essentializes the peoples and organizations within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He blends nuance and ambiguity to allow his readers to question their morality.</w:t>
      </w:r>
    </w:p>
    <w:p w14:paraId="3FB6C6A9" w14:textId="429AF7EE" w:rsidR="008B33B5" w:rsidRPr="00147BD5" w:rsidRDefault="00494841" w:rsidP="00B329C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Many other authors have weighed in on</w:t>
      </w:r>
      <w:r w:rsidR="00C853D1">
        <w:rPr>
          <w:rFonts w:ascii="Times New Roman" w:hAnsi="Times New Roman" w:cs="Times New Roman"/>
          <w:sz w:val="24"/>
          <w:szCs w:val="24"/>
        </w:rPr>
        <w:t xml:space="preserve"> the assessment of Orientalism in </w:t>
      </w:r>
      <w:r w:rsidR="00C853D1">
        <w:rPr>
          <w:rFonts w:ascii="Times New Roman" w:hAnsi="Times New Roman" w:cs="Times New Roman"/>
          <w:i/>
          <w:iCs/>
          <w:sz w:val="24"/>
          <w:szCs w:val="24"/>
        </w:rPr>
        <w:t>Dune</w:t>
      </w:r>
      <w:r w:rsidR="00C853D1">
        <w:rPr>
          <w:rFonts w:ascii="Times New Roman" w:hAnsi="Times New Roman" w:cs="Times New Roman"/>
          <w:sz w:val="24"/>
          <w:szCs w:val="24"/>
        </w:rPr>
        <w:t xml:space="preserve">. </w:t>
      </w:r>
      <w:r w:rsidR="00451854">
        <w:rPr>
          <w:rFonts w:ascii="Times New Roman" w:hAnsi="Times New Roman" w:cs="Times New Roman"/>
          <w:sz w:val="24"/>
          <w:szCs w:val="24"/>
        </w:rPr>
        <w:t xml:space="preserve">They arrive at different </w:t>
      </w:r>
      <w:r w:rsidR="00317E6E">
        <w:rPr>
          <w:rFonts w:ascii="Times New Roman" w:hAnsi="Times New Roman" w:cs="Times New Roman"/>
          <w:sz w:val="24"/>
          <w:szCs w:val="24"/>
        </w:rPr>
        <w:t>conclusions</w:t>
      </w:r>
      <w:r w:rsidR="00451854">
        <w:rPr>
          <w:rFonts w:ascii="Times New Roman" w:hAnsi="Times New Roman" w:cs="Times New Roman"/>
          <w:sz w:val="24"/>
          <w:szCs w:val="24"/>
        </w:rPr>
        <w:t xml:space="preserve">. Notable perspectives include Kara Kennedy, who has a mixed opinion: </w:t>
      </w:r>
      <w:r w:rsidR="00C63CF2" w:rsidRPr="001F4DC5">
        <w:rPr>
          <w:rFonts w:ascii="Times New Roman" w:hAnsi="Times New Roman" w:cs="Times New Roman"/>
          <w:sz w:val="24"/>
          <w:szCs w:val="24"/>
        </w:rPr>
        <w:t>“the narrative can also be criticized for containing an Orientalist perspective”</w:t>
      </w:r>
      <w:r w:rsidR="001E7C70">
        <w:rPr>
          <w:rStyle w:val="FootnoteReference"/>
          <w:rFonts w:ascii="Times New Roman" w:hAnsi="Times New Roman" w:cs="Times New Roman"/>
          <w:sz w:val="24"/>
          <w:szCs w:val="24"/>
        </w:rPr>
        <w:footnoteReference w:id="27"/>
      </w:r>
      <w:r w:rsidR="001F4DC5" w:rsidRPr="001F4DC5">
        <w:rPr>
          <w:rFonts w:ascii="Times New Roman" w:hAnsi="Times New Roman" w:cs="Times New Roman"/>
          <w:sz w:val="24"/>
          <w:szCs w:val="24"/>
        </w:rPr>
        <w:t xml:space="preserve"> however,</w:t>
      </w:r>
      <w:r w:rsidR="00C63CF2" w:rsidRPr="001F4DC5">
        <w:rPr>
          <w:rFonts w:ascii="Times New Roman" w:hAnsi="Times New Roman" w:cs="Times New Roman"/>
          <w:sz w:val="24"/>
          <w:szCs w:val="24"/>
        </w:rPr>
        <w:t xml:space="preserve"> </w:t>
      </w:r>
      <w:r w:rsidR="00E62F69">
        <w:rPr>
          <w:rFonts w:ascii="Times New Roman" w:hAnsi="Times New Roman" w:cs="Times New Roman"/>
          <w:sz w:val="24"/>
          <w:szCs w:val="24"/>
        </w:rPr>
        <w:t xml:space="preserve">she believes that Paul represents that the </w:t>
      </w:r>
      <w:r w:rsidR="00C63CF2" w:rsidRPr="001F4DC5">
        <w:rPr>
          <w:rFonts w:ascii="Times New Roman" w:hAnsi="Times New Roman" w:cs="Times New Roman"/>
          <w:sz w:val="24"/>
          <w:szCs w:val="24"/>
        </w:rPr>
        <w:t>“West and East might be able to be reconciled or re-envisioned beyond the Middle Eastern stereotypes that Edward Said critiques</w:t>
      </w:r>
      <w:r w:rsidR="001F4DC5">
        <w:rPr>
          <w:rFonts w:ascii="Times New Roman" w:hAnsi="Times New Roman" w:cs="Times New Roman"/>
          <w:sz w:val="24"/>
          <w:szCs w:val="24"/>
        </w:rPr>
        <w:t>.</w:t>
      </w:r>
      <w:r w:rsidR="00C63CF2" w:rsidRPr="001F4DC5">
        <w:rPr>
          <w:rFonts w:ascii="Times New Roman" w:hAnsi="Times New Roman" w:cs="Times New Roman"/>
          <w:sz w:val="24"/>
          <w:szCs w:val="24"/>
        </w:rPr>
        <w:t>”</w:t>
      </w:r>
      <w:r w:rsidR="001F4DC5">
        <w:rPr>
          <w:rStyle w:val="FootnoteReference"/>
          <w:rFonts w:ascii="Times New Roman" w:hAnsi="Times New Roman" w:cs="Times New Roman"/>
          <w:sz w:val="24"/>
          <w:szCs w:val="24"/>
        </w:rPr>
        <w:footnoteReference w:id="28"/>
      </w:r>
      <w:r w:rsidR="005F5D35">
        <w:rPr>
          <w:rFonts w:ascii="Times New Roman" w:hAnsi="Times New Roman" w:cs="Times New Roman"/>
          <w:sz w:val="24"/>
          <w:szCs w:val="24"/>
        </w:rPr>
        <w:t xml:space="preserve"> </w:t>
      </w:r>
      <w:r w:rsidR="00153F49">
        <w:rPr>
          <w:rFonts w:ascii="Times New Roman" w:hAnsi="Times New Roman" w:cs="Times New Roman"/>
          <w:sz w:val="24"/>
          <w:szCs w:val="24"/>
        </w:rPr>
        <w:t xml:space="preserve">Harris Durrani, another notable </w:t>
      </w:r>
      <w:r w:rsidR="00147BD5">
        <w:rPr>
          <w:rFonts w:ascii="Times New Roman" w:hAnsi="Times New Roman" w:cs="Times New Roman"/>
          <w:sz w:val="24"/>
          <w:szCs w:val="24"/>
        </w:rPr>
        <w:t xml:space="preserve">critic within the scholarship of </w:t>
      </w:r>
      <w:r w:rsidR="00147BD5">
        <w:rPr>
          <w:rFonts w:ascii="Times New Roman" w:hAnsi="Times New Roman" w:cs="Times New Roman"/>
          <w:i/>
          <w:iCs/>
          <w:sz w:val="24"/>
          <w:szCs w:val="24"/>
        </w:rPr>
        <w:t>Dune</w:t>
      </w:r>
      <w:r w:rsidR="001E7C70">
        <w:rPr>
          <w:rFonts w:ascii="Times New Roman" w:hAnsi="Times New Roman" w:cs="Times New Roman"/>
          <w:sz w:val="24"/>
          <w:szCs w:val="24"/>
        </w:rPr>
        <w:t>,</w:t>
      </w:r>
      <w:r w:rsidR="00147BD5">
        <w:rPr>
          <w:rFonts w:ascii="Times New Roman" w:hAnsi="Times New Roman" w:cs="Times New Roman"/>
          <w:sz w:val="24"/>
          <w:szCs w:val="24"/>
        </w:rPr>
        <w:t xml:space="preserve"> claims that </w:t>
      </w:r>
      <w:r w:rsidR="003E4579">
        <w:rPr>
          <w:rFonts w:ascii="Times New Roman" w:hAnsi="Times New Roman" w:cs="Times New Roman"/>
          <w:sz w:val="24"/>
          <w:szCs w:val="24"/>
        </w:rPr>
        <w:t>“</w:t>
      </w:r>
      <w:r w:rsidR="003E4579" w:rsidRPr="003E4579">
        <w:rPr>
          <w:rFonts w:ascii="Times New Roman" w:hAnsi="Times New Roman" w:cs="Times New Roman"/>
          <w:sz w:val="24"/>
          <w:szCs w:val="24"/>
        </w:rPr>
        <w:t xml:space="preserve">Herbert’s profound “Muslimness” </w:t>
      </w:r>
      <w:r w:rsidR="00F4513A">
        <w:rPr>
          <w:rFonts w:ascii="Times New Roman" w:hAnsi="Times New Roman" w:cs="Times New Roman"/>
          <w:sz w:val="24"/>
          <w:szCs w:val="24"/>
        </w:rPr>
        <w:t>…</w:t>
      </w:r>
      <w:r w:rsidR="003E4579" w:rsidRPr="003E4579">
        <w:rPr>
          <w:rFonts w:ascii="Times New Roman" w:hAnsi="Times New Roman" w:cs="Times New Roman"/>
          <w:sz w:val="24"/>
          <w:szCs w:val="24"/>
        </w:rPr>
        <w:t xml:space="preserve"> goes beyond mere orientalist aesthetics.” “Muslimness is embedded in its underlying structure and </w:t>
      </w:r>
      <w:proofErr w:type="gramStart"/>
      <w:r w:rsidR="00D42ECD" w:rsidRPr="003E4579">
        <w:rPr>
          <w:rFonts w:ascii="Times New Roman" w:hAnsi="Times New Roman" w:cs="Times New Roman"/>
          <w:sz w:val="24"/>
          <w:szCs w:val="24"/>
        </w:rPr>
        <w:t>themes</w:t>
      </w:r>
      <w:r w:rsidR="00D42ECD">
        <w:rPr>
          <w:rFonts w:ascii="Times New Roman" w:hAnsi="Times New Roman" w:cs="Times New Roman"/>
          <w:sz w:val="24"/>
          <w:szCs w:val="24"/>
        </w:rPr>
        <w:t>,</w:t>
      </w:r>
      <w:r w:rsidR="00D42ECD" w:rsidRPr="003E4579">
        <w:rPr>
          <w:rFonts w:ascii="Times New Roman" w:hAnsi="Times New Roman" w:cs="Times New Roman"/>
          <w:sz w:val="24"/>
          <w:szCs w:val="24"/>
        </w:rPr>
        <w:t xml:space="preserve"> and</w:t>
      </w:r>
      <w:proofErr w:type="gramEnd"/>
      <w:r w:rsidR="003E4579" w:rsidRPr="003E4579">
        <w:rPr>
          <w:rFonts w:ascii="Times New Roman" w:hAnsi="Times New Roman" w:cs="Times New Roman"/>
          <w:sz w:val="24"/>
          <w:szCs w:val="24"/>
        </w:rPr>
        <w:t xml:space="preserve"> not relegated to the surface of the text.</w:t>
      </w:r>
      <w:r w:rsidR="00D42ECD">
        <w:rPr>
          <w:rFonts w:ascii="Times New Roman" w:hAnsi="Times New Roman" w:cs="Times New Roman"/>
          <w:sz w:val="24"/>
          <w:szCs w:val="24"/>
        </w:rPr>
        <w:t>”</w:t>
      </w:r>
      <w:r w:rsidR="00D42ECD">
        <w:rPr>
          <w:rStyle w:val="FootnoteReference"/>
          <w:rFonts w:ascii="Times New Roman" w:hAnsi="Times New Roman" w:cs="Times New Roman"/>
          <w:sz w:val="24"/>
          <w:szCs w:val="24"/>
        </w:rPr>
        <w:footnoteReference w:id="29"/>
      </w:r>
      <w:r w:rsidR="00C446DE">
        <w:rPr>
          <w:rFonts w:ascii="Times New Roman" w:hAnsi="Times New Roman" w:cs="Times New Roman"/>
          <w:sz w:val="24"/>
          <w:szCs w:val="24"/>
        </w:rPr>
        <w:t xml:space="preserve"> Jacob Frank is far more critical of Herbert: </w:t>
      </w:r>
      <w:r w:rsidR="00B329C9" w:rsidRPr="00B329C9">
        <w:rPr>
          <w:rFonts w:ascii="Times New Roman" w:hAnsi="Times New Roman" w:cs="Times New Roman"/>
          <w:sz w:val="24"/>
          <w:szCs w:val="24"/>
        </w:rPr>
        <w:t xml:space="preserve">“Herbert’s creation of a new world was less progressive than the anti-colonial tones of his work”  “Herbert consequently continues orientalist semiotics, which juxtaposes the Fremen as an exotic Other with the Western, ruling-class Atreides family.” </w:t>
      </w:r>
      <w:r w:rsidR="001E5F75" w:rsidRPr="00B329C9">
        <w:rPr>
          <w:rFonts w:ascii="Times New Roman" w:hAnsi="Times New Roman" w:cs="Times New Roman"/>
          <w:sz w:val="24"/>
          <w:szCs w:val="24"/>
        </w:rPr>
        <w:t>“It</w:t>
      </w:r>
      <w:r w:rsidR="00B329C9" w:rsidRPr="00B329C9">
        <w:rPr>
          <w:rFonts w:ascii="Times New Roman" w:hAnsi="Times New Roman" w:cs="Times New Roman"/>
          <w:sz w:val="24"/>
          <w:szCs w:val="24"/>
        </w:rPr>
        <w:t xml:space="preserve"> seems more likely that Herbert was very sensitively crafting linguistic meanings for his figures, which is why the orientalist semiotics of the overall work can hardly be considered orientalist by accident.”</w:t>
      </w:r>
      <w:r w:rsidR="00B329C9">
        <w:rPr>
          <w:rStyle w:val="FootnoteReference"/>
          <w:rFonts w:ascii="Times New Roman" w:hAnsi="Times New Roman" w:cs="Times New Roman"/>
          <w:sz w:val="24"/>
          <w:szCs w:val="24"/>
        </w:rPr>
        <w:footnoteReference w:id="30"/>
      </w:r>
      <w:r w:rsidR="001E5F75">
        <w:rPr>
          <w:rFonts w:ascii="Times New Roman" w:hAnsi="Times New Roman" w:cs="Times New Roman"/>
          <w:sz w:val="24"/>
          <w:szCs w:val="24"/>
        </w:rPr>
        <w:t xml:space="preserve"> </w:t>
      </w:r>
      <w:r w:rsidR="009C26BD">
        <w:rPr>
          <w:rFonts w:ascii="Times New Roman" w:hAnsi="Times New Roman" w:cs="Times New Roman"/>
          <w:sz w:val="24"/>
          <w:szCs w:val="24"/>
        </w:rPr>
        <w:t>There is certainly an agreement that Herbert</w:t>
      </w:r>
      <w:r w:rsidR="0045462C">
        <w:rPr>
          <w:rFonts w:ascii="Times New Roman" w:hAnsi="Times New Roman" w:cs="Times New Roman"/>
          <w:sz w:val="24"/>
          <w:szCs w:val="24"/>
        </w:rPr>
        <w:t xml:space="preserve"> uses Orientalism in his worldbuilding and plot</w:t>
      </w:r>
      <w:r w:rsidR="004814EF">
        <w:rPr>
          <w:rFonts w:ascii="Times New Roman" w:hAnsi="Times New Roman" w:cs="Times New Roman"/>
          <w:sz w:val="24"/>
          <w:szCs w:val="24"/>
        </w:rPr>
        <w:t xml:space="preserve">, but </w:t>
      </w:r>
      <w:r w:rsidR="00C94F26">
        <w:rPr>
          <w:rFonts w:ascii="Times New Roman" w:hAnsi="Times New Roman" w:cs="Times New Roman"/>
          <w:sz w:val="24"/>
          <w:szCs w:val="24"/>
        </w:rPr>
        <w:t xml:space="preserve">nuance is needed to understand the extent to which Herbert </w:t>
      </w:r>
      <w:r w:rsidR="008C6501">
        <w:rPr>
          <w:rFonts w:ascii="Times New Roman" w:hAnsi="Times New Roman" w:cs="Times New Roman"/>
          <w:sz w:val="24"/>
          <w:szCs w:val="24"/>
        </w:rPr>
        <w:t>employs</w:t>
      </w:r>
      <w:r w:rsidR="00C94F26">
        <w:rPr>
          <w:rFonts w:ascii="Times New Roman" w:hAnsi="Times New Roman" w:cs="Times New Roman"/>
          <w:sz w:val="24"/>
          <w:szCs w:val="24"/>
        </w:rPr>
        <w:t xml:space="preserve"> </w:t>
      </w:r>
      <w:r w:rsidR="0045462C">
        <w:rPr>
          <w:rFonts w:ascii="Times New Roman" w:hAnsi="Times New Roman" w:cs="Times New Roman"/>
          <w:sz w:val="24"/>
          <w:szCs w:val="24"/>
        </w:rPr>
        <w:t>it</w:t>
      </w:r>
      <w:r w:rsidR="00C94F26">
        <w:rPr>
          <w:rFonts w:ascii="Times New Roman" w:hAnsi="Times New Roman" w:cs="Times New Roman"/>
          <w:sz w:val="24"/>
          <w:szCs w:val="24"/>
        </w:rPr>
        <w:t xml:space="preserve"> an</w:t>
      </w:r>
      <w:r w:rsidR="008C6501">
        <w:rPr>
          <w:rFonts w:ascii="Times New Roman" w:hAnsi="Times New Roman" w:cs="Times New Roman"/>
          <w:sz w:val="24"/>
          <w:szCs w:val="24"/>
        </w:rPr>
        <w:t>d to what end.</w:t>
      </w:r>
    </w:p>
    <w:p w14:paraId="45FA83B9" w14:textId="3DAB9381" w:rsidR="00C82E61" w:rsidRPr="0045462C" w:rsidRDefault="00C82E61" w:rsidP="00C82E61">
      <w:pPr>
        <w:spacing w:after="0" w:line="480" w:lineRule="auto"/>
        <w:contextualSpacing/>
        <w:rPr>
          <w:rFonts w:ascii="Times New Roman" w:hAnsi="Times New Roman" w:cs="Times New Roman"/>
          <w:sz w:val="24"/>
          <w:szCs w:val="24"/>
        </w:rPr>
      </w:pPr>
      <w:r w:rsidRPr="00C82E61">
        <w:rPr>
          <w:rFonts w:ascii="Times New Roman" w:hAnsi="Times New Roman" w:cs="Times New Roman"/>
          <w:sz w:val="24"/>
          <w:szCs w:val="24"/>
        </w:rPr>
        <w:tab/>
        <w:t xml:space="preserve">Herbert’s worldbuilding in </w:t>
      </w:r>
      <w:r w:rsidRPr="00C82E61">
        <w:rPr>
          <w:rFonts w:ascii="Times New Roman" w:hAnsi="Times New Roman" w:cs="Times New Roman"/>
          <w:i/>
          <w:iCs/>
          <w:sz w:val="24"/>
          <w:szCs w:val="24"/>
        </w:rPr>
        <w:t>Dune</w:t>
      </w:r>
      <w:r w:rsidRPr="00C82E61">
        <w:rPr>
          <w:rFonts w:ascii="Times New Roman" w:hAnsi="Times New Roman" w:cs="Times New Roman"/>
          <w:sz w:val="24"/>
          <w:szCs w:val="24"/>
        </w:rPr>
        <w:t xml:space="preserve"> </w:t>
      </w:r>
      <w:proofErr w:type="gramStart"/>
      <w:r w:rsidRPr="00C82E61">
        <w:rPr>
          <w:rFonts w:ascii="Times New Roman" w:hAnsi="Times New Roman" w:cs="Times New Roman"/>
          <w:sz w:val="24"/>
          <w:szCs w:val="24"/>
        </w:rPr>
        <w:t>is undeniably shaped</w:t>
      </w:r>
      <w:proofErr w:type="gramEnd"/>
      <w:r w:rsidRPr="00C82E61">
        <w:rPr>
          <w:rFonts w:ascii="Times New Roman" w:hAnsi="Times New Roman" w:cs="Times New Roman"/>
          <w:sz w:val="24"/>
          <w:szCs w:val="24"/>
        </w:rPr>
        <w:t xml:space="preserve"> by Orientalist aesthetics and tropes, even for those who are not intimately familiar with the text or Orientalism as a concept. </w:t>
      </w:r>
      <w:r w:rsidR="005A6CC0">
        <w:rPr>
          <w:rFonts w:ascii="Times New Roman" w:hAnsi="Times New Roman" w:cs="Times New Roman"/>
          <w:sz w:val="24"/>
          <w:szCs w:val="24"/>
        </w:rPr>
        <w:t>Although</w:t>
      </w:r>
      <w:r w:rsidRPr="00C82E61">
        <w:rPr>
          <w:rFonts w:ascii="Times New Roman" w:hAnsi="Times New Roman" w:cs="Times New Roman"/>
          <w:sz w:val="24"/>
          <w:szCs w:val="24"/>
        </w:rPr>
        <w:t xml:space="preserve"> Said’s </w:t>
      </w:r>
      <w:r w:rsidRPr="00C82E61">
        <w:rPr>
          <w:rFonts w:ascii="Times New Roman" w:hAnsi="Times New Roman" w:cs="Times New Roman"/>
          <w:i/>
          <w:iCs/>
          <w:sz w:val="24"/>
          <w:szCs w:val="24"/>
        </w:rPr>
        <w:t>Orientalism</w:t>
      </w:r>
      <w:r w:rsidRPr="00C82E61">
        <w:rPr>
          <w:rFonts w:ascii="Times New Roman" w:hAnsi="Times New Roman" w:cs="Times New Roman"/>
          <w:sz w:val="24"/>
          <w:szCs w:val="24"/>
        </w:rPr>
        <w:t xml:space="preserve"> offers a useful lens for examining the Near-Eastern influences on Herbert’s text, he is largely exempt from the broadscale accusations Said makes on Western writers. His use of</w:t>
      </w:r>
      <w:r w:rsidRPr="00C82E61" w:rsidDel="00B27257">
        <w:rPr>
          <w:rFonts w:ascii="Times New Roman" w:hAnsi="Times New Roman" w:cs="Times New Roman"/>
          <w:sz w:val="24"/>
          <w:szCs w:val="24"/>
        </w:rPr>
        <w:t xml:space="preserve"> </w:t>
      </w:r>
      <w:r w:rsidRPr="00C82E61">
        <w:rPr>
          <w:rFonts w:ascii="Times New Roman" w:hAnsi="Times New Roman" w:cs="Times New Roman"/>
          <w:sz w:val="24"/>
          <w:szCs w:val="24"/>
        </w:rPr>
        <w:t xml:space="preserve">Islamic and Arab terminology, themes, and motifs is not only linguistic embellishment or a device to create an exotic setting, but a complex and layered </w:t>
      </w:r>
      <w:r w:rsidR="00E81D96">
        <w:rPr>
          <w:rFonts w:ascii="Times New Roman" w:hAnsi="Times New Roman" w:cs="Times New Roman"/>
          <w:sz w:val="24"/>
          <w:szCs w:val="24"/>
        </w:rPr>
        <w:t>conversation</w:t>
      </w:r>
      <w:r w:rsidRPr="00C82E61">
        <w:rPr>
          <w:rFonts w:ascii="Times New Roman" w:hAnsi="Times New Roman" w:cs="Times New Roman"/>
          <w:sz w:val="24"/>
          <w:szCs w:val="24"/>
        </w:rPr>
        <w:t xml:space="preserve"> with these cultural traditions. Analyzing the historical connotations and etymology of his extensive terminology reveals compelling insights into his broader commentary. Herbert’s </w:t>
      </w:r>
      <w:r w:rsidR="00B91263">
        <w:rPr>
          <w:rFonts w:ascii="Times New Roman" w:hAnsi="Times New Roman" w:cs="Times New Roman"/>
          <w:sz w:val="24"/>
          <w:szCs w:val="24"/>
        </w:rPr>
        <w:t>application</w:t>
      </w:r>
      <w:r w:rsidRPr="00C82E61">
        <w:rPr>
          <w:rFonts w:ascii="Times New Roman" w:hAnsi="Times New Roman" w:cs="Times New Roman"/>
          <w:sz w:val="24"/>
          <w:szCs w:val="24"/>
        </w:rPr>
        <w:t xml:space="preserve"> of Orientalist aesthetics works on two </w:t>
      </w:r>
      <w:r w:rsidR="00C05C9F">
        <w:rPr>
          <w:rFonts w:ascii="Times New Roman" w:hAnsi="Times New Roman" w:cs="Times New Roman"/>
          <w:sz w:val="24"/>
          <w:szCs w:val="24"/>
        </w:rPr>
        <w:t>essential</w:t>
      </w:r>
      <w:r w:rsidRPr="00C82E61">
        <w:rPr>
          <w:rFonts w:ascii="Times New Roman" w:hAnsi="Times New Roman" w:cs="Times New Roman"/>
          <w:sz w:val="24"/>
          <w:szCs w:val="24"/>
        </w:rPr>
        <w:t xml:space="preserve"> levels: first to evoke the “familiar alien” through mysticism, exoticism, and perceived technological backwardness and second, as a means of subverting those very tropes. </w:t>
      </w:r>
    </w:p>
    <w:p w14:paraId="778E3533" w14:textId="31F200EE" w:rsidR="00E56566" w:rsidRDefault="00E141B8" w:rsidP="008306D7">
      <w:pPr>
        <w:pStyle w:val="ListParagraph"/>
        <w:numPr>
          <w:ilvl w:val="0"/>
          <w:numId w:val="4"/>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Constructing the Dialectic</w:t>
      </w:r>
      <w:r w:rsidR="004A66DD">
        <w:rPr>
          <w:rFonts w:ascii="Times New Roman" w:hAnsi="Times New Roman" w:cs="Times New Roman"/>
          <w:b/>
          <w:bCs/>
          <w:sz w:val="24"/>
          <w:szCs w:val="24"/>
        </w:rPr>
        <w:t xml:space="preserve"> in a Technologically Backward Universe</w:t>
      </w:r>
    </w:p>
    <w:p w14:paraId="780A6A02" w14:textId="7F9CD2A6" w:rsidR="00DD69EF" w:rsidRDefault="00667D70" w:rsidP="002332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Herbert’s</w:t>
      </w:r>
      <w:r w:rsidR="000A5757">
        <w:rPr>
          <w:rFonts w:ascii="Times New Roman" w:hAnsi="Times New Roman" w:cs="Times New Roman"/>
          <w:sz w:val="24"/>
          <w:szCs w:val="24"/>
        </w:rPr>
        <w:t xml:space="preserve"> </w:t>
      </w:r>
      <w:proofErr w:type="gramStart"/>
      <w:r w:rsidR="000A5757">
        <w:rPr>
          <w:rFonts w:ascii="Times New Roman" w:hAnsi="Times New Roman" w:cs="Times New Roman"/>
          <w:sz w:val="24"/>
          <w:szCs w:val="24"/>
        </w:rPr>
        <w:t>initial</w:t>
      </w:r>
      <w:proofErr w:type="gramEnd"/>
      <w:r w:rsidR="00DD69EF">
        <w:rPr>
          <w:rFonts w:ascii="Times New Roman" w:hAnsi="Times New Roman" w:cs="Times New Roman"/>
          <w:sz w:val="24"/>
          <w:szCs w:val="24"/>
        </w:rPr>
        <w:t xml:space="preserve"> worldbuilding </w:t>
      </w:r>
      <w:proofErr w:type="gramStart"/>
      <w:r w:rsidR="00DD69EF">
        <w:rPr>
          <w:rFonts w:ascii="Times New Roman" w:hAnsi="Times New Roman" w:cs="Times New Roman"/>
          <w:sz w:val="24"/>
          <w:szCs w:val="24"/>
        </w:rPr>
        <w:t>is dedicated</w:t>
      </w:r>
      <w:proofErr w:type="gramEnd"/>
      <w:r w:rsidR="00DD69EF">
        <w:rPr>
          <w:rFonts w:ascii="Times New Roman" w:hAnsi="Times New Roman" w:cs="Times New Roman"/>
          <w:sz w:val="24"/>
          <w:szCs w:val="24"/>
        </w:rPr>
        <w:t xml:space="preserve"> to </w:t>
      </w:r>
      <w:r w:rsidR="007C1B20">
        <w:rPr>
          <w:rFonts w:ascii="Times New Roman" w:hAnsi="Times New Roman" w:cs="Times New Roman"/>
          <w:sz w:val="24"/>
          <w:szCs w:val="24"/>
        </w:rPr>
        <w:t xml:space="preserve">situating the reader in a familiar alien </w:t>
      </w:r>
      <w:r w:rsidR="00A53F18">
        <w:rPr>
          <w:rFonts w:ascii="Times New Roman" w:hAnsi="Times New Roman" w:cs="Times New Roman"/>
          <w:sz w:val="24"/>
          <w:szCs w:val="24"/>
        </w:rPr>
        <w:t>world</w:t>
      </w:r>
      <w:r w:rsidR="0023324D">
        <w:rPr>
          <w:rFonts w:ascii="Times New Roman" w:hAnsi="Times New Roman" w:cs="Times New Roman"/>
          <w:sz w:val="24"/>
          <w:szCs w:val="24"/>
        </w:rPr>
        <w:t xml:space="preserve"> and creating the traditional Orientalist </w:t>
      </w:r>
      <w:r w:rsidR="00E52A4F">
        <w:rPr>
          <w:rFonts w:ascii="Times New Roman" w:hAnsi="Times New Roman" w:cs="Times New Roman"/>
          <w:sz w:val="24"/>
          <w:szCs w:val="24"/>
        </w:rPr>
        <w:t>binary</w:t>
      </w:r>
      <w:r w:rsidR="0042486E">
        <w:rPr>
          <w:rFonts w:ascii="Times New Roman" w:hAnsi="Times New Roman" w:cs="Times New Roman"/>
          <w:sz w:val="24"/>
          <w:szCs w:val="24"/>
        </w:rPr>
        <w:t xml:space="preserve"> </w:t>
      </w:r>
      <w:r w:rsidR="00E52A4F">
        <w:rPr>
          <w:rFonts w:ascii="Times New Roman" w:hAnsi="Times New Roman" w:cs="Times New Roman"/>
          <w:sz w:val="24"/>
          <w:szCs w:val="24"/>
        </w:rPr>
        <w:t>by</w:t>
      </w:r>
      <w:r w:rsidR="0042486E">
        <w:rPr>
          <w:rFonts w:ascii="Times New Roman" w:hAnsi="Times New Roman" w:cs="Times New Roman"/>
          <w:sz w:val="24"/>
          <w:szCs w:val="24"/>
        </w:rPr>
        <w:t xml:space="preserve"> evoking traditional Orientalist aesthetics and tropes</w:t>
      </w:r>
      <w:r w:rsidR="005254A4">
        <w:rPr>
          <w:rFonts w:ascii="Times New Roman" w:hAnsi="Times New Roman" w:cs="Times New Roman"/>
          <w:sz w:val="24"/>
          <w:szCs w:val="24"/>
        </w:rPr>
        <w:t>.</w:t>
      </w:r>
      <w:r w:rsidR="00E45172">
        <w:rPr>
          <w:rFonts w:ascii="Times New Roman" w:hAnsi="Times New Roman" w:cs="Times New Roman"/>
          <w:sz w:val="24"/>
          <w:szCs w:val="24"/>
        </w:rPr>
        <w:t xml:space="preserve"> </w:t>
      </w:r>
      <w:r w:rsidR="00114A2D">
        <w:rPr>
          <w:rFonts w:ascii="Times New Roman" w:hAnsi="Times New Roman" w:cs="Times New Roman"/>
          <w:sz w:val="24"/>
          <w:szCs w:val="24"/>
        </w:rPr>
        <w:t xml:space="preserve">Specifically, he emphasizes the idea of technological backwardness to Orientalize his universe. </w:t>
      </w:r>
      <w:r w:rsidR="00E45172">
        <w:rPr>
          <w:rFonts w:ascii="Times New Roman" w:hAnsi="Times New Roman" w:cs="Times New Roman"/>
          <w:sz w:val="24"/>
          <w:szCs w:val="24"/>
        </w:rPr>
        <w:t xml:space="preserve">He </w:t>
      </w:r>
      <w:r w:rsidR="0042486E">
        <w:rPr>
          <w:rFonts w:ascii="Times New Roman" w:hAnsi="Times New Roman" w:cs="Times New Roman"/>
          <w:sz w:val="24"/>
          <w:szCs w:val="24"/>
        </w:rPr>
        <w:t xml:space="preserve">places </w:t>
      </w:r>
      <w:proofErr w:type="gramStart"/>
      <w:r w:rsidR="00C901E7">
        <w:rPr>
          <w:rFonts w:ascii="Times New Roman" w:hAnsi="Times New Roman" w:cs="Times New Roman"/>
          <w:sz w:val="24"/>
          <w:szCs w:val="24"/>
        </w:rPr>
        <w:t>great</w:t>
      </w:r>
      <w:r w:rsidR="0042486E">
        <w:rPr>
          <w:rFonts w:ascii="Times New Roman" w:hAnsi="Times New Roman" w:cs="Times New Roman"/>
          <w:sz w:val="24"/>
          <w:szCs w:val="24"/>
        </w:rPr>
        <w:t xml:space="preserve"> importance</w:t>
      </w:r>
      <w:proofErr w:type="gramEnd"/>
      <w:r w:rsidR="0042486E">
        <w:rPr>
          <w:rFonts w:ascii="Times New Roman" w:hAnsi="Times New Roman" w:cs="Times New Roman"/>
          <w:sz w:val="24"/>
          <w:szCs w:val="24"/>
        </w:rPr>
        <w:t xml:space="preserve"> on </w:t>
      </w:r>
      <w:r w:rsidR="009D7133">
        <w:rPr>
          <w:rFonts w:ascii="Times New Roman" w:hAnsi="Times New Roman" w:cs="Times New Roman"/>
          <w:sz w:val="24"/>
          <w:szCs w:val="24"/>
        </w:rPr>
        <w:t>t</w:t>
      </w:r>
      <w:r w:rsidR="0042486E">
        <w:rPr>
          <w:rFonts w:ascii="Times New Roman" w:hAnsi="Times New Roman" w:cs="Times New Roman"/>
          <w:sz w:val="24"/>
          <w:szCs w:val="24"/>
        </w:rPr>
        <w:t>his in</w:t>
      </w:r>
      <w:r w:rsidR="00E45172">
        <w:rPr>
          <w:rFonts w:ascii="Times New Roman" w:hAnsi="Times New Roman" w:cs="Times New Roman"/>
          <w:sz w:val="24"/>
          <w:szCs w:val="24"/>
        </w:rPr>
        <w:t xml:space="preserve"> his opening scene where Paul undergoes </w:t>
      </w:r>
      <w:r w:rsidR="000A24FB">
        <w:rPr>
          <w:rFonts w:ascii="Times New Roman" w:hAnsi="Times New Roman" w:cs="Times New Roman"/>
          <w:sz w:val="24"/>
          <w:szCs w:val="24"/>
        </w:rPr>
        <w:t xml:space="preserve">the </w:t>
      </w:r>
      <w:proofErr w:type="spellStart"/>
      <w:r w:rsidR="000A24FB">
        <w:rPr>
          <w:rFonts w:ascii="Times New Roman" w:hAnsi="Times New Roman" w:cs="Times New Roman"/>
          <w:sz w:val="24"/>
          <w:szCs w:val="24"/>
        </w:rPr>
        <w:t>Gom</w:t>
      </w:r>
      <w:proofErr w:type="spellEnd"/>
      <w:r w:rsidR="000A24FB">
        <w:rPr>
          <w:rFonts w:ascii="Times New Roman" w:hAnsi="Times New Roman" w:cs="Times New Roman"/>
          <w:sz w:val="24"/>
          <w:szCs w:val="24"/>
        </w:rPr>
        <w:t xml:space="preserve"> Jabbar, </w:t>
      </w:r>
      <w:r w:rsidR="000C311E">
        <w:rPr>
          <w:rFonts w:ascii="Times New Roman" w:hAnsi="Times New Roman" w:cs="Times New Roman"/>
          <w:sz w:val="24"/>
          <w:szCs w:val="24"/>
        </w:rPr>
        <w:t xml:space="preserve">to test if he is in fact the </w:t>
      </w:r>
      <w:r w:rsidR="001F7088">
        <w:rPr>
          <w:rFonts w:ascii="Times New Roman" w:hAnsi="Times New Roman" w:cs="Times New Roman"/>
          <w:sz w:val="24"/>
          <w:szCs w:val="24"/>
        </w:rPr>
        <w:t>Messiah</w:t>
      </w:r>
      <w:r w:rsidR="000C311E">
        <w:rPr>
          <w:rFonts w:ascii="Times New Roman" w:hAnsi="Times New Roman" w:cs="Times New Roman"/>
          <w:sz w:val="24"/>
          <w:szCs w:val="24"/>
        </w:rPr>
        <w:t>.</w:t>
      </w:r>
      <w:r w:rsidR="00E45172">
        <w:rPr>
          <w:rFonts w:ascii="Times New Roman" w:hAnsi="Times New Roman" w:cs="Times New Roman"/>
          <w:sz w:val="24"/>
          <w:szCs w:val="24"/>
        </w:rPr>
        <w:t xml:space="preserve"> </w:t>
      </w:r>
      <w:r w:rsidR="0042486E">
        <w:rPr>
          <w:rFonts w:ascii="Times New Roman" w:hAnsi="Times New Roman" w:cs="Times New Roman"/>
          <w:sz w:val="24"/>
          <w:szCs w:val="24"/>
        </w:rPr>
        <w:t xml:space="preserve">Herbert </w:t>
      </w:r>
      <w:r>
        <w:rPr>
          <w:rFonts w:ascii="Times New Roman" w:hAnsi="Times New Roman" w:cs="Times New Roman"/>
          <w:sz w:val="24"/>
          <w:szCs w:val="24"/>
        </w:rPr>
        <w:t>uses the Reverend Mother</w:t>
      </w:r>
      <w:r w:rsidR="00A8612B">
        <w:rPr>
          <w:rStyle w:val="FootnoteReference"/>
          <w:rFonts w:ascii="Times New Roman" w:hAnsi="Times New Roman" w:cs="Times New Roman"/>
          <w:sz w:val="24"/>
          <w:szCs w:val="24"/>
        </w:rPr>
        <w:footnoteReference w:id="31"/>
      </w:r>
      <w:r w:rsidR="00A8612B">
        <w:rPr>
          <w:rFonts w:ascii="Times New Roman" w:hAnsi="Times New Roman" w:cs="Times New Roman"/>
          <w:sz w:val="24"/>
          <w:szCs w:val="24"/>
        </w:rPr>
        <w:t xml:space="preserve"> </w:t>
      </w:r>
      <w:r>
        <w:rPr>
          <w:rFonts w:ascii="Times New Roman" w:hAnsi="Times New Roman" w:cs="Times New Roman"/>
          <w:sz w:val="24"/>
          <w:szCs w:val="24"/>
        </w:rPr>
        <w:t xml:space="preserve">to </w:t>
      </w:r>
      <w:r w:rsidR="00983802">
        <w:rPr>
          <w:rFonts w:ascii="Times New Roman" w:hAnsi="Times New Roman" w:cs="Times New Roman"/>
          <w:sz w:val="24"/>
          <w:szCs w:val="24"/>
        </w:rPr>
        <w:t xml:space="preserve">construct the necessary knowledge of the </w:t>
      </w:r>
      <w:r w:rsidR="00983802">
        <w:rPr>
          <w:rFonts w:ascii="Times New Roman" w:hAnsi="Times New Roman" w:cs="Times New Roman"/>
          <w:i/>
          <w:iCs/>
          <w:sz w:val="24"/>
          <w:szCs w:val="24"/>
        </w:rPr>
        <w:t>Dune</w:t>
      </w:r>
      <w:r w:rsidR="00983802">
        <w:rPr>
          <w:rFonts w:ascii="Times New Roman" w:hAnsi="Times New Roman" w:cs="Times New Roman"/>
          <w:sz w:val="24"/>
          <w:szCs w:val="24"/>
        </w:rPr>
        <w:t xml:space="preserve"> universe</w:t>
      </w:r>
      <w:r w:rsidR="00114A2D">
        <w:rPr>
          <w:rFonts w:ascii="Times New Roman" w:hAnsi="Times New Roman" w:cs="Times New Roman"/>
          <w:sz w:val="24"/>
          <w:szCs w:val="24"/>
        </w:rPr>
        <w:t xml:space="preserve"> and its codified reversion of technology</w:t>
      </w:r>
      <w:r w:rsidR="00B752CB">
        <w:rPr>
          <w:rFonts w:ascii="Times New Roman" w:hAnsi="Times New Roman" w:cs="Times New Roman"/>
          <w:sz w:val="24"/>
          <w:szCs w:val="24"/>
        </w:rPr>
        <w:t xml:space="preserve"> through the Butlerian Jihad</w:t>
      </w:r>
      <w:r w:rsidR="00983802">
        <w:rPr>
          <w:rFonts w:ascii="Times New Roman" w:hAnsi="Times New Roman" w:cs="Times New Roman"/>
          <w:sz w:val="24"/>
          <w:szCs w:val="24"/>
        </w:rPr>
        <w:t>.</w:t>
      </w:r>
      <w:r w:rsidR="003047F6">
        <w:rPr>
          <w:rFonts w:ascii="Times New Roman" w:hAnsi="Times New Roman" w:cs="Times New Roman"/>
          <w:sz w:val="24"/>
          <w:szCs w:val="24"/>
        </w:rPr>
        <w:t xml:space="preserve"> He </w:t>
      </w:r>
      <w:r w:rsidR="004570F4">
        <w:rPr>
          <w:rFonts w:ascii="Times New Roman" w:hAnsi="Times New Roman" w:cs="Times New Roman"/>
          <w:sz w:val="24"/>
          <w:szCs w:val="24"/>
        </w:rPr>
        <w:t>intentionally keeps many of the details vague</w:t>
      </w:r>
      <w:r w:rsidR="00A75F4C">
        <w:rPr>
          <w:rFonts w:ascii="Times New Roman" w:hAnsi="Times New Roman" w:cs="Times New Roman"/>
          <w:sz w:val="24"/>
          <w:szCs w:val="24"/>
        </w:rPr>
        <w:t xml:space="preserve"> and relies on Orientalism to </w:t>
      </w:r>
      <w:r w:rsidR="00AE73F2">
        <w:rPr>
          <w:rFonts w:ascii="Times New Roman" w:hAnsi="Times New Roman" w:cs="Times New Roman"/>
          <w:sz w:val="24"/>
          <w:szCs w:val="24"/>
        </w:rPr>
        <w:t>give context to</w:t>
      </w:r>
      <w:r w:rsidR="00A75F4C">
        <w:rPr>
          <w:rFonts w:ascii="Times New Roman" w:hAnsi="Times New Roman" w:cs="Times New Roman"/>
          <w:sz w:val="24"/>
          <w:szCs w:val="24"/>
        </w:rPr>
        <w:t xml:space="preserve"> his readers.</w:t>
      </w:r>
      <w:r w:rsidR="007C1B20">
        <w:rPr>
          <w:rFonts w:ascii="Times New Roman" w:hAnsi="Times New Roman" w:cs="Times New Roman"/>
          <w:sz w:val="24"/>
          <w:szCs w:val="24"/>
        </w:rPr>
        <w:t xml:space="preserve"> </w:t>
      </w:r>
      <w:r w:rsidR="00E229BD">
        <w:rPr>
          <w:rFonts w:ascii="Times New Roman" w:hAnsi="Times New Roman" w:cs="Times New Roman"/>
          <w:sz w:val="24"/>
          <w:szCs w:val="24"/>
        </w:rPr>
        <w:t>Kara Kennedy explains</w:t>
      </w:r>
      <w:r w:rsidR="004570F4">
        <w:rPr>
          <w:rFonts w:ascii="Times New Roman" w:hAnsi="Times New Roman" w:cs="Times New Roman"/>
          <w:sz w:val="24"/>
          <w:szCs w:val="24"/>
        </w:rPr>
        <w:t xml:space="preserve"> this worldbuilding technique</w:t>
      </w:r>
      <w:r w:rsidR="000A24FB">
        <w:rPr>
          <w:rFonts w:ascii="Times New Roman" w:hAnsi="Times New Roman" w:cs="Times New Roman"/>
          <w:sz w:val="24"/>
          <w:szCs w:val="24"/>
        </w:rPr>
        <w:t>:</w:t>
      </w:r>
      <w:r w:rsidR="00E229BD">
        <w:rPr>
          <w:rFonts w:ascii="Times New Roman" w:hAnsi="Times New Roman" w:cs="Times New Roman"/>
          <w:sz w:val="24"/>
          <w:szCs w:val="24"/>
        </w:rPr>
        <w:t xml:space="preserve"> “</w:t>
      </w:r>
      <w:r w:rsidR="00131892">
        <w:rPr>
          <w:rFonts w:ascii="Times New Roman" w:hAnsi="Times New Roman" w:cs="Times New Roman"/>
          <w:sz w:val="24"/>
          <w:szCs w:val="24"/>
        </w:rPr>
        <w:t>T</w:t>
      </w:r>
      <w:r w:rsidR="00C5529F">
        <w:rPr>
          <w:rFonts w:ascii="Times New Roman" w:hAnsi="Times New Roman" w:cs="Times New Roman"/>
          <w:sz w:val="24"/>
          <w:szCs w:val="24"/>
        </w:rPr>
        <w:t xml:space="preserve">he new cultures and names in a work of science fiction play a significant role </w:t>
      </w:r>
      <w:r w:rsidR="00CD5101">
        <w:rPr>
          <w:rFonts w:ascii="Times New Roman" w:hAnsi="Times New Roman" w:cs="Times New Roman"/>
          <w:sz w:val="24"/>
          <w:szCs w:val="24"/>
        </w:rPr>
        <w:t>in</w:t>
      </w:r>
      <w:r w:rsidR="00BD01F3">
        <w:rPr>
          <w:rFonts w:ascii="Times New Roman" w:hAnsi="Times New Roman" w:cs="Times New Roman"/>
          <w:sz w:val="24"/>
          <w:szCs w:val="24"/>
        </w:rPr>
        <w:t xml:space="preserve"> how readers understand the secondary world and its relation to their own world. If an author can produce changes in the nominal and cultural realms that gesture towards an even larger, more expansive, universe than is described in the story, </w:t>
      </w:r>
      <w:r w:rsidR="001F7088">
        <w:rPr>
          <w:rFonts w:ascii="Times New Roman" w:hAnsi="Times New Roman" w:cs="Times New Roman"/>
          <w:sz w:val="24"/>
          <w:szCs w:val="24"/>
        </w:rPr>
        <w:t>worldbuilding</w:t>
      </w:r>
      <w:r w:rsidR="00BD01F3">
        <w:rPr>
          <w:rFonts w:ascii="Times New Roman" w:hAnsi="Times New Roman" w:cs="Times New Roman"/>
          <w:sz w:val="24"/>
          <w:szCs w:val="24"/>
        </w:rPr>
        <w:t xml:space="preserve"> can successfully set up the illusion of completeness and allow readers’ pre-existing knowledge to fill in the gaps</w:t>
      </w:r>
      <w:r w:rsidR="00ED7AD3">
        <w:rPr>
          <w:rFonts w:ascii="Times New Roman" w:hAnsi="Times New Roman" w:cs="Times New Roman"/>
          <w:sz w:val="24"/>
          <w:szCs w:val="24"/>
        </w:rPr>
        <w:t>.</w:t>
      </w:r>
      <w:r w:rsidR="00BD01F3">
        <w:rPr>
          <w:rFonts w:ascii="Times New Roman" w:hAnsi="Times New Roman" w:cs="Times New Roman"/>
          <w:sz w:val="24"/>
          <w:szCs w:val="24"/>
        </w:rPr>
        <w:t>”</w:t>
      </w:r>
      <w:r w:rsidR="005254A4">
        <w:rPr>
          <w:rStyle w:val="FootnoteReference"/>
          <w:rFonts w:ascii="Times New Roman" w:hAnsi="Times New Roman" w:cs="Times New Roman"/>
          <w:sz w:val="24"/>
          <w:szCs w:val="24"/>
        </w:rPr>
        <w:footnoteReference w:id="32"/>
      </w:r>
      <w:r w:rsidR="00C25505">
        <w:rPr>
          <w:rFonts w:ascii="Times New Roman" w:hAnsi="Times New Roman" w:cs="Times New Roman"/>
          <w:sz w:val="24"/>
          <w:szCs w:val="24"/>
        </w:rPr>
        <w:t xml:space="preserve"> </w:t>
      </w:r>
      <w:r w:rsidR="00D6491C">
        <w:rPr>
          <w:rFonts w:ascii="Times New Roman" w:hAnsi="Times New Roman" w:cs="Times New Roman"/>
          <w:sz w:val="24"/>
          <w:szCs w:val="24"/>
        </w:rPr>
        <w:t xml:space="preserve">Herbert relies on this idea heavily to build his plot and advance his storyline through preconceived character arcs and tropes </w:t>
      </w:r>
      <w:r w:rsidR="00FA2B59">
        <w:rPr>
          <w:rFonts w:ascii="Times New Roman" w:hAnsi="Times New Roman" w:cs="Times New Roman"/>
          <w:sz w:val="24"/>
          <w:szCs w:val="24"/>
        </w:rPr>
        <w:t xml:space="preserve">he believes to be familiar to the reader. </w:t>
      </w:r>
      <w:r w:rsidR="004E7A4D">
        <w:rPr>
          <w:rFonts w:ascii="Times New Roman" w:hAnsi="Times New Roman" w:cs="Times New Roman"/>
          <w:sz w:val="24"/>
          <w:szCs w:val="24"/>
        </w:rPr>
        <w:t>Herbert continues to expand his worldbuilding throughout the novel and notably</w:t>
      </w:r>
      <w:r w:rsidR="00194A66">
        <w:rPr>
          <w:rFonts w:ascii="Times New Roman" w:hAnsi="Times New Roman" w:cs="Times New Roman"/>
          <w:sz w:val="24"/>
          <w:szCs w:val="24"/>
        </w:rPr>
        <w:t xml:space="preserve"> in</w:t>
      </w:r>
      <w:r w:rsidR="004E7A4D">
        <w:rPr>
          <w:rFonts w:ascii="Times New Roman" w:hAnsi="Times New Roman" w:cs="Times New Roman"/>
          <w:sz w:val="24"/>
          <w:szCs w:val="24"/>
        </w:rPr>
        <w:t xml:space="preserve"> his appendices at the end of </w:t>
      </w:r>
      <w:r w:rsidR="004E7A4D">
        <w:rPr>
          <w:rFonts w:ascii="Times New Roman" w:hAnsi="Times New Roman" w:cs="Times New Roman"/>
          <w:i/>
          <w:iCs/>
          <w:sz w:val="24"/>
          <w:szCs w:val="24"/>
        </w:rPr>
        <w:t>Dune</w:t>
      </w:r>
      <w:r w:rsidR="00F17D80">
        <w:rPr>
          <w:rFonts w:ascii="Times New Roman" w:hAnsi="Times New Roman" w:cs="Times New Roman"/>
          <w:sz w:val="24"/>
          <w:szCs w:val="24"/>
        </w:rPr>
        <w:t>,</w:t>
      </w:r>
      <w:r w:rsidR="00F36B35">
        <w:rPr>
          <w:rFonts w:ascii="Times New Roman" w:hAnsi="Times New Roman" w:cs="Times New Roman"/>
          <w:sz w:val="24"/>
          <w:szCs w:val="24"/>
        </w:rPr>
        <w:t xml:space="preserve"> </w:t>
      </w:r>
      <w:r w:rsidR="004E7A4D">
        <w:rPr>
          <w:rFonts w:ascii="Times New Roman" w:hAnsi="Times New Roman" w:cs="Times New Roman"/>
          <w:sz w:val="24"/>
          <w:szCs w:val="24"/>
        </w:rPr>
        <w:t>however</w:t>
      </w:r>
      <w:r w:rsidR="00EB6CF6">
        <w:rPr>
          <w:rFonts w:ascii="Times New Roman" w:hAnsi="Times New Roman" w:cs="Times New Roman"/>
          <w:sz w:val="24"/>
          <w:szCs w:val="24"/>
        </w:rPr>
        <w:t xml:space="preserve">. </w:t>
      </w:r>
      <w:r w:rsidR="00CE6AC1">
        <w:rPr>
          <w:rFonts w:ascii="Times New Roman" w:hAnsi="Times New Roman" w:cs="Times New Roman"/>
          <w:sz w:val="24"/>
          <w:szCs w:val="24"/>
        </w:rPr>
        <w:t>He uses the ideas of neo-</w:t>
      </w:r>
      <w:r w:rsidR="001F7088">
        <w:rPr>
          <w:rFonts w:ascii="Times New Roman" w:hAnsi="Times New Roman" w:cs="Times New Roman"/>
          <w:sz w:val="24"/>
          <w:szCs w:val="24"/>
        </w:rPr>
        <w:t>Feudalism</w:t>
      </w:r>
      <w:r w:rsidR="00CE6AC1">
        <w:rPr>
          <w:rFonts w:ascii="Times New Roman" w:hAnsi="Times New Roman" w:cs="Times New Roman"/>
          <w:sz w:val="24"/>
          <w:szCs w:val="24"/>
        </w:rPr>
        <w:t xml:space="preserve"> and Occidental generalizations to </w:t>
      </w:r>
      <w:r w:rsidR="005372D9">
        <w:rPr>
          <w:rFonts w:ascii="Times New Roman" w:hAnsi="Times New Roman" w:cs="Times New Roman"/>
          <w:sz w:val="24"/>
          <w:szCs w:val="24"/>
        </w:rPr>
        <w:t>build the</w:t>
      </w:r>
      <w:r w:rsidR="00CE6AC1">
        <w:rPr>
          <w:rFonts w:ascii="Times New Roman" w:hAnsi="Times New Roman" w:cs="Times New Roman"/>
          <w:sz w:val="24"/>
          <w:szCs w:val="24"/>
        </w:rPr>
        <w:t xml:space="preserve"> Orientalist binary</w:t>
      </w:r>
      <w:r w:rsidR="005372D9">
        <w:rPr>
          <w:rFonts w:ascii="Times New Roman" w:hAnsi="Times New Roman" w:cs="Times New Roman"/>
          <w:sz w:val="24"/>
          <w:szCs w:val="24"/>
        </w:rPr>
        <w:t xml:space="preserve"> between the Imperium and the Fremen</w:t>
      </w:r>
      <w:r w:rsidR="00CE6AC1">
        <w:rPr>
          <w:rFonts w:ascii="Times New Roman" w:hAnsi="Times New Roman" w:cs="Times New Roman"/>
          <w:sz w:val="24"/>
          <w:szCs w:val="24"/>
        </w:rPr>
        <w:t xml:space="preserve">. </w:t>
      </w:r>
    </w:p>
    <w:p w14:paraId="10939E24" w14:textId="77777777" w:rsidR="002747FE" w:rsidRDefault="002747FE" w:rsidP="0023324D">
      <w:pPr>
        <w:spacing w:after="0" w:line="480" w:lineRule="auto"/>
        <w:ind w:firstLine="720"/>
        <w:rPr>
          <w:rFonts w:ascii="Times New Roman" w:hAnsi="Times New Roman" w:cs="Times New Roman"/>
          <w:sz w:val="24"/>
          <w:szCs w:val="24"/>
        </w:rPr>
      </w:pPr>
    </w:p>
    <w:p w14:paraId="3227EB88" w14:textId="1B3EAFC0" w:rsidR="009B1F74" w:rsidRPr="001F0D50" w:rsidRDefault="009B1F74" w:rsidP="009B1F74">
      <w:pPr>
        <w:spacing w:after="0" w:line="480" w:lineRule="auto"/>
        <w:rPr>
          <w:rFonts w:ascii="Times New Roman" w:hAnsi="Times New Roman" w:cs="Times New Roman"/>
          <w:b/>
          <w:bCs/>
          <w:i/>
          <w:iCs/>
          <w:sz w:val="24"/>
          <w:szCs w:val="24"/>
        </w:rPr>
      </w:pPr>
      <w:r w:rsidRPr="001F0D50">
        <w:rPr>
          <w:rFonts w:ascii="Times New Roman" w:hAnsi="Times New Roman" w:cs="Times New Roman"/>
          <w:b/>
          <w:bCs/>
          <w:i/>
          <w:iCs/>
          <w:sz w:val="24"/>
          <w:szCs w:val="24"/>
        </w:rPr>
        <w:t>Neo-</w:t>
      </w:r>
      <w:r w:rsidR="001F7088">
        <w:rPr>
          <w:rFonts w:ascii="Times New Roman" w:hAnsi="Times New Roman" w:cs="Times New Roman"/>
          <w:b/>
          <w:bCs/>
          <w:i/>
          <w:iCs/>
          <w:sz w:val="24"/>
          <w:szCs w:val="24"/>
        </w:rPr>
        <w:t>Feudalism</w:t>
      </w:r>
    </w:p>
    <w:p w14:paraId="4083A017" w14:textId="5F55A9EB" w:rsidR="009B1F74" w:rsidRDefault="009B1F74" w:rsidP="009B1F74">
      <w:pPr>
        <w:spacing w:after="0" w:line="480" w:lineRule="auto"/>
        <w:contextualSpacing/>
        <w:rPr>
          <w:rFonts w:ascii="Times New Roman" w:hAnsi="Times New Roman" w:cs="Times New Roman"/>
          <w:sz w:val="24"/>
          <w:szCs w:val="24"/>
        </w:rPr>
      </w:pPr>
      <w:r>
        <w:rPr>
          <w:rFonts w:ascii="Times New Roman" w:hAnsi="Times New Roman" w:cs="Times New Roman"/>
          <w:b/>
          <w:bCs/>
          <w:color w:val="000000" w:themeColor="text1"/>
          <w:sz w:val="24"/>
          <w:szCs w:val="24"/>
        </w:rPr>
        <w:tab/>
      </w:r>
      <w:r w:rsidR="003D0DBB">
        <w:rPr>
          <w:rFonts w:ascii="Times New Roman" w:hAnsi="Times New Roman" w:cs="Times New Roman"/>
          <w:sz w:val="24"/>
          <w:szCs w:val="24"/>
        </w:rPr>
        <w:t xml:space="preserve"> </w:t>
      </w:r>
      <w:r w:rsidR="00BA0F59">
        <w:rPr>
          <w:rFonts w:ascii="Times New Roman" w:hAnsi="Times New Roman" w:cs="Times New Roman"/>
          <w:sz w:val="24"/>
          <w:szCs w:val="24"/>
        </w:rPr>
        <w:t xml:space="preserve">Herbert’s regression of the vaguely ‘Western’ Imperium to </w:t>
      </w:r>
      <w:r w:rsidR="00A855D1">
        <w:rPr>
          <w:rFonts w:ascii="Times New Roman" w:hAnsi="Times New Roman" w:cs="Times New Roman"/>
          <w:sz w:val="24"/>
          <w:szCs w:val="24"/>
        </w:rPr>
        <w:t>neo-</w:t>
      </w:r>
      <w:r w:rsidR="001F7088">
        <w:rPr>
          <w:rFonts w:ascii="Times New Roman" w:hAnsi="Times New Roman" w:cs="Times New Roman"/>
          <w:sz w:val="24"/>
          <w:szCs w:val="24"/>
        </w:rPr>
        <w:t>Feudalism</w:t>
      </w:r>
      <w:r w:rsidR="00A855D1">
        <w:rPr>
          <w:rFonts w:ascii="Times New Roman" w:hAnsi="Times New Roman" w:cs="Times New Roman"/>
          <w:sz w:val="24"/>
          <w:szCs w:val="24"/>
        </w:rPr>
        <w:t xml:space="preserve"> is important for worldbuilding the </w:t>
      </w:r>
      <w:r w:rsidR="00293B43">
        <w:rPr>
          <w:rFonts w:ascii="Times New Roman" w:hAnsi="Times New Roman" w:cs="Times New Roman"/>
          <w:sz w:val="24"/>
          <w:szCs w:val="24"/>
        </w:rPr>
        <w:t xml:space="preserve">Saidian binary between Occident and Orient, but it also serves as a source of conflict </w:t>
      </w:r>
      <w:r w:rsidR="00662DC6">
        <w:rPr>
          <w:rFonts w:ascii="Times New Roman" w:hAnsi="Times New Roman" w:cs="Times New Roman"/>
          <w:sz w:val="24"/>
          <w:szCs w:val="24"/>
        </w:rPr>
        <w:t xml:space="preserve">in the advancement of his plot. </w:t>
      </w:r>
      <w:r w:rsidR="00A96044">
        <w:rPr>
          <w:rFonts w:ascii="Times New Roman" w:hAnsi="Times New Roman" w:cs="Times New Roman"/>
          <w:sz w:val="24"/>
          <w:szCs w:val="24"/>
        </w:rPr>
        <w:t>In his appendi</w:t>
      </w:r>
      <w:r w:rsidR="00200512">
        <w:rPr>
          <w:rFonts w:ascii="Times New Roman" w:hAnsi="Times New Roman" w:cs="Times New Roman"/>
          <w:sz w:val="24"/>
          <w:szCs w:val="24"/>
        </w:rPr>
        <w:t>ces</w:t>
      </w:r>
      <w:r w:rsidR="00A96044">
        <w:rPr>
          <w:rFonts w:ascii="Times New Roman" w:hAnsi="Times New Roman" w:cs="Times New Roman"/>
          <w:sz w:val="24"/>
          <w:szCs w:val="24"/>
        </w:rPr>
        <w:t xml:space="preserve">, Herbert goes </w:t>
      </w:r>
      <w:r w:rsidR="00211A9A">
        <w:rPr>
          <w:rFonts w:ascii="Times New Roman" w:hAnsi="Times New Roman" w:cs="Times New Roman"/>
          <w:sz w:val="24"/>
          <w:szCs w:val="24"/>
        </w:rPr>
        <w:t>into detail</w:t>
      </w:r>
      <w:r w:rsidR="00A96044">
        <w:rPr>
          <w:rFonts w:ascii="Times New Roman" w:hAnsi="Times New Roman" w:cs="Times New Roman"/>
          <w:sz w:val="24"/>
          <w:szCs w:val="24"/>
        </w:rPr>
        <w:t xml:space="preserve"> explaining the philosophy and origin of </w:t>
      </w:r>
      <w:r w:rsidR="00211A9A">
        <w:rPr>
          <w:rFonts w:ascii="Times New Roman" w:hAnsi="Times New Roman" w:cs="Times New Roman"/>
          <w:sz w:val="24"/>
          <w:szCs w:val="24"/>
        </w:rPr>
        <w:t xml:space="preserve">the Imperium and its complex institutions. Herbert clearly essentializes the </w:t>
      </w:r>
      <w:r w:rsidR="00196834">
        <w:rPr>
          <w:rFonts w:ascii="Times New Roman" w:hAnsi="Times New Roman" w:cs="Times New Roman"/>
          <w:sz w:val="24"/>
          <w:szCs w:val="24"/>
        </w:rPr>
        <w:t xml:space="preserve">ideas of what it means to be ‘Western.’ In his semantics, he uses names </w:t>
      </w:r>
      <w:r w:rsidR="00637C9C">
        <w:rPr>
          <w:rFonts w:ascii="Times New Roman" w:hAnsi="Times New Roman" w:cs="Times New Roman"/>
          <w:sz w:val="24"/>
          <w:szCs w:val="24"/>
        </w:rPr>
        <w:t xml:space="preserve">and ideas </w:t>
      </w:r>
      <w:r w:rsidR="00196834">
        <w:rPr>
          <w:rFonts w:ascii="Times New Roman" w:hAnsi="Times New Roman" w:cs="Times New Roman"/>
          <w:sz w:val="24"/>
          <w:szCs w:val="24"/>
        </w:rPr>
        <w:t xml:space="preserve">from Ancient </w:t>
      </w:r>
      <w:r w:rsidR="004C1923">
        <w:rPr>
          <w:rFonts w:ascii="Times New Roman" w:hAnsi="Times New Roman" w:cs="Times New Roman"/>
          <w:sz w:val="24"/>
          <w:szCs w:val="24"/>
        </w:rPr>
        <w:t>Greek</w:t>
      </w:r>
      <w:r w:rsidR="00196834">
        <w:rPr>
          <w:rFonts w:ascii="Times New Roman" w:hAnsi="Times New Roman" w:cs="Times New Roman"/>
          <w:sz w:val="24"/>
          <w:szCs w:val="24"/>
        </w:rPr>
        <w:t xml:space="preserve">, </w:t>
      </w:r>
      <w:r w:rsidR="004C1923">
        <w:rPr>
          <w:rFonts w:ascii="Times New Roman" w:hAnsi="Times New Roman" w:cs="Times New Roman"/>
          <w:sz w:val="24"/>
          <w:szCs w:val="24"/>
        </w:rPr>
        <w:t>Christian</w:t>
      </w:r>
      <w:r w:rsidR="00196834">
        <w:rPr>
          <w:rFonts w:ascii="Times New Roman" w:hAnsi="Times New Roman" w:cs="Times New Roman"/>
          <w:sz w:val="24"/>
          <w:szCs w:val="24"/>
        </w:rPr>
        <w:t xml:space="preserve">, Russian, </w:t>
      </w:r>
      <w:r w:rsidR="004C1923">
        <w:rPr>
          <w:rFonts w:ascii="Times New Roman" w:hAnsi="Times New Roman" w:cs="Times New Roman"/>
          <w:sz w:val="24"/>
          <w:szCs w:val="24"/>
        </w:rPr>
        <w:t xml:space="preserve">English, German, French </w:t>
      </w:r>
      <w:r w:rsidR="00513A22">
        <w:rPr>
          <w:rFonts w:ascii="Times New Roman" w:hAnsi="Times New Roman" w:cs="Times New Roman"/>
          <w:sz w:val="24"/>
          <w:szCs w:val="24"/>
        </w:rPr>
        <w:t>traditions, among others</w:t>
      </w:r>
      <w:r w:rsidR="004C1923">
        <w:rPr>
          <w:rFonts w:ascii="Times New Roman" w:hAnsi="Times New Roman" w:cs="Times New Roman"/>
          <w:sz w:val="24"/>
          <w:szCs w:val="24"/>
        </w:rPr>
        <w:t>, which allows Herbert to build a</w:t>
      </w:r>
      <w:r w:rsidR="00F03FE1">
        <w:rPr>
          <w:rFonts w:ascii="Times New Roman" w:hAnsi="Times New Roman" w:cs="Times New Roman"/>
          <w:sz w:val="24"/>
          <w:szCs w:val="24"/>
        </w:rPr>
        <w:t>n essentialized Occidental Imperium. He</w:t>
      </w:r>
      <w:r w:rsidR="00637C9C">
        <w:rPr>
          <w:rFonts w:ascii="Times New Roman" w:hAnsi="Times New Roman" w:cs="Times New Roman"/>
          <w:sz w:val="24"/>
          <w:szCs w:val="24"/>
        </w:rPr>
        <w:t xml:space="preserve"> uses the conflation of these cultures to create a general</w:t>
      </w:r>
      <w:r w:rsidR="00F03FE1">
        <w:rPr>
          <w:rFonts w:ascii="Times New Roman" w:hAnsi="Times New Roman" w:cs="Times New Roman"/>
          <w:sz w:val="24"/>
          <w:szCs w:val="24"/>
        </w:rPr>
        <w:t xml:space="preserve"> critici</w:t>
      </w:r>
      <w:r w:rsidR="00637C9C">
        <w:rPr>
          <w:rFonts w:ascii="Times New Roman" w:hAnsi="Times New Roman" w:cs="Times New Roman"/>
          <w:sz w:val="24"/>
          <w:szCs w:val="24"/>
        </w:rPr>
        <w:t>sm of</w:t>
      </w:r>
      <w:r w:rsidR="00F03FE1">
        <w:rPr>
          <w:rFonts w:ascii="Times New Roman" w:hAnsi="Times New Roman" w:cs="Times New Roman"/>
          <w:sz w:val="24"/>
          <w:szCs w:val="24"/>
        </w:rPr>
        <w:t xml:space="preserve"> </w:t>
      </w:r>
      <w:r w:rsidR="00CA101B">
        <w:rPr>
          <w:rFonts w:ascii="Times New Roman" w:hAnsi="Times New Roman" w:cs="Times New Roman"/>
          <w:sz w:val="24"/>
          <w:szCs w:val="24"/>
        </w:rPr>
        <w:t>Western</w:t>
      </w:r>
      <w:r w:rsidR="00F03FE1">
        <w:rPr>
          <w:rFonts w:ascii="Times New Roman" w:hAnsi="Times New Roman" w:cs="Times New Roman"/>
          <w:sz w:val="24"/>
          <w:szCs w:val="24"/>
        </w:rPr>
        <w:t xml:space="preserve"> philosophies, institutions, and practices, which </w:t>
      </w:r>
      <w:r w:rsidR="00CA101B">
        <w:rPr>
          <w:rFonts w:ascii="Times New Roman" w:hAnsi="Times New Roman" w:cs="Times New Roman"/>
          <w:sz w:val="24"/>
          <w:szCs w:val="24"/>
        </w:rPr>
        <w:t xml:space="preserve">Herbert </w:t>
      </w:r>
      <w:proofErr w:type="gramStart"/>
      <w:r w:rsidR="00CA101B">
        <w:rPr>
          <w:rFonts w:ascii="Times New Roman" w:hAnsi="Times New Roman" w:cs="Times New Roman"/>
          <w:sz w:val="24"/>
          <w:szCs w:val="24"/>
        </w:rPr>
        <w:t>identifies</w:t>
      </w:r>
      <w:proofErr w:type="gramEnd"/>
      <w:r w:rsidR="00CA101B">
        <w:rPr>
          <w:rFonts w:ascii="Times New Roman" w:hAnsi="Times New Roman" w:cs="Times New Roman"/>
          <w:sz w:val="24"/>
          <w:szCs w:val="24"/>
        </w:rPr>
        <w:t xml:space="preserve"> primarily with</w:t>
      </w:r>
      <w:r w:rsidR="00783B95">
        <w:rPr>
          <w:rFonts w:ascii="Times New Roman" w:hAnsi="Times New Roman" w:cs="Times New Roman"/>
          <w:sz w:val="24"/>
          <w:szCs w:val="24"/>
        </w:rPr>
        <w:t xml:space="preserve"> expansionism and greed. </w:t>
      </w:r>
      <w:r w:rsidR="005327B4" w:rsidRPr="00974B1F">
        <w:rPr>
          <w:rFonts w:ascii="Times New Roman" w:hAnsi="Times New Roman" w:cs="Times New Roman"/>
          <w:sz w:val="24"/>
          <w:szCs w:val="24"/>
        </w:rPr>
        <w:t xml:space="preserve">Herbert deliberately characterizes the Imperium as </w:t>
      </w:r>
      <w:r w:rsidR="004F2A3E" w:rsidRPr="00974B1F">
        <w:rPr>
          <w:rFonts w:ascii="Times New Roman" w:hAnsi="Times New Roman" w:cs="Times New Roman"/>
          <w:sz w:val="24"/>
          <w:szCs w:val="24"/>
        </w:rPr>
        <w:t xml:space="preserve">an unsustainable organization of </w:t>
      </w:r>
      <w:r w:rsidR="00B0332F">
        <w:rPr>
          <w:rFonts w:ascii="Times New Roman" w:hAnsi="Times New Roman" w:cs="Times New Roman"/>
          <w:sz w:val="24"/>
          <w:szCs w:val="24"/>
        </w:rPr>
        <w:t xml:space="preserve">society because of its reliance on a delicate balance of power that </w:t>
      </w:r>
      <w:proofErr w:type="gramStart"/>
      <w:r w:rsidR="00B0332F">
        <w:rPr>
          <w:rFonts w:ascii="Times New Roman" w:hAnsi="Times New Roman" w:cs="Times New Roman"/>
          <w:sz w:val="24"/>
          <w:szCs w:val="24"/>
        </w:rPr>
        <w:t>is motivated</w:t>
      </w:r>
      <w:proofErr w:type="gramEnd"/>
      <w:r w:rsidR="00B0332F">
        <w:rPr>
          <w:rFonts w:ascii="Times New Roman" w:hAnsi="Times New Roman" w:cs="Times New Roman"/>
          <w:sz w:val="24"/>
          <w:szCs w:val="24"/>
        </w:rPr>
        <w:t xml:space="preserve"> by </w:t>
      </w:r>
      <w:r w:rsidR="000E3BFB">
        <w:rPr>
          <w:rFonts w:ascii="Times New Roman" w:hAnsi="Times New Roman" w:cs="Times New Roman"/>
          <w:sz w:val="24"/>
          <w:szCs w:val="24"/>
        </w:rPr>
        <w:t>conquest and greed.</w:t>
      </w:r>
    </w:p>
    <w:p w14:paraId="74160A40" w14:textId="3C3CB19A" w:rsidR="00416C98" w:rsidRDefault="00416C98" w:rsidP="00416C98">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sz w:val="24"/>
          <w:szCs w:val="24"/>
        </w:rPr>
        <w:tab/>
        <w:t xml:space="preserve">Herbert’s first scene with the Reverend Mother Gaius </w:t>
      </w:r>
      <w:proofErr w:type="spellStart"/>
      <w:r>
        <w:rPr>
          <w:rFonts w:ascii="Times New Roman" w:hAnsi="Times New Roman" w:cs="Times New Roman"/>
          <w:sz w:val="24"/>
          <w:szCs w:val="24"/>
        </w:rPr>
        <w:t>Mohiam</w:t>
      </w:r>
      <w:proofErr w:type="spellEnd"/>
      <w:r>
        <w:rPr>
          <w:rFonts w:ascii="Times New Roman" w:hAnsi="Times New Roman" w:cs="Times New Roman"/>
          <w:sz w:val="24"/>
          <w:szCs w:val="24"/>
        </w:rPr>
        <w:t xml:space="preserve"> and Paul Atreides expos</w:t>
      </w:r>
      <w:r w:rsidR="000D2EDB">
        <w:rPr>
          <w:rFonts w:ascii="Times New Roman" w:hAnsi="Times New Roman" w:cs="Times New Roman"/>
          <w:sz w:val="24"/>
          <w:szCs w:val="24"/>
        </w:rPr>
        <w:t>e</w:t>
      </w:r>
      <w:r>
        <w:rPr>
          <w:rFonts w:ascii="Times New Roman" w:hAnsi="Times New Roman" w:cs="Times New Roman"/>
          <w:sz w:val="24"/>
          <w:szCs w:val="24"/>
        </w:rPr>
        <w:t xml:space="preserve">s the history and worldbuilding of </w:t>
      </w:r>
      <w:r>
        <w:rPr>
          <w:rFonts w:ascii="Times New Roman" w:hAnsi="Times New Roman" w:cs="Times New Roman"/>
          <w:i/>
          <w:iCs/>
          <w:sz w:val="24"/>
          <w:szCs w:val="24"/>
        </w:rPr>
        <w:t>Dune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Gom</w:t>
      </w:r>
      <w:proofErr w:type="spellEnd"/>
      <w:r>
        <w:rPr>
          <w:rFonts w:ascii="Times New Roman" w:hAnsi="Times New Roman" w:cs="Times New Roman"/>
          <w:sz w:val="24"/>
          <w:szCs w:val="24"/>
        </w:rPr>
        <w:t xml:space="preserve"> Jabbar is an ordeal administered to initiates of the Bene </w:t>
      </w:r>
      <w:proofErr w:type="spellStart"/>
      <w:r>
        <w:rPr>
          <w:rFonts w:ascii="Times New Roman" w:hAnsi="Times New Roman" w:cs="Times New Roman"/>
          <w:sz w:val="24"/>
          <w:szCs w:val="24"/>
        </w:rPr>
        <w:t>Gesserit</w:t>
      </w:r>
      <w:proofErr w:type="spellEnd"/>
      <w:r>
        <w:rPr>
          <w:rFonts w:ascii="Times New Roman" w:hAnsi="Times New Roman" w:cs="Times New Roman"/>
          <w:sz w:val="24"/>
          <w:szCs w:val="24"/>
        </w:rPr>
        <w:t xml:space="preserve"> Order to test their control over their own mind. In Paul’s test, he is subjected to placing his hand in a box that induces immense pain, with the punishment of withdrawing his hand meaning death by a poison tipped needle. </w:t>
      </w:r>
      <w:r w:rsidR="00530BF7">
        <w:rPr>
          <w:rFonts w:ascii="Times New Roman" w:hAnsi="Times New Roman" w:cs="Times New Roman"/>
          <w:sz w:val="24"/>
          <w:szCs w:val="24"/>
        </w:rPr>
        <w:t xml:space="preserve">The Reverend Mother </w:t>
      </w:r>
      <w:r w:rsidR="005A7005">
        <w:rPr>
          <w:rFonts w:ascii="Times New Roman" w:hAnsi="Times New Roman" w:cs="Times New Roman"/>
          <w:sz w:val="24"/>
          <w:szCs w:val="24"/>
        </w:rPr>
        <w:t xml:space="preserve">uses the </w:t>
      </w:r>
      <w:r w:rsidR="008672F2">
        <w:rPr>
          <w:rFonts w:ascii="Times New Roman" w:hAnsi="Times New Roman" w:cs="Times New Roman"/>
          <w:sz w:val="24"/>
          <w:szCs w:val="24"/>
        </w:rPr>
        <w:t xml:space="preserve">ordeal to </w:t>
      </w:r>
      <w:r w:rsidR="00A72236">
        <w:rPr>
          <w:rFonts w:ascii="Times New Roman" w:hAnsi="Times New Roman" w:cs="Times New Roman"/>
          <w:sz w:val="24"/>
          <w:szCs w:val="24"/>
        </w:rPr>
        <w:t>inform</w:t>
      </w:r>
      <w:r w:rsidR="008672F2">
        <w:rPr>
          <w:rFonts w:ascii="Times New Roman" w:hAnsi="Times New Roman" w:cs="Times New Roman"/>
          <w:sz w:val="24"/>
          <w:szCs w:val="24"/>
        </w:rPr>
        <w:t xml:space="preserve"> Paul</w:t>
      </w:r>
      <w:r w:rsidR="00A72236">
        <w:rPr>
          <w:rFonts w:ascii="Times New Roman" w:hAnsi="Times New Roman" w:cs="Times New Roman"/>
          <w:sz w:val="24"/>
          <w:szCs w:val="24"/>
        </w:rPr>
        <w:t xml:space="preserve"> of his</w:t>
      </w:r>
      <w:r w:rsidR="008672F2">
        <w:rPr>
          <w:rFonts w:ascii="Times New Roman" w:hAnsi="Times New Roman" w:cs="Times New Roman"/>
          <w:sz w:val="24"/>
          <w:szCs w:val="24"/>
        </w:rPr>
        <w:t xml:space="preserve"> </w:t>
      </w:r>
      <w:r w:rsidR="001F7088">
        <w:rPr>
          <w:rFonts w:ascii="Times New Roman" w:hAnsi="Times New Roman" w:cs="Times New Roman"/>
          <w:sz w:val="24"/>
          <w:szCs w:val="24"/>
        </w:rPr>
        <w:t>Messianic</w:t>
      </w:r>
      <w:r w:rsidR="008672F2">
        <w:rPr>
          <w:rFonts w:ascii="Times New Roman" w:hAnsi="Times New Roman" w:cs="Times New Roman"/>
          <w:sz w:val="24"/>
          <w:szCs w:val="24"/>
        </w:rPr>
        <w:t xml:space="preserve"> </w:t>
      </w:r>
      <w:r w:rsidR="00845B5F">
        <w:rPr>
          <w:rFonts w:ascii="Times New Roman" w:hAnsi="Times New Roman" w:cs="Times New Roman"/>
          <w:sz w:val="24"/>
          <w:szCs w:val="24"/>
        </w:rPr>
        <w:t>prophecy</w:t>
      </w:r>
      <w:r w:rsidR="008672F2">
        <w:rPr>
          <w:rFonts w:ascii="Times New Roman" w:hAnsi="Times New Roman" w:cs="Times New Roman"/>
          <w:sz w:val="24"/>
          <w:szCs w:val="24"/>
        </w:rPr>
        <w:t xml:space="preserve"> within the historical context of the Imperium. </w:t>
      </w:r>
      <w:r>
        <w:rPr>
          <w:rFonts w:ascii="Times New Roman" w:hAnsi="Times New Roman" w:cs="Times New Roman"/>
          <w:sz w:val="24"/>
          <w:szCs w:val="24"/>
        </w:rPr>
        <w:t xml:space="preserve">Shortly after the ordeal, Paul asks the Reverend Mother </w:t>
      </w:r>
      <w:r>
        <w:rPr>
          <w:rFonts w:ascii="Times New Roman" w:hAnsi="Times New Roman" w:cs="Times New Roman"/>
          <w:color w:val="000000" w:themeColor="text1"/>
          <w:sz w:val="24"/>
          <w:szCs w:val="24"/>
        </w:rPr>
        <w:t xml:space="preserve">“Why do you test for humans?” “To set you free.” “Free?” “Once, men turned their thinking over to machines in the hope that this would set them free. But that only permitted other men with machines to enslave them.” “Thou shalt not make a machine in the likeness of a man’s mind,” … “But what the O.C. Bible should’ve said is: ‘Thou shalt not make a machine to counterfeit a </w:t>
      </w:r>
      <w:r>
        <w:rPr>
          <w:rFonts w:ascii="Times New Roman" w:hAnsi="Times New Roman" w:cs="Times New Roman"/>
          <w:i/>
          <w:iCs/>
          <w:color w:val="000000" w:themeColor="text1"/>
          <w:sz w:val="24"/>
          <w:szCs w:val="24"/>
        </w:rPr>
        <w:t>human</w:t>
      </w:r>
      <w:r>
        <w:rPr>
          <w:rFonts w:ascii="Times New Roman" w:hAnsi="Times New Roman" w:cs="Times New Roman"/>
          <w:color w:val="000000" w:themeColor="text1"/>
          <w:sz w:val="24"/>
          <w:szCs w:val="24"/>
        </w:rPr>
        <w:t xml:space="preserve"> mind.’”</w:t>
      </w:r>
      <w:r>
        <w:rPr>
          <w:rStyle w:val="FootnoteReference"/>
          <w:rFonts w:ascii="Times New Roman" w:hAnsi="Times New Roman" w:cs="Times New Roman"/>
          <w:color w:val="000000" w:themeColor="text1"/>
          <w:sz w:val="24"/>
          <w:szCs w:val="24"/>
        </w:rPr>
        <w:footnoteReference w:id="33"/>
      </w:r>
      <w:r>
        <w:rPr>
          <w:rFonts w:ascii="Times New Roman" w:hAnsi="Times New Roman" w:cs="Times New Roman"/>
          <w:color w:val="000000" w:themeColor="text1"/>
          <w:sz w:val="24"/>
          <w:szCs w:val="24"/>
        </w:rPr>
        <w:t xml:space="preserve"> What is most notable here is Herbert’s introduction of the universe’s history and religious framework. Clearly from the semantics of both the Bene </w:t>
      </w:r>
      <w:proofErr w:type="spellStart"/>
      <w:r>
        <w:rPr>
          <w:rFonts w:ascii="Times New Roman" w:hAnsi="Times New Roman" w:cs="Times New Roman"/>
          <w:color w:val="000000" w:themeColor="text1"/>
          <w:sz w:val="24"/>
          <w:szCs w:val="24"/>
        </w:rPr>
        <w:t>Gesserit</w:t>
      </w:r>
      <w:proofErr w:type="spellEnd"/>
      <w:r>
        <w:rPr>
          <w:rStyle w:val="FootnoteReference"/>
          <w:rFonts w:ascii="Times New Roman" w:hAnsi="Times New Roman" w:cs="Times New Roman"/>
          <w:color w:val="000000" w:themeColor="text1"/>
          <w:sz w:val="24"/>
          <w:szCs w:val="24"/>
        </w:rPr>
        <w:footnoteReference w:id="34"/>
      </w:r>
      <w:r>
        <w:rPr>
          <w:rFonts w:ascii="Times New Roman" w:hAnsi="Times New Roman" w:cs="Times New Roman"/>
          <w:color w:val="000000" w:themeColor="text1"/>
          <w:sz w:val="24"/>
          <w:szCs w:val="24"/>
        </w:rPr>
        <w:t xml:space="preserve"> and the O.C. Bible</w:t>
      </w:r>
      <w:r w:rsidR="0064568D">
        <w:rPr>
          <w:rStyle w:val="FootnoteReference"/>
          <w:rFonts w:ascii="Times New Roman" w:hAnsi="Times New Roman" w:cs="Times New Roman"/>
          <w:color w:val="000000" w:themeColor="text1"/>
          <w:sz w:val="24"/>
          <w:szCs w:val="24"/>
        </w:rPr>
        <w:footnoteReference w:id="35"/>
      </w:r>
      <w:r>
        <w:rPr>
          <w:rFonts w:ascii="Times New Roman" w:hAnsi="Times New Roman" w:cs="Times New Roman"/>
          <w:color w:val="000000" w:themeColor="text1"/>
          <w:sz w:val="24"/>
          <w:szCs w:val="24"/>
        </w:rPr>
        <w:t xml:space="preserve"> it is easy to understand that the central religious beliefs and texts originate from </w:t>
      </w:r>
      <w:r w:rsidR="00315235">
        <w:rPr>
          <w:rFonts w:ascii="Times New Roman" w:hAnsi="Times New Roman" w:cs="Times New Roman"/>
          <w:color w:val="000000" w:themeColor="text1"/>
          <w:sz w:val="24"/>
          <w:szCs w:val="24"/>
        </w:rPr>
        <w:t>Western</w:t>
      </w:r>
      <w:r>
        <w:rPr>
          <w:rFonts w:ascii="Times New Roman" w:hAnsi="Times New Roman" w:cs="Times New Roman"/>
          <w:color w:val="000000" w:themeColor="text1"/>
          <w:sz w:val="24"/>
          <w:szCs w:val="24"/>
        </w:rPr>
        <w:t xml:space="preserve"> Catholic Christian ideals. The idea of it specifically being purported by a sisterhood akin to an order of nuns and specifically being the Catholic bible hone ideas of Catholicism: conservat</w:t>
      </w:r>
      <w:r w:rsidR="00E22E5A">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sm and large hierarchical institutions.</w:t>
      </w:r>
      <w:r>
        <w:rPr>
          <w:rStyle w:val="FootnoteReference"/>
          <w:rFonts w:ascii="Times New Roman" w:hAnsi="Times New Roman" w:cs="Times New Roman"/>
          <w:color w:val="000000" w:themeColor="text1"/>
          <w:sz w:val="24"/>
          <w:szCs w:val="24"/>
        </w:rPr>
        <w:footnoteReference w:id="36"/>
      </w:r>
      <w:r>
        <w:rPr>
          <w:rFonts w:ascii="Times New Roman" w:hAnsi="Times New Roman" w:cs="Times New Roman"/>
          <w:color w:val="000000" w:themeColor="text1"/>
          <w:sz w:val="24"/>
          <w:szCs w:val="24"/>
        </w:rPr>
        <w:t xml:space="preserve"> The central tenant of this religious text is the rejection of technology. The Butlerian Jihad and institution of the O.C. Bible reflect</w:t>
      </w:r>
      <w:r w:rsidR="00072A7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 violent and structural shift away from technological advancement. The Reverend Mother connects this reversion from technology to ideas of humanity and freedom, which she considers an existential priority based on her tone. </w:t>
      </w:r>
    </w:p>
    <w:p w14:paraId="56791F97" w14:textId="5F3F8D0A" w:rsidR="00AA15E6" w:rsidRPr="004E4874" w:rsidRDefault="00416C98" w:rsidP="00416C98">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term “Butlerian Jihad</w:t>
      </w:r>
      <w:r w:rsidR="00480F8E">
        <w:rPr>
          <w:rStyle w:val="FootnoteReference"/>
          <w:rFonts w:ascii="Times New Roman" w:hAnsi="Times New Roman" w:cs="Times New Roman"/>
          <w:color w:val="000000" w:themeColor="text1"/>
          <w:sz w:val="24"/>
          <w:szCs w:val="24"/>
        </w:rPr>
        <w:footnoteReference w:id="37"/>
      </w:r>
      <w:r>
        <w:rPr>
          <w:rFonts w:ascii="Times New Roman" w:hAnsi="Times New Roman" w:cs="Times New Roman"/>
          <w:color w:val="000000" w:themeColor="text1"/>
          <w:sz w:val="24"/>
          <w:szCs w:val="24"/>
        </w:rPr>
        <w:t xml:space="preserve">” can also be dissected to reveal Herbert’s intentions. It is </w:t>
      </w:r>
      <w:proofErr w:type="gramStart"/>
      <w:r>
        <w:rPr>
          <w:rFonts w:ascii="Times New Roman" w:hAnsi="Times New Roman" w:cs="Times New Roman"/>
          <w:color w:val="000000" w:themeColor="text1"/>
          <w:sz w:val="24"/>
          <w:szCs w:val="24"/>
        </w:rPr>
        <w:t>evident</w:t>
      </w:r>
      <w:proofErr w:type="gramEnd"/>
      <w:r>
        <w:rPr>
          <w:rFonts w:ascii="Times New Roman" w:hAnsi="Times New Roman" w:cs="Times New Roman"/>
          <w:color w:val="000000" w:themeColor="text1"/>
          <w:sz w:val="24"/>
          <w:szCs w:val="24"/>
        </w:rPr>
        <w:t xml:space="preserve"> that the inspirational Butler is </w:t>
      </w:r>
      <w:proofErr w:type="gramStart"/>
      <w:r>
        <w:rPr>
          <w:rFonts w:ascii="Times New Roman" w:hAnsi="Times New Roman" w:cs="Times New Roman"/>
          <w:color w:val="000000" w:themeColor="text1"/>
          <w:sz w:val="24"/>
          <w:szCs w:val="24"/>
        </w:rPr>
        <w:t>actually Victorian</w:t>
      </w:r>
      <w:proofErr w:type="gramEnd"/>
      <w:r>
        <w:rPr>
          <w:rFonts w:ascii="Times New Roman" w:hAnsi="Times New Roman" w:cs="Times New Roman"/>
          <w:color w:val="000000" w:themeColor="text1"/>
          <w:sz w:val="24"/>
          <w:szCs w:val="24"/>
        </w:rPr>
        <w:t xml:space="preserve"> author Samuel Butler, who wrote </w:t>
      </w:r>
      <w:r>
        <w:rPr>
          <w:rFonts w:ascii="Times New Roman" w:hAnsi="Times New Roman" w:cs="Times New Roman"/>
          <w:i/>
          <w:iCs/>
          <w:color w:val="000000" w:themeColor="text1"/>
          <w:sz w:val="24"/>
          <w:szCs w:val="24"/>
        </w:rPr>
        <w:t>Erewhon</w:t>
      </w:r>
      <w:r>
        <w:rPr>
          <w:rFonts w:ascii="Times New Roman" w:hAnsi="Times New Roman" w:cs="Times New Roman"/>
          <w:color w:val="000000" w:themeColor="text1"/>
          <w:sz w:val="24"/>
          <w:szCs w:val="24"/>
        </w:rPr>
        <w:t xml:space="preserve">, a Victorian satire that warned of the development of machines and mechanical consciousness. In </w:t>
      </w:r>
      <w:r w:rsidR="004054FC">
        <w:rPr>
          <w:rFonts w:ascii="Times New Roman" w:hAnsi="Times New Roman" w:cs="Times New Roman"/>
          <w:color w:val="000000" w:themeColor="text1"/>
          <w:sz w:val="24"/>
          <w:szCs w:val="24"/>
        </w:rPr>
        <w:t>Erewhon</w:t>
      </w:r>
      <w:r>
        <w:rPr>
          <w:rFonts w:ascii="Times New Roman" w:hAnsi="Times New Roman" w:cs="Times New Roman"/>
          <w:color w:val="000000" w:themeColor="text1"/>
          <w:sz w:val="24"/>
          <w:szCs w:val="24"/>
        </w:rPr>
        <w:t>, he writes a series of chapters called the “Book of the Machines.” He explains that “</w:t>
      </w:r>
      <w:r w:rsidRPr="00240F42">
        <w:rPr>
          <w:rFonts w:ascii="Times New Roman" w:hAnsi="Times New Roman" w:cs="Times New Roman"/>
          <w:color w:val="000000" w:themeColor="text1"/>
          <w:sz w:val="24"/>
          <w:szCs w:val="24"/>
        </w:rPr>
        <w:t>There is no security</w:t>
      </w:r>
      <w:r>
        <w:rPr>
          <w:rFonts w:ascii="Times New Roman" w:hAnsi="Times New Roman" w:cs="Times New Roman"/>
          <w:color w:val="000000" w:themeColor="text1"/>
          <w:sz w:val="24"/>
          <w:szCs w:val="24"/>
        </w:rPr>
        <w:t xml:space="preserve"> </w:t>
      </w:r>
      <w:r w:rsidRPr="00240F42">
        <w:rPr>
          <w:rFonts w:ascii="Times New Roman" w:hAnsi="Times New Roman" w:cs="Times New Roman"/>
          <w:color w:val="000000" w:themeColor="text1"/>
          <w:sz w:val="24"/>
          <w:szCs w:val="24"/>
        </w:rPr>
        <w:t>against the ultimate development of mechanical consciousness</w:t>
      </w:r>
      <w:r>
        <w:rPr>
          <w:rFonts w:ascii="Times New Roman" w:hAnsi="Times New Roman" w:cs="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38"/>
      </w:r>
      <w:r>
        <w:rPr>
          <w:rFonts w:ascii="Times New Roman" w:hAnsi="Times New Roman" w:cs="Times New Roman"/>
          <w:color w:val="000000" w:themeColor="text1"/>
          <w:sz w:val="24"/>
          <w:szCs w:val="24"/>
        </w:rPr>
        <w:t xml:space="preserve"> Butler’s ideas were radical to the early years of the Industrial Revolution and was no doubt Herbert’s inspiration for the naming of the Butlerian Jihad. Alluding to Butler and his </w:t>
      </w:r>
      <w:proofErr w:type="gramStart"/>
      <w:r>
        <w:rPr>
          <w:rFonts w:ascii="Times New Roman" w:hAnsi="Times New Roman" w:cs="Times New Roman"/>
          <w:color w:val="000000" w:themeColor="text1"/>
          <w:sz w:val="24"/>
          <w:szCs w:val="24"/>
        </w:rPr>
        <w:t>time period</w:t>
      </w:r>
      <w:proofErr w:type="gramEnd"/>
      <w:r>
        <w:rPr>
          <w:rFonts w:ascii="Times New Roman" w:hAnsi="Times New Roman" w:cs="Times New Roman"/>
          <w:color w:val="000000" w:themeColor="text1"/>
          <w:sz w:val="24"/>
          <w:szCs w:val="24"/>
        </w:rPr>
        <w:t>, also invokes ideas of the infamous Luddites, who took up violence against the machines which they perceived to be taking their jobs.</w:t>
      </w:r>
      <w:r>
        <w:rPr>
          <w:rStyle w:val="FootnoteReference"/>
          <w:rFonts w:ascii="Times New Roman" w:hAnsi="Times New Roman" w:cs="Times New Roman"/>
          <w:color w:val="000000" w:themeColor="text1"/>
          <w:sz w:val="24"/>
          <w:szCs w:val="24"/>
        </w:rPr>
        <w:footnoteReference w:id="39"/>
      </w:r>
      <w:r>
        <w:rPr>
          <w:rFonts w:ascii="Times New Roman" w:hAnsi="Times New Roman" w:cs="Times New Roman"/>
          <w:color w:val="000000" w:themeColor="text1"/>
          <w:sz w:val="24"/>
          <w:szCs w:val="24"/>
        </w:rPr>
        <w:t xml:space="preserve"> Labeling the armed conflict a “Jihad</w:t>
      </w:r>
      <w:r w:rsidR="007A4FA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also marries these ideas to Orientalism and Islam.</w:t>
      </w:r>
      <w:r w:rsidR="008437F0">
        <w:rPr>
          <w:rFonts w:ascii="Times New Roman" w:hAnsi="Times New Roman" w:cs="Times New Roman"/>
          <w:color w:val="000000" w:themeColor="text1"/>
          <w:sz w:val="24"/>
          <w:szCs w:val="24"/>
        </w:rPr>
        <w:t xml:space="preserve"> The term Jihad gives a clear indication that this is a religious movement, but why it is </w:t>
      </w:r>
      <w:r w:rsidR="00FF28DB">
        <w:rPr>
          <w:rFonts w:ascii="Times New Roman" w:hAnsi="Times New Roman" w:cs="Times New Roman"/>
          <w:color w:val="000000" w:themeColor="text1"/>
          <w:sz w:val="24"/>
          <w:szCs w:val="24"/>
        </w:rPr>
        <w:t>a Jihad rather than Crusade is notable.</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It is clear that Herbert</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utilizes</w:t>
      </w:r>
      <w:proofErr w:type="gramEnd"/>
      <w:r>
        <w:rPr>
          <w:rFonts w:ascii="Times New Roman" w:hAnsi="Times New Roman" w:cs="Times New Roman"/>
          <w:color w:val="000000" w:themeColor="text1"/>
          <w:sz w:val="24"/>
          <w:szCs w:val="24"/>
        </w:rPr>
        <w:t xml:space="preserve"> </w:t>
      </w:r>
      <w:r w:rsidR="003E428C">
        <w:rPr>
          <w:rFonts w:ascii="Times New Roman" w:hAnsi="Times New Roman" w:cs="Times New Roman"/>
          <w:color w:val="000000" w:themeColor="text1"/>
          <w:sz w:val="24"/>
          <w:szCs w:val="24"/>
        </w:rPr>
        <w:t>Islamic</w:t>
      </w:r>
      <w:r>
        <w:rPr>
          <w:rFonts w:ascii="Times New Roman" w:hAnsi="Times New Roman" w:cs="Times New Roman"/>
          <w:color w:val="000000" w:themeColor="text1"/>
          <w:sz w:val="24"/>
          <w:szCs w:val="24"/>
        </w:rPr>
        <w:t xml:space="preserve"> terminology to </w:t>
      </w:r>
      <w:proofErr w:type="gramStart"/>
      <w:r>
        <w:rPr>
          <w:rFonts w:ascii="Times New Roman" w:hAnsi="Times New Roman" w:cs="Times New Roman"/>
          <w:color w:val="000000" w:themeColor="text1"/>
          <w:sz w:val="24"/>
          <w:szCs w:val="24"/>
        </w:rPr>
        <w:t>indicate</w:t>
      </w:r>
      <w:proofErr w:type="gramEnd"/>
      <w:r>
        <w:rPr>
          <w:rFonts w:ascii="Times New Roman" w:hAnsi="Times New Roman" w:cs="Times New Roman"/>
          <w:color w:val="000000" w:themeColor="text1"/>
          <w:sz w:val="24"/>
          <w:szCs w:val="24"/>
        </w:rPr>
        <w:t xml:space="preserve"> a reversion from harmful technological advancement: </w:t>
      </w:r>
      <w:r w:rsidR="003E428C">
        <w:rPr>
          <w:rFonts w:ascii="Times New Roman" w:hAnsi="Times New Roman" w:cs="Times New Roman"/>
          <w:color w:val="000000" w:themeColor="text1"/>
          <w:sz w:val="24"/>
          <w:szCs w:val="24"/>
        </w:rPr>
        <w:t xml:space="preserve">This </w:t>
      </w:r>
      <w:r w:rsidR="00BC0538">
        <w:rPr>
          <w:rFonts w:ascii="Times New Roman" w:hAnsi="Times New Roman" w:cs="Times New Roman"/>
          <w:color w:val="000000" w:themeColor="text1"/>
          <w:sz w:val="24"/>
          <w:szCs w:val="24"/>
        </w:rPr>
        <w:t xml:space="preserve">Orientalizes </w:t>
      </w:r>
      <w:r w:rsidR="00BC0538">
        <w:rPr>
          <w:rFonts w:ascii="Times New Roman" w:hAnsi="Times New Roman" w:cs="Times New Roman"/>
          <w:i/>
          <w:iCs/>
          <w:color w:val="000000" w:themeColor="text1"/>
          <w:sz w:val="24"/>
          <w:szCs w:val="24"/>
        </w:rPr>
        <w:t>Dune</w:t>
      </w:r>
      <w:r w:rsidR="00BC0538">
        <w:rPr>
          <w:rFonts w:ascii="Times New Roman" w:hAnsi="Times New Roman" w:cs="Times New Roman"/>
          <w:color w:val="000000" w:themeColor="text1"/>
          <w:sz w:val="24"/>
          <w:szCs w:val="24"/>
        </w:rPr>
        <w:t>, as Herbert is reliant on</w:t>
      </w:r>
      <w:r w:rsidR="004E4874">
        <w:rPr>
          <w:rFonts w:ascii="Times New Roman" w:hAnsi="Times New Roman" w:cs="Times New Roman"/>
          <w:color w:val="000000" w:themeColor="text1"/>
          <w:sz w:val="24"/>
          <w:szCs w:val="24"/>
        </w:rPr>
        <w:t xml:space="preserve"> Orientalist tropes that the Islamic world is barbaric and technologically backward. Hence</w:t>
      </w:r>
      <w:r w:rsidR="007A4FA9">
        <w:rPr>
          <w:rFonts w:ascii="Times New Roman" w:hAnsi="Times New Roman" w:cs="Times New Roman"/>
          <w:color w:val="000000" w:themeColor="text1"/>
          <w:sz w:val="24"/>
          <w:szCs w:val="24"/>
        </w:rPr>
        <w:t>,</w:t>
      </w:r>
      <w:r w:rsidR="004E4874">
        <w:rPr>
          <w:rFonts w:ascii="Times New Roman" w:hAnsi="Times New Roman" w:cs="Times New Roman"/>
          <w:color w:val="000000" w:themeColor="text1"/>
          <w:sz w:val="24"/>
          <w:szCs w:val="24"/>
        </w:rPr>
        <w:t xml:space="preserve"> </w:t>
      </w:r>
      <w:proofErr w:type="gramStart"/>
      <w:r w:rsidR="004E4874">
        <w:rPr>
          <w:rFonts w:ascii="Times New Roman" w:hAnsi="Times New Roman" w:cs="Times New Roman"/>
          <w:color w:val="000000" w:themeColor="text1"/>
          <w:sz w:val="24"/>
          <w:szCs w:val="24"/>
        </w:rPr>
        <w:t>themes</w:t>
      </w:r>
      <w:proofErr w:type="gramEnd"/>
      <w:r w:rsidR="004E4874">
        <w:rPr>
          <w:rFonts w:ascii="Times New Roman" w:hAnsi="Times New Roman" w:cs="Times New Roman"/>
          <w:color w:val="000000" w:themeColor="text1"/>
          <w:sz w:val="24"/>
          <w:szCs w:val="24"/>
        </w:rPr>
        <w:t xml:space="preserve"> of de-technologization </w:t>
      </w:r>
      <w:r w:rsidR="002A69A6">
        <w:rPr>
          <w:rFonts w:ascii="Times New Roman" w:hAnsi="Times New Roman" w:cs="Times New Roman"/>
          <w:color w:val="000000" w:themeColor="text1"/>
          <w:sz w:val="24"/>
          <w:szCs w:val="24"/>
        </w:rPr>
        <w:t xml:space="preserve">can </w:t>
      </w:r>
      <w:proofErr w:type="gramStart"/>
      <w:r w:rsidR="002A69A6">
        <w:rPr>
          <w:rFonts w:ascii="Times New Roman" w:hAnsi="Times New Roman" w:cs="Times New Roman"/>
          <w:color w:val="000000" w:themeColor="text1"/>
          <w:sz w:val="24"/>
          <w:szCs w:val="24"/>
        </w:rPr>
        <w:t>be seen</w:t>
      </w:r>
      <w:proofErr w:type="gramEnd"/>
      <w:r w:rsidR="002A69A6">
        <w:rPr>
          <w:rFonts w:ascii="Times New Roman" w:hAnsi="Times New Roman" w:cs="Times New Roman"/>
          <w:color w:val="000000" w:themeColor="text1"/>
          <w:sz w:val="24"/>
          <w:szCs w:val="24"/>
        </w:rPr>
        <w:t xml:space="preserve"> associated with Oriental aesthetics</w:t>
      </w:r>
      <w:r w:rsidR="007A4FA9">
        <w:rPr>
          <w:rFonts w:ascii="Times New Roman" w:hAnsi="Times New Roman" w:cs="Times New Roman"/>
          <w:color w:val="000000" w:themeColor="text1"/>
          <w:sz w:val="24"/>
          <w:szCs w:val="24"/>
        </w:rPr>
        <w:t xml:space="preserve"> throughout the book.</w:t>
      </w:r>
    </w:p>
    <w:p w14:paraId="2AD6747E" w14:textId="51143961" w:rsidR="00200512" w:rsidRDefault="004111E8" w:rsidP="0020051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Herbert’s reasoning for the emergence of the neo-</w:t>
      </w:r>
      <w:r w:rsidR="001F7088">
        <w:rPr>
          <w:rFonts w:ascii="Times New Roman" w:hAnsi="Times New Roman" w:cs="Times New Roman"/>
          <w:sz w:val="24"/>
          <w:szCs w:val="24"/>
        </w:rPr>
        <w:t>Feudal</w:t>
      </w:r>
      <w:r w:rsidR="006045CE">
        <w:rPr>
          <w:rFonts w:ascii="Times New Roman" w:hAnsi="Times New Roman" w:cs="Times New Roman"/>
          <w:sz w:val="24"/>
          <w:szCs w:val="24"/>
        </w:rPr>
        <w:t>ist</w:t>
      </w:r>
      <w:r>
        <w:rPr>
          <w:rFonts w:ascii="Times New Roman" w:hAnsi="Times New Roman" w:cs="Times New Roman"/>
          <w:sz w:val="24"/>
          <w:szCs w:val="24"/>
        </w:rPr>
        <w:t xml:space="preserve"> Imperium </w:t>
      </w:r>
      <w:proofErr w:type="gramStart"/>
      <w:r>
        <w:rPr>
          <w:rFonts w:ascii="Times New Roman" w:hAnsi="Times New Roman" w:cs="Times New Roman"/>
          <w:sz w:val="24"/>
          <w:szCs w:val="24"/>
        </w:rPr>
        <w:t>is directly built</w:t>
      </w:r>
      <w:proofErr w:type="gramEnd"/>
      <w:r>
        <w:rPr>
          <w:rFonts w:ascii="Times New Roman" w:hAnsi="Times New Roman" w:cs="Times New Roman"/>
          <w:sz w:val="24"/>
          <w:szCs w:val="24"/>
        </w:rPr>
        <w:t xml:space="preserve"> off the events of the Butlerian Jihad; however, </w:t>
      </w:r>
      <w:r w:rsidR="006045CE">
        <w:rPr>
          <w:rFonts w:ascii="Times New Roman" w:hAnsi="Times New Roman" w:cs="Times New Roman"/>
          <w:sz w:val="24"/>
          <w:szCs w:val="24"/>
        </w:rPr>
        <w:t xml:space="preserve">in detailing </w:t>
      </w:r>
      <w:r w:rsidR="009568B8">
        <w:rPr>
          <w:rFonts w:ascii="Times New Roman" w:hAnsi="Times New Roman" w:cs="Times New Roman"/>
          <w:sz w:val="24"/>
          <w:szCs w:val="24"/>
        </w:rPr>
        <w:t>the Imperium’s</w:t>
      </w:r>
      <w:r w:rsidR="006045CE">
        <w:rPr>
          <w:rFonts w:ascii="Times New Roman" w:hAnsi="Times New Roman" w:cs="Times New Roman"/>
          <w:sz w:val="24"/>
          <w:szCs w:val="24"/>
        </w:rPr>
        <w:t xml:space="preserve"> history he also reveals his central criticism of the Occidental half of the Saidian binary. </w:t>
      </w:r>
      <w:r w:rsidR="00200512">
        <w:rPr>
          <w:rFonts w:ascii="Times New Roman" w:hAnsi="Times New Roman" w:cs="Times New Roman"/>
          <w:sz w:val="24"/>
          <w:szCs w:val="24"/>
        </w:rPr>
        <w:t>In his Appendix II: The Religion of Dune</w:t>
      </w:r>
      <w:r w:rsidR="006045CE">
        <w:rPr>
          <w:rFonts w:ascii="Times New Roman" w:hAnsi="Times New Roman" w:cs="Times New Roman"/>
          <w:sz w:val="24"/>
          <w:szCs w:val="24"/>
        </w:rPr>
        <w:t>,</w:t>
      </w:r>
      <w:r w:rsidR="00200512">
        <w:rPr>
          <w:rFonts w:ascii="Times New Roman" w:hAnsi="Times New Roman" w:cs="Times New Roman"/>
          <w:sz w:val="24"/>
          <w:szCs w:val="24"/>
        </w:rPr>
        <w:t xml:space="preserve"> he explains that one of the main reasons for the emergence of the current state of the Imperium and its religion is:</w:t>
      </w:r>
    </w:p>
    <w:p w14:paraId="003FD38E" w14:textId="77777777" w:rsidR="00200512" w:rsidRDefault="00200512" w:rsidP="00200512">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“SPACE TRAVEL!”</w:t>
      </w:r>
      <w:r w:rsidRPr="00395BD9">
        <w:rPr>
          <w:rStyle w:val="FootnoteReference"/>
          <w:rFonts w:ascii="Times New Roman" w:hAnsi="Times New Roman" w:cs="Times New Roman"/>
          <w:sz w:val="24"/>
          <w:szCs w:val="24"/>
        </w:rPr>
        <w:footnoteReference w:id="40"/>
      </w:r>
    </w:p>
    <w:p w14:paraId="2BA39088" w14:textId="710A56BC" w:rsidR="00200512" w:rsidRDefault="00200512" w:rsidP="0020051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That is how Herbert emphasizes the importance of space travel on the construction of the political and religious landscape of </w:t>
      </w:r>
      <w:r w:rsidR="00A217DC">
        <w:rPr>
          <w:rFonts w:ascii="Times New Roman" w:hAnsi="Times New Roman" w:cs="Times New Roman"/>
          <w:sz w:val="24"/>
          <w:szCs w:val="24"/>
        </w:rPr>
        <w:t>the Imperium</w:t>
      </w:r>
      <w:r>
        <w:rPr>
          <w:rFonts w:ascii="Times New Roman" w:hAnsi="Times New Roman" w:cs="Times New Roman"/>
          <w:sz w:val="24"/>
          <w:szCs w:val="24"/>
        </w:rPr>
        <w:t>. He explains that “early space travel, although widespread, was largely unregulated, slow, and uncertain, … poorly communicated and subject to extreme distortion”</w:t>
      </w:r>
      <w:r w:rsidRPr="00E72264">
        <w:rPr>
          <w:rStyle w:val="FootnoteReference"/>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41"/>
      </w:r>
      <w:r>
        <w:rPr>
          <w:rFonts w:ascii="Times New Roman" w:hAnsi="Times New Roman" w:cs="Times New Roman"/>
          <w:sz w:val="24"/>
          <w:szCs w:val="24"/>
        </w:rPr>
        <w:t xml:space="preserve"> for over a millennia </w:t>
      </w:r>
      <w:r w:rsidR="007A4FA9">
        <w:rPr>
          <w:rFonts w:ascii="Times New Roman" w:hAnsi="Times New Roman" w:cs="Times New Roman"/>
          <w:sz w:val="24"/>
          <w:szCs w:val="24"/>
        </w:rPr>
        <w:t>after</w:t>
      </w:r>
      <w:r>
        <w:rPr>
          <w:rFonts w:ascii="Times New Roman" w:hAnsi="Times New Roman" w:cs="Times New Roman"/>
          <w:sz w:val="24"/>
          <w:szCs w:val="24"/>
        </w:rPr>
        <w:t xml:space="preserve"> the Butlerian Jihad. </w:t>
      </w:r>
      <w:r w:rsidRPr="003C76D5">
        <w:rPr>
          <w:rFonts w:ascii="Times New Roman" w:hAnsi="Times New Roman" w:cs="Times New Roman"/>
          <w:sz w:val="24"/>
          <w:szCs w:val="24"/>
        </w:rPr>
        <w:t xml:space="preserve">In this context, it becomes clear why a </w:t>
      </w:r>
      <w:r w:rsidR="001F7088">
        <w:rPr>
          <w:rFonts w:ascii="Times New Roman" w:hAnsi="Times New Roman" w:cs="Times New Roman"/>
          <w:sz w:val="24"/>
          <w:szCs w:val="24"/>
        </w:rPr>
        <w:t>Feudal</w:t>
      </w:r>
      <w:r w:rsidRPr="003C76D5">
        <w:rPr>
          <w:rFonts w:ascii="Times New Roman" w:hAnsi="Times New Roman" w:cs="Times New Roman"/>
          <w:sz w:val="24"/>
          <w:szCs w:val="24"/>
        </w:rPr>
        <w:t xml:space="preserve"> system might have </w:t>
      </w:r>
      <w:proofErr w:type="gramStart"/>
      <w:r w:rsidRPr="003C76D5">
        <w:rPr>
          <w:rFonts w:ascii="Times New Roman" w:hAnsi="Times New Roman" w:cs="Times New Roman"/>
          <w:sz w:val="24"/>
          <w:szCs w:val="24"/>
        </w:rPr>
        <w:t>emerged</w:t>
      </w:r>
      <w:proofErr w:type="gramEnd"/>
      <w:r w:rsidRPr="003C76D5">
        <w:rPr>
          <w:rFonts w:ascii="Times New Roman" w:hAnsi="Times New Roman" w:cs="Times New Roman"/>
          <w:sz w:val="24"/>
          <w:szCs w:val="24"/>
        </w:rPr>
        <w:t>: unreliable communication and difficult travel across vast distances in the universe naturally promote decentralization</w:t>
      </w:r>
      <w:r>
        <w:rPr>
          <w:rFonts w:ascii="Times New Roman" w:hAnsi="Times New Roman" w:cs="Times New Roman"/>
          <w:sz w:val="24"/>
          <w:szCs w:val="24"/>
        </w:rPr>
        <w:t xml:space="preserve">. Herbert himself explains that “The major dams against anarchy in these times were the embryo Guild … they gave free transport for all </w:t>
      </w:r>
      <w:proofErr w:type="spellStart"/>
      <w:r>
        <w:rPr>
          <w:rFonts w:ascii="Times New Roman" w:hAnsi="Times New Roman" w:cs="Times New Roman"/>
          <w:sz w:val="24"/>
          <w:szCs w:val="24"/>
        </w:rPr>
        <w:t>Landsraad</w:t>
      </w:r>
      <w:proofErr w:type="spellEnd"/>
      <w:r>
        <w:rPr>
          <w:rFonts w:ascii="Times New Roman" w:hAnsi="Times New Roman" w:cs="Times New Roman"/>
          <w:sz w:val="24"/>
          <w:szCs w:val="24"/>
        </w:rPr>
        <w:t xml:space="preserve"> … business.”</w:t>
      </w:r>
      <w:r>
        <w:rPr>
          <w:rStyle w:val="FootnoteReference"/>
          <w:rFonts w:ascii="Times New Roman" w:hAnsi="Times New Roman" w:cs="Times New Roman"/>
          <w:sz w:val="24"/>
          <w:szCs w:val="24"/>
        </w:rPr>
        <w:footnoteReference w:id="42"/>
      </w:r>
      <w:r>
        <w:rPr>
          <w:rFonts w:ascii="Times New Roman" w:hAnsi="Times New Roman" w:cs="Times New Roman"/>
          <w:sz w:val="24"/>
          <w:szCs w:val="24"/>
        </w:rPr>
        <w:t xml:space="preserve"> This explains how a centralizing force was able to unite the decentralized elements of the Empire while still </w:t>
      </w:r>
      <w:proofErr w:type="gramStart"/>
      <w:r>
        <w:rPr>
          <w:rFonts w:ascii="Times New Roman" w:hAnsi="Times New Roman" w:cs="Times New Roman"/>
          <w:sz w:val="24"/>
          <w:szCs w:val="24"/>
        </w:rPr>
        <w:t>maintaining</w:t>
      </w:r>
      <w:proofErr w:type="gramEnd"/>
      <w:r>
        <w:rPr>
          <w:rFonts w:ascii="Times New Roman" w:hAnsi="Times New Roman" w:cs="Times New Roman"/>
          <w:sz w:val="24"/>
          <w:szCs w:val="24"/>
        </w:rPr>
        <w:t xml:space="preserve"> a </w:t>
      </w:r>
      <w:r w:rsidR="001F7088">
        <w:rPr>
          <w:rFonts w:ascii="Times New Roman" w:hAnsi="Times New Roman" w:cs="Times New Roman"/>
          <w:sz w:val="24"/>
          <w:szCs w:val="24"/>
        </w:rPr>
        <w:t>Feudal</w:t>
      </w:r>
      <w:r>
        <w:rPr>
          <w:rFonts w:ascii="Times New Roman" w:hAnsi="Times New Roman" w:cs="Times New Roman"/>
          <w:sz w:val="24"/>
          <w:szCs w:val="24"/>
        </w:rPr>
        <w:t xml:space="preserve"> </w:t>
      </w:r>
      <w:r w:rsidR="00713118">
        <w:rPr>
          <w:rFonts w:ascii="Times New Roman" w:hAnsi="Times New Roman" w:cs="Times New Roman"/>
          <w:sz w:val="24"/>
          <w:szCs w:val="24"/>
        </w:rPr>
        <w:t>structure</w:t>
      </w:r>
      <w:r>
        <w:rPr>
          <w:rFonts w:ascii="Times New Roman" w:hAnsi="Times New Roman" w:cs="Times New Roman"/>
          <w:sz w:val="24"/>
          <w:szCs w:val="24"/>
        </w:rPr>
        <w:t xml:space="preserve"> to manage the disparate worlds. Despite giving a rational explanation for the construction of the institutions of </w:t>
      </w:r>
      <w:r>
        <w:rPr>
          <w:rFonts w:ascii="Times New Roman" w:hAnsi="Times New Roman" w:cs="Times New Roman"/>
          <w:i/>
          <w:iCs/>
          <w:sz w:val="24"/>
          <w:szCs w:val="24"/>
        </w:rPr>
        <w:t>Dune</w:t>
      </w:r>
      <w:r>
        <w:rPr>
          <w:rFonts w:ascii="Times New Roman" w:hAnsi="Times New Roman" w:cs="Times New Roman"/>
          <w:sz w:val="24"/>
          <w:szCs w:val="24"/>
        </w:rPr>
        <w:t xml:space="preserve">, it allows Herbert to introduce a </w:t>
      </w:r>
      <w:r w:rsidR="001F7088">
        <w:rPr>
          <w:rFonts w:ascii="Times New Roman" w:hAnsi="Times New Roman" w:cs="Times New Roman"/>
          <w:sz w:val="24"/>
          <w:szCs w:val="24"/>
        </w:rPr>
        <w:t>Feudal</w:t>
      </w:r>
      <w:r>
        <w:rPr>
          <w:rFonts w:ascii="Times New Roman" w:hAnsi="Times New Roman" w:cs="Times New Roman"/>
          <w:sz w:val="24"/>
          <w:szCs w:val="24"/>
        </w:rPr>
        <w:t xml:space="preserve"> element of instability that allows Paul to bring the Imperium down all at once. It also gives an Occidental genealogy to the political structures of the Imperium. Much like Western Civilization it perceives itself on an evolutionary path from small disparate feuding kingdoms to a </w:t>
      </w:r>
      <w:r w:rsidR="001F7088">
        <w:rPr>
          <w:rFonts w:ascii="Times New Roman" w:hAnsi="Times New Roman" w:cs="Times New Roman"/>
          <w:sz w:val="24"/>
          <w:szCs w:val="24"/>
        </w:rPr>
        <w:t>Feudal</w:t>
      </w:r>
      <w:r>
        <w:rPr>
          <w:rFonts w:ascii="Times New Roman" w:hAnsi="Times New Roman" w:cs="Times New Roman"/>
          <w:sz w:val="24"/>
          <w:szCs w:val="24"/>
        </w:rPr>
        <w:t xml:space="preserve"> </w:t>
      </w:r>
      <w:r w:rsidR="006270C3">
        <w:rPr>
          <w:rFonts w:ascii="Times New Roman" w:hAnsi="Times New Roman" w:cs="Times New Roman"/>
          <w:sz w:val="24"/>
          <w:szCs w:val="24"/>
        </w:rPr>
        <w:t>e</w:t>
      </w:r>
      <w:r>
        <w:rPr>
          <w:rFonts w:ascii="Times New Roman" w:hAnsi="Times New Roman" w:cs="Times New Roman"/>
          <w:sz w:val="24"/>
          <w:szCs w:val="24"/>
        </w:rPr>
        <w:t xml:space="preserve">mpire, </w:t>
      </w:r>
      <w:r w:rsidRPr="003C76D5">
        <w:rPr>
          <w:rFonts w:ascii="Times New Roman" w:hAnsi="Times New Roman" w:cs="Times New Roman"/>
          <w:sz w:val="24"/>
          <w:szCs w:val="24"/>
        </w:rPr>
        <w:t xml:space="preserve">eventually culminating in a centralized </w:t>
      </w:r>
      <w:r w:rsidR="0045302D">
        <w:rPr>
          <w:rFonts w:ascii="Times New Roman" w:hAnsi="Times New Roman" w:cs="Times New Roman"/>
          <w:sz w:val="24"/>
          <w:szCs w:val="24"/>
        </w:rPr>
        <w:t>state</w:t>
      </w:r>
      <w:r w:rsidRPr="003C76D5">
        <w:rPr>
          <w:rFonts w:ascii="Times New Roman" w:hAnsi="Times New Roman" w:cs="Times New Roman"/>
          <w:sz w:val="24"/>
          <w:szCs w:val="24"/>
        </w:rPr>
        <w:t xml:space="preserve"> </w:t>
      </w:r>
      <w:r w:rsidR="00ED61B6">
        <w:rPr>
          <w:rFonts w:ascii="Times New Roman" w:hAnsi="Times New Roman" w:cs="Times New Roman"/>
          <w:sz w:val="24"/>
          <w:szCs w:val="24"/>
        </w:rPr>
        <w:t>by the hands of</w:t>
      </w:r>
      <w:r w:rsidRPr="003C76D5">
        <w:rPr>
          <w:rFonts w:ascii="Times New Roman" w:hAnsi="Times New Roman" w:cs="Times New Roman"/>
          <w:sz w:val="24"/>
          <w:szCs w:val="24"/>
        </w:rPr>
        <w:t xml:space="preserve"> a great conqueror </w:t>
      </w:r>
      <w:r w:rsidR="00C46D86">
        <w:rPr>
          <w:rFonts w:ascii="Times New Roman" w:hAnsi="Times New Roman" w:cs="Times New Roman"/>
          <w:sz w:val="24"/>
          <w:szCs w:val="24"/>
        </w:rPr>
        <w:t>like</w:t>
      </w:r>
      <w:r w:rsidRPr="003C76D5">
        <w:rPr>
          <w:rFonts w:ascii="Times New Roman" w:hAnsi="Times New Roman" w:cs="Times New Roman"/>
          <w:sz w:val="24"/>
          <w:szCs w:val="24"/>
        </w:rPr>
        <w:t xml:space="preserve"> Paul</w:t>
      </w:r>
      <w:r>
        <w:rPr>
          <w:rFonts w:ascii="Times New Roman" w:hAnsi="Times New Roman" w:cs="Times New Roman"/>
          <w:sz w:val="24"/>
          <w:szCs w:val="24"/>
        </w:rPr>
        <w:t>.</w:t>
      </w:r>
    </w:p>
    <w:p w14:paraId="053D3578" w14:textId="77B8E81E" w:rsidR="00F75335" w:rsidRDefault="00F75335" w:rsidP="00F75335">
      <w:pPr>
        <w:spacing w:after="0" w:line="480" w:lineRule="auto"/>
        <w:ind w:firstLine="720"/>
        <w:contextualSpacing/>
        <w:rPr>
          <w:rFonts w:ascii="Times New Roman" w:hAnsi="Times New Roman" w:cs="Times New Roman"/>
          <w:sz w:val="24"/>
          <w:szCs w:val="24"/>
        </w:rPr>
      </w:pPr>
      <w:r w:rsidRPr="00F41F81">
        <w:rPr>
          <w:rFonts w:ascii="Times New Roman" w:hAnsi="Times New Roman" w:cs="Times New Roman"/>
          <w:sz w:val="24"/>
          <w:szCs w:val="24"/>
        </w:rPr>
        <w:t xml:space="preserve">While the West often sees </w:t>
      </w:r>
      <w:r w:rsidR="001F7088">
        <w:rPr>
          <w:rFonts w:ascii="Times New Roman" w:hAnsi="Times New Roman" w:cs="Times New Roman"/>
          <w:sz w:val="24"/>
          <w:szCs w:val="24"/>
        </w:rPr>
        <w:t>Feudalism</w:t>
      </w:r>
      <w:r w:rsidRPr="00F41F81">
        <w:rPr>
          <w:rFonts w:ascii="Times New Roman" w:hAnsi="Times New Roman" w:cs="Times New Roman"/>
          <w:sz w:val="24"/>
          <w:szCs w:val="24"/>
        </w:rPr>
        <w:t xml:space="preserve"> as </w:t>
      </w:r>
      <w:r>
        <w:rPr>
          <w:rFonts w:ascii="Times New Roman" w:hAnsi="Times New Roman" w:cs="Times New Roman"/>
          <w:sz w:val="24"/>
          <w:szCs w:val="24"/>
        </w:rPr>
        <w:t xml:space="preserve">something </w:t>
      </w:r>
      <w:r w:rsidRPr="00F41F81">
        <w:rPr>
          <w:rFonts w:ascii="Times New Roman" w:hAnsi="Times New Roman" w:cs="Times New Roman"/>
          <w:sz w:val="24"/>
          <w:szCs w:val="24"/>
        </w:rPr>
        <w:t>left behind in history,</w:t>
      </w:r>
      <w:r>
        <w:rPr>
          <w:rFonts w:ascii="Times New Roman" w:hAnsi="Times New Roman" w:cs="Times New Roman"/>
          <w:sz w:val="24"/>
          <w:szCs w:val="24"/>
        </w:rPr>
        <w:t xml:space="preserve"> Herbert </w:t>
      </w:r>
      <w:r w:rsidRPr="00F41F81">
        <w:rPr>
          <w:rFonts w:ascii="Times New Roman" w:hAnsi="Times New Roman" w:cs="Times New Roman"/>
          <w:sz w:val="24"/>
          <w:szCs w:val="24"/>
        </w:rPr>
        <w:t xml:space="preserve">envisions its resurgence in </w:t>
      </w:r>
      <w:r>
        <w:rPr>
          <w:rFonts w:ascii="Times New Roman" w:hAnsi="Times New Roman" w:cs="Times New Roman"/>
          <w:sz w:val="24"/>
          <w:szCs w:val="24"/>
        </w:rPr>
        <w:t>the future</w:t>
      </w:r>
      <w:r w:rsidR="00C46D86">
        <w:rPr>
          <w:rFonts w:ascii="Times New Roman" w:hAnsi="Times New Roman" w:cs="Times New Roman"/>
          <w:sz w:val="24"/>
          <w:szCs w:val="24"/>
        </w:rPr>
        <w:t xml:space="preserve">. </w:t>
      </w:r>
      <w:r>
        <w:rPr>
          <w:rFonts w:ascii="Times New Roman" w:hAnsi="Times New Roman" w:cs="Times New Roman"/>
          <w:sz w:val="24"/>
          <w:szCs w:val="24"/>
        </w:rPr>
        <w:t>The rigidity of the neo-</w:t>
      </w:r>
      <w:r w:rsidR="001F7088">
        <w:rPr>
          <w:rFonts w:ascii="Times New Roman" w:hAnsi="Times New Roman" w:cs="Times New Roman"/>
          <w:sz w:val="24"/>
          <w:szCs w:val="24"/>
        </w:rPr>
        <w:t>Feudal</w:t>
      </w:r>
      <w:r>
        <w:rPr>
          <w:rFonts w:ascii="Times New Roman" w:hAnsi="Times New Roman" w:cs="Times New Roman"/>
          <w:sz w:val="24"/>
          <w:szCs w:val="24"/>
        </w:rPr>
        <w:t xml:space="preserve">ist system is based on what Herbert calls </w:t>
      </w:r>
      <w:proofErr w:type="spellStart"/>
      <w:r w:rsidRPr="00D74FFF">
        <w:rPr>
          <w:rFonts w:ascii="Times New Roman" w:hAnsi="Times New Roman" w:cs="Times New Roman"/>
          <w:sz w:val="24"/>
          <w:szCs w:val="24"/>
        </w:rPr>
        <w:t>faufreluches</w:t>
      </w:r>
      <w:proofErr w:type="spellEnd"/>
      <w:r w:rsidRPr="00D74FFF">
        <w:rPr>
          <w:rFonts w:ascii="Times New Roman" w:hAnsi="Times New Roman" w:cs="Times New Roman"/>
          <w:sz w:val="24"/>
          <w:szCs w:val="24"/>
        </w:rPr>
        <w:t>,</w:t>
      </w:r>
      <w:r>
        <w:rPr>
          <w:rFonts w:ascii="Times New Roman" w:hAnsi="Times New Roman" w:cs="Times New Roman"/>
          <w:sz w:val="24"/>
          <w:szCs w:val="24"/>
        </w:rPr>
        <w:t xml:space="preserve"> which Herbert describes in the book as “</w:t>
      </w:r>
      <w:r w:rsidRPr="00BD0B9F">
        <w:rPr>
          <w:rFonts w:ascii="Times New Roman" w:hAnsi="Times New Roman" w:cs="Times New Roman"/>
          <w:sz w:val="24"/>
          <w:szCs w:val="24"/>
        </w:rPr>
        <w:t>A place for every man and every man in his place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43"/>
      </w:r>
      <w:r>
        <w:rPr>
          <w:rFonts w:ascii="Times New Roman" w:hAnsi="Times New Roman" w:cs="Times New Roman"/>
          <w:sz w:val="24"/>
          <w:szCs w:val="24"/>
        </w:rPr>
        <w:t xml:space="preserve"> This is most like Western </w:t>
      </w:r>
      <w:r w:rsidR="001F7088">
        <w:rPr>
          <w:rFonts w:ascii="Times New Roman" w:hAnsi="Times New Roman" w:cs="Times New Roman"/>
          <w:sz w:val="24"/>
          <w:szCs w:val="24"/>
        </w:rPr>
        <w:t>Feudalism</w:t>
      </w:r>
      <w:r>
        <w:rPr>
          <w:rFonts w:ascii="Times New Roman" w:hAnsi="Times New Roman" w:cs="Times New Roman"/>
          <w:sz w:val="24"/>
          <w:szCs w:val="24"/>
        </w:rPr>
        <w:t xml:space="preserve"> where the entire system was underpinned by vassalage: a servitude of a lord who was ordained by God. T</w:t>
      </w:r>
      <w:r w:rsidRPr="00F41F81">
        <w:rPr>
          <w:rFonts w:ascii="Times New Roman" w:hAnsi="Times New Roman" w:cs="Times New Roman"/>
          <w:sz w:val="24"/>
          <w:szCs w:val="24"/>
        </w:rPr>
        <w:t>his is clearly what</w:t>
      </w:r>
      <w:r>
        <w:rPr>
          <w:rFonts w:ascii="Times New Roman" w:hAnsi="Times New Roman" w:cs="Times New Roman"/>
          <w:sz w:val="24"/>
          <w:szCs w:val="24"/>
        </w:rPr>
        <w:t xml:space="preserve"> Herbert is alluding to, and it similarly allows him to construct a system with the instability of </w:t>
      </w:r>
      <w:r w:rsidR="001F7088">
        <w:rPr>
          <w:rFonts w:ascii="Times New Roman" w:hAnsi="Times New Roman" w:cs="Times New Roman"/>
          <w:sz w:val="24"/>
          <w:szCs w:val="24"/>
        </w:rPr>
        <w:t>Feudal</w:t>
      </w:r>
      <w:r w:rsidRPr="00F41F81">
        <w:rPr>
          <w:rFonts w:ascii="Times New Roman" w:hAnsi="Times New Roman" w:cs="Times New Roman"/>
          <w:sz w:val="24"/>
          <w:szCs w:val="24"/>
        </w:rPr>
        <w:t xml:space="preserve"> systems</w:t>
      </w:r>
      <w:r>
        <w:rPr>
          <w:rFonts w:ascii="Times New Roman" w:hAnsi="Times New Roman" w:cs="Times New Roman"/>
          <w:sz w:val="24"/>
          <w:szCs w:val="24"/>
        </w:rPr>
        <w:t xml:space="preserve">. Herbert models the Imperium off the delicately balanced </w:t>
      </w:r>
      <w:r w:rsidR="001F7088">
        <w:rPr>
          <w:rFonts w:ascii="Times New Roman" w:hAnsi="Times New Roman" w:cs="Times New Roman"/>
          <w:sz w:val="24"/>
          <w:szCs w:val="24"/>
        </w:rPr>
        <w:t>Feudal</w:t>
      </w:r>
      <w:r>
        <w:rPr>
          <w:rFonts w:ascii="Times New Roman" w:hAnsi="Times New Roman" w:cs="Times New Roman"/>
          <w:sz w:val="24"/>
          <w:szCs w:val="24"/>
        </w:rPr>
        <w:t xml:space="preserve"> system of the Holy Roman Empire, which ruled over large swathes of modern Germany, the Benelux, Italy, Austria, Poland, and Czechia. It consisted of an Emperor that was elected by electors and maintained limited and decentralized power over the Holy Roman Empire. The structure of the Imperium also delicately balances on the relationship between the Great Houses—Atreides and Harkonnen—and the Padishah Emperors of House Corrino. The Great Houses and the Emperor legislate in the </w:t>
      </w:r>
      <w:proofErr w:type="spellStart"/>
      <w:r>
        <w:rPr>
          <w:rFonts w:ascii="Times New Roman" w:hAnsi="Times New Roman" w:cs="Times New Roman"/>
          <w:sz w:val="24"/>
          <w:szCs w:val="24"/>
        </w:rPr>
        <w:t>Landsraad</w:t>
      </w:r>
      <w:proofErr w:type="spellEnd"/>
      <w:r w:rsidR="00243C07">
        <w:rPr>
          <w:rStyle w:val="FootnoteReference"/>
          <w:rFonts w:ascii="Times New Roman" w:hAnsi="Times New Roman" w:cs="Times New Roman"/>
          <w:sz w:val="24"/>
          <w:szCs w:val="24"/>
        </w:rPr>
        <w:footnoteReference w:id="44"/>
      </w:r>
      <w:r>
        <w:rPr>
          <w:rFonts w:ascii="Times New Roman" w:hAnsi="Times New Roman" w:cs="Times New Roman"/>
          <w:sz w:val="24"/>
          <w:szCs w:val="24"/>
        </w:rPr>
        <w:t xml:space="preserve">—an obviously German term to allude to the Holy Roman Empire. Its Germanic meaning—land’s council—also suggests a </w:t>
      </w:r>
      <w:r w:rsidR="001F7088">
        <w:rPr>
          <w:rFonts w:ascii="Times New Roman" w:hAnsi="Times New Roman" w:cs="Times New Roman"/>
          <w:sz w:val="24"/>
          <w:szCs w:val="24"/>
        </w:rPr>
        <w:t>Feudal</w:t>
      </w:r>
      <w:r>
        <w:rPr>
          <w:rFonts w:ascii="Times New Roman" w:hAnsi="Times New Roman" w:cs="Times New Roman"/>
          <w:sz w:val="24"/>
          <w:szCs w:val="24"/>
        </w:rPr>
        <w:t xml:space="preserve"> structure in which land (and by extension titles) is the primary </w:t>
      </w:r>
      <w:r w:rsidR="00AF76E2">
        <w:rPr>
          <w:rFonts w:ascii="Times New Roman" w:hAnsi="Times New Roman" w:cs="Times New Roman"/>
          <w:sz w:val="24"/>
          <w:szCs w:val="24"/>
        </w:rPr>
        <w:t>currency</w:t>
      </w:r>
      <w:r>
        <w:rPr>
          <w:rFonts w:ascii="Times New Roman" w:hAnsi="Times New Roman" w:cs="Times New Roman"/>
          <w:sz w:val="24"/>
          <w:szCs w:val="24"/>
        </w:rPr>
        <w:t xml:space="preserve"> of power within the Imperium.</w:t>
      </w:r>
      <w:r>
        <w:rPr>
          <w:rStyle w:val="FootnoteReference"/>
          <w:rFonts w:ascii="Times New Roman" w:hAnsi="Times New Roman" w:cs="Times New Roman"/>
          <w:sz w:val="24"/>
          <w:szCs w:val="24"/>
        </w:rPr>
        <w:footnoteReference w:id="45"/>
      </w:r>
      <w:r>
        <w:rPr>
          <w:rFonts w:ascii="Times New Roman" w:hAnsi="Times New Roman" w:cs="Times New Roman"/>
          <w:sz w:val="24"/>
          <w:szCs w:val="24"/>
        </w:rPr>
        <w:t xml:space="preserve"> Herbert likens the Imperium to these historical systems to identify it with the Occident, but also for the natural instability that </w:t>
      </w:r>
      <w:r w:rsidR="001F7088">
        <w:rPr>
          <w:rFonts w:ascii="Times New Roman" w:hAnsi="Times New Roman" w:cs="Times New Roman"/>
          <w:sz w:val="24"/>
          <w:szCs w:val="24"/>
        </w:rPr>
        <w:t>Feudalism</w:t>
      </w:r>
      <w:r>
        <w:rPr>
          <w:rFonts w:ascii="Times New Roman" w:hAnsi="Times New Roman" w:cs="Times New Roman"/>
          <w:sz w:val="24"/>
          <w:szCs w:val="24"/>
        </w:rPr>
        <w:t xml:space="preserve"> brings to a political system, especially one with no organized central religion. Instead, it relies more on doctrine like that of the Butlerian Jihad— “Thou shalt not make a machine in the likeness of a man’s mind”</w:t>
      </w:r>
      <w:r>
        <w:rPr>
          <w:rStyle w:val="FootnoteReference"/>
          <w:rFonts w:ascii="Times New Roman" w:hAnsi="Times New Roman" w:cs="Times New Roman"/>
          <w:sz w:val="24"/>
          <w:szCs w:val="24"/>
        </w:rPr>
        <w:footnoteReference w:id="46"/>
      </w:r>
      <w:r>
        <w:rPr>
          <w:rFonts w:ascii="Times New Roman" w:hAnsi="Times New Roman" w:cs="Times New Roman"/>
          <w:sz w:val="24"/>
          <w:szCs w:val="24"/>
        </w:rPr>
        <w:t>—</w:t>
      </w:r>
      <w:r w:rsidRPr="00932542">
        <w:rPr>
          <w:rFonts w:ascii="Times New Roman" w:hAnsi="Times New Roman" w:cs="Times New Roman"/>
          <w:sz w:val="24"/>
          <w:szCs w:val="24"/>
        </w:rPr>
        <w:t xml:space="preserve">and the social hierarchy of the </w:t>
      </w:r>
      <w:proofErr w:type="spellStart"/>
      <w:r w:rsidRPr="00932542">
        <w:rPr>
          <w:rFonts w:ascii="Times New Roman" w:hAnsi="Times New Roman" w:cs="Times New Roman"/>
          <w:sz w:val="24"/>
          <w:szCs w:val="24"/>
        </w:rPr>
        <w:t>faufreluches</w:t>
      </w:r>
      <w:proofErr w:type="spellEnd"/>
      <w:r w:rsidRPr="00932542">
        <w:rPr>
          <w:rFonts w:ascii="Times New Roman" w:hAnsi="Times New Roman" w:cs="Times New Roman"/>
          <w:sz w:val="24"/>
          <w:szCs w:val="24"/>
        </w:rPr>
        <w:t xml:space="preserve">. </w:t>
      </w:r>
    </w:p>
    <w:p w14:paraId="1175B965" w14:textId="26207228" w:rsidR="00AA15E6" w:rsidRDefault="005A478A" w:rsidP="00E91A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Herbert clearly condemns this reversion to </w:t>
      </w:r>
      <w:r w:rsidR="001F7088">
        <w:rPr>
          <w:rFonts w:ascii="Times New Roman" w:hAnsi="Times New Roman" w:cs="Times New Roman"/>
          <w:sz w:val="24"/>
          <w:szCs w:val="24"/>
        </w:rPr>
        <w:t>Feudalism</w:t>
      </w:r>
      <w:r>
        <w:rPr>
          <w:rFonts w:ascii="Times New Roman" w:hAnsi="Times New Roman" w:cs="Times New Roman"/>
          <w:sz w:val="24"/>
          <w:szCs w:val="24"/>
        </w:rPr>
        <w:t xml:space="preserve">, despite </w:t>
      </w:r>
      <w:r w:rsidR="003C758D">
        <w:rPr>
          <w:rFonts w:ascii="Times New Roman" w:hAnsi="Times New Roman" w:cs="Times New Roman"/>
          <w:sz w:val="24"/>
          <w:szCs w:val="24"/>
        </w:rPr>
        <w:t xml:space="preserve">making it clear that he sees a lack of technology as an inherent good. </w:t>
      </w:r>
      <w:r w:rsidR="00200512">
        <w:rPr>
          <w:rFonts w:ascii="Times New Roman" w:hAnsi="Times New Roman" w:cs="Times New Roman"/>
          <w:sz w:val="24"/>
          <w:szCs w:val="24"/>
        </w:rPr>
        <w:t xml:space="preserve">He describes in the same appendix the millions of lives lost in the struggle for political and religious structure in the Imperium. </w:t>
      </w:r>
      <w:r w:rsidR="00F9354C">
        <w:rPr>
          <w:rFonts w:ascii="Times New Roman" w:hAnsi="Times New Roman" w:cs="Times New Roman"/>
          <w:sz w:val="24"/>
          <w:szCs w:val="24"/>
        </w:rPr>
        <w:t xml:space="preserve">Similarly, </w:t>
      </w:r>
      <w:r w:rsidR="00200512">
        <w:rPr>
          <w:rFonts w:ascii="Times New Roman" w:hAnsi="Times New Roman" w:cs="Times New Roman"/>
          <w:sz w:val="24"/>
          <w:szCs w:val="24"/>
        </w:rPr>
        <w:t>he states</w:t>
      </w:r>
      <w:r w:rsidR="009345E7">
        <w:rPr>
          <w:rFonts w:ascii="Times New Roman" w:hAnsi="Times New Roman" w:cs="Times New Roman"/>
          <w:sz w:val="24"/>
          <w:szCs w:val="24"/>
        </w:rPr>
        <w:t>,</w:t>
      </w:r>
      <w:r w:rsidR="00200512">
        <w:rPr>
          <w:rFonts w:ascii="Times New Roman" w:hAnsi="Times New Roman" w:cs="Times New Roman"/>
          <w:sz w:val="24"/>
          <w:szCs w:val="24"/>
        </w:rPr>
        <w:t xml:space="preserve"> as a relic from old religious texts like Genesis</w:t>
      </w:r>
      <w:r w:rsidR="009345E7">
        <w:rPr>
          <w:rFonts w:ascii="Times New Roman" w:hAnsi="Times New Roman" w:cs="Times New Roman"/>
          <w:sz w:val="24"/>
          <w:szCs w:val="24"/>
        </w:rPr>
        <w:t>,</w:t>
      </w:r>
      <w:r w:rsidR="00F9354C">
        <w:rPr>
          <w:rFonts w:ascii="Times New Roman" w:hAnsi="Times New Roman" w:cs="Times New Roman"/>
          <w:sz w:val="24"/>
          <w:szCs w:val="24"/>
        </w:rPr>
        <w:t xml:space="preserve"> that the prevailing motivation</w:t>
      </w:r>
      <w:r w:rsidR="004829CF">
        <w:rPr>
          <w:rFonts w:ascii="Times New Roman" w:hAnsi="Times New Roman" w:cs="Times New Roman"/>
          <w:sz w:val="24"/>
          <w:szCs w:val="24"/>
        </w:rPr>
        <w:t xml:space="preserve"> for people of the Imperium after the Butlerian Jihad was to</w:t>
      </w:r>
      <w:r w:rsidR="00200512">
        <w:rPr>
          <w:rFonts w:ascii="Times New Roman" w:hAnsi="Times New Roman" w:cs="Times New Roman"/>
          <w:sz w:val="24"/>
          <w:szCs w:val="24"/>
        </w:rPr>
        <w:t xml:space="preserve"> “Increase and multiply, and fill the </w:t>
      </w:r>
      <w:r w:rsidR="00200512">
        <w:rPr>
          <w:rFonts w:ascii="Times New Roman" w:hAnsi="Times New Roman" w:cs="Times New Roman"/>
          <w:i/>
          <w:iCs/>
          <w:sz w:val="24"/>
          <w:szCs w:val="24"/>
        </w:rPr>
        <w:t>universe</w:t>
      </w:r>
      <w:r w:rsidR="00200512">
        <w:rPr>
          <w:rFonts w:ascii="Times New Roman" w:hAnsi="Times New Roman" w:cs="Times New Roman"/>
          <w:sz w:val="24"/>
          <w:szCs w:val="24"/>
        </w:rPr>
        <w:t>, and subdue it, and rule over all manner of strange beasts and living creatures in the infinite airs, on the infinite earths and beneath them.”</w:t>
      </w:r>
      <w:r w:rsidR="00200512">
        <w:rPr>
          <w:rStyle w:val="FootnoteReference"/>
          <w:rFonts w:ascii="Times New Roman" w:hAnsi="Times New Roman" w:cs="Times New Roman"/>
          <w:sz w:val="24"/>
          <w:szCs w:val="24"/>
        </w:rPr>
        <w:footnoteReference w:id="47"/>
      </w:r>
      <w:r w:rsidR="00200512">
        <w:rPr>
          <w:rFonts w:ascii="Times New Roman" w:hAnsi="Times New Roman" w:cs="Times New Roman"/>
          <w:sz w:val="24"/>
          <w:szCs w:val="24"/>
        </w:rPr>
        <w:t xml:space="preserve"> In this “interpretation of Genesis,” Herbert criticizes the modern interpretation of human advancement to “subdue” “and rule over all” “the </w:t>
      </w:r>
      <w:r w:rsidR="00200512">
        <w:rPr>
          <w:rFonts w:ascii="Times New Roman" w:hAnsi="Times New Roman" w:cs="Times New Roman"/>
          <w:i/>
          <w:iCs/>
          <w:sz w:val="24"/>
          <w:szCs w:val="24"/>
        </w:rPr>
        <w:t>universe.</w:t>
      </w:r>
      <w:r w:rsidR="00200512">
        <w:rPr>
          <w:rFonts w:ascii="Times New Roman" w:hAnsi="Times New Roman" w:cs="Times New Roman"/>
          <w:sz w:val="24"/>
          <w:szCs w:val="24"/>
        </w:rPr>
        <w:t>” He</w:t>
      </w:r>
      <w:r w:rsidR="00FB779E">
        <w:rPr>
          <w:rFonts w:ascii="Times New Roman" w:hAnsi="Times New Roman" w:cs="Times New Roman"/>
          <w:sz w:val="24"/>
          <w:szCs w:val="24"/>
        </w:rPr>
        <w:t xml:space="preserve"> </w:t>
      </w:r>
      <w:r w:rsidR="00200512">
        <w:rPr>
          <w:rFonts w:ascii="Times New Roman" w:hAnsi="Times New Roman" w:cs="Times New Roman"/>
          <w:sz w:val="24"/>
          <w:szCs w:val="24"/>
        </w:rPr>
        <w:t>proves this at length through Baron Harkonnen</w:t>
      </w:r>
      <w:r w:rsidR="002F1A49">
        <w:rPr>
          <w:rStyle w:val="FootnoteReference"/>
          <w:rFonts w:ascii="Times New Roman" w:hAnsi="Times New Roman" w:cs="Times New Roman"/>
          <w:sz w:val="24"/>
          <w:szCs w:val="24"/>
        </w:rPr>
        <w:footnoteReference w:id="48"/>
      </w:r>
      <w:r w:rsidR="00200512">
        <w:rPr>
          <w:rFonts w:ascii="Times New Roman" w:hAnsi="Times New Roman" w:cs="Times New Roman"/>
          <w:sz w:val="24"/>
          <w:szCs w:val="24"/>
        </w:rPr>
        <w:t xml:space="preserve"> and the </w:t>
      </w:r>
      <w:r w:rsidR="000946A4">
        <w:rPr>
          <w:rFonts w:ascii="Times New Roman" w:hAnsi="Times New Roman" w:cs="Times New Roman"/>
          <w:sz w:val="24"/>
          <w:szCs w:val="24"/>
        </w:rPr>
        <w:t xml:space="preserve">exploitation of </w:t>
      </w:r>
      <w:r w:rsidR="00200512">
        <w:rPr>
          <w:rFonts w:ascii="Times New Roman" w:hAnsi="Times New Roman" w:cs="Times New Roman"/>
          <w:sz w:val="24"/>
          <w:szCs w:val="24"/>
        </w:rPr>
        <w:t>spice</w:t>
      </w:r>
      <w:r w:rsidR="00BB5AAB">
        <w:rPr>
          <w:rFonts w:ascii="Times New Roman" w:hAnsi="Times New Roman" w:cs="Times New Roman"/>
          <w:sz w:val="24"/>
          <w:szCs w:val="24"/>
        </w:rPr>
        <w:t>,</w:t>
      </w:r>
      <w:r w:rsidR="008758E6">
        <w:rPr>
          <w:rStyle w:val="FootnoteReference"/>
          <w:rFonts w:ascii="Times New Roman" w:hAnsi="Times New Roman" w:cs="Times New Roman"/>
          <w:sz w:val="24"/>
          <w:szCs w:val="24"/>
        </w:rPr>
        <w:footnoteReference w:id="49"/>
      </w:r>
      <w:r w:rsidR="00200512">
        <w:rPr>
          <w:rFonts w:ascii="Times New Roman" w:hAnsi="Times New Roman" w:cs="Times New Roman"/>
          <w:sz w:val="24"/>
          <w:szCs w:val="24"/>
        </w:rPr>
        <w:t xml:space="preserve"> as this urge leads humanity to colonize and exploit the “infinite earths” and the “strange beasts and living creatures.”</w:t>
      </w:r>
      <w:r w:rsidR="00702687">
        <w:rPr>
          <w:rFonts w:ascii="Times New Roman" w:hAnsi="Times New Roman" w:cs="Times New Roman"/>
          <w:sz w:val="24"/>
          <w:szCs w:val="24"/>
        </w:rPr>
        <w:t xml:space="preserve"> Herbert</w:t>
      </w:r>
      <w:r w:rsidR="002C3A94">
        <w:rPr>
          <w:rFonts w:ascii="Times New Roman" w:hAnsi="Times New Roman" w:cs="Times New Roman"/>
          <w:sz w:val="24"/>
          <w:szCs w:val="24"/>
        </w:rPr>
        <w:t xml:space="preserve"> uses this motivation as the primary reason why the Imperium becomes singularly focused on Arrakis. The Imperium’s need to expand and dominate </w:t>
      </w:r>
      <w:r w:rsidR="001D312F">
        <w:rPr>
          <w:rFonts w:ascii="Times New Roman" w:hAnsi="Times New Roman" w:cs="Times New Roman"/>
          <w:sz w:val="24"/>
          <w:szCs w:val="24"/>
        </w:rPr>
        <w:t>all</w:t>
      </w:r>
      <w:r w:rsidR="002C3A94">
        <w:rPr>
          <w:rFonts w:ascii="Times New Roman" w:hAnsi="Times New Roman" w:cs="Times New Roman"/>
          <w:sz w:val="24"/>
          <w:szCs w:val="24"/>
        </w:rPr>
        <w:t xml:space="preserve"> leads them </w:t>
      </w:r>
      <w:r w:rsidR="009565AB">
        <w:rPr>
          <w:rFonts w:ascii="Times New Roman" w:hAnsi="Times New Roman" w:cs="Times New Roman"/>
          <w:sz w:val="24"/>
          <w:szCs w:val="24"/>
        </w:rPr>
        <w:t xml:space="preserve">to </w:t>
      </w:r>
      <w:r w:rsidR="00DE37C3">
        <w:rPr>
          <w:rFonts w:ascii="Times New Roman" w:hAnsi="Times New Roman" w:cs="Times New Roman"/>
          <w:sz w:val="24"/>
          <w:szCs w:val="24"/>
        </w:rPr>
        <w:t xml:space="preserve">exploit Arrakis and its inhabitants, the Fremen, for the spice that enables the Imperium to continue this </w:t>
      </w:r>
      <w:r w:rsidR="001D312F">
        <w:rPr>
          <w:rFonts w:ascii="Times New Roman" w:hAnsi="Times New Roman" w:cs="Times New Roman"/>
          <w:sz w:val="24"/>
          <w:szCs w:val="24"/>
        </w:rPr>
        <w:t>process.</w:t>
      </w:r>
      <w:r w:rsidR="00DE37C3">
        <w:rPr>
          <w:rFonts w:ascii="Times New Roman" w:hAnsi="Times New Roman" w:cs="Times New Roman"/>
          <w:sz w:val="24"/>
          <w:szCs w:val="24"/>
        </w:rPr>
        <w:t xml:space="preserve"> This is why</w:t>
      </w:r>
      <w:r w:rsidR="00200512">
        <w:rPr>
          <w:rFonts w:ascii="Times New Roman" w:hAnsi="Times New Roman" w:cs="Times New Roman"/>
          <w:sz w:val="24"/>
          <w:szCs w:val="24"/>
        </w:rPr>
        <w:t xml:space="preserve"> Herbert is particularly concerned with the “strange beasts and living creatures,” as he has the Reverend Mother actively question the meaning of humanity in the </w:t>
      </w:r>
      <w:proofErr w:type="spellStart"/>
      <w:r w:rsidR="00200512">
        <w:rPr>
          <w:rFonts w:ascii="Times New Roman" w:hAnsi="Times New Roman" w:cs="Times New Roman"/>
          <w:sz w:val="24"/>
          <w:szCs w:val="24"/>
        </w:rPr>
        <w:t>Gom</w:t>
      </w:r>
      <w:proofErr w:type="spellEnd"/>
      <w:r w:rsidR="00200512">
        <w:rPr>
          <w:rFonts w:ascii="Times New Roman" w:hAnsi="Times New Roman" w:cs="Times New Roman"/>
          <w:sz w:val="24"/>
          <w:szCs w:val="24"/>
        </w:rPr>
        <w:t xml:space="preserve"> Jabbar with Paul at the beginning of the plot. Herbert criticizes where modern humanity draws the line of being human, especially when concerning people of other races or even aliens. </w:t>
      </w:r>
    </w:p>
    <w:p w14:paraId="14A16A79" w14:textId="5EE37703" w:rsidR="009B1F74" w:rsidRDefault="009B1F74" w:rsidP="009B1F7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87D8B">
        <w:rPr>
          <w:rFonts w:ascii="Times New Roman" w:hAnsi="Times New Roman" w:cs="Times New Roman"/>
          <w:sz w:val="24"/>
          <w:szCs w:val="24"/>
        </w:rPr>
        <w:t xml:space="preserve">Baron Harkonnen is emblematic of this </w:t>
      </w:r>
      <w:r w:rsidR="000B5F09">
        <w:rPr>
          <w:rFonts w:ascii="Times New Roman" w:hAnsi="Times New Roman" w:cs="Times New Roman"/>
          <w:sz w:val="24"/>
          <w:szCs w:val="24"/>
        </w:rPr>
        <w:t xml:space="preserve">philosophy, as he embodies gluttony and strives for power in a </w:t>
      </w:r>
      <w:r w:rsidR="005D6F6D">
        <w:rPr>
          <w:rFonts w:ascii="Times New Roman" w:hAnsi="Times New Roman" w:cs="Times New Roman"/>
          <w:sz w:val="24"/>
          <w:szCs w:val="24"/>
        </w:rPr>
        <w:t>Machiavellian</w:t>
      </w:r>
      <w:r w:rsidR="005D6F6D">
        <w:rPr>
          <w:rStyle w:val="FootnoteReference"/>
          <w:rFonts w:ascii="Times New Roman" w:hAnsi="Times New Roman" w:cs="Times New Roman"/>
          <w:sz w:val="24"/>
          <w:szCs w:val="24"/>
        </w:rPr>
        <w:footnoteReference w:id="50"/>
      </w:r>
      <w:r w:rsidR="005D6F6D">
        <w:rPr>
          <w:rFonts w:ascii="Times New Roman" w:hAnsi="Times New Roman" w:cs="Times New Roman"/>
          <w:sz w:val="24"/>
          <w:szCs w:val="24"/>
        </w:rPr>
        <w:t xml:space="preserve"> political strategy.</w:t>
      </w:r>
      <w:r>
        <w:rPr>
          <w:rFonts w:ascii="Times New Roman" w:hAnsi="Times New Roman" w:cs="Times New Roman"/>
          <w:sz w:val="24"/>
          <w:szCs w:val="24"/>
        </w:rPr>
        <w:t xml:space="preserve"> Herbert describes him as “</w:t>
      </w:r>
      <w:r w:rsidRPr="00F3263C">
        <w:rPr>
          <w:rFonts w:ascii="Times New Roman" w:hAnsi="Times New Roman" w:cs="Times New Roman"/>
          <w:sz w:val="24"/>
          <w:szCs w:val="24"/>
        </w:rPr>
        <w:t>Grossly and immensely fat; and with subtle bulges beneath folds of his dark robes to reveal that all this fat was sustained partly by portable suspensors harnessed to his flesh.</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51"/>
      </w:r>
      <w:r>
        <w:rPr>
          <w:rFonts w:ascii="Times New Roman" w:hAnsi="Times New Roman" w:cs="Times New Roman"/>
          <w:sz w:val="24"/>
          <w:szCs w:val="24"/>
        </w:rPr>
        <w:t xml:space="preserve"> His physique being the product of gluttony mirrors his greedy actions. He hopes to amass wealth at the cost of any in his path, notably the Fremen, to achieve total power and destroy his archrivals the Atreides. In doing so, he exploits and subjects Arrakis totally, using slavery and violence to achieve his aims. He sees the spice as a resource to be exploited and the desert, the sandworms, and the Fremen simply as nuisances in his way. These are the characteristics that Herbert critiques within Western Imperialism. In the pursuit of Oriental riches, technology, and resources, he is willing to oppress and kill all in his way. He does not seek to understand the mysticism of Arrakis and the spice mélange it holds. </w:t>
      </w:r>
    </w:p>
    <w:p w14:paraId="45E41AB4" w14:textId="51499FD8" w:rsidR="00D37D54" w:rsidRDefault="00806871" w:rsidP="00A9799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Harkonnen and Imperium’s exploitation is also vaguely Western. He</w:t>
      </w:r>
      <w:r w:rsidR="003335D3">
        <w:rPr>
          <w:rFonts w:ascii="Times New Roman" w:hAnsi="Times New Roman" w:cs="Times New Roman"/>
          <w:sz w:val="24"/>
          <w:szCs w:val="24"/>
        </w:rPr>
        <w:t xml:space="preserve">rbert constructs an elaborate </w:t>
      </w:r>
      <w:r w:rsidR="001F7088">
        <w:rPr>
          <w:rFonts w:ascii="Times New Roman" w:hAnsi="Times New Roman" w:cs="Times New Roman"/>
          <w:sz w:val="24"/>
          <w:szCs w:val="24"/>
        </w:rPr>
        <w:t>Feudal</w:t>
      </w:r>
      <w:r w:rsidR="003335D3">
        <w:rPr>
          <w:rFonts w:ascii="Times New Roman" w:hAnsi="Times New Roman" w:cs="Times New Roman"/>
          <w:sz w:val="24"/>
          <w:szCs w:val="24"/>
        </w:rPr>
        <w:t xml:space="preserve"> political system, but when it comes to the </w:t>
      </w:r>
      <w:r w:rsidR="00C07706">
        <w:rPr>
          <w:rFonts w:ascii="Times New Roman" w:hAnsi="Times New Roman" w:cs="Times New Roman"/>
          <w:sz w:val="24"/>
          <w:szCs w:val="24"/>
        </w:rPr>
        <w:t xml:space="preserve">extraction and </w:t>
      </w:r>
      <w:r w:rsidR="00820CBC">
        <w:rPr>
          <w:rFonts w:ascii="Times New Roman" w:hAnsi="Times New Roman" w:cs="Times New Roman"/>
          <w:sz w:val="24"/>
          <w:szCs w:val="24"/>
        </w:rPr>
        <w:t xml:space="preserve">economics of spice it is more reminiscent of </w:t>
      </w:r>
      <w:r w:rsidR="00C72A1C">
        <w:rPr>
          <w:rFonts w:ascii="Times New Roman" w:hAnsi="Times New Roman" w:cs="Times New Roman"/>
          <w:sz w:val="24"/>
          <w:szCs w:val="24"/>
        </w:rPr>
        <w:t xml:space="preserve">European </w:t>
      </w:r>
      <w:r w:rsidR="001A53E0">
        <w:rPr>
          <w:rFonts w:ascii="Times New Roman" w:hAnsi="Times New Roman" w:cs="Times New Roman"/>
          <w:sz w:val="24"/>
          <w:szCs w:val="24"/>
        </w:rPr>
        <w:t xml:space="preserve">colonial ventures in Asia and </w:t>
      </w:r>
      <w:r w:rsidR="008A6851">
        <w:rPr>
          <w:rFonts w:ascii="Times New Roman" w:hAnsi="Times New Roman" w:cs="Times New Roman"/>
          <w:sz w:val="24"/>
          <w:szCs w:val="24"/>
        </w:rPr>
        <w:t xml:space="preserve">more modern style corporate capitalism. </w:t>
      </w:r>
      <w:r w:rsidR="00DA1618">
        <w:rPr>
          <w:rFonts w:ascii="Times New Roman" w:hAnsi="Times New Roman" w:cs="Times New Roman"/>
          <w:sz w:val="24"/>
          <w:szCs w:val="24"/>
        </w:rPr>
        <w:t>The</w:t>
      </w:r>
      <w:r w:rsidR="009B1F74">
        <w:rPr>
          <w:rFonts w:ascii="Times New Roman" w:hAnsi="Times New Roman" w:cs="Times New Roman"/>
          <w:sz w:val="24"/>
          <w:szCs w:val="24"/>
        </w:rPr>
        <w:t xml:space="preserve"> goal</w:t>
      </w:r>
      <w:r w:rsidR="00DA1618">
        <w:rPr>
          <w:rFonts w:ascii="Times New Roman" w:hAnsi="Times New Roman" w:cs="Times New Roman"/>
          <w:sz w:val="24"/>
          <w:szCs w:val="24"/>
        </w:rPr>
        <w:t xml:space="preserve"> of the Emperor and the Great Houses</w:t>
      </w:r>
      <w:r w:rsidR="009B1F74">
        <w:rPr>
          <w:rFonts w:ascii="Times New Roman" w:hAnsi="Times New Roman" w:cs="Times New Roman"/>
          <w:sz w:val="24"/>
          <w:szCs w:val="24"/>
        </w:rPr>
        <w:t xml:space="preserve"> </w:t>
      </w:r>
      <w:r w:rsidR="007E7DBF">
        <w:rPr>
          <w:rFonts w:ascii="Times New Roman" w:hAnsi="Times New Roman" w:cs="Times New Roman"/>
          <w:sz w:val="24"/>
          <w:szCs w:val="24"/>
        </w:rPr>
        <w:t>is</w:t>
      </w:r>
      <w:r w:rsidR="009B1F74">
        <w:rPr>
          <w:rFonts w:ascii="Times New Roman" w:hAnsi="Times New Roman" w:cs="Times New Roman"/>
          <w:sz w:val="24"/>
          <w:szCs w:val="24"/>
        </w:rPr>
        <w:t xml:space="preserve"> to control the flow of spice through CHOAM</w:t>
      </w:r>
      <w:r w:rsidR="00B80275">
        <w:rPr>
          <w:rStyle w:val="FootnoteReference"/>
          <w:rFonts w:ascii="Times New Roman" w:hAnsi="Times New Roman" w:cs="Times New Roman"/>
          <w:sz w:val="24"/>
          <w:szCs w:val="24"/>
        </w:rPr>
        <w:footnoteReference w:id="52"/>
      </w:r>
      <w:r w:rsidR="009B1F74">
        <w:rPr>
          <w:rFonts w:ascii="Times New Roman" w:hAnsi="Times New Roman" w:cs="Times New Roman"/>
          <w:sz w:val="24"/>
          <w:szCs w:val="24"/>
        </w:rPr>
        <w:t xml:space="preserve">, the Combine </w:t>
      </w:r>
      <w:proofErr w:type="spellStart"/>
      <w:r w:rsidR="009B1F74">
        <w:rPr>
          <w:rFonts w:ascii="Times New Roman" w:hAnsi="Times New Roman" w:cs="Times New Roman"/>
          <w:sz w:val="24"/>
          <w:szCs w:val="24"/>
        </w:rPr>
        <w:t>Honnete</w:t>
      </w:r>
      <w:proofErr w:type="spellEnd"/>
      <w:r w:rsidR="009B1F74">
        <w:rPr>
          <w:rFonts w:ascii="Times New Roman" w:hAnsi="Times New Roman" w:cs="Times New Roman"/>
          <w:sz w:val="24"/>
          <w:szCs w:val="24"/>
        </w:rPr>
        <w:t xml:space="preserve"> Ober Advancer </w:t>
      </w:r>
      <w:proofErr w:type="spellStart"/>
      <w:r w:rsidR="009B1F74">
        <w:rPr>
          <w:rFonts w:ascii="Times New Roman" w:hAnsi="Times New Roman" w:cs="Times New Roman"/>
          <w:sz w:val="24"/>
          <w:szCs w:val="24"/>
        </w:rPr>
        <w:t>Mercantiles</w:t>
      </w:r>
      <w:proofErr w:type="spellEnd"/>
      <w:r w:rsidR="00F30374">
        <w:rPr>
          <w:rFonts w:ascii="Times New Roman" w:hAnsi="Times New Roman" w:cs="Times New Roman"/>
          <w:sz w:val="24"/>
          <w:szCs w:val="24"/>
        </w:rPr>
        <w:t>, in which each House, depending on their influence, holds stock</w:t>
      </w:r>
      <w:r w:rsidR="009B1F74">
        <w:rPr>
          <w:rFonts w:ascii="Times New Roman" w:hAnsi="Times New Roman" w:cs="Times New Roman"/>
          <w:sz w:val="24"/>
          <w:szCs w:val="24"/>
        </w:rPr>
        <w:t>.</w:t>
      </w:r>
      <w:r w:rsidR="00F30374">
        <w:rPr>
          <w:rFonts w:ascii="Times New Roman" w:hAnsi="Times New Roman" w:cs="Times New Roman"/>
          <w:sz w:val="24"/>
          <w:szCs w:val="24"/>
        </w:rPr>
        <w:t xml:space="preserve"> </w:t>
      </w:r>
      <w:r w:rsidR="00E21B7E">
        <w:rPr>
          <w:rFonts w:ascii="Times New Roman" w:hAnsi="Times New Roman" w:cs="Times New Roman"/>
          <w:sz w:val="24"/>
          <w:szCs w:val="24"/>
        </w:rPr>
        <w:t xml:space="preserve">Herbert admits in an interview that </w:t>
      </w:r>
      <w:r w:rsidR="00016307">
        <w:rPr>
          <w:rFonts w:ascii="Times New Roman" w:hAnsi="Times New Roman" w:cs="Times New Roman"/>
          <w:sz w:val="24"/>
          <w:szCs w:val="24"/>
        </w:rPr>
        <w:t xml:space="preserve">it </w:t>
      </w:r>
      <w:r w:rsidR="00E21B7E">
        <w:rPr>
          <w:rFonts w:ascii="Times New Roman" w:hAnsi="Times New Roman" w:cs="Times New Roman"/>
          <w:sz w:val="24"/>
          <w:szCs w:val="24"/>
        </w:rPr>
        <w:t>is a direct allusion</w:t>
      </w:r>
      <w:r w:rsidR="009B1F74">
        <w:rPr>
          <w:rFonts w:ascii="Times New Roman" w:hAnsi="Times New Roman" w:cs="Times New Roman"/>
          <w:sz w:val="24"/>
          <w:szCs w:val="24"/>
        </w:rPr>
        <w:t xml:space="preserve"> to our world’s version of OPEC.</w:t>
      </w:r>
      <w:r w:rsidR="009B1F74">
        <w:rPr>
          <w:rStyle w:val="FootnoteReference"/>
          <w:rFonts w:ascii="Times New Roman" w:hAnsi="Times New Roman" w:cs="Times New Roman"/>
          <w:sz w:val="24"/>
          <w:szCs w:val="24"/>
        </w:rPr>
        <w:footnoteReference w:id="53"/>
      </w:r>
      <w:r w:rsidR="009B1F74">
        <w:rPr>
          <w:rFonts w:ascii="Times New Roman" w:hAnsi="Times New Roman" w:cs="Times New Roman"/>
          <w:sz w:val="24"/>
          <w:szCs w:val="24"/>
        </w:rPr>
        <w:t xml:space="preserve"> A</w:t>
      </w:r>
      <w:r w:rsidR="009B1F74" w:rsidRPr="00FF4455">
        <w:rPr>
          <w:rFonts w:ascii="Times New Roman" w:hAnsi="Times New Roman" w:cs="Times New Roman"/>
          <w:sz w:val="24"/>
          <w:szCs w:val="24"/>
        </w:rPr>
        <w:t xml:space="preserve"> cartel—</w:t>
      </w:r>
      <w:r w:rsidR="009B1F74">
        <w:rPr>
          <w:rFonts w:ascii="Times New Roman" w:hAnsi="Times New Roman" w:cs="Times New Roman"/>
          <w:sz w:val="24"/>
          <w:szCs w:val="24"/>
        </w:rPr>
        <w:t xml:space="preserve">in </w:t>
      </w:r>
      <w:r w:rsidR="009B1F74">
        <w:rPr>
          <w:rFonts w:ascii="Times New Roman" w:hAnsi="Times New Roman" w:cs="Times New Roman"/>
          <w:i/>
          <w:iCs/>
          <w:sz w:val="24"/>
          <w:szCs w:val="24"/>
        </w:rPr>
        <w:t>Dune</w:t>
      </w:r>
      <w:r w:rsidR="009B1F74" w:rsidRPr="00FF4455">
        <w:rPr>
          <w:rFonts w:ascii="Times New Roman" w:hAnsi="Times New Roman" w:cs="Times New Roman"/>
          <w:sz w:val="24"/>
          <w:szCs w:val="24"/>
        </w:rPr>
        <w:t xml:space="preserve"> for spice instead of oil—CHOAM mirrors OPEC</w:t>
      </w:r>
      <w:r w:rsidR="0062481B">
        <w:rPr>
          <w:rFonts w:ascii="Times New Roman" w:hAnsi="Times New Roman" w:cs="Times New Roman"/>
          <w:sz w:val="24"/>
          <w:szCs w:val="24"/>
        </w:rPr>
        <w:t xml:space="preserve"> closely</w:t>
      </w:r>
      <w:r w:rsidR="009B1F74" w:rsidRPr="00FF4455">
        <w:rPr>
          <w:rFonts w:ascii="Times New Roman" w:hAnsi="Times New Roman" w:cs="Times New Roman"/>
          <w:sz w:val="24"/>
          <w:szCs w:val="24"/>
        </w:rPr>
        <w:t xml:space="preserve">, which had only recently been </w:t>
      </w:r>
      <w:proofErr w:type="gramStart"/>
      <w:r w:rsidR="009B1F74" w:rsidRPr="00FF4455">
        <w:rPr>
          <w:rFonts w:ascii="Times New Roman" w:hAnsi="Times New Roman" w:cs="Times New Roman"/>
          <w:sz w:val="24"/>
          <w:szCs w:val="24"/>
        </w:rPr>
        <w:t>established</w:t>
      </w:r>
      <w:proofErr w:type="gramEnd"/>
      <w:r w:rsidR="009B1F74" w:rsidRPr="00FF4455">
        <w:rPr>
          <w:rFonts w:ascii="Times New Roman" w:hAnsi="Times New Roman" w:cs="Times New Roman"/>
          <w:sz w:val="24"/>
          <w:szCs w:val="24"/>
        </w:rPr>
        <w:t xml:space="preserve"> in 1960</w:t>
      </w:r>
      <w:r w:rsidR="00731937">
        <w:rPr>
          <w:rFonts w:ascii="Times New Roman" w:hAnsi="Times New Roman" w:cs="Times New Roman"/>
          <w:sz w:val="24"/>
          <w:szCs w:val="24"/>
        </w:rPr>
        <w:t xml:space="preserve">. </w:t>
      </w:r>
      <w:r w:rsidR="00FD1FB4">
        <w:rPr>
          <w:rFonts w:ascii="Times New Roman" w:hAnsi="Times New Roman" w:cs="Times New Roman"/>
          <w:sz w:val="24"/>
          <w:szCs w:val="24"/>
        </w:rPr>
        <w:t>OPEC’s</w:t>
      </w:r>
      <w:r w:rsidR="009B1F74">
        <w:rPr>
          <w:rFonts w:ascii="Times New Roman" w:hAnsi="Times New Roman" w:cs="Times New Roman"/>
          <w:sz w:val="24"/>
          <w:szCs w:val="24"/>
        </w:rPr>
        <w:t xml:space="preserve"> foundation was rooted in shifting control of oil from the occidental Anglo-American corporations to the oil-rich Middle Eastern states. Oppositely, the Imperium controls CHOAM and uses it purely for exploitative purposes. In that sense</w:t>
      </w:r>
      <w:r w:rsidR="00C4256F">
        <w:rPr>
          <w:rFonts w:ascii="Times New Roman" w:hAnsi="Times New Roman" w:cs="Times New Roman"/>
          <w:sz w:val="24"/>
          <w:szCs w:val="24"/>
        </w:rPr>
        <w:t>,</w:t>
      </w:r>
      <w:r w:rsidR="009B1F74">
        <w:rPr>
          <w:rFonts w:ascii="Times New Roman" w:hAnsi="Times New Roman" w:cs="Times New Roman"/>
          <w:sz w:val="24"/>
          <w:szCs w:val="24"/>
        </w:rPr>
        <w:t xml:space="preserve"> it is reminiscent of other </w:t>
      </w:r>
      <w:r w:rsidR="00CD6EC7">
        <w:rPr>
          <w:rFonts w:ascii="Times New Roman" w:hAnsi="Times New Roman" w:cs="Times New Roman"/>
          <w:sz w:val="24"/>
          <w:szCs w:val="24"/>
        </w:rPr>
        <w:t>economic colonial</w:t>
      </w:r>
      <w:r w:rsidR="009B1F74">
        <w:rPr>
          <w:rFonts w:ascii="Times New Roman" w:hAnsi="Times New Roman" w:cs="Times New Roman"/>
          <w:sz w:val="24"/>
          <w:szCs w:val="24"/>
        </w:rPr>
        <w:t xml:space="preserve"> charters like the British East India company. The name in turn is Occidental, as it has French (</w:t>
      </w:r>
      <w:proofErr w:type="spellStart"/>
      <w:r w:rsidR="009B1F74">
        <w:rPr>
          <w:rFonts w:ascii="Times New Roman" w:hAnsi="Times New Roman" w:cs="Times New Roman"/>
          <w:sz w:val="24"/>
          <w:szCs w:val="24"/>
        </w:rPr>
        <w:t>Honnete</w:t>
      </w:r>
      <w:proofErr w:type="spellEnd"/>
      <w:r w:rsidR="009B1F74">
        <w:rPr>
          <w:rFonts w:ascii="Times New Roman" w:hAnsi="Times New Roman" w:cs="Times New Roman"/>
          <w:sz w:val="24"/>
          <w:szCs w:val="24"/>
        </w:rPr>
        <w:t xml:space="preserve">), German (Ober), and English (Combine, Advancer </w:t>
      </w:r>
      <w:proofErr w:type="spellStart"/>
      <w:r w:rsidR="009B1F74">
        <w:rPr>
          <w:rFonts w:ascii="Times New Roman" w:hAnsi="Times New Roman" w:cs="Times New Roman"/>
          <w:sz w:val="24"/>
          <w:szCs w:val="24"/>
        </w:rPr>
        <w:t>Mercantiles</w:t>
      </w:r>
      <w:proofErr w:type="spellEnd"/>
      <w:r w:rsidR="009B1F74">
        <w:rPr>
          <w:rFonts w:ascii="Times New Roman" w:hAnsi="Times New Roman" w:cs="Times New Roman"/>
          <w:sz w:val="24"/>
          <w:szCs w:val="24"/>
        </w:rPr>
        <w:t>).</w:t>
      </w:r>
      <w:r w:rsidR="009B1F74">
        <w:rPr>
          <w:rStyle w:val="FootnoteReference"/>
          <w:rFonts w:ascii="Times New Roman" w:hAnsi="Times New Roman" w:cs="Times New Roman"/>
          <w:sz w:val="24"/>
          <w:szCs w:val="24"/>
        </w:rPr>
        <w:footnoteReference w:id="54"/>
      </w:r>
      <w:r w:rsidR="009B1F74">
        <w:rPr>
          <w:rFonts w:ascii="Times New Roman" w:hAnsi="Times New Roman" w:cs="Times New Roman"/>
          <w:sz w:val="24"/>
          <w:szCs w:val="24"/>
        </w:rPr>
        <w:t xml:space="preserve"> CHOAM acts as </w:t>
      </w:r>
      <w:r w:rsidR="00C139C6">
        <w:rPr>
          <w:rFonts w:ascii="Times New Roman" w:hAnsi="Times New Roman" w:cs="Times New Roman"/>
          <w:sz w:val="24"/>
          <w:szCs w:val="24"/>
        </w:rPr>
        <w:t xml:space="preserve">the </w:t>
      </w:r>
      <w:r w:rsidR="009B1F74">
        <w:rPr>
          <w:rFonts w:ascii="Times New Roman" w:hAnsi="Times New Roman" w:cs="Times New Roman"/>
          <w:sz w:val="24"/>
          <w:szCs w:val="24"/>
        </w:rPr>
        <w:t xml:space="preserve">primary vessel for </w:t>
      </w:r>
      <w:r w:rsidR="00DC73D4">
        <w:rPr>
          <w:rFonts w:ascii="Times New Roman" w:hAnsi="Times New Roman" w:cs="Times New Roman"/>
          <w:sz w:val="24"/>
          <w:szCs w:val="24"/>
        </w:rPr>
        <w:t xml:space="preserve">the </w:t>
      </w:r>
      <w:r w:rsidR="009B1F74">
        <w:rPr>
          <w:rFonts w:ascii="Times New Roman" w:hAnsi="Times New Roman" w:cs="Times New Roman"/>
          <w:sz w:val="24"/>
          <w:szCs w:val="24"/>
        </w:rPr>
        <w:t>wealth of the Great Houses and the Emperor, who each holds stock in the company</w:t>
      </w:r>
      <w:r w:rsidR="00926D9F">
        <w:rPr>
          <w:rFonts w:ascii="Times New Roman" w:hAnsi="Times New Roman" w:cs="Times New Roman"/>
          <w:sz w:val="24"/>
          <w:szCs w:val="24"/>
        </w:rPr>
        <w:t xml:space="preserve"> an</w:t>
      </w:r>
      <w:r w:rsidR="009B1F74">
        <w:rPr>
          <w:rFonts w:ascii="Times New Roman" w:hAnsi="Times New Roman" w:cs="Times New Roman"/>
          <w:sz w:val="24"/>
          <w:szCs w:val="24"/>
        </w:rPr>
        <w:t xml:space="preserve"> allusion to </w:t>
      </w:r>
      <w:r w:rsidR="00B42136">
        <w:rPr>
          <w:rFonts w:ascii="Times New Roman" w:hAnsi="Times New Roman" w:cs="Times New Roman"/>
          <w:sz w:val="24"/>
          <w:szCs w:val="24"/>
        </w:rPr>
        <w:t xml:space="preserve">a </w:t>
      </w:r>
      <w:r w:rsidR="009B1F74">
        <w:rPr>
          <w:rFonts w:ascii="Times New Roman" w:hAnsi="Times New Roman" w:cs="Times New Roman"/>
          <w:sz w:val="24"/>
          <w:szCs w:val="24"/>
        </w:rPr>
        <w:t>capitalist enterprise. CHOAM</w:t>
      </w:r>
      <w:r w:rsidR="00565541">
        <w:rPr>
          <w:rFonts w:ascii="Times New Roman" w:hAnsi="Times New Roman" w:cs="Times New Roman"/>
          <w:sz w:val="24"/>
          <w:szCs w:val="24"/>
        </w:rPr>
        <w:t>,</w:t>
      </w:r>
      <w:r w:rsidR="009B1F74">
        <w:rPr>
          <w:rFonts w:ascii="Times New Roman" w:hAnsi="Times New Roman" w:cs="Times New Roman"/>
          <w:sz w:val="24"/>
          <w:szCs w:val="24"/>
        </w:rPr>
        <w:t xml:space="preserve"> then</w:t>
      </w:r>
      <w:r w:rsidR="00565541">
        <w:rPr>
          <w:rFonts w:ascii="Times New Roman" w:hAnsi="Times New Roman" w:cs="Times New Roman"/>
          <w:sz w:val="24"/>
          <w:szCs w:val="24"/>
        </w:rPr>
        <w:t>,</w:t>
      </w:r>
      <w:r w:rsidR="009B1F74">
        <w:rPr>
          <w:rFonts w:ascii="Times New Roman" w:hAnsi="Times New Roman" w:cs="Times New Roman"/>
          <w:sz w:val="24"/>
          <w:szCs w:val="24"/>
        </w:rPr>
        <w:t xml:space="preserve"> sells its spice primarily to the Spacing Guild</w:t>
      </w:r>
      <w:r w:rsidR="001F3DE0">
        <w:rPr>
          <w:rFonts w:ascii="Times New Roman" w:hAnsi="Times New Roman" w:cs="Times New Roman"/>
          <w:sz w:val="24"/>
          <w:szCs w:val="24"/>
        </w:rPr>
        <w:t>.</w:t>
      </w:r>
      <w:r w:rsidR="0087053C">
        <w:rPr>
          <w:rStyle w:val="FootnoteReference"/>
          <w:rFonts w:ascii="Times New Roman" w:hAnsi="Times New Roman" w:cs="Times New Roman"/>
          <w:sz w:val="24"/>
          <w:szCs w:val="24"/>
        </w:rPr>
        <w:footnoteReference w:id="55"/>
      </w:r>
      <w:r w:rsidR="001F3DE0">
        <w:rPr>
          <w:rFonts w:ascii="Times New Roman" w:hAnsi="Times New Roman" w:cs="Times New Roman"/>
          <w:sz w:val="24"/>
          <w:szCs w:val="24"/>
        </w:rPr>
        <w:t xml:space="preserve"> Hence</w:t>
      </w:r>
      <w:r w:rsidR="00565541">
        <w:rPr>
          <w:rFonts w:ascii="Times New Roman" w:hAnsi="Times New Roman" w:cs="Times New Roman"/>
          <w:sz w:val="24"/>
          <w:szCs w:val="24"/>
        </w:rPr>
        <w:t>,</w:t>
      </w:r>
      <w:r w:rsidR="001F3DE0">
        <w:rPr>
          <w:rFonts w:ascii="Times New Roman" w:hAnsi="Times New Roman" w:cs="Times New Roman"/>
          <w:sz w:val="24"/>
          <w:szCs w:val="24"/>
        </w:rPr>
        <w:t xml:space="preserve"> </w:t>
      </w:r>
      <w:r w:rsidR="003D6090">
        <w:rPr>
          <w:rFonts w:ascii="Times New Roman" w:hAnsi="Times New Roman" w:cs="Times New Roman"/>
          <w:sz w:val="24"/>
          <w:szCs w:val="24"/>
        </w:rPr>
        <w:t xml:space="preserve">the apparatus by which spice mélange </w:t>
      </w:r>
      <w:proofErr w:type="gramStart"/>
      <w:r w:rsidR="003D6090">
        <w:rPr>
          <w:rFonts w:ascii="Times New Roman" w:hAnsi="Times New Roman" w:cs="Times New Roman"/>
          <w:sz w:val="24"/>
          <w:szCs w:val="24"/>
        </w:rPr>
        <w:t>is collected</w:t>
      </w:r>
      <w:proofErr w:type="gramEnd"/>
      <w:r w:rsidR="003D6090">
        <w:rPr>
          <w:rFonts w:ascii="Times New Roman" w:hAnsi="Times New Roman" w:cs="Times New Roman"/>
          <w:sz w:val="24"/>
          <w:szCs w:val="24"/>
        </w:rPr>
        <w:t xml:space="preserve"> and traded is vaguely Occidental. Herbert makes vague references to a </w:t>
      </w:r>
      <w:r w:rsidR="001F7088">
        <w:rPr>
          <w:rFonts w:ascii="Times New Roman" w:hAnsi="Times New Roman" w:cs="Times New Roman"/>
          <w:sz w:val="24"/>
          <w:szCs w:val="24"/>
        </w:rPr>
        <w:t>Feudal</w:t>
      </w:r>
      <w:r w:rsidR="003D6090">
        <w:rPr>
          <w:rFonts w:ascii="Times New Roman" w:hAnsi="Times New Roman" w:cs="Times New Roman"/>
          <w:sz w:val="24"/>
          <w:szCs w:val="24"/>
        </w:rPr>
        <w:t xml:space="preserve"> and capitalist system that </w:t>
      </w:r>
      <w:proofErr w:type="gramStart"/>
      <w:r w:rsidR="00213B35">
        <w:rPr>
          <w:rFonts w:ascii="Times New Roman" w:hAnsi="Times New Roman" w:cs="Times New Roman"/>
          <w:sz w:val="24"/>
          <w:szCs w:val="24"/>
        </w:rPr>
        <w:t>is governed</w:t>
      </w:r>
      <w:proofErr w:type="gramEnd"/>
      <w:r w:rsidR="00213B35">
        <w:rPr>
          <w:rFonts w:ascii="Times New Roman" w:hAnsi="Times New Roman" w:cs="Times New Roman"/>
          <w:sz w:val="24"/>
          <w:szCs w:val="24"/>
        </w:rPr>
        <w:t xml:space="preserve"> by peoples from an array of different Western cultures.</w:t>
      </w:r>
      <w:r w:rsidR="009B1F74">
        <w:rPr>
          <w:rFonts w:ascii="Times New Roman" w:hAnsi="Times New Roman" w:cs="Times New Roman"/>
          <w:sz w:val="24"/>
          <w:szCs w:val="24"/>
        </w:rPr>
        <w:t xml:space="preserve"> Herbert constructs the characters of the Imperium, like Baron Harkonnen, and its institutions like CHOAM as manifestations of greed in the Imperium. </w:t>
      </w:r>
      <w:r w:rsidR="009B1F74" w:rsidRPr="00B12CCA">
        <w:rPr>
          <w:rFonts w:ascii="Times New Roman" w:hAnsi="Times New Roman" w:cs="Times New Roman"/>
          <w:sz w:val="24"/>
          <w:szCs w:val="24"/>
        </w:rPr>
        <w:t>Demonstrating these</w:t>
      </w:r>
      <w:r w:rsidR="009B1F74" w:rsidRPr="0032215F">
        <w:rPr>
          <w:rFonts w:ascii="Times New Roman" w:hAnsi="Times New Roman" w:cs="Times New Roman"/>
          <w:sz w:val="24"/>
          <w:szCs w:val="24"/>
        </w:rPr>
        <w:t xml:space="preserve"> institutions as </w:t>
      </w:r>
      <w:proofErr w:type="spellStart"/>
      <w:proofErr w:type="gramStart"/>
      <w:r w:rsidR="00565541">
        <w:rPr>
          <w:rFonts w:ascii="Times New Roman" w:hAnsi="Times New Roman" w:cs="Times New Roman"/>
          <w:sz w:val="24"/>
          <w:szCs w:val="24"/>
        </w:rPr>
        <w:t>exploitative,</w:t>
      </w:r>
      <w:r w:rsidR="009B1F74" w:rsidRPr="0032215F">
        <w:rPr>
          <w:rFonts w:ascii="Times New Roman" w:hAnsi="Times New Roman" w:cs="Times New Roman"/>
          <w:sz w:val="24"/>
          <w:szCs w:val="24"/>
        </w:rPr>
        <w:t>e</w:t>
      </w:r>
      <w:proofErr w:type="spellEnd"/>
      <w:proofErr w:type="gramEnd"/>
      <w:r w:rsidR="009B1F74" w:rsidRPr="0032215F">
        <w:rPr>
          <w:rFonts w:ascii="Times New Roman" w:hAnsi="Times New Roman" w:cs="Times New Roman"/>
          <w:sz w:val="24"/>
          <w:szCs w:val="24"/>
        </w:rPr>
        <w:t xml:space="preserve"> also </w:t>
      </w:r>
      <w:r w:rsidR="002747FE" w:rsidRPr="0032215F">
        <w:rPr>
          <w:rFonts w:ascii="Times New Roman" w:hAnsi="Times New Roman" w:cs="Times New Roman"/>
          <w:sz w:val="24"/>
          <w:szCs w:val="24"/>
        </w:rPr>
        <w:t>implies</w:t>
      </w:r>
      <w:r w:rsidR="009B1F74" w:rsidRPr="0032215F">
        <w:rPr>
          <w:rFonts w:ascii="Times New Roman" w:hAnsi="Times New Roman" w:cs="Times New Roman"/>
          <w:sz w:val="24"/>
          <w:szCs w:val="24"/>
        </w:rPr>
        <w:t xml:space="preserve"> more morally ambiguous characters like the Atreides, who actively </w:t>
      </w:r>
      <w:proofErr w:type="gramStart"/>
      <w:r w:rsidR="009B1F74" w:rsidRPr="0032215F">
        <w:rPr>
          <w:rFonts w:ascii="Times New Roman" w:hAnsi="Times New Roman" w:cs="Times New Roman"/>
          <w:sz w:val="24"/>
          <w:szCs w:val="24"/>
        </w:rPr>
        <w:t>participate</w:t>
      </w:r>
      <w:proofErr w:type="gramEnd"/>
      <w:r w:rsidR="009B1F74" w:rsidRPr="0032215F">
        <w:rPr>
          <w:rFonts w:ascii="Times New Roman" w:hAnsi="Times New Roman" w:cs="Times New Roman"/>
          <w:sz w:val="24"/>
          <w:szCs w:val="24"/>
        </w:rPr>
        <w:t xml:space="preserve"> and attempt to control these avenues of power for their own gain.</w:t>
      </w:r>
      <w:r w:rsidR="009B1F74">
        <w:rPr>
          <w:rFonts w:ascii="Times New Roman" w:hAnsi="Times New Roman" w:cs="Times New Roman"/>
          <w:sz w:val="24"/>
          <w:szCs w:val="24"/>
        </w:rPr>
        <w:t xml:space="preserve"> </w:t>
      </w:r>
    </w:p>
    <w:p w14:paraId="161EF994" w14:textId="77777777" w:rsidR="00A97999" w:rsidRPr="00A97999" w:rsidRDefault="00A97999" w:rsidP="00A97999">
      <w:pPr>
        <w:spacing w:after="0" w:line="480" w:lineRule="auto"/>
        <w:ind w:firstLine="720"/>
        <w:contextualSpacing/>
        <w:rPr>
          <w:rFonts w:ascii="Times New Roman" w:hAnsi="Times New Roman" w:cs="Times New Roman"/>
          <w:sz w:val="24"/>
          <w:szCs w:val="24"/>
        </w:rPr>
      </w:pPr>
    </w:p>
    <w:p w14:paraId="5ADB44FD" w14:textId="07322D74" w:rsidR="0027741F" w:rsidRPr="0027741F" w:rsidRDefault="0027741F" w:rsidP="00947ACE">
      <w:pPr>
        <w:spacing w:after="0" w:line="480" w:lineRule="auto"/>
        <w:contextualSpacing/>
        <w:rPr>
          <w:rFonts w:ascii="Times New Roman" w:hAnsi="Times New Roman" w:cs="Times New Roman"/>
          <w:i/>
          <w:iCs/>
          <w:color w:val="000000" w:themeColor="text1"/>
          <w:sz w:val="24"/>
          <w:szCs w:val="24"/>
        </w:rPr>
      </w:pPr>
      <w:r>
        <w:rPr>
          <w:rFonts w:ascii="Times New Roman" w:hAnsi="Times New Roman" w:cs="Times New Roman"/>
          <w:b/>
          <w:bCs/>
          <w:i/>
          <w:iCs/>
          <w:color w:val="000000" w:themeColor="text1"/>
          <w:sz w:val="24"/>
          <w:szCs w:val="24"/>
        </w:rPr>
        <w:t>The Spacing Guild</w:t>
      </w:r>
    </w:p>
    <w:p w14:paraId="395F1170" w14:textId="0E0C7BBD" w:rsidR="00D03197" w:rsidRPr="00D03197" w:rsidRDefault="00FD770C" w:rsidP="00D03197">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26E93">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 Spacing Guild</w:t>
      </w:r>
      <w:r w:rsidR="00D03197">
        <w:rPr>
          <w:rFonts w:ascii="Times New Roman" w:hAnsi="Times New Roman" w:cs="Times New Roman"/>
          <w:color w:val="000000" w:themeColor="text1"/>
          <w:sz w:val="24"/>
          <w:szCs w:val="24"/>
        </w:rPr>
        <w:t xml:space="preserve"> functions as a non-political entity within the Imperium that handles all space travel. Their only interaction with the Imperium is a simple transaction</w:t>
      </w:r>
      <w:r w:rsidR="00565541">
        <w:rPr>
          <w:rFonts w:ascii="Times New Roman" w:hAnsi="Times New Roman" w:cs="Times New Roman"/>
          <w:color w:val="000000" w:themeColor="text1"/>
          <w:sz w:val="24"/>
          <w:szCs w:val="24"/>
        </w:rPr>
        <w:t>:</w:t>
      </w:r>
      <w:r w:rsidR="00D03197">
        <w:rPr>
          <w:rFonts w:ascii="Times New Roman" w:hAnsi="Times New Roman" w:cs="Times New Roman"/>
          <w:color w:val="000000" w:themeColor="text1"/>
          <w:sz w:val="24"/>
          <w:szCs w:val="24"/>
        </w:rPr>
        <w:t xml:space="preserve"> spice for transportation. Their only motivation is</w:t>
      </w:r>
      <w:r>
        <w:rPr>
          <w:rFonts w:ascii="Times New Roman" w:hAnsi="Times New Roman" w:cs="Times New Roman"/>
          <w:color w:val="000000" w:themeColor="text1"/>
          <w:sz w:val="24"/>
          <w:szCs w:val="24"/>
        </w:rPr>
        <w:t xml:space="preserve"> the </w:t>
      </w:r>
      <w:r w:rsidR="00626E93">
        <w:rPr>
          <w:rFonts w:ascii="Times New Roman" w:hAnsi="Times New Roman" w:cs="Times New Roman"/>
          <w:color w:val="000000" w:themeColor="text1"/>
          <w:sz w:val="24"/>
          <w:szCs w:val="24"/>
        </w:rPr>
        <w:t>Oriental</w:t>
      </w:r>
      <w:r>
        <w:rPr>
          <w:rFonts w:ascii="Times New Roman" w:hAnsi="Times New Roman" w:cs="Times New Roman"/>
          <w:color w:val="000000" w:themeColor="text1"/>
          <w:sz w:val="24"/>
          <w:szCs w:val="24"/>
        </w:rPr>
        <w:t xml:space="preserve"> </w:t>
      </w:r>
      <w:r w:rsidR="004728EF">
        <w:rPr>
          <w:rFonts w:ascii="Times New Roman" w:hAnsi="Times New Roman" w:cs="Times New Roman"/>
          <w:color w:val="000000" w:themeColor="text1"/>
          <w:sz w:val="24"/>
          <w:szCs w:val="24"/>
        </w:rPr>
        <w:t>resource</w:t>
      </w:r>
      <w:r>
        <w:rPr>
          <w:rFonts w:ascii="Times New Roman" w:hAnsi="Times New Roman" w:cs="Times New Roman"/>
          <w:color w:val="000000" w:themeColor="text1"/>
          <w:sz w:val="24"/>
          <w:szCs w:val="24"/>
        </w:rPr>
        <w:t xml:space="preserve"> of spice</w:t>
      </w:r>
      <w:r w:rsidR="004728EF">
        <w:rPr>
          <w:rFonts w:ascii="Times New Roman" w:hAnsi="Times New Roman" w:cs="Times New Roman"/>
          <w:color w:val="000000" w:themeColor="text1"/>
          <w:sz w:val="24"/>
          <w:szCs w:val="24"/>
        </w:rPr>
        <w:t xml:space="preserve">, which they use as an enabler of their own </w:t>
      </w:r>
      <w:r w:rsidR="00A43BC4">
        <w:rPr>
          <w:rFonts w:ascii="Times New Roman" w:hAnsi="Times New Roman" w:cs="Times New Roman"/>
          <w:color w:val="000000" w:themeColor="text1"/>
          <w:sz w:val="24"/>
          <w:szCs w:val="24"/>
        </w:rPr>
        <w:t>technology</w:t>
      </w:r>
      <w:r>
        <w:rPr>
          <w:rFonts w:ascii="Times New Roman" w:hAnsi="Times New Roman" w:cs="Times New Roman"/>
          <w:color w:val="000000" w:themeColor="text1"/>
          <w:sz w:val="24"/>
          <w:szCs w:val="24"/>
        </w:rPr>
        <w:t>.</w:t>
      </w:r>
      <w:r w:rsidR="00EE2DE4">
        <w:rPr>
          <w:rFonts w:ascii="Times New Roman" w:hAnsi="Times New Roman" w:cs="Times New Roman"/>
          <w:color w:val="000000" w:themeColor="text1"/>
          <w:sz w:val="24"/>
          <w:szCs w:val="24"/>
        </w:rPr>
        <w:t xml:space="preserve"> They use spice as a drug to temporarily gain prescience over the outcome of the paths they have set out. This process gives immense power to the Spacing Guild and places an immense importance on spice that is only found on Arrakis. </w:t>
      </w:r>
      <w:r w:rsidR="000A1D10">
        <w:rPr>
          <w:rFonts w:ascii="Times New Roman" w:hAnsi="Times New Roman" w:cs="Times New Roman"/>
          <w:color w:val="000000" w:themeColor="text1"/>
          <w:sz w:val="24"/>
          <w:szCs w:val="24"/>
        </w:rPr>
        <w:t xml:space="preserve">The Spacing Guild not only allows for faster than light transportation across the Imperium for both political figures and their armies, but even more important </w:t>
      </w:r>
      <w:r w:rsidR="00830478">
        <w:rPr>
          <w:rFonts w:ascii="Times New Roman" w:hAnsi="Times New Roman" w:cs="Times New Roman"/>
          <w:color w:val="000000" w:themeColor="text1"/>
          <w:sz w:val="24"/>
          <w:szCs w:val="24"/>
        </w:rPr>
        <w:t>is the faster-than-light communication that it enables</w:t>
      </w:r>
      <w:r w:rsidR="00F42278">
        <w:rPr>
          <w:rFonts w:ascii="Times New Roman" w:hAnsi="Times New Roman" w:cs="Times New Roman"/>
          <w:color w:val="000000" w:themeColor="text1"/>
          <w:sz w:val="24"/>
          <w:szCs w:val="24"/>
        </w:rPr>
        <w:t>.</w:t>
      </w:r>
      <w:r w:rsidR="00B41A62">
        <w:rPr>
          <w:rFonts w:ascii="Times New Roman" w:hAnsi="Times New Roman" w:cs="Times New Roman"/>
          <w:color w:val="000000" w:themeColor="text1"/>
          <w:sz w:val="24"/>
          <w:szCs w:val="24"/>
        </w:rPr>
        <w:t xml:space="preserve"> </w:t>
      </w:r>
      <w:r w:rsidR="00A9460E">
        <w:rPr>
          <w:rFonts w:ascii="Times New Roman" w:hAnsi="Times New Roman" w:cs="Times New Roman"/>
          <w:color w:val="000000" w:themeColor="text1"/>
          <w:sz w:val="24"/>
          <w:szCs w:val="24"/>
        </w:rPr>
        <w:t xml:space="preserve">The Spacing Guild </w:t>
      </w:r>
      <w:proofErr w:type="gramStart"/>
      <w:r w:rsidR="00A9460E">
        <w:rPr>
          <w:rFonts w:ascii="Times New Roman" w:hAnsi="Times New Roman" w:cs="Times New Roman"/>
          <w:color w:val="000000" w:themeColor="text1"/>
          <w:sz w:val="24"/>
          <w:szCs w:val="24"/>
        </w:rPr>
        <w:t>is able to</w:t>
      </w:r>
      <w:proofErr w:type="gramEnd"/>
      <w:r w:rsidR="00A9460E">
        <w:rPr>
          <w:rFonts w:ascii="Times New Roman" w:hAnsi="Times New Roman" w:cs="Times New Roman"/>
          <w:color w:val="000000" w:themeColor="text1"/>
          <w:sz w:val="24"/>
          <w:szCs w:val="24"/>
        </w:rPr>
        <w:t xml:space="preserve"> use their large transport ships to </w:t>
      </w:r>
      <w:r w:rsidR="00F702FB">
        <w:rPr>
          <w:rFonts w:ascii="Times New Roman" w:hAnsi="Times New Roman" w:cs="Times New Roman"/>
          <w:color w:val="000000" w:themeColor="text1"/>
          <w:sz w:val="24"/>
          <w:szCs w:val="24"/>
        </w:rPr>
        <w:t>travel through space</w:t>
      </w:r>
      <w:r w:rsidR="00F42278">
        <w:rPr>
          <w:rFonts w:ascii="Times New Roman" w:hAnsi="Times New Roman" w:cs="Times New Roman"/>
          <w:color w:val="000000" w:themeColor="text1"/>
          <w:sz w:val="24"/>
          <w:szCs w:val="24"/>
        </w:rPr>
        <w:t xml:space="preserve">, which </w:t>
      </w:r>
      <w:proofErr w:type="gramStart"/>
      <w:r w:rsidR="00F42278">
        <w:rPr>
          <w:rFonts w:ascii="Times New Roman" w:hAnsi="Times New Roman" w:cs="Times New Roman"/>
          <w:color w:val="000000" w:themeColor="text1"/>
          <w:sz w:val="24"/>
          <w:szCs w:val="24"/>
        </w:rPr>
        <w:t>conceivably is</w:t>
      </w:r>
      <w:proofErr w:type="gramEnd"/>
      <w:r w:rsidR="00F42278">
        <w:rPr>
          <w:rFonts w:ascii="Times New Roman" w:hAnsi="Times New Roman" w:cs="Times New Roman"/>
          <w:color w:val="000000" w:themeColor="text1"/>
          <w:sz w:val="24"/>
          <w:szCs w:val="24"/>
        </w:rPr>
        <w:t xml:space="preserve"> an expensive solution to this issue. </w:t>
      </w:r>
      <w:r w:rsidR="00F07F0E">
        <w:rPr>
          <w:rFonts w:ascii="Times New Roman" w:hAnsi="Times New Roman" w:cs="Times New Roman"/>
          <w:color w:val="000000" w:themeColor="text1"/>
          <w:sz w:val="24"/>
          <w:szCs w:val="24"/>
        </w:rPr>
        <w:t xml:space="preserve">In this way, the Spacing Guild’s unmatched and yet mysterious ability creates a stranglehold over the </w:t>
      </w:r>
      <w:r w:rsidR="00556838">
        <w:rPr>
          <w:rFonts w:ascii="Times New Roman" w:hAnsi="Times New Roman" w:cs="Times New Roman"/>
          <w:color w:val="000000" w:themeColor="text1"/>
          <w:sz w:val="24"/>
          <w:szCs w:val="24"/>
        </w:rPr>
        <w:t>politics of the Imperium.</w:t>
      </w:r>
      <w:r w:rsidR="00B41A62">
        <w:rPr>
          <w:rStyle w:val="FootnoteReference"/>
          <w:rFonts w:ascii="Times New Roman" w:hAnsi="Times New Roman" w:cs="Times New Roman"/>
          <w:color w:val="000000" w:themeColor="text1"/>
          <w:sz w:val="24"/>
          <w:szCs w:val="24"/>
        </w:rPr>
        <w:footnoteReference w:id="56"/>
      </w:r>
      <w:r w:rsidR="00556838">
        <w:rPr>
          <w:rFonts w:ascii="Times New Roman" w:hAnsi="Times New Roman" w:cs="Times New Roman"/>
          <w:color w:val="000000" w:themeColor="text1"/>
          <w:sz w:val="24"/>
          <w:szCs w:val="24"/>
        </w:rPr>
        <w:t xml:space="preserve"> The allusion of spice to oil</w:t>
      </w:r>
      <w:r w:rsidR="006B19C6">
        <w:rPr>
          <w:rFonts w:ascii="Times New Roman" w:hAnsi="Times New Roman" w:cs="Times New Roman"/>
          <w:color w:val="000000" w:themeColor="text1"/>
          <w:sz w:val="24"/>
          <w:szCs w:val="24"/>
        </w:rPr>
        <w:t>, its origins on Arrakis, and its mysterious application as a drug all fit neatly into Orientalist tropes</w:t>
      </w:r>
      <w:r w:rsidR="00840FF8">
        <w:rPr>
          <w:rFonts w:ascii="Times New Roman" w:hAnsi="Times New Roman" w:cs="Times New Roman"/>
          <w:color w:val="000000" w:themeColor="text1"/>
          <w:sz w:val="24"/>
          <w:szCs w:val="24"/>
        </w:rPr>
        <w:t xml:space="preserve">. Herbert purposefully does not elaborate on the operations of the Spacing Guild and only describes them as being highly </w:t>
      </w:r>
      <w:r w:rsidR="00951E3A">
        <w:rPr>
          <w:rFonts w:ascii="Times New Roman" w:hAnsi="Times New Roman" w:cs="Times New Roman"/>
          <w:color w:val="000000" w:themeColor="text1"/>
          <w:sz w:val="24"/>
          <w:szCs w:val="24"/>
        </w:rPr>
        <w:t xml:space="preserve">addicted to spice beyond just needing it to facilitate their </w:t>
      </w:r>
      <w:r w:rsidR="00CF736A">
        <w:rPr>
          <w:rFonts w:ascii="Times New Roman" w:hAnsi="Times New Roman" w:cs="Times New Roman"/>
          <w:color w:val="000000" w:themeColor="text1"/>
          <w:sz w:val="24"/>
          <w:szCs w:val="24"/>
        </w:rPr>
        <w:t>business</w:t>
      </w:r>
      <w:r w:rsidR="00840FF8">
        <w:rPr>
          <w:rFonts w:ascii="Times New Roman" w:hAnsi="Times New Roman" w:cs="Times New Roman"/>
          <w:color w:val="000000" w:themeColor="text1"/>
          <w:sz w:val="24"/>
          <w:szCs w:val="24"/>
        </w:rPr>
        <w:t xml:space="preserve">. </w:t>
      </w:r>
      <w:r w:rsidR="002C3A3D">
        <w:rPr>
          <w:rFonts w:ascii="Times New Roman" w:hAnsi="Times New Roman" w:cs="Times New Roman"/>
          <w:color w:val="000000" w:themeColor="text1"/>
          <w:sz w:val="24"/>
          <w:szCs w:val="24"/>
        </w:rPr>
        <w:t xml:space="preserve">In </w:t>
      </w:r>
      <w:r w:rsidR="002C3A3D">
        <w:rPr>
          <w:rFonts w:ascii="Times New Roman" w:hAnsi="Times New Roman" w:cs="Times New Roman"/>
          <w:i/>
          <w:iCs/>
          <w:color w:val="000000" w:themeColor="text1"/>
          <w:sz w:val="24"/>
          <w:szCs w:val="24"/>
        </w:rPr>
        <w:t>Dune</w:t>
      </w:r>
      <w:r w:rsidR="00192B83">
        <w:rPr>
          <w:rFonts w:ascii="Times New Roman" w:hAnsi="Times New Roman" w:cs="Times New Roman"/>
          <w:i/>
          <w:iCs/>
          <w:color w:val="000000" w:themeColor="text1"/>
          <w:sz w:val="24"/>
          <w:szCs w:val="24"/>
        </w:rPr>
        <w:t xml:space="preserve">, </w:t>
      </w:r>
      <w:r w:rsidR="00192B83">
        <w:rPr>
          <w:rFonts w:ascii="Times New Roman" w:hAnsi="Times New Roman" w:cs="Times New Roman"/>
          <w:color w:val="000000" w:themeColor="text1"/>
          <w:sz w:val="24"/>
          <w:szCs w:val="24"/>
        </w:rPr>
        <w:t xml:space="preserve">the only description is of them </w:t>
      </w:r>
      <w:r w:rsidR="00381AC5">
        <w:rPr>
          <w:rFonts w:ascii="Times New Roman" w:hAnsi="Times New Roman" w:cs="Times New Roman"/>
          <w:color w:val="000000" w:themeColor="text1"/>
          <w:sz w:val="24"/>
          <w:szCs w:val="24"/>
        </w:rPr>
        <w:t>with the emperor during Paul’s conquest of Arrakis: “the</w:t>
      </w:r>
      <w:r w:rsidR="00381AC5" w:rsidRPr="00381AC5">
        <w:rPr>
          <w:rFonts w:ascii="Times New Roman" w:hAnsi="Times New Roman" w:cs="Times New Roman"/>
          <w:color w:val="000000" w:themeColor="text1"/>
          <w:sz w:val="24"/>
          <w:szCs w:val="24"/>
        </w:rPr>
        <w:t xml:space="preserve"> eye</w:t>
      </w:r>
      <w:r w:rsidR="00381AC5">
        <w:rPr>
          <w:rFonts w:ascii="Times New Roman" w:hAnsi="Times New Roman" w:cs="Times New Roman"/>
          <w:color w:val="000000" w:themeColor="text1"/>
          <w:sz w:val="24"/>
          <w:szCs w:val="24"/>
        </w:rPr>
        <w:t xml:space="preserve"> [of the Guild </w:t>
      </w:r>
      <w:r w:rsidR="00423C5E">
        <w:rPr>
          <w:rFonts w:ascii="Times New Roman" w:hAnsi="Times New Roman" w:cs="Times New Roman"/>
          <w:color w:val="000000" w:themeColor="text1"/>
          <w:sz w:val="24"/>
          <w:szCs w:val="24"/>
        </w:rPr>
        <w:t>member</w:t>
      </w:r>
      <w:r w:rsidR="00DF7411">
        <w:rPr>
          <w:rFonts w:ascii="Times New Roman" w:hAnsi="Times New Roman" w:cs="Times New Roman"/>
          <w:color w:val="000000" w:themeColor="text1"/>
          <w:sz w:val="24"/>
          <w:szCs w:val="24"/>
        </w:rPr>
        <w:t>]</w:t>
      </w:r>
      <w:r w:rsidR="00381AC5" w:rsidRPr="00381AC5">
        <w:rPr>
          <w:rFonts w:ascii="Times New Roman" w:hAnsi="Times New Roman" w:cs="Times New Roman"/>
          <w:color w:val="000000" w:themeColor="text1"/>
          <w:sz w:val="24"/>
          <w:szCs w:val="24"/>
        </w:rPr>
        <w:t xml:space="preserve"> </w:t>
      </w:r>
      <w:proofErr w:type="gramStart"/>
      <w:r w:rsidR="00381AC5" w:rsidRPr="00381AC5">
        <w:rPr>
          <w:rFonts w:ascii="Times New Roman" w:hAnsi="Times New Roman" w:cs="Times New Roman"/>
          <w:color w:val="000000" w:themeColor="text1"/>
          <w:sz w:val="24"/>
          <w:szCs w:val="24"/>
        </w:rPr>
        <w:t>was</w:t>
      </w:r>
      <w:r w:rsidR="00381AC5">
        <w:rPr>
          <w:rFonts w:ascii="Times New Roman" w:hAnsi="Times New Roman" w:cs="Times New Roman"/>
          <w:color w:val="000000" w:themeColor="text1"/>
          <w:sz w:val="24"/>
          <w:szCs w:val="24"/>
        </w:rPr>
        <w:t xml:space="preserve"> r</w:t>
      </w:r>
      <w:r w:rsidR="00381AC5" w:rsidRPr="00381AC5">
        <w:rPr>
          <w:rFonts w:ascii="Times New Roman" w:hAnsi="Times New Roman" w:cs="Times New Roman"/>
          <w:color w:val="000000" w:themeColor="text1"/>
          <w:sz w:val="24"/>
          <w:szCs w:val="24"/>
        </w:rPr>
        <w:t>evealed</w:t>
      </w:r>
      <w:proofErr w:type="gramEnd"/>
      <w:r w:rsidR="00381AC5" w:rsidRPr="00381AC5">
        <w:rPr>
          <w:rFonts w:ascii="Times New Roman" w:hAnsi="Times New Roman" w:cs="Times New Roman"/>
          <w:color w:val="000000" w:themeColor="text1"/>
          <w:sz w:val="24"/>
          <w:szCs w:val="24"/>
        </w:rPr>
        <w:t>. The man had lost one of his masking contact lenses, and the eye stared out a total blue so dark as to be almost black</w:t>
      </w:r>
      <w:r w:rsidR="0010573F">
        <w:rPr>
          <w:rFonts w:ascii="Times New Roman" w:hAnsi="Times New Roman" w:cs="Times New Roman"/>
          <w:color w:val="000000" w:themeColor="text1"/>
          <w:sz w:val="24"/>
          <w:szCs w:val="24"/>
        </w:rPr>
        <w:t>.”</w:t>
      </w:r>
      <w:r w:rsidR="00DE699D">
        <w:rPr>
          <w:rStyle w:val="FootnoteReference"/>
          <w:rFonts w:ascii="Times New Roman" w:hAnsi="Times New Roman" w:cs="Times New Roman"/>
          <w:color w:val="000000" w:themeColor="text1"/>
          <w:sz w:val="24"/>
          <w:szCs w:val="24"/>
        </w:rPr>
        <w:footnoteReference w:id="57"/>
      </w:r>
      <w:r w:rsidR="0010573F">
        <w:rPr>
          <w:rFonts w:ascii="Times New Roman" w:hAnsi="Times New Roman" w:cs="Times New Roman"/>
          <w:color w:val="000000" w:themeColor="text1"/>
          <w:sz w:val="24"/>
          <w:szCs w:val="24"/>
        </w:rPr>
        <w:t xml:space="preserve"> </w:t>
      </w:r>
      <w:r w:rsidR="00D97F91">
        <w:rPr>
          <w:rFonts w:ascii="Times New Roman" w:hAnsi="Times New Roman" w:cs="Times New Roman"/>
          <w:color w:val="000000" w:themeColor="text1"/>
          <w:sz w:val="24"/>
          <w:szCs w:val="24"/>
        </w:rPr>
        <w:t>It</w:t>
      </w:r>
      <w:r w:rsidR="00934E35">
        <w:rPr>
          <w:rFonts w:ascii="Times New Roman" w:hAnsi="Times New Roman" w:cs="Times New Roman"/>
          <w:color w:val="000000" w:themeColor="text1"/>
          <w:sz w:val="24"/>
          <w:szCs w:val="24"/>
        </w:rPr>
        <w:t xml:space="preserve"> further</w:t>
      </w:r>
      <w:r w:rsidR="00D97F91">
        <w:rPr>
          <w:rFonts w:ascii="Times New Roman" w:hAnsi="Times New Roman" w:cs="Times New Roman"/>
          <w:color w:val="000000" w:themeColor="text1"/>
          <w:sz w:val="24"/>
          <w:szCs w:val="24"/>
        </w:rPr>
        <w:t>s</w:t>
      </w:r>
      <w:r w:rsidR="004B3A8C">
        <w:rPr>
          <w:rFonts w:ascii="Times New Roman" w:hAnsi="Times New Roman" w:cs="Times New Roman"/>
          <w:color w:val="000000" w:themeColor="text1"/>
          <w:sz w:val="24"/>
          <w:szCs w:val="24"/>
        </w:rPr>
        <w:t xml:space="preserve"> the </w:t>
      </w:r>
      <w:r w:rsidR="00D97F91">
        <w:rPr>
          <w:rFonts w:ascii="Times New Roman" w:hAnsi="Times New Roman" w:cs="Times New Roman"/>
          <w:color w:val="000000" w:themeColor="text1"/>
          <w:sz w:val="24"/>
          <w:szCs w:val="24"/>
        </w:rPr>
        <w:t>mysterious aesthetic</w:t>
      </w:r>
      <w:r w:rsidR="004B3A8C">
        <w:rPr>
          <w:rFonts w:ascii="Times New Roman" w:hAnsi="Times New Roman" w:cs="Times New Roman"/>
          <w:color w:val="000000" w:themeColor="text1"/>
          <w:sz w:val="24"/>
          <w:szCs w:val="24"/>
        </w:rPr>
        <w:t xml:space="preserve"> of the Spacing Guild</w:t>
      </w:r>
      <w:r w:rsidR="0010573F">
        <w:rPr>
          <w:rFonts w:ascii="Times New Roman" w:hAnsi="Times New Roman" w:cs="Times New Roman"/>
          <w:color w:val="000000" w:themeColor="text1"/>
          <w:sz w:val="24"/>
          <w:szCs w:val="24"/>
        </w:rPr>
        <w:t xml:space="preserve"> and emphasize their immense existential reliance on spice</w:t>
      </w:r>
      <w:r w:rsidR="002508F9">
        <w:rPr>
          <w:rFonts w:ascii="Times New Roman" w:hAnsi="Times New Roman" w:cs="Times New Roman"/>
          <w:color w:val="000000" w:themeColor="text1"/>
          <w:sz w:val="24"/>
          <w:szCs w:val="24"/>
        </w:rPr>
        <w:t xml:space="preserve">, as blue eyes </w:t>
      </w:r>
      <w:proofErr w:type="gramStart"/>
      <w:r w:rsidR="002508F9">
        <w:rPr>
          <w:rFonts w:ascii="Times New Roman" w:hAnsi="Times New Roman" w:cs="Times New Roman"/>
          <w:color w:val="000000" w:themeColor="text1"/>
          <w:sz w:val="24"/>
          <w:szCs w:val="24"/>
        </w:rPr>
        <w:t>indicate</w:t>
      </w:r>
      <w:proofErr w:type="gramEnd"/>
      <w:r w:rsidR="002508F9">
        <w:rPr>
          <w:rFonts w:ascii="Times New Roman" w:hAnsi="Times New Roman" w:cs="Times New Roman"/>
          <w:color w:val="000000" w:themeColor="text1"/>
          <w:sz w:val="24"/>
          <w:szCs w:val="24"/>
        </w:rPr>
        <w:t xml:space="preserve"> spice addiction</w:t>
      </w:r>
      <w:r w:rsidR="004B3A8C">
        <w:rPr>
          <w:rFonts w:ascii="Times New Roman" w:hAnsi="Times New Roman" w:cs="Times New Roman"/>
          <w:color w:val="000000" w:themeColor="text1"/>
          <w:sz w:val="24"/>
          <w:szCs w:val="24"/>
        </w:rPr>
        <w:t>.</w:t>
      </w:r>
      <w:r w:rsidR="004A67D6">
        <w:rPr>
          <w:rFonts w:ascii="Times New Roman" w:hAnsi="Times New Roman" w:cs="Times New Roman"/>
          <w:color w:val="000000" w:themeColor="text1"/>
          <w:sz w:val="24"/>
          <w:szCs w:val="24"/>
        </w:rPr>
        <w:t xml:space="preserve"> </w:t>
      </w:r>
      <w:r w:rsidR="00D03197">
        <w:rPr>
          <w:rFonts w:ascii="Times New Roman" w:hAnsi="Times New Roman" w:cs="Times New Roman"/>
          <w:color w:val="000000" w:themeColor="text1"/>
          <w:sz w:val="24"/>
          <w:szCs w:val="24"/>
        </w:rPr>
        <w:t xml:space="preserve">Not </w:t>
      </w:r>
      <w:proofErr w:type="gramStart"/>
      <w:r w:rsidR="00D03197">
        <w:rPr>
          <w:rFonts w:ascii="Times New Roman" w:hAnsi="Times New Roman" w:cs="Times New Roman"/>
          <w:color w:val="000000" w:themeColor="text1"/>
          <w:sz w:val="24"/>
          <w:szCs w:val="24"/>
        </w:rPr>
        <w:t>being fully integrated</w:t>
      </w:r>
      <w:proofErr w:type="gramEnd"/>
      <w:r w:rsidR="00D03197">
        <w:rPr>
          <w:rFonts w:ascii="Times New Roman" w:hAnsi="Times New Roman" w:cs="Times New Roman"/>
          <w:color w:val="000000" w:themeColor="text1"/>
          <w:sz w:val="24"/>
          <w:szCs w:val="24"/>
        </w:rPr>
        <w:t xml:space="preserve"> into the power structure of the Imperium also causes the Guild to not always </w:t>
      </w:r>
      <w:proofErr w:type="gramStart"/>
      <w:r w:rsidR="00D03197">
        <w:rPr>
          <w:rFonts w:ascii="Times New Roman" w:hAnsi="Times New Roman" w:cs="Times New Roman"/>
          <w:color w:val="000000" w:themeColor="text1"/>
          <w:sz w:val="24"/>
          <w:szCs w:val="24"/>
        </w:rPr>
        <w:t>operate</w:t>
      </w:r>
      <w:proofErr w:type="gramEnd"/>
      <w:r w:rsidR="00D03197">
        <w:rPr>
          <w:rFonts w:ascii="Times New Roman" w:hAnsi="Times New Roman" w:cs="Times New Roman"/>
          <w:color w:val="000000" w:themeColor="text1"/>
          <w:sz w:val="24"/>
          <w:szCs w:val="24"/>
        </w:rPr>
        <w:t xml:space="preserve"> in its best interest. Stilgar explains to </w:t>
      </w:r>
      <w:r w:rsidR="004E34B3">
        <w:rPr>
          <w:rFonts w:ascii="Times New Roman" w:hAnsi="Times New Roman" w:cs="Times New Roman"/>
          <w:color w:val="000000" w:themeColor="text1"/>
          <w:sz w:val="24"/>
          <w:szCs w:val="24"/>
        </w:rPr>
        <w:t xml:space="preserve">Jessica that </w:t>
      </w:r>
      <w:r w:rsidR="00D03197" w:rsidRPr="00D03197">
        <w:rPr>
          <w:rFonts w:ascii="Times New Roman" w:hAnsi="Times New Roman" w:cs="Times New Roman"/>
          <w:color w:val="000000" w:themeColor="text1"/>
          <w:sz w:val="24"/>
          <w:szCs w:val="24"/>
        </w:rPr>
        <w:t>“We bribe the Guild with a monstrous payment in spice to keep our skies clear of satellites and such that none may spy what we do to the face of Arrakis.”</w:t>
      </w:r>
      <w:r w:rsidR="00E97FDE">
        <w:rPr>
          <w:rStyle w:val="FootnoteReference"/>
          <w:rFonts w:ascii="Times New Roman" w:hAnsi="Times New Roman" w:cs="Times New Roman"/>
          <w:color w:val="000000" w:themeColor="text1"/>
          <w:sz w:val="24"/>
          <w:szCs w:val="24"/>
        </w:rPr>
        <w:footnoteReference w:id="58"/>
      </w:r>
      <w:r w:rsidR="00623834">
        <w:rPr>
          <w:rFonts w:ascii="Times New Roman" w:hAnsi="Times New Roman" w:cs="Times New Roman"/>
          <w:color w:val="000000" w:themeColor="text1"/>
          <w:sz w:val="24"/>
          <w:szCs w:val="24"/>
        </w:rPr>
        <w:t xml:space="preserve"> Giving the Imperium satellites over Arrakis would be disastrous for the </w:t>
      </w:r>
      <w:r w:rsidR="00531F82">
        <w:rPr>
          <w:rFonts w:ascii="Times New Roman" w:hAnsi="Times New Roman" w:cs="Times New Roman"/>
          <w:color w:val="000000" w:themeColor="text1"/>
          <w:sz w:val="24"/>
          <w:szCs w:val="24"/>
        </w:rPr>
        <w:t>Fremen cause</w:t>
      </w:r>
      <w:r w:rsidR="005F0CF1">
        <w:rPr>
          <w:rFonts w:ascii="Times New Roman" w:hAnsi="Times New Roman" w:cs="Times New Roman"/>
          <w:color w:val="000000" w:themeColor="text1"/>
          <w:sz w:val="24"/>
          <w:szCs w:val="24"/>
        </w:rPr>
        <w:t>, hence they are willing to sacrifice material gain to the Guild in their pursuit of their own long</w:t>
      </w:r>
      <w:r w:rsidR="002508F9">
        <w:rPr>
          <w:rFonts w:ascii="Times New Roman" w:hAnsi="Times New Roman" w:cs="Times New Roman"/>
          <w:color w:val="000000" w:themeColor="text1"/>
          <w:sz w:val="24"/>
          <w:szCs w:val="24"/>
        </w:rPr>
        <w:t>-</w:t>
      </w:r>
      <w:r w:rsidR="005F0CF1">
        <w:rPr>
          <w:rFonts w:ascii="Times New Roman" w:hAnsi="Times New Roman" w:cs="Times New Roman"/>
          <w:color w:val="000000" w:themeColor="text1"/>
          <w:sz w:val="24"/>
          <w:szCs w:val="24"/>
        </w:rPr>
        <w:t xml:space="preserve">term goals. </w:t>
      </w:r>
      <w:r w:rsidR="00733F03">
        <w:rPr>
          <w:rFonts w:ascii="Times New Roman" w:hAnsi="Times New Roman" w:cs="Times New Roman"/>
          <w:color w:val="000000" w:themeColor="text1"/>
          <w:sz w:val="24"/>
          <w:szCs w:val="24"/>
        </w:rPr>
        <w:t xml:space="preserve">This </w:t>
      </w:r>
      <w:r w:rsidR="002C1B79">
        <w:rPr>
          <w:rFonts w:ascii="Times New Roman" w:hAnsi="Times New Roman" w:cs="Times New Roman"/>
          <w:color w:val="000000" w:themeColor="text1"/>
          <w:sz w:val="24"/>
          <w:szCs w:val="24"/>
        </w:rPr>
        <w:t>sacrifice reflects their philosophy and helps define the binary between the Imperium and the Fremen, as their main priority does not lie with profit.</w:t>
      </w:r>
    </w:p>
    <w:p w14:paraId="646380B5" w14:textId="77777777" w:rsidR="00301352" w:rsidRDefault="00301352" w:rsidP="00D51C48">
      <w:pPr>
        <w:spacing w:line="480" w:lineRule="auto"/>
        <w:contextualSpacing/>
        <w:rPr>
          <w:rFonts w:ascii="Times New Roman" w:hAnsi="Times New Roman" w:cs="Times New Roman"/>
          <w:sz w:val="24"/>
          <w:szCs w:val="24"/>
        </w:rPr>
      </w:pPr>
    </w:p>
    <w:p w14:paraId="3C0DB0F4" w14:textId="191D49A0" w:rsidR="002C2A14" w:rsidRDefault="002C2A14" w:rsidP="008306D7">
      <w:pPr>
        <w:pStyle w:val="ListParagraph"/>
        <w:numPr>
          <w:ilvl w:val="0"/>
          <w:numId w:val="4"/>
        </w:numPr>
        <w:spacing w:after="0" w:line="480" w:lineRule="auto"/>
        <w:rPr>
          <w:rFonts w:ascii="Times New Roman" w:hAnsi="Times New Roman" w:cs="Times New Roman"/>
          <w:b/>
          <w:bCs/>
          <w:sz w:val="24"/>
          <w:szCs w:val="24"/>
        </w:rPr>
      </w:pPr>
      <w:r w:rsidRPr="008306D7">
        <w:rPr>
          <w:rFonts w:ascii="Times New Roman" w:hAnsi="Times New Roman" w:cs="Times New Roman"/>
          <w:b/>
          <w:bCs/>
          <w:sz w:val="24"/>
          <w:szCs w:val="24"/>
        </w:rPr>
        <w:t>The Fremen</w:t>
      </w:r>
    </w:p>
    <w:p w14:paraId="20DDD0AD" w14:textId="29808B18" w:rsidR="00D14315" w:rsidRDefault="00BC63BA" w:rsidP="00975DF1">
      <w:pPr>
        <w:spacing w:after="0" w:line="480" w:lineRule="auto"/>
        <w:ind w:firstLine="720"/>
        <w:rPr>
          <w:rFonts w:ascii="Times New Roman" w:hAnsi="Times New Roman" w:cs="Times New Roman"/>
          <w:sz w:val="24"/>
          <w:szCs w:val="24"/>
        </w:rPr>
      </w:pPr>
      <w:r w:rsidRPr="00BC63BA">
        <w:rPr>
          <w:rFonts w:ascii="Times New Roman" w:hAnsi="Times New Roman" w:cs="Times New Roman"/>
          <w:sz w:val="24"/>
          <w:szCs w:val="24"/>
        </w:rPr>
        <w:t>Herbert presents the Fremen in his construction of the Saidian dialectic as a direct opposite of the Imperium. He uses the Fremen to present an alternative philosophy to the Occidental ideas of expansionism and domination. He</w:t>
      </w:r>
      <w:r w:rsidR="00903CF5">
        <w:rPr>
          <w:rFonts w:ascii="Times New Roman" w:hAnsi="Times New Roman" w:cs="Times New Roman"/>
          <w:sz w:val="24"/>
          <w:szCs w:val="24"/>
        </w:rPr>
        <w:t>rbert</w:t>
      </w:r>
      <w:r w:rsidRPr="00BC63BA">
        <w:rPr>
          <w:rFonts w:ascii="Times New Roman" w:hAnsi="Times New Roman" w:cs="Times New Roman"/>
          <w:sz w:val="24"/>
          <w:szCs w:val="24"/>
        </w:rPr>
        <w:t xml:space="preserve"> critiques this idea in his article “Men on Other Planets</w:t>
      </w:r>
      <w:r w:rsidR="002508F9">
        <w:rPr>
          <w:rFonts w:ascii="Times New Roman" w:hAnsi="Times New Roman" w:cs="Times New Roman"/>
          <w:sz w:val="24"/>
          <w:szCs w:val="24"/>
        </w:rPr>
        <w:t>,</w:t>
      </w:r>
      <w:r w:rsidRPr="00BC63BA">
        <w:rPr>
          <w:rFonts w:ascii="Times New Roman" w:hAnsi="Times New Roman" w:cs="Times New Roman"/>
          <w:sz w:val="24"/>
          <w:szCs w:val="24"/>
        </w:rPr>
        <w:t xml:space="preserve">” </w:t>
      </w:r>
      <w:r w:rsidR="002508F9">
        <w:rPr>
          <w:rFonts w:ascii="Times New Roman" w:hAnsi="Times New Roman" w:cs="Times New Roman"/>
          <w:sz w:val="24"/>
          <w:szCs w:val="24"/>
        </w:rPr>
        <w:t>claiming,</w:t>
      </w:r>
      <w:r w:rsidRPr="00BC63BA">
        <w:rPr>
          <w:rFonts w:ascii="Times New Roman" w:hAnsi="Times New Roman" w:cs="Times New Roman"/>
          <w:sz w:val="24"/>
          <w:szCs w:val="24"/>
        </w:rPr>
        <w:t xml:space="preserve"> “One of the assumptions is that the only thing wrong with our universe is that humans have not yet invented the right machine.”</w:t>
      </w:r>
      <w:r>
        <w:rPr>
          <w:rStyle w:val="FootnoteReference"/>
          <w:rFonts w:ascii="Times New Roman" w:hAnsi="Times New Roman" w:cs="Times New Roman"/>
          <w:sz w:val="24"/>
          <w:szCs w:val="24"/>
        </w:rPr>
        <w:footnoteReference w:id="59"/>
      </w:r>
      <w:r w:rsidRPr="00BC63BA">
        <w:rPr>
          <w:rFonts w:ascii="Times New Roman" w:hAnsi="Times New Roman" w:cs="Times New Roman"/>
          <w:sz w:val="24"/>
          <w:szCs w:val="24"/>
        </w:rPr>
        <w:t xml:space="preserve"> In staunch opposition to this idea, he constructs the Fremen as </w:t>
      </w:r>
      <w:r w:rsidR="00286084" w:rsidRPr="00BC63BA">
        <w:rPr>
          <w:rFonts w:ascii="Times New Roman" w:hAnsi="Times New Roman" w:cs="Times New Roman"/>
          <w:sz w:val="24"/>
          <w:szCs w:val="24"/>
        </w:rPr>
        <w:t>its</w:t>
      </w:r>
      <w:r w:rsidRPr="00BC63BA">
        <w:rPr>
          <w:rFonts w:ascii="Times New Roman" w:hAnsi="Times New Roman" w:cs="Times New Roman"/>
          <w:sz w:val="24"/>
          <w:szCs w:val="24"/>
        </w:rPr>
        <w:t xml:space="preserve"> binary opposite who are chiefly concerned with survival and spirituality.</w:t>
      </w:r>
      <w:r w:rsidR="00E9117A">
        <w:rPr>
          <w:rFonts w:ascii="Times New Roman" w:hAnsi="Times New Roman" w:cs="Times New Roman"/>
          <w:sz w:val="24"/>
          <w:szCs w:val="24"/>
        </w:rPr>
        <w:t xml:space="preserve">  </w:t>
      </w:r>
      <w:r w:rsidRPr="00BC63BA">
        <w:rPr>
          <w:rFonts w:ascii="Times New Roman" w:hAnsi="Times New Roman" w:cs="Times New Roman"/>
          <w:sz w:val="24"/>
          <w:szCs w:val="24"/>
        </w:rPr>
        <w:t xml:space="preserve">As with the Imperium, Herbert places importance on detailing the central mechanics of Fremen society and how it </w:t>
      </w:r>
      <w:proofErr w:type="gramStart"/>
      <w:r w:rsidRPr="00BC63BA">
        <w:rPr>
          <w:rFonts w:ascii="Times New Roman" w:hAnsi="Times New Roman" w:cs="Times New Roman"/>
          <w:sz w:val="24"/>
          <w:szCs w:val="24"/>
        </w:rPr>
        <w:t>operates</w:t>
      </w:r>
      <w:proofErr w:type="gramEnd"/>
      <w:r w:rsidRPr="00BC63BA">
        <w:rPr>
          <w:rFonts w:ascii="Times New Roman" w:hAnsi="Times New Roman" w:cs="Times New Roman"/>
          <w:sz w:val="24"/>
          <w:szCs w:val="24"/>
        </w:rPr>
        <w:t xml:space="preserve">, to accurately communicate an alternative philosophy to the Imperium. It is </w:t>
      </w:r>
      <w:proofErr w:type="gramStart"/>
      <w:r w:rsidRPr="00BC63BA">
        <w:rPr>
          <w:rFonts w:ascii="Times New Roman" w:hAnsi="Times New Roman" w:cs="Times New Roman"/>
          <w:sz w:val="24"/>
          <w:szCs w:val="24"/>
        </w:rPr>
        <w:t>immediately</w:t>
      </w:r>
      <w:proofErr w:type="gramEnd"/>
      <w:r w:rsidRPr="00BC63BA">
        <w:rPr>
          <w:rFonts w:ascii="Times New Roman" w:hAnsi="Times New Roman" w:cs="Times New Roman"/>
          <w:sz w:val="24"/>
          <w:szCs w:val="24"/>
        </w:rPr>
        <w:t xml:space="preserve"> </w:t>
      </w:r>
      <w:r w:rsidR="008C5F06">
        <w:rPr>
          <w:rFonts w:ascii="Times New Roman" w:hAnsi="Times New Roman" w:cs="Times New Roman"/>
          <w:sz w:val="24"/>
          <w:szCs w:val="24"/>
        </w:rPr>
        <w:t xml:space="preserve">clear </w:t>
      </w:r>
      <w:r w:rsidRPr="00BC63BA">
        <w:rPr>
          <w:rFonts w:ascii="Times New Roman" w:hAnsi="Times New Roman" w:cs="Times New Roman"/>
          <w:sz w:val="24"/>
          <w:szCs w:val="24"/>
        </w:rPr>
        <w:t>Herbert bases the Fremen on the Berbers of Northern Africa. The Berbers call themselves “Amazigh” in their native language</w:t>
      </w:r>
      <w:r w:rsidR="008C5F06">
        <w:rPr>
          <w:rFonts w:ascii="Times New Roman" w:hAnsi="Times New Roman" w:cs="Times New Roman"/>
          <w:sz w:val="24"/>
          <w:szCs w:val="24"/>
        </w:rPr>
        <w:t>,</w:t>
      </w:r>
      <w:r w:rsidRPr="00BC63BA">
        <w:rPr>
          <w:rFonts w:ascii="Times New Roman" w:hAnsi="Times New Roman" w:cs="Times New Roman"/>
          <w:sz w:val="24"/>
          <w:szCs w:val="24"/>
        </w:rPr>
        <w:t xml:space="preserve"> </w:t>
      </w:r>
      <w:proofErr w:type="gramStart"/>
      <w:r w:rsidRPr="00BC63BA">
        <w:rPr>
          <w:rFonts w:ascii="Times New Roman" w:hAnsi="Times New Roman" w:cs="Times New Roman"/>
          <w:sz w:val="24"/>
          <w:szCs w:val="24"/>
        </w:rPr>
        <w:t>literally meaning</w:t>
      </w:r>
      <w:proofErr w:type="gramEnd"/>
      <w:r w:rsidRPr="00BC63BA">
        <w:rPr>
          <w:rFonts w:ascii="Times New Roman" w:hAnsi="Times New Roman" w:cs="Times New Roman"/>
          <w:sz w:val="24"/>
          <w:szCs w:val="24"/>
        </w:rPr>
        <w:t xml:space="preserve"> “</w:t>
      </w:r>
      <w:proofErr w:type="gramStart"/>
      <w:r w:rsidRPr="00BC63BA">
        <w:rPr>
          <w:rFonts w:ascii="Times New Roman" w:hAnsi="Times New Roman" w:cs="Times New Roman"/>
          <w:sz w:val="24"/>
          <w:szCs w:val="24"/>
        </w:rPr>
        <w:t>free-men</w:t>
      </w:r>
      <w:proofErr w:type="gramEnd"/>
      <w:r w:rsidR="009420C4">
        <w:rPr>
          <w:rFonts w:ascii="Times New Roman" w:hAnsi="Times New Roman" w:cs="Times New Roman"/>
          <w:sz w:val="24"/>
          <w:szCs w:val="24"/>
        </w:rPr>
        <w:t>.</w:t>
      </w:r>
      <w:r w:rsidRPr="00BC63BA">
        <w:rPr>
          <w:rFonts w:ascii="Times New Roman" w:hAnsi="Times New Roman" w:cs="Times New Roman"/>
          <w:sz w:val="24"/>
          <w:szCs w:val="24"/>
        </w:rPr>
        <w:t>”</w:t>
      </w:r>
      <w:r w:rsidR="00CD4733">
        <w:rPr>
          <w:rStyle w:val="FootnoteReference"/>
          <w:rFonts w:ascii="Times New Roman" w:hAnsi="Times New Roman" w:cs="Times New Roman"/>
          <w:sz w:val="24"/>
          <w:szCs w:val="24"/>
        </w:rPr>
        <w:footnoteReference w:id="60"/>
      </w:r>
      <w:r w:rsidRPr="00BC63BA">
        <w:rPr>
          <w:rFonts w:ascii="Times New Roman" w:hAnsi="Times New Roman" w:cs="Times New Roman"/>
          <w:sz w:val="24"/>
          <w:szCs w:val="24"/>
        </w:rPr>
        <w:t xml:space="preserve"> </w:t>
      </w:r>
      <w:r w:rsidR="009420C4">
        <w:rPr>
          <w:rFonts w:ascii="Times New Roman" w:hAnsi="Times New Roman" w:cs="Times New Roman"/>
          <w:sz w:val="24"/>
          <w:szCs w:val="24"/>
        </w:rPr>
        <w:t>However,</w:t>
      </w:r>
      <w:r w:rsidRPr="00BC63BA">
        <w:rPr>
          <w:rFonts w:ascii="Times New Roman" w:hAnsi="Times New Roman" w:cs="Times New Roman"/>
          <w:sz w:val="24"/>
          <w:szCs w:val="24"/>
        </w:rPr>
        <w:t xml:space="preserve"> at times</w:t>
      </w:r>
      <w:r w:rsidR="009420C4">
        <w:rPr>
          <w:rFonts w:ascii="Times New Roman" w:hAnsi="Times New Roman" w:cs="Times New Roman"/>
          <w:sz w:val="24"/>
          <w:szCs w:val="24"/>
        </w:rPr>
        <w:t xml:space="preserve"> Herbert</w:t>
      </w:r>
      <w:r w:rsidRPr="00BC63BA">
        <w:rPr>
          <w:rFonts w:ascii="Times New Roman" w:hAnsi="Times New Roman" w:cs="Times New Roman"/>
          <w:sz w:val="24"/>
          <w:szCs w:val="24"/>
        </w:rPr>
        <w:t xml:space="preserve"> also </w:t>
      </w:r>
      <w:r w:rsidR="009420C4">
        <w:rPr>
          <w:rFonts w:ascii="Times New Roman" w:hAnsi="Times New Roman" w:cs="Times New Roman"/>
          <w:sz w:val="24"/>
          <w:szCs w:val="24"/>
        </w:rPr>
        <w:t>adds extra influences</w:t>
      </w:r>
      <w:r w:rsidRPr="00BC63BA">
        <w:rPr>
          <w:rFonts w:ascii="Times New Roman" w:hAnsi="Times New Roman" w:cs="Times New Roman"/>
          <w:sz w:val="24"/>
          <w:szCs w:val="24"/>
        </w:rPr>
        <w:t xml:space="preserve"> </w:t>
      </w:r>
      <w:r w:rsidR="009420C4">
        <w:rPr>
          <w:rFonts w:ascii="Times New Roman" w:hAnsi="Times New Roman" w:cs="Times New Roman"/>
          <w:sz w:val="24"/>
          <w:szCs w:val="24"/>
        </w:rPr>
        <w:t>from</w:t>
      </w:r>
      <w:r w:rsidRPr="00BC63BA">
        <w:rPr>
          <w:rFonts w:ascii="Times New Roman" w:hAnsi="Times New Roman" w:cs="Times New Roman"/>
          <w:sz w:val="24"/>
          <w:szCs w:val="24"/>
        </w:rPr>
        <w:t xml:space="preserve"> other peoples like the Bedouins, Native Americans, and </w:t>
      </w:r>
      <w:r w:rsidR="00CE66D6">
        <w:rPr>
          <w:rFonts w:ascii="Times New Roman" w:hAnsi="Times New Roman" w:cs="Times New Roman"/>
          <w:sz w:val="24"/>
          <w:szCs w:val="24"/>
        </w:rPr>
        <w:t xml:space="preserve">Islamic </w:t>
      </w:r>
      <w:r w:rsidR="00262F12">
        <w:rPr>
          <w:rFonts w:ascii="Times New Roman" w:hAnsi="Times New Roman" w:cs="Times New Roman"/>
          <w:sz w:val="24"/>
          <w:szCs w:val="24"/>
        </w:rPr>
        <w:t>philosophy</w:t>
      </w:r>
      <w:r w:rsidRPr="00BC63BA">
        <w:rPr>
          <w:rFonts w:ascii="Times New Roman" w:hAnsi="Times New Roman" w:cs="Times New Roman"/>
          <w:sz w:val="24"/>
          <w:szCs w:val="24"/>
        </w:rPr>
        <w:t xml:space="preserve">. He picks and chooses from these cultures </w:t>
      </w:r>
      <w:r w:rsidR="00CE66D6">
        <w:rPr>
          <w:rFonts w:ascii="Times New Roman" w:hAnsi="Times New Roman" w:cs="Times New Roman"/>
          <w:sz w:val="24"/>
          <w:szCs w:val="24"/>
        </w:rPr>
        <w:t>on</w:t>
      </w:r>
      <w:r w:rsidRPr="00BC63BA">
        <w:rPr>
          <w:rFonts w:ascii="Times New Roman" w:hAnsi="Times New Roman" w:cs="Times New Roman"/>
          <w:sz w:val="24"/>
          <w:szCs w:val="24"/>
        </w:rPr>
        <w:t xml:space="preserve"> an exotic basis for his </w:t>
      </w:r>
      <w:r w:rsidR="008D08E7" w:rsidRPr="00BC63BA">
        <w:rPr>
          <w:rFonts w:ascii="Times New Roman" w:hAnsi="Times New Roman" w:cs="Times New Roman"/>
          <w:sz w:val="24"/>
          <w:szCs w:val="24"/>
        </w:rPr>
        <w:t>Fremen</w:t>
      </w:r>
      <w:r w:rsidR="008D08E7">
        <w:rPr>
          <w:rFonts w:ascii="Times New Roman" w:hAnsi="Times New Roman" w:cs="Times New Roman"/>
          <w:sz w:val="24"/>
          <w:szCs w:val="24"/>
        </w:rPr>
        <w:t xml:space="preserve"> and</w:t>
      </w:r>
      <w:r w:rsidRPr="00BC63BA">
        <w:rPr>
          <w:rFonts w:ascii="Times New Roman" w:hAnsi="Times New Roman" w:cs="Times New Roman"/>
          <w:sz w:val="24"/>
          <w:szCs w:val="24"/>
        </w:rPr>
        <w:t xml:space="preserve"> embeds his own philosophies and ideas of primitivism in structuring their society</w:t>
      </w:r>
      <w:r w:rsidR="0094166C">
        <w:rPr>
          <w:rFonts w:ascii="Times New Roman" w:hAnsi="Times New Roman" w:cs="Times New Roman"/>
          <w:sz w:val="24"/>
          <w:szCs w:val="24"/>
        </w:rPr>
        <w:t>; however, his choice to structure the Fremen on a nomadic people deserves further nuance.</w:t>
      </w:r>
      <w:r w:rsidRPr="00BC63BA">
        <w:rPr>
          <w:rFonts w:ascii="Times New Roman" w:hAnsi="Times New Roman" w:cs="Times New Roman"/>
          <w:sz w:val="24"/>
          <w:szCs w:val="24"/>
        </w:rPr>
        <w:t xml:space="preserve"> H</w:t>
      </w:r>
      <w:r w:rsidR="002A5798">
        <w:rPr>
          <w:rFonts w:ascii="Times New Roman" w:hAnsi="Times New Roman" w:cs="Times New Roman"/>
          <w:sz w:val="24"/>
          <w:szCs w:val="24"/>
        </w:rPr>
        <w:t>erbert</w:t>
      </w:r>
      <w:r w:rsidR="0094166C">
        <w:rPr>
          <w:rFonts w:ascii="Times New Roman" w:hAnsi="Times New Roman" w:cs="Times New Roman"/>
          <w:sz w:val="24"/>
          <w:szCs w:val="24"/>
        </w:rPr>
        <w:t xml:space="preserve"> goes on to</w:t>
      </w:r>
      <w:r w:rsidRPr="00BC63BA">
        <w:rPr>
          <w:rFonts w:ascii="Times New Roman" w:hAnsi="Times New Roman" w:cs="Times New Roman"/>
          <w:sz w:val="24"/>
          <w:szCs w:val="24"/>
        </w:rPr>
        <w:t xml:space="preserve"> systematically </w:t>
      </w:r>
      <w:r w:rsidR="0094166C">
        <w:rPr>
          <w:rFonts w:ascii="Times New Roman" w:hAnsi="Times New Roman" w:cs="Times New Roman"/>
          <w:sz w:val="24"/>
          <w:szCs w:val="24"/>
        </w:rPr>
        <w:t>prove</w:t>
      </w:r>
      <w:r w:rsidRPr="00BC63BA">
        <w:rPr>
          <w:rFonts w:ascii="Times New Roman" w:hAnsi="Times New Roman" w:cs="Times New Roman"/>
          <w:sz w:val="24"/>
          <w:szCs w:val="24"/>
        </w:rPr>
        <w:t xml:space="preserve"> the superiority of </w:t>
      </w:r>
      <w:r w:rsidR="0094166C">
        <w:rPr>
          <w:rFonts w:ascii="Times New Roman" w:hAnsi="Times New Roman" w:cs="Times New Roman"/>
          <w:sz w:val="24"/>
          <w:szCs w:val="24"/>
        </w:rPr>
        <w:t>the Fremen</w:t>
      </w:r>
      <w:r w:rsidR="004E1C29">
        <w:rPr>
          <w:rFonts w:ascii="Times New Roman" w:hAnsi="Times New Roman" w:cs="Times New Roman"/>
          <w:sz w:val="24"/>
          <w:szCs w:val="24"/>
        </w:rPr>
        <w:t xml:space="preserve"> way</w:t>
      </w:r>
      <w:r w:rsidRPr="00BC63BA">
        <w:rPr>
          <w:rFonts w:ascii="Times New Roman" w:hAnsi="Times New Roman" w:cs="Times New Roman"/>
          <w:sz w:val="24"/>
          <w:szCs w:val="24"/>
        </w:rPr>
        <w:t xml:space="preserve"> </w:t>
      </w:r>
      <w:r w:rsidR="004E1C29">
        <w:rPr>
          <w:rFonts w:ascii="Times New Roman" w:hAnsi="Times New Roman" w:cs="Times New Roman"/>
          <w:sz w:val="24"/>
          <w:szCs w:val="24"/>
        </w:rPr>
        <w:t xml:space="preserve">and philosophy </w:t>
      </w:r>
      <w:r w:rsidRPr="00BC63BA">
        <w:rPr>
          <w:rFonts w:ascii="Times New Roman" w:hAnsi="Times New Roman" w:cs="Times New Roman"/>
          <w:sz w:val="24"/>
          <w:szCs w:val="24"/>
        </w:rPr>
        <w:t>through environmental determinism</w:t>
      </w:r>
      <w:r w:rsidR="00D14315">
        <w:rPr>
          <w:rFonts w:ascii="Times New Roman" w:hAnsi="Times New Roman" w:cs="Times New Roman"/>
          <w:sz w:val="24"/>
          <w:szCs w:val="24"/>
        </w:rPr>
        <w:t>:</w:t>
      </w:r>
      <w:r w:rsidR="00FF0028">
        <w:rPr>
          <w:rFonts w:ascii="Times New Roman" w:hAnsi="Times New Roman" w:cs="Times New Roman"/>
          <w:sz w:val="24"/>
          <w:szCs w:val="24"/>
        </w:rPr>
        <w:t xml:space="preserve"> the idea that peoples and nations success and future </w:t>
      </w:r>
      <w:proofErr w:type="gramStart"/>
      <w:r w:rsidR="00FF0028">
        <w:rPr>
          <w:rFonts w:ascii="Times New Roman" w:hAnsi="Times New Roman" w:cs="Times New Roman"/>
          <w:sz w:val="24"/>
          <w:szCs w:val="24"/>
        </w:rPr>
        <w:t>is governed</w:t>
      </w:r>
      <w:proofErr w:type="gramEnd"/>
      <w:r w:rsidR="00FF0028">
        <w:rPr>
          <w:rFonts w:ascii="Times New Roman" w:hAnsi="Times New Roman" w:cs="Times New Roman"/>
          <w:sz w:val="24"/>
          <w:szCs w:val="24"/>
        </w:rPr>
        <w:t xml:space="preserve"> by their environment around them</w:t>
      </w:r>
      <w:r w:rsidR="00E538B4">
        <w:rPr>
          <w:rFonts w:ascii="Times New Roman" w:hAnsi="Times New Roman" w:cs="Times New Roman"/>
          <w:sz w:val="24"/>
          <w:szCs w:val="24"/>
        </w:rPr>
        <w:t xml:space="preserve"> including resources and technology.</w:t>
      </w:r>
      <w:r w:rsidR="00363988">
        <w:rPr>
          <w:rStyle w:val="FootnoteReference"/>
          <w:rFonts w:ascii="Times New Roman" w:hAnsi="Times New Roman" w:cs="Times New Roman"/>
          <w:sz w:val="24"/>
          <w:szCs w:val="24"/>
        </w:rPr>
        <w:footnoteReference w:id="61"/>
      </w:r>
      <w:r w:rsidR="00D346FB">
        <w:rPr>
          <w:rFonts w:ascii="Times New Roman" w:hAnsi="Times New Roman" w:cs="Times New Roman"/>
          <w:sz w:val="24"/>
          <w:szCs w:val="24"/>
        </w:rPr>
        <w:t xml:space="preserve"> </w:t>
      </w:r>
      <w:r w:rsidR="00D836EE">
        <w:rPr>
          <w:rFonts w:ascii="Times New Roman" w:hAnsi="Times New Roman" w:cs="Times New Roman"/>
          <w:sz w:val="24"/>
          <w:szCs w:val="24"/>
        </w:rPr>
        <w:t xml:space="preserve">Herbert </w:t>
      </w:r>
      <w:r w:rsidR="00B520E9">
        <w:rPr>
          <w:rFonts w:ascii="Times New Roman" w:hAnsi="Times New Roman" w:cs="Times New Roman"/>
          <w:sz w:val="24"/>
          <w:szCs w:val="24"/>
        </w:rPr>
        <w:t xml:space="preserve">proves Fremen superiority primarily </w:t>
      </w:r>
      <w:r w:rsidR="007463E9">
        <w:rPr>
          <w:rFonts w:ascii="Times New Roman" w:hAnsi="Times New Roman" w:cs="Times New Roman"/>
          <w:sz w:val="24"/>
          <w:szCs w:val="24"/>
        </w:rPr>
        <w:t>through</w:t>
      </w:r>
      <w:r w:rsidR="00B520E9">
        <w:rPr>
          <w:rFonts w:ascii="Times New Roman" w:hAnsi="Times New Roman" w:cs="Times New Roman"/>
          <w:sz w:val="24"/>
          <w:szCs w:val="24"/>
        </w:rPr>
        <w:t xml:space="preserve"> their martial and survival abilities. </w:t>
      </w:r>
      <w:r w:rsidR="00880642">
        <w:rPr>
          <w:rFonts w:ascii="Times New Roman" w:hAnsi="Times New Roman" w:cs="Times New Roman"/>
          <w:sz w:val="24"/>
          <w:szCs w:val="24"/>
        </w:rPr>
        <w:t xml:space="preserve">In so doing, Herbert </w:t>
      </w:r>
      <w:r w:rsidR="009143DD">
        <w:rPr>
          <w:rFonts w:ascii="Times New Roman" w:hAnsi="Times New Roman" w:cs="Times New Roman"/>
          <w:sz w:val="24"/>
          <w:szCs w:val="24"/>
        </w:rPr>
        <w:t>subverts the traditional view of environmental determinism</w:t>
      </w:r>
      <w:r w:rsidR="00975DF1">
        <w:rPr>
          <w:rFonts w:ascii="Times New Roman" w:hAnsi="Times New Roman" w:cs="Times New Roman"/>
          <w:sz w:val="24"/>
          <w:szCs w:val="24"/>
        </w:rPr>
        <w:t xml:space="preserve">, as those that face harsher environments are more likely to </w:t>
      </w:r>
      <w:r w:rsidR="00F41BCD">
        <w:rPr>
          <w:rFonts w:ascii="Times New Roman" w:hAnsi="Times New Roman" w:cs="Times New Roman"/>
          <w:sz w:val="24"/>
          <w:szCs w:val="24"/>
        </w:rPr>
        <w:t>thrive</w:t>
      </w:r>
      <w:r w:rsidR="009143DD">
        <w:rPr>
          <w:rFonts w:ascii="Times New Roman" w:hAnsi="Times New Roman" w:cs="Times New Roman"/>
          <w:sz w:val="24"/>
          <w:szCs w:val="24"/>
        </w:rPr>
        <w:t>.</w:t>
      </w:r>
      <w:r w:rsidR="00975DF1">
        <w:rPr>
          <w:rFonts w:ascii="Times New Roman" w:hAnsi="Times New Roman" w:cs="Times New Roman"/>
          <w:sz w:val="24"/>
          <w:szCs w:val="24"/>
        </w:rPr>
        <w:t xml:space="preserve"> </w:t>
      </w:r>
      <w:r w:rsidR="009143DD">
        <w:rPr>
          <w:rFonts w:ascii="Times New Roman" w:hAnsi="Times New Roman" w:cs="Times New Roman"/>
          <w:sz w:val="24"/>
          <w:szCs w:val="24"/>
        </w:rPr>
        <w:t xml:space="preserve"> </w:t>
      </w:r>
    </w:p>
    <w:p w14:paraId="220D4FF3" w14:textId="77777777" w:rsidR="00975DF1" w:rsidRDefault="00975DF1" w:rsidP="00975DF1">
      <w:pPr>
        <w:spacing w:after="0" w:line="480" w:lineRule="auto"/>
        <w:ind w:firstLine="720"/>
        <w:rPr>
          <w:rFonts w:ascii="Times New Roman" w:hAnsi="Times New Roman" w:cs="Times New Roman"/>
          <w:sz w:val="24"/>
          <w:szCs w:val="24"/>
        </w:rPr>
      </w:pPr>
    </w:p>
    <w:p w14:paraId="604DE04C" w14:textId="2D0E8833" w:rsidR="00F60CC1" w:rsidRDefault="00F60CC1" w:rsidP="00A11EF8">
      <w:pPr>
        <w:spacing w:after="0"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Fremen Society</w:t>
      </w:r>
    </w:p>
    <w:p w14:paraId="2A67703E" w14:textId="636C844D" w:rsidR="008245AE" w:rsidRPr="008245AE" w:rsidRDefault="008245AE" w:rsidP="00A11EF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“Here there was a substance [water] more precious than all other—it was life itself and entwined all around with symbolism and ritual”</w:t>
      </w:r>
      <w:r w:rsidR="00AA2E3D">
        <w:rPr>
          <w:rStyle w:val="FootnoteReference"/>
          <w:rFonts w:ascii="Times New Roman" w:hAnsi="Times New Roman" w:cs="Times New Roman"/>
          <w:sz w:val="24"/>
          <w:szCs w:val="24"/>
        </w:rPr>
        <w:footnoteReference w:id="62"/>
      </w:r>
      <w:r>
        <w:rPr>
          <w:rFonts w:ascii="Times New Roman" w:hAnsi="Times New Roman" w:cs="Times New Roman"/>
          <w:sz w:val="24"/>
          <w:szCs w:val="24"/>
        </w:rPr>
        <w:t>—Jessica</w:t>
      </w:r>
      <w:r w:rsidR="00496D9E">
        <w:rPr>
          <w:rStyle w:val="FootnoteReference"/>
          <w:rFonts w:ascii="Times New Roman" w:hAnsi="Times New Roman" w:cs="Times New Roman"/>
          <w:sz w:val="24"/>
          <w:szCs w:val="24"/>
        </w:rPr>
        <w:footnoteReference w:id="63"/>
      </w:r>
      <w:r>
        <w:rPr>
          <w:rFonts w:ascii="Times New Roman" w:hAnsi="Times New Roman" w:cs="Times New Roman"/>
          <w:sz w:val="24"/>
          <w:szCs w:val="24"/>
        </w:rPr>
        <w:t xml:space="preserve"> after Paul’s victory over Jamis</w:t>
      </w:r>
      <w:r w:rsidR="00EA06FD">
        <w:rPr>
          <w:rFonts w:ascii="Times New Roman" w:hAnsi="Times New Roman" w:cs="Times New Roman"/>
          <w:sz w:val="24"/>
          <w:szCs w:val="24"/>
        </w:rPr>
        <w:t>.</w:t>
      </w:r>
      <w:r w:rsidR="0031219B">
        <w:rPr>
          <w:rStyle w:val="FootnoteReference"/>
          <w:rFonts w:ascii="Times New Roman" w:hAnsi="Times New Roman" w:cs="Times New Roman"/>
          <w:sz w:val="24"/>
          <w:szCs w:val="24"/>
        </w:rPr>
        <w:footnoteReference w:id="64"/>
      </w:r>
    </w:p>
    <w:p w14:paraId="517AB227" w14:textId="7D4F0B28" w:rsidR="002F571A" w:rsidRDefault="00AE4EA9" w:rsidP="00F70A79">
      <w:pPr>
        <w:spacing w:after="0" w:line="480" w:lineRule="auto"/>
        <w:contextualSpacing/>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To Herbert the two most </w:t>
      </w:r>
      <w:proofErr w:type="gramStart"/>
      <w:r>
        <w:rPr>
          <w:rFonts w:ascii="Times New Roman" w:hAnsi="Times New Roman" w:cs="Times New Roman"/>
          <w:sz w:val="24"/>
          <w:szCs w:val="24"/>
        </w:rPr>
        <w:t>important</w:t>
      </w:r>
      <w:r w:rsidR="00F70A79">
        <w:rPr>
          <w:rFonts w:ascii="Times New Roman" w:hAnsi="Times New Roman" w:cs="Times New Roman"/>
          <w:sz w:val="24"/>
          <w:szCs w:val="24"/>
        </w:rPr>
        <w:t xml:space="preserve"> elements</w:t>
      </w:r>
      <w:proofErr w:type="gramEnd"/>
      <w:r w:rsidR="00F70A79">
        <w:rPr>
          <w:rFonts w:ascii="Times New Roman" w:hAnsi="Times New Roman" w:cs="Times New Roman"/>
          <w:sz w:val="24"/>
          <w:szCs w:val="24"/>
        </w:rPr>
        <w:t xml:space="preserve"> of the Fremen</w:t>
      </w:r>
      <w:r w:rsidR="00084502">
        <w:rPr>
          <w:rFonts w:ascii="Times New Roman" w:hAnsi="Times New Roman" w:cs="Times New Roman"/>
          <w:sz w:val="24"/>
          <w:szCs w:val="24"/>
        </w:rPr>
        <w:t xml:space="preserve"> culture</w:t>
      </w:r>
      <w:r w:rsidR="00F70A79">
        <w:rPr>
          <w:rFonts w:ascii="Times New Roman" w:hAnsi="Times New Roman" w:cs="Times New Roman"/>
          <w:sz w:val="24"/>
          <w:szCs w:val="24"/>
        </w:rPr>
        <w:t xml:space="preserve"> </w:t>
      </w:r>
      <w:r w:rsidR="00ED4F29">
        <w:rPr>
          <w:rFonts w:ascii="Times New Roman" w:hAnsi="Times New Roman" w:cs="Times New Roman"/>
          <w:sz w:val="24"/>
          <w:szCs w:val="24"/>
        </w:rPr>
        <w:t>are</w:t>
      </w:r>
      <w:r w:rsidR="00F70A79">
        <w:rPr>
          <w:rFonts w:ascii="Times New Roman" w:hAnsi="Times New Roman" w:cs="Times New Roman"/>
          <w:sz w:val="24"/>
          <w:szCs w:val="24"/>
        </w:rPr>
        <w:t xml:space="preserve"> their asceticism and their religion. This</w:t>
      </w:r>
      <w:r w:rsidR="00F60CC1">
        <w:rPr>
          <w:rFonts w:ascii="Times New Roman" w:hAnsi="Times New Roman" w:cs="Times New Roman"/>
          <w:sz w:val="24"/>
          <w:szCs w:val="24"/>
        </w:rPr>
        <w:t xml:space="preserve"> </w:t>
      </w:r>
      <w:proofErr w:type="gramStart"/>
      <w:r w:rsidR="00F60CC1">
        <w:rPr>
          <w:rFonts w:ascii="Times New Roman" w:hAnsi="Times New Roman" w:cs="Times New Roman"/>
          <w:sz w:val="24"/>
          <w:szCs w:val="24"/>
        </w:rPr>
        <w:t>is most effectively introduced</w:t>
      </w:r>
      <w:proofErr w:type="gramEnd"/>
      <w:r w:rsidR="00F60CC1">
        <w:rPr>
          <w:rFonts w:ascii="Times New Roman" w:hAnsi="Times New Roman" w:cs="Times New Roman"/>
          <w:sz w:val="24"/>
          <w:szCs w:val="24"/>
        </w:rPr>
        <w:t xml:space="preserve"> through Paul and Jessica’s first encounter with Stilgar</w:t>
      </w:r>
      <w:r w:rsidR="0067705E">
        <w:rPr>
          <w:rFonts w:ascii="Times New Roman" w:hAnsi="Times New Roman" w:cs="Times New Roman"/>
          <w:sz w:val="24"/>
          <w:szCs w:val="24"/>
        </w:rPr>
        <w:t>’</w:t>
      </w:r>
      <w:r w:rsidR="00DD19BA">
        <w:rPr>
          <w:rFonts w:ascii="Times New Roman" w:hAnsi="Times New Roman" w:cs="Times New Roman"/>
          <w:sz w:val="24"/>
          <w:szCs w:val="24"/>
        </w:rPr>
        <w:t>s</w:t>
      </w:r>
      <w:r w:rsidR="000D0C6C">
        <w:rPr>
          <w:rStyle w:val="FootnoteReference"/>
          <w:rFonts w:ascii="Times New Roman" w:hAnsi="Times New Roman" w:cs="Times New Roman"/>
          <w:sz w:val="24"/>
          <w:szCs w:val="24"/>
        </w:rPr>
        <w:footnoteReference w:id="65"/>
      </w:r>
      <w:r w:rsidR="009F73C1">
        <w:rPr>
          <w:rFonts w:ascii="Times New Roman" w:hAnsi="Times New Roman" w:cs="Times New Roman"/>
          <w:sz w:val="24"/>
          <w:szCs w:val="24"/>
        </w:rPr>
        <w:t xml:space="preserve"> </w:t>
      </w:r>
      <w:r w:rsidR="00F60CC1">
        <w:rPr>
          <w:rFonts w:ascii="Times New Roman" w:hAnsi="Times New Roman" w:cs="Times New Roman"/>
          <w:sz w:val="24"/>
          <w:szCs w:val="24"/>
        </w:rPr>
        <w:t xml:space="preserve">sietch after Paul’s fight with Jamis. Water is the main commodity that reflects wealth and power within Fremen society. It functions as their currency and upon which their survival depends. This </w:t>
      </w:r>
      <w:r w:rsidR="0000074E">
        <w:rPr>
          <w:rFonts w:ascii="Times New Roman" w:hAnsi="Times New Roman" w:cs="Times New Roman"/>
          <w:sz w:val="24"/>
          <w:szCs w:val="24"/>
        </w:rPr>
        <w:t>concept</w:t>
      </w:r>
      <w:r w:rsidR="00F60CC1">
        <w:rPr>
          <w:rFonts w:ascii="Times New Roman" w:hAnsi="Times New Roman" w:cs="Times New Roman"/>
          <w:sz w:val="24"/>
          <w:szCs w:val="24"/>
        </w:rPr>
        <w:t xml:space="preserve"> </w:t>
      </w:r>
      <w:proofErr w:type="gramStart"/>
      <w:r w:rsidR="00F60CC1">
        <w:rPr>
          <w:rFonts w:ascii="Times New Roman" w:hAnsi="Times New Roman" w:cs="Times New Roman"/>
          <w:sz w:val="24"/>
          <w:szCs w:val="24"/>
        </w:rPr>
        <w:t xml:space="preserve">is so </w:t>
      </w:r>
      <w:r w:rsidR="006C7AF0">
        <w:rPr>
          <w:rFonts w:ascii="Times New Roman" w:hAnsi="Times New Roman" w:cs="Times New Roman"/>
          <w:sz w:val="24"/>
          <w:szCs w:val="24"/>
        </w:rPr>
        <w:t>far removed</w:t>
      </w:r>
      <w:proofErr w:type="gramEnd"/>
      <w:r w:rsidR="006C7AF0">
        <w:rPr>
          <w:rFonts w:ascii="Times New Roman" w:hAnsi="Times New Roman" w:cs="Times New Roman"/>
          <w:sz w:val="24"/>
          <w:szCs w:val="24"/>
        </w:rPr>
        <w:t xml:space="preserve"> from</w:t>
      </w:r>
      <w:r w:rsidR="00F60CC1">
        <w:rPr>
          <w:rFonts w:ascii="Times New Roman" w:hAnsi="Times New Roman" w:cs="Times New Roman"/>
          <w:sz w:val="24"/>
          <w:szCs w:val="24"/>
        </w:rPr>
        <w:t xml:space="preserve"> the reader that Herbert illustrates this idea in a way that is also foreign to Jessica and Paul. When first reaching the Sietch Tabr, it </w:t>
      </w:r>
      <w:proofErr w:type="gramStart"/>
      <w:r w:rsidR="00F60CC1">
        <w:rPr>
          <w:rFonts w:ascii="Times New Roman" w:hAnsi="Times New Roman" w:cs="Times New Roman"/>
          <w:sz w:val="24"/>
          <w:szCs w:val="24"/>
        </w:rPr>
        <w:t>is revealed</w:t>
      </w:r>
      <w:proofErr w:type="gramEnd"/>
      <w:r w:rsidR="00F60CC1">
        <w:rPr>
          <w:rFonts w:ascii="Times New Roman" w:hAnsi="Times New Roman" w:cs="Times New Roman"/>
          <w:sz w:val="24"/>
          <w:szCs w:val="24"/>
        </w:rPr>
        <w:t xml:space="preserve"> that Jessica and Paul carried “</w:t>
      </w:r>
      <w:r w:rsidR="00F60CC1" w:rsidRPr="006631DE">
        <w:rPr>
          <w:rFonts w:ascii="Times New Roman" w:hAnsi="Times New Roman" w:cs="Times New Roman"/>
          <w:sz w:val="24"/>
          <w:szCs w:val="24"/>
        </w:rPr>
        <w:t>literjons of water in it. Literjons! And us</w:t>
      </w:r>
      <w:r w:rsidR="00F60CC1">
        <w:rPr>
          <w:rFonts w:ascii="Times New Roman" w:hAnsi="Times New Roman" w:cs="Times New Roman"/>
          <w:sz w:val="24"/>
          <w:szCs w:val="24"/>
        </w:rPr>
        <w:t xml:space="preserve"> [Fremen]</w:t>
      </w:r>
      <w:r w:rsidR="00F60CC1" w:rsidRPr="006631DE">
        <w:rPr>
          <w:rFonts w:ascii="Times New Roman" w:hAnsi="Times New Roman" w:cs="Times New Roman"/>
          <w:sz w:val="24"/>
          <w:szCs w:val="24"/>
        </w:rPr>
        <w:t xml:space="preserve"> sipping our catchpockets the instant they show </w:t>
      </w:r>
      <w:proofErr w:type="gramStart"/>
      <w:r w:rsidR="00F60CC1" w:rsidRPr="006631DE">
        <w:rPr>
          <w:rFonts w:ascii="Times New Roman" w:hAnsi="Times New Roman" w:cs="Times New Roman"/>
          <w:sz w:val="24"/>
          <w:szCs w:val="24"/>
        </w:rPr>
        <w:t>dewsparkle.”</w:t>
      </w:r>
      <w:proofErr w:type="gramEnd"/>
      <w:r w:rsidR="00F60CC1" w:rsidRPr="006631DE">
        <w:rPr>
          <w:rFonts w:ascii="Times New Roman" w:hAnsi="Times New Roman" w:cs="Times New Roman"/>
          <w:sz w:val="24"/>
          <w:szCs w:val="24"/>
        </w:rPr>
        <w:t xml:space="preserve"> Stilgar glanced at Jessica. “Is this true? Is there water in your pack?” “Yes.” “Literjons of it?” “Two literjons.” “What was intended with this wealth?”</w:t>
      </w:r>
      <w:r w:rsidR="00F60CC1">
        <w:rPr>
          <w:rStyle w:val="FootnoteReference"/>
          <w:rFonts w:ascii="Times New Roman" w:hAnsi="Times New Roman" w:cs="Times New Roman"/>
          <w:sz w:val="24"/>
          <w:szCs w:val="24"/>
        </w:rPr>
        <w:footnoteReference w:id="66"/>
      </w:r>
      <w:r w:rsidR="00F60CC1">
        <w:rPr>
          <w:rFonts w:ascii="Times New Roman" w:hAnsi="Times New Roman" w:cs="Times New Roman"/>
          <w:sz w:val="24"/>
          <w:szCs w:val="24"/>
        </w:rPr>
        <w:t xml:space="preserve"> This means that wealth, power, and cultural significance </w:t>
      </w:r>
      <w:proofErr w:type="gramStart"/>
      <w:r w:rsidR="00F60CC1">
        <w:rPr>
          <w:rFonts w:ascii="Times New Roman" w:hAnsi="Times New Roman" w:cs="Times New Roman"/>
          <w:sz w:val="24"/>
          <w:szCs w:val="24"/>
        </w:rPr>
        <w:t>is placed</w:t>
      </w:r>
      <w:proofErr w:type="gramEnd"/>
      <w:r w:rsidR="00F60CC1">
        <w:rPr>
          <w:rFonts w:ascii="Times New Roman" w:hAnsi="Times New Roman" w:cs="Times New Roman"/>
          <w:sz w:val="24"/>
          <w:szCs w:val="24"/>
        </w:rPr>
        <w:t xml:space="preserve"> on water</w:t>
      </w:r>
      <w:r w:rsidR="00550EBC">
        <w:rPr>
          <w:rFonts w:ascii="Times New Roman" w:hAnsi="Times New Roman" w:cs="Times New Roman"/>
          <w:sz w:val="24"/>
          <w:szCs w:val="24"/>
        </w:rPr>
        <w:t xml:space="preserve"> and thus life</w:t>
      </w:r>
      <w:r w:rsidR="00F60CC1">
        <w:rPr>
          <w:rFonts w:ascii="Times New Roman" w:hAnsi="Times New Roman" w:cs="Times New Roman"/>
          <w:sz w:val="24"/>
          <w:szCs w:val="24"/>
        </w:rPr>
        <w:t xml:space="preserve">. </w:t>
      </w:r>
      <w:r w:rsidR="00B55ADC">
        <w:rPr>
          <w:rFonts w:ascii="Times New Roman" w:hAnsi="Times New Roman" w:cs="Times New Roman"/>
          <w:sz w:val="24"/>
          <w:szCs w:val="24"/>
        </w:rPr>
        <w:t>This is in stark opposition to the Imperium where land and wealth hold these same properties. Significantly,</w:t>
      </w:r>
      <w:r w:rsidR="001F14B0">
        <w:rPr>
          <w:rFonts w:ascii="Times New Roman" w:hAnsi="Times New Roman" w:cs="Times New Roman"/>
          <w:sz w:val="24"/>
          <w:szCs w:val="24"/>
        </w:rPr>
        <w:t xml:space="preserve"> t</w:t>
      </w:r>
      <w:r w:rsidR="00F60CC1">
        <w:rPr>
          <w:rFonts w:ascii="Times New Roman" w:hAnsi="Times New Roman" w:cs="Times New Roman"/>
          <w:sz w:val="24"/>
          <w:szCs w:val="24"/>
        </w:rPr>
        <w:t>he main contention in letting Jessica and Paul join Stilgar’s sietch is the water burden that the two adults would put on the rest of the tribe. Similarly, death is equally important. After Jamis’ death Chani</w:t>
      </w:r>
      <w:r w:rsidR="00F60CC1">
        <w:rPr>
          <w:rStyle w:val="FootnoteReference"/>
          <w:rFonts w:ascii="Times New Roman" w:hAnsi="Times New Roman" w:cs="Times New Roman"/>
          <w:sz w:val="24"/>
          <w:szCs w:val="24"/>
        </w:rPr>
        <w:footnoteReference w:id="67"/>
      </w:r>
      <w:r w:rsidR="00F60CC1">
        <w:rPr>
          <w:rFonts w:ascii="Times New Roman" w:hAnsi="Times New Roman" w:cs="Times New Roman"/>
          <w:sz w:val="24"/>
          <w:szCs w:val="24"/>
        </w:rPr>
        <w:t xml:space="preserve"> explains that </w:t>
      </w:r>
      <w:r w:rsidR="00F60CC1" w:rsidRPr="00692D5B">
        <w:rPr>
          <w:rFonts w:ascii="Times New Roman" w:hAnsi="Times New Roman" w:cs="Times New Roman"/>
          <w:sz w:val="24"/>
          <w:szCs w:val="24"/>
        </w:rPr>
        <w:t>“</w:t>
      </w:r>
      <w:proofErr w:type="gramStart"/>
      <w:r w:rsidR="00F60CC1" w:rsidRPr="00692D5B">
        <w:rPr>
          <w:rFonts w:ascii="Times New Roman" w:hAnsi="Times New Roman" w:cs="Times New Roman"/>
          <w:sz w:val="24"/>
          <w:szCs w:val="24"/>
        </w:rPr>
        <w:t>It’s</w:t>
      </w:r>
      <w:proofErr w:type="gramEnd"/>
      <w:r w:rsidR="00F60CC1" w:rsidRPr="00692D5B">
        <w:rPr>
          <w:rFonts w:ascii="Times New Roman" w:hAnsi="Times New Roman" w:cs="Times New Roman"/>
          <w:sz w:val="24"/>
          <w:szCs w:val="24"/>
        </w:rPr>
        <w:t xml:space="preserve"> the rule. The flesh belongs to the person, but his water belongs to the tribe…except in </w:t>
      </w:r>
      <w:r w:rsidR="007357FC">
        <w:rPr>
          <w:rFonts w:ascii="Times New Roman" w:hAnsi="Times New Roman" w:cs="Times New Roman"/>
          <w:sz w:val="24"/>
          <w:szCs w:val="24"/>
        </w:rPr>
        <w:t xml:space="preserve">the </w:t>
      </w:r>
      <w:r w:rsidR="00F60CC1" w:rsidRPr="00692D5B">
        <w:rPr>
          <w:rFonts w:ascii="Times New Roman" w:hAnsi="Times New Roman" w:cs="Times New Roman"/>
          <w:sz w:val="24"/>
          <w:szCs w:val="24"/>
        </w:rPr>
        <w:t>combat</w:t>
      </w:r>
      <w:r w:rsidR="00F60CC1">
        <w:rPr>
          <w:rFonts w:ascii="Times New Roman" w:hAnsi="Times New Roman" w:cs="Times New Roman"/>
          <w:sz w:val="24"/>
          <w:szCs w:val="24"/>
        </w:rPr>
        <w:t xml:space="preserve"> … Combat water belongs to the winner.</w:t>
      </w:r>
      <w:r w:rsidR="00F60CC1" w:rsidRPr="00692D5B">
        <w:rPr>
          <w:rFonts w:ascii="Times New Roman" w:hAnsi="Times New Roman" w:cs="Times New Roman"/>
          <w:sz w:val="24"/>
          <w:szCs w:val="24"/>
        </w:rPr>
        <w:t>”</w:t>
      </w:r>
      <w:r w:rsidR="00F60CC1">
        <w:rPr>
          <w:rStyle w:val="FootnoteReference"/>
          <w:rFonts w:ascii="Times New Roman" w:hAnsi="Times New Roman" w:cs="Times New Roman"/>
          <w:sz w:val="24"/>
          <w:szCs w:val="24"/>
        </w:rPr>
        <w:footnoteReference w:id="68"/>
      </w:r>
      <w:r w:rsidR="00F60CC1">
        <w:rPr>
          <w:rFonts w:ascii="Times New Roman" w:hAnsi="Times New Roman" w:cs="Times New Roman"/>
          <w:sz w:val="24"/>
          <w:szCs w:val="24"/>
        </w:rPr>
        <w:t xml:space="preserve"> </w:t>
      </w:r>
      <w:proofErr w:type="gramStart"/>
      <w:r w:rsidR="00F60CC1">
        <w:rPr>
          <w:rFonts w:ascii="Times New Roman" w:hAnsi="Times New Roman" w:cs="Times New Roman"/>
          <w:sz w:val="24"/>
          <w:szCs w:val="24"/>
        </w:rPr>
        <w:t>What’s</w:t>
      </w:r>
      <w:proofErr w:type="gramEnd"/>
      <w:r w:rsidR="00F60CC1">
        <w:rPr>
          <w:rFonts w:ascii="Times New Roman" w:hAnsi="Times New Roman" w:cs="Times New Roman"/>
          <w:sz w:val="24"/>
          <w:szCs w:val="24"/>
        </w:rPr>
        <w:t xml:space="preserve"> significant here is the tribalistic sharing of wealth. There is no private ownership as there is in the </w:t>
      </w:r>
      <w:proofErr w:type="gramStart"/>
      <w:r w:rsidR="00F60CC1">
        <w:rPr>
          <w:rFonts w:ascii="Times New Roman" w:hAnsi="Times New Roman" w:cs="Times New Roman"/>
          <w:sz w:val="24"/>
          <w:szCs w:val="24"/>
        </w:rPr>
        <w:t>capitalistic</w:t>
      </w:r>
      <w:proofErr w:type="gramEnd"/>
      <w:r w:rsidR="0059657E">
        <w:rPr>
          <w:rFonts w:ascii="Times New Roman" w:hAnsi="Times New Roman" w:cs="Times New Roman"/>
          <w:sz w:val="24"/>
          <w:szCs w:val="24"/>
        </w:rPr>
        <w:t>,</w:t>
      </w:r>
      <w:r w:rsidR="00F60CC1">
        <w:rPr>
          <w:rFonts w:ascii="Times New Roman" w:hAnsi="Times New Roman" w:cs="Times New Roman"/>
          <w:sz w:val="24"/>
          <w:szCs w:val="24"/>
        </w:rPr>
        <w:t xml:space="preserve"> </w:t>
      </w:r>
      <w:r w:rsidR="001F7088">
        <w:rPr>
          <w:rFonts w:ascii="Times New Roman" w:hAnsi="Times New Roman" w:cs="Times New Roman"/>
          <w:sz w:val="24"/>
          <w:szCs w:val="24"/>
        </w:rPr>
        <w:t>Feudal</w:t>
      </w:r>
      <w:r w:rsidR="00F60CC1">
        <w:rPr>
          <w:rFonts w:ascii="Times New Roman" w:hAnsi="Times New Roman" w:cs="Times New Roman"/>
          <w:sz w:val="24"/>
          <w:szCs w:val="24"/>
        </w:rPr>
        <w:t xml:space="preserve"> Imperium. Similarly, ritualistic violence is reminiscent of primitive groups </w:t>
      </w:r>
      <w:r w:rsidR="00A47812">
        <w:rPr>
          <w:rFonts w:ascii="Times New Roman" w:hAnsi="Times New Roman" w:cs="Times New Roman"/>
          <w:sz w:val="24"/>
          <w:szCs w:val="24"/>
        </w:rPr>
        <w:t xml:space="preserve">in other science fiction works like Burrough’s </w:t>
      </w:r>
      <w:proofErr w:type="gramStart"/>
      <w:r w:rsidR="00A47812">
        <w:rPr>
          <w:rFonts w:ascii="Times New Roman" w:hAnsi="Times New Roman" w:cs="Times New Roman"/>
          <w:sz w:val="24"/>
          <w:szCs w:val="24"/>
        </w:rPr>
        <w:t>aforementioned Tharks</w:t>
      </w:r>
      <w:proofErr w:type="gramEnd"/>
      <w:r w:rsidR="00F60CC1">
        <w:rPr>
          <w:rFonts w:ascii="Times New Roman" w:hAnsi="Times New Roman" w:cs="Times New Roman"/>
          <w:sz w:val="24"/>
          <w:szCs w:val="24"/>
        </w:rPr>
        <w:t>.</w:t>
      </w:r>
      <w:r w:rsidR="00542EB2">
        <w:rPr>
          <w:rFonts w:ascii="Times New Roman" w:hAnsi="Times New Roman" w:cs="Times New Roman"/>
          <w:sz w:val="24"/>
          <w:szCs w:val="24"/>
        </w:rPr>
        <w:t xml:space="preserve"> It gives the aesthetic of a “savage” warrior culture.</w:t>
      </w:r>
    </w:p>
    <w:p w14:paraId="27B73838" w14:textId="65775A04" w:rsidR="00CC3EDF" w:rsidRDefault="00CC3EDF" w:rsidP="001671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Paul’s innate understanding of the presence of water </w:t>
      </w:r>
      <w:proofErr w:type="gramStart"/>
      <w:r>
        <w:rPr>
          <w:rFonts w:ascii="Times New Roman" w:hAnsi="Times New Roman" w:cs="Times New Roman"/>
          <w:sz w:val="24"/>
          <w:szCs w:val="24"/>
        </w:rPr>
        <w:t>is also emphasized</w:t>
      </w:r>
      <w:proofErr w:type="gramEnd"/>
      <w:r>
        <w:rPr>
          <w:rFonts w:ascii="Times New Roman" w:hAnsi="Times New Roman" w:cs="Times New Roman"/>
          <w:sz w:val="24"/>
          <w:szCs w:val="24"/>
        </w:rPr>
        <w:t xml:space="preserve"> during this scene. Herbert writes, “</w:t>
      </w:r>
      <w:r w:rsidRPr="00AB172B">
        <w:rPr>
          <w:rFonts w:ascii="Times New Roman" w:hAnsi="Times New Roman" w:cs="Times New Roman"/>
          <w:sz w:val="24"/>
          <w:szCs w:val="24"/>
        </w:rPr>
        <w:t xml:space="preserve">Presently Paul recalled the words of 467 Kalima in Yueh’s O.C. Bible. He said: “From water does all life begin.” Jessica stared at him. Where did he learn that quotation? she asked herself. He </w:t>
      </w:r>
      <w:proofErr w:type="gramStart"/>
      <w:r w:rsidRPr="00AB172B">
        <w:rPr>
          <w:rFonts w:ascii="Times New Roman" w:hAnsi="Times New Roman" w:cs="Times New Roman"/>
          <w:sz w:val="24"/>
          <w:szCs w:val="24"/>
        </w:rPr>
        <w:t>hasn’t</w:t>
      </w:r>
      <w:proofErr w:type="gramEnd"/>
      <w:r w:rsidRPr="00AB172B">
        <w:rPr>
          <w:rFonts w:ascii="Times New Roman" w:hAnsi="Times New Roman" w:cs="Times New Roman"/>
          <w:sz w:val="24"/>
          <w:szCs w:val="24"/>
        </w:rPr>
        <w:t xml:space="preserve"> studied the mysteries. “</w:t>
      </w:r>
      <w:proofErr w:type="gramStart"/>
      <w:r w:rsidRPr="00AB172B">
        <w:rPr>
          <w:rFonts w:ascii="Times New Roman" w:hAnsi="Times New Roman" w:cs="Times New Roman"/>
          <w:sz w:val="24"/>
          <w:szCs w:val="24"/>
        </w:rPr>
        <w:t>Thus</w:t>
      </w:r>
      <w:proofErr w:type="gramEnd"/>
      <w:r w:rsidRPr="00AB172B">
        <w:rPr>
          <w:rFonts w:ascii="Times New Roman" w:hAnsi="Times New Roman" w:cs="Times New Roman"/>
          <w:sz w:val="24"/>
          <w:szCs w:val="24"/>
        </w:rPr>
        <w:t xml:space="preserve"> it is spoken,” Chani said. “</w:t>
      </w:r>
      <w:proofErr w:type="spellStart"/>
      <w:r w:rsidRPr="00AB172B">
        <w:rPr>
          <w:rFonts w:ascii="Times New Roman" w:hAnsi="Times New Roman" w:cs="Times New Roman"/>
          <w:sz w:val="24"/>
          <w:szCs w:val="24"/>
        </w:rPr>
        <w:t>Giudichar</w:t>
      </w:r>
      <w:proofErr w:type="spellEnd"/>
      <w:r w:rsidRPr="00AB172B">
        <w:rPr>
          <w:rFonts w:ascii="Times New Roman" w:hAnsi="Times New Roman" w:cs="Times New Roman"/>
          <w:sz w:val="24"/>
          <w:szCs w:val="24"/>
        </w:rPr>
        <w:t xml:space="preserve"> </w:t>
      </w:r>
      <w:proofErr w:type="spellStart"/>
      <w:r w:rsidRPr="00AB172B">
        <w:rPr>
          <w:rFonts w:ascii="Times New Roman" w:hAnsi="Times New Roman" w:cs="Times New Roman"/>
          <w:sz w:val="24"/>
          <w:szCs w:val="24"/>
        </w:rPr>
        <w:t>mantene</w:t>
      </w:r>
      <w:proofErr w:type="spellEnd"/>
      <w:r w:rsidRPr="00AB172B">
        <w:rPr>
          <w:rFonts w:ascii="Times New Roman" w:hAnsi="Times New Roman" w:cs="Times New Roman"/>
          <w:sz w:val="24"/>
          <w:szCs w:val="24"/>
        </w:rPr>
        <w:t>: It is written in the Shah-Nama that water was the first of all things created.”</w:t>
      </w:r>
      <w:r>
        <w:rPr>
          <w:rStyle w:val="FootnoteReference"/>
          <w:rFonts w:ascii="Times New Roman" w:hAnsi="Times New Roman" w:cs="Times New Roman"/>
          <w:sz w:val="24"/>
          <w:szCs w:val="24"/>
        </w:rPr>
        <w:footnoteReference w:id="69"/>
      </w:r>
      <w:r>
        <w:rPr>
          <w:rFonts w:ascii="Times New Roman" w:hAnsi="Times New Roman" w:cs="Times New Roman"/>
          <w:sz w:val="24"/>
          <w:szCs w:val="24"/>
        </w:rPr>
        <w:t xml:space="preserve"> Paul’s wisdom and awareness of water here is three-fold. Firstly, he is intimately familiar with the </w:t>
      </w:r>
      <w:r w:rsidR="007D33BA">
        <w:rPr>
          <w:rFonts w:ascii="Times New Roman" w:hAnsi="Times New Roman" w:cs="Times New Roman"/>
          <w:sz w:val="24"/>
          <w:szCs w:val="24"/>
        </w:rPr>
        <w:t>O</w:t>
      </w:r>
      <w:r>
        <w:rPr>
          <w:rFonts w:ascii="Times New Roman" w:hAnsi="Times New Roman" w:cs="Times New Roman"/>
          <w:sz w:val="24"/>
          <w:szCs w:val="24"/>
        </w:rPr>
        <w:t xml:space="preserve">ccidental by exactly citing “the words of 467 Kalima in Yueh’s O.C. Bible.” Secondly, it shows his familiarity with “the mysteries” of the Bene </w:t>
      </w:r>
      <w:proofErr w:type="spellStart"/>
      <w:r>
        <w:rPr>
          <w:rFonts w:ascii="Times New Roman" w:hAnsi="Times New Roman" w:cs="Times New Roman"/>
          <w:sz w:val="24"/>
          <w:szCs w:val="24"/>
        </w:rPr>
        <w:t>Gesserit</w:t>
      </w:r>
      <w:proofErr w:type="spellEnd"/>
      <w:r>
        <w:rPr>
          <w:rFonts w:ascii="Times New Roman" w:hAnsi="Times New Roman" w:cs="Times New Roman"/>
          <w:sz w:val="24"/>
          <w:szCs w:val="24"/>
        </w:rPr>
        <w:t>, even though he has not studied them. Finally, Chani mentioning “Thus it is spoken” and referencing a “</w:t>
      </w:r>
      <w:proofErr w:type="spellStart"/>
      <w:r>
        <w:rPr>
          <w:rFonts w:ascii="Times New Roman" w:hAnsi="Times New Roman" w:cs="Times New Roman"/>
          <w:sz w:val="24"/>
          <w:szCs w:val="24"/>
        </w:rPr>
        <w:t>Giudichar</w:t>
      </w:r>
      <w:proofErr w:type="spellEnd"/>
      <w:r>
        <w:rPr>
          <w:rFonts w:ascii="Times New Roman" w:hAnsi="Times New Roman" w:cs="Times New Roman"/>
          <w:sz w:val="24"/>
          <w:szCs w:val="24"/>
        </w:rPr>
        <w:t>: a holy truth”</w:t>
      </w:r>
      <w:r>
        <w:rPr>
          <w:rStyle w:val="FootnoteReference"/>
          <w:rFonts w:ascii="Times New Roman" w:hAnsi="Times New Roman" w:cs="Times New Roman"/>
          <w:sz w:val="24"/>
          <w:szCs w:val="24"/>
        </w:rPr>
        <w:footnoteReference w:id="70"/>
      </w:r>
      <w:r>
        <w:rPr>
          <w:rFonts w:ascii="Times New Roman" w:hAnsi="Times New Roman" w:cs="Times New Roman"/>
          <w:sz w:val="24"/>
          <w:szCs w:val="24"/>
        </w:rPr>
        <w:t xml:space="preserve"> from the “Shah-Nama: the half-legendary First Book of the </w:t>
      </w:r>
      <w:proofErr w:type="spellStart"/>
      <w:r>
        <w:rPr>
          <w:rFonts w:ascii="Times New Roman" w:hAnsi="Times New Roman" w:cs="Times New Roman"/>
          <w:sz w:val="24"/>
          <w:szCs w:val="24"/>
        </w:rPr>
        <w:t>Zensunni</w:t>
      </w:r>
      <w:proofErr w:type="spellEnd"/>
      <w:r>
        <w:rPr>
          <w:rFonts w:ascii="Times New Roman" w:hAnsi="Times New Roman" w:cs="Times New Roman"/>
          <w:sz w:val="24"/>
          <w:szCs w:val="24"/>
        </w:rPr>
        <w:t xml:space="preserve"> Wanderers.”</w:t>
      </w:r>
      <w:r>
        <w:rPr>
          <w:rStyle w:val="FootnoteReference"/>
          <w:rFonts w:ascii="Times New Roman" w:hAnsi="Times New Roman" w:cs="Times New Roman"/>
          <w:sz w:val="24"/>
          <w:szCs w:val="24"/>
        </w:rPr>
        <w:footnoteReference w:id="71"/>
      </w:r>
      <w:r>
        <w:rPr>
          <w:rFonts w:ascii="Times New Roman" w:hAnsi="Times New Roman" w:cs="Times New Roman"/>
          <w:sz w:val="24"/>
          <w:szCs w:val="24"/>
        </w:rPr>
        <w:t xml:space="preserve"> “Thus it is spoken” </w:t>
      </w:r>
      <w:proofErr w:type="gramStart"/>
      <w:r>
        <w:rPr>
          <w:rFonts w:ascii="Times New Roman" w:hAnsi="Times New Roman" w:cs="Times New Roman"/>
          <w:sz w:val="24"/>
          <w:szCs w:val="24"/>
        </w:rPr>
        <w:t>establishes</w:t>
      </w:r>
      <w:proofErr w:type="gramEnd"/>
      <w:r>
        <w:rPr>
          <w:rFonts w:ascii="Times New Roman" w:hAnsi="Times New Roman" w:cs="Times New Roman"/>
          <w:sz w:val="24"/>
          <w:szCs w:val="24"/>
        </w:rPr>
        <w:t xml:space="preserve"> Paul as a prophet. Similarly</w:t>
      </w:r>
      <w:r w:rsidR="00506610">
        <w:rPr>
          <w:rFonts w:ascii="Times New Roman" w:hAnsi="Times New Roman" w:cs="Times New Roman"/>
          <w:sz w:val="24"/>
          <w:szCs w:val="24"/>
        </w:rPr>
        <w:t>,</w:t>
      </w:r>
      <w:r>
        <w:rPr>
          <w:rFonts w:ascii="Times New Roman" w:hAnsi="Times New Roman" w:cs="Times New Roman"/>
          <w:sz w:val="24"/>
          <w:szCs w:val="24"/>
        </w:rPr>
        <w:t xml:space="preserve"> exact references to </w:t>
      </w:r>
      <w:r w:rsidR="00ED5B7E">
        <w:rPr>
          <w:rFonts w:ascii="Times New Roman" w:hAnsi="Times New Roman" w:cs="Times New Roman"/>
          <w:sz w:val="24"/>
          <w:szCs w:val="24"/>
        </w:rPr>
        <w:t>the</w:t>
      </w:r>
      <w:r>
        <w:rPr>
          <w:rFonts w:ascii="Times New Roman" w:hAnsi="Times New Roman" w:cs="Times New Roman"/>
          <w:sz w:val="24"/>
          <w:szCs w:val="24"/>
        </w:rPr>
        <w:t xml:space="preserve"> Fremen holy texts paints Paul as being intimately familiar with the spiritual knowledge of the Occidental Imperium and the Oriental Fremen. At the same time, the definitions of the Shah-Nama and the </w:t>
      </w:r>
      <w:proofErr w:type="spellStart"/>
      <w:r>
        <w:rPr>
          <w:rFonts w:ascii="Times New Roman" w:hAnsi="Times New Roman" w:cs="Times New Roman"/>
          <w:sz w:val="24"/>
          <w:szCs w:val="24"/>
        </w:rPr>
        <w:t>Giudichar</w:t>
      </w:r>
      <w:proofErr w:type="spellEnd"/>
      <w:r>
        <w:rPr>
          <w:rFonts w:ascii="Times New Roman" w:hAnsi="Times New Roman" w:cs="Times New Roman"/>
          <w:sz w:val="24"/>
          <w:szCs w:val="24"/>
        </w:rPr>
        <w:t xml:space="preserve"> are </w:t>
      </w:r>
      <w:proofErr w:type="gramStart"/>
      <w:r>
        <w:rPr>
          <w:rFonts w:ascii="Times New Roman" w:hAnsi="Times New Roman" w:cs="Times New Roman"/>
          <w:sz w:val="24"/>
          <w:szCs w:val="24"/>
        </w:rPr>
        <w:t>evidently highly</w:t>
      </w:r>
      <w:proofErr w:type="gramEnd"/>
      <w:r>
        <w:rPr>
          <w:rFonts w:ascii="Times New Roman" w:hAnsi="Times New Roman" w:cs="Times New Roman"/>
          <w:sz w:val="24"/>
          <w:szCs w:val="24"/>
        </w:rPr>
        <w:t xml:space="preserve"> Orientalist references. “</w:t>
      </w:r>
      <w:proofErr w:type="spellStart"/>
      <w:r>
        <w:rPr>
          <w:rFonts w:ascii="Times New Roman" w:hAnsi="Times New Roman" w:cs="Times New Roman"/>
          <w:sz w:val="24"/>
          <w:szCs w:val="24"/>
        </w:rPr>
        <w:t>Zensunni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Wandereres</w:t>
      </w:r>
      <w:proofErr w:type="spellEnd"/>
      <w:r>
        <w:rPr>
          <w:rFonts w:ascii="Times New Roman" w:hAnsi="Times New Roman" w:cs="Times New Roman"/>
          <w:sz w:val="24"/>
          <w:szCs w:val="24"/>
        </w:rPr>
        <w:t>” establishes that the faith of the Fremen is based on three elements: “Zen,” an Eastern philosophy, “</w:t>
      </w:r>
      <w:proofErr w:type="spellStart"/>
      <w:r>
        <w:rPr>
          <w:rFonts w:ascii="Times New Roman" w:hAnsi="Times New Roman" w:cs="Times New Roman"/>
          <w:sz w:val="24"/>
          <w:szCs w:val="24"/>
        </w:rPr>
        <w:t>sunni</w:t>
      </w:r>
      <w:proofErr w:type="spellEnd"/>
      <w:r>
        <w:rPr>
          <w:rFonts w:ascii="Times New Roman" w:hAnsi="Times New Roman" w:cs="Times New Roman"/>
          <w:sz w:val="24"/>
          <w:szCs w:val="24"/>
        </w:rPr>
        <w:t xml:space="preserve">,” the predominant sect of Islam, and “Wanderers,” referring </w:t>
      </w:r>
      <w:r w:rsidR="00691F5F">
        <w:rPr>
          <w:rFonts w:ascii="Times New Roman" w:hAnsi="Times New Roman" w:cs="Times New Roman"/>
          <w:sz w:val="24"/>
          <w:szCs w:val="24"/>
        </w:rPr>
        <w:t xml:space="preserve">to </w:t>
      </w:r>
      <w:r>
        <w:rPr>
          <w:rFonts w:ascii="Times New Roman" w:hAnsi="Times New Roman" w:cs="Times New Roman"/>
          <w:sz w:val="24"/>
          <w:szCs w:val="24"/>
        </w:rPr>
        <w:t xml:space="preserve">the </w:t>
      </w:r>
      <w:r w:rsidR="003E61FE">
        <w:rPr>
          <w:rFonts w:ascii="Times New Roman" w:hAnsi="Times New Roman" w:cs="Times New Roman"/>
          <w:sz w:val="24"/>
          <w:szCs w:val="24"/>
        </w:rPr>
        <w:t>nomadic</w:t>
      </w:r>
      <w:r>
        <w:rPr>
          <w:rFonts w:ascii="Times New Roman" w:hAnsi="Times New Roman" w:cs="Times New Roman"/>
          <w:sz w:val="24"/>
          <w:szCs w:val="24"/>
        </w:rPr>
        <w:t xml:space="preserve"> nature of the Fremen.</w:t>
      </w:r>
      <w:r w:rsidR="00167167">
        <w:rPr>
          <w:rFonts w:ascii="Times New Roman" w:hAnsi="Times New Roman" w:cs="Times New Roman"/>
          <w:sz w:val="24"/>
          <w:szCs w:val="24"/>
        </w:rPr>
        <w:t xml:space="preserve"> </w:t>
      </w:r>
      <w:r w:rsidR="00167167" w:rsidRPr="00167167">
        <w:rPr>
          <w:rFonts w:ascii="Times New Roman" w:hAnsi="Times New Roman" w:cs="Times New Roman"/>
          <w:sz w:val="24"/>
          <w:szCs w:val="24"/>
        </w:rPr>
        <w:t>“Zen</w:t>
      </w:r>
      <w:r w:rsidR="000059B2">
        <w:rPr>
          <w:rFonts w:ascii="Times New Roman" w:hAnsi="Times New Roman" w:cs="Times New Roman"/>
          <w:sz w:val="24"/>
          <w:szCs w:val="24"/>
        </w:rPr>
        <w:t>”</w:t>
      </w:r>
      <w:r w:rsidR="00167167" w:rsidRPr="00167167">
        <w:rPr>
          <w:rFonts w:ascii="Times New Roman" w:hAnsi="Times New Roman" w:cs="Times New Roman"/>
          <w:sz w:val="24"/>
          <w:szCs w:val="24"/>
        </w:rPr>
        <w:t xml:space="preserve"> and </w:t>
      </w:r>
      <w:r w:rsidR="000059B2">
        <w:rPr>
          <w:rFonts w:ascii="Times New Roman" w:hAnsi="Times New Roman" w:cs="Times New Roman"/>
          <w:sz w:val="24"/>
          <w:szCs w:val="24"/>
        </w:rPr>
        <w:t>“</w:t>
      </w:r>
      <w:r w:rsidR="00167167" w:rsidRPr="00167167">
        <w:rPr>
          <w:rFonts w:ascii="Times New Roman" w:hAnsi="Times New Roman" w:cs="Times New Roman"/>
          <w:sz w:val="24"/>
          <w:szCs w:val="24"/>
        </w:rPr>
        <w:t>Sunni</w:t>
      </w:r>
      <w:r w:rsidR="000059B2">
        <w:rPr>
          <w:rFonts w:ascii="Times New Roman" w:hAnsi="Times New Roman" w:cs="Times New Roman"/>
          <w:sz w:val="24"/>
          <w:szCs w:val="24"/>
        </w:rPr>
        <w:t>”</w:t>
      </w:r>
      <w:r w:rsidR="00167167" w:rsidRPr="00167167">
        <w:rPr>
          <w:rFonts w:ascii="Times New Roman" w:hAnsi="Times New Roman" w:cs="Times New Roman"/>
          <w:sz w:val="24"/>
          <w:szCs w:val="24"/>
        </w:rPr>
        <w:t xml:space="preserve"> along with </w:t>
      </w:r>
      <w:r w:rsidR="00C55180">
        <w:rPr>
          <w:rFonts w:ascii="Times New Roman" w:hAnsi="Times New Roman" w:cs="Times New Roman"/>
          <w:sz w:val="24"/>
          <w:szCs w:val="24"/>
        </w:rPr>
        <w:t>“</w:t>
      </w:r>
      <w:r w:rsidR="00167167" w:rsidRPr="00167167">
        <w:rPr>
          <w:rFonts w:ascii="Times New Roman" w:hAnsi="Times New Roman" w:cs="Times New Roman"/>
          <w:sz w:val="24"/>
          <w:szCs w:val="24"/>
        </w:rPr>
        <w:t>Wanderers</w:t>
      </w:r>
      <w:r w:rsidR="00C55180">
        <w:rPr>
          <w:rFonts w:ascii="Times New Roman" w:hAnsi="Times New Roman" w:cs="Times New Roman"/>
          <w:sz w:val="24"/>
          <w:szCs w:val="24"/>
        </w:rPr>
        <w:t>”</w:t>
      </w:r>
      <w:r w:rsidR="00167167" w:rsidRPr="00167167">
        <w:rPr>
          <w:rFonts w:ascii="Times New Roman" w:hAnsi="Times New Roman" w:cs="Times New Roman"/>
          <w:sz w:val="24"/>
          <w:szCs w:val="24"/>
        </w:rPr>
        <w:t xml:space="preserve"> combines complex religious and cultural traditions into a single, simplified, and exoticized </w:t>
      </w:r>
      <w:r w:rsidR="008241AA">
        <w:rPr>
          <w:rFonts w:ascii="Times New Roman" w:hAnsi="Times New Roman" w:cs="Times New Roman"/>
          <w:sz w:val="24"/>
          <w:szCs w:val="24"/>
        </w:rPr>
        <w:t xml:space="preserve">religion. </w:t>
      </w:r>
      <w:r w:rsidR="00167167" w:rsidRPr="00167167">
        <w:rPr>
          <w:rFonts w:ascii="Times New Roman" w:hAnsi="Times New Roman" w:cs="Times New Roman"/>
          <w:sz w:val="24"/>
          <w:szCs w:val="24"/>
        </w:rPr>
        <w:t>This is exactly what Said argues: that the West often puts together different Eastern cultures—like Buddhism, Islam, and various nomadic traditions into a monolithic Orient.</w:t>
      </w:r>
      <w:r w:rsidR="00167167">
        <w:rPr>
          <w:rFonts w:ascii="Times New Roman" w:hAnsi="Times New Roman" w:cs="Times New Roman"/>
          <w:sz w:val="24"/>
          <w:szCs w:val="24"/>
        </w:rPr>
        <w:t xml:space="preserve"> </w:t>
      </w:r>
      <w:r w:rsidR="000B7D0D">
        <w:rPr>
          <w:rFonts w:ascii="Times New Roman" w:hAnsi="Times New Roman" w:cs="Times New Roman"/>
          <w:sz w:val="24"/>
          <w:szCs w:val="24"/>
        </w:rPr>
        <w:t xml:space="preserve">The </w:t>
      </w:r>
      <w:r w:rsidR="003E7691">
        <w:rPr>
          <w:rFonts w:ascii="Times New Roman" w:hAnsi="Times New Roman" w:cs="Times New Roman"/>
          <w:sz w:val="24"/>
          <w:szCs w:val="24"/>
        </w:rPr>
        <w:t>Shah-Nama’s</w:t>
      </w:r>
      <w:r w:rsidR="000B7D0D">
        <w:rPr>
          <w:rFonts w:ascii="Times New Roman" w:hAnsi="Times New Roman" w:cs="Times New Roman"/>
          <w:sz w:val="24"/>
          <w:szCs w:val="24"/>
        </w:rPr>
        <w:t xml:space="preserve"> similarity to the O.C. Bible</w:t>
      </w:r>
      <w:r w:rsidR="00AB4BC1">
        <w:rPr>
          <w:rFonts w:ascii="Times New Roman" w:hAnsi="Times New Roman" w:cs="Times New Roman"/>
          <w:sz w:val="24"/>
          <w:szCs w:val="24"/>
        </w:rPr>
        <w:t xml:space="preserve"> reflects </w:t>
      </w:r>
      <w:r w:rsidR="00A35B56">
        <w:rPr>
          <w:rFonts w:ascii="Times New Roman" w:hAnsi="Times New Roman" w:cs="Times New Roman"/>
          <w:sz w:val="24"/>
          <w:szCs w:val="24"/>
        </w:rPr>
        <w:t xml:space="preserve">how the religion of the Fremen is not their own and </w:t>
      </w:r>
      <w:proofErr w:type="gramStart"/>
      <w:r w:rsidR="00A35B56">
        <w:rPr>
          <w:rFonts w:ascii="Times New Roman" w:hAnsi="Times New Roman" w:cs="Times New Roman"/>
          <w:sz w:val="24"/>
          <w:szCs w:val="24"/>
        </w:rPr>
        <w:t>rather instilled</w:t>
      </w:r>
      <w:proofErr w:type="gramEnd"/>
      <w:r w:rsidR="00A35B56">
        <w:rPr>
          <w:rFonts w:ascii="Times New Roman" w:hAnsi="Times New Roman" w:cs="Times New Roman"/>
          <w:sz w:val="24"/>
          <w:szCs w:val="24"/>
        </w:rPr>
        <w:t xml:space="preserve"> into Fremen mythology through some in universe version of Orientalism</w:t>
      </w:r>
      <w:r w:rsidR="0076602E">
        <w:rPr>
          <w:rFonts w:ascii="Times New Roman" w:hAnsi="Times New Roman" w:cs="Times New Roman"/>
          <w:sz w:val="24"/>
          <w:szCs w:val="24"/>
        </w:rPr>
        <w:t xml:space="preserve"> by the Bene </w:t>
      </w:r>
      <w:proofErr w:type="spellStart"/>
      <w:r w:rsidR="0076602E">
        <w:rPr>
          <w:rFonts w:ascii="Times New Roman" w:hAnsi="Times New Roman" w:cs="Times New Roman"/>
          <w:sz w:val="24"/>
          <w:szCs w:val="24"/>
        </w:rPr>
        <w:t>Gesserit</w:t>
      </w:r>
      <w:proofErr w:type="spellEnd"/>
      <w:r w:rsidR="00A35B56">
        <w:rPr>
          <w:rFonts w:ascii="Times New Roman" w:hAnsi="Times New Roman" w:cs="Times New Roman"/>
          <w:sz w:val="24"/>
          <w:szCs w:val="24"/>
        </w:rPr>
        <w:t xml:space="preserve">. </w:t>
      </w:r>
      <w:r>
        <w:rPr>
          <w:rFonts w:ascii="Times New Roman" w:hAnsi="Times New Roman" w:cs="Times New Roman"/>
          <w:sz w:val="24"/>
          <w:szCs w:val="24"/>
        </w:rPr>
        <w:t xml:space="preserve">Chani’s snap reaction to Paul’s speech “Thus it is spoken” also gives an insight into the importance of religion within Fremen society. Allusions to Islam, also evoke in Western audiences a level of religious fundamentalism that Herbert is trying to allude to. Herbert presents the faith-based philosophy of </w:t>
      </w:r>
      <w:proofErr w:type="gramStart"/>
      <w:r>
        <w:rPr>
          <w:rFonts w:ascii="Times New Roman" w:hAnsi="Times New Roman" w:cs="Times New Roman"/>
          <w:sz w:val="24"/>
          <w:szCs w:val="24"/>
        </w:rPr>
        <w:t>the Fremen</w:t>
      </w:r>
      <w:proofErr w:type="gramEnd"/>
      <w:r>
        <w:rPr>
          <w:rFonts w:ascii="Times New Roman" w:hAnsi="Times New Roman" w:cs="Times New Roman"/>
          <w:sz w:val="24"/>
          <w:szCs w:val="24"/>
        </w:rPr>
        <w:t xml:space="preserve"> as a strength and a weakness. From an </w:t>
      </w:r>
      <w:proofErr w:type="spellStart"/>
      <w:r>
        <w:rPr>
          <w:rFonts w:ascii="Times New Roman" w:hAnsi="Times New Roman" w:cs="Times New Roman"/>
          <w:sz w:val="24"/>
          <w:szCs w:val="24"/>
        </w:rPr>
        <w:t>environmenta</w:t>
      </w:r>
      <w:r w:rsidR="006C406F">
        <w:rPr>
          <w:rFonts w:ascii="Times New Roman" w:hAnsi="Times New Roman" w:cs="Times New Roman"/>
          <w:sz w:val="24"/>
          <w:szCs w:val="24"/>
        </w:rPr>
        <w:t>ly</w:t>
      </w:r>
      <w:r>
        <w:rPr>
          <w:rFonts w:ascii="Times New Roman" w:hAnsi="Times New Roman" w:cs="Times New Roman"/>
          <w:sz w:val="24"/>
          <w:szCs w:val="24"/>
        </w:rPr>
        <w:t>l</w:t>
      </w:r>
      <w:proofErr w:type="spellEnd"/>
      <w:r>
        <w:rPr>
          <w:rFonts w:ascii="Times New Roman" w:hAnsi="Times New Roman" w:cs="Times New Roman"/>
          <w:sz w:val="24"/>
          <w:szCs w:val="24"/>
        </w:rPr>
        <w:t xml:space="preserve"> determinis</w:t>
      </w:r>
      <w:r w:rsidR="0034494A">
        <w:rPr>
          <w:rFonts w:ascii="Times New Roman" w:hAnsi="Times New Roman" w:cs="Times New Roman"/>
          <w:sz w:val="24"/>
          <w:szCs w:val="24"/>
        </w:rPr>
        <w:t>t</w:t>
      </w:r>
      <w:r>
        <w:rPr>
          <w:rFonts w:ascii="Times New Roman" w:hAnsi="Times New Roman" w:cs="Times New Roman"/>
          <w:sz w:val="24"/>
          <w:szCs w:val="24"/>
        </w:rPr>
        <w:t xml:space="preserve"> perspective, religion is useful in a harsh environment like Arrakis. “</w:t>
      </w:r>
      <w:r w:rsidRPr="00B155D2">
        <w:rPr>
          <w:rFonts w:ascii="Times New Roman" w:hAnsi="Times New Roman" w:cs="Times New Roman"/>
          <w:sz w:val="24"/>
          <w:szCs w:val="24"/>
        </w:rPr>
        <w:t>God created Arrakis to train the faithful</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2"/>
      </w:r>
      <w:r>
        <w:rPr>
          <w:rFonts w:ascii="Times New Roman" w:hAnsi="Times New Roman" w:cs="Times New Roman"/>
          <w:sz w:val="24"/>
          <w:szCs w:val="24"/>
        </w:rPr>
        <w:t xml:space="preserve">exemplifies this idea. Herbert appreciates the </w:t>
      </w:r>
      <w:r w:rsidDel="009253E5">
        <w:rPr>
          <w:rFonts w:ascii="Times New Roman" w:hAnsi="Times New Roman" w:cs="Times New Roman"/>
          <w:sz w:val="24"/>
          <w:szCs w:val="24"/>
        </w:rPr>
        <w:t xml:space="preserve">strength </w:t>
      </w:r>
      <w:r>
        <w:rPr>
          <w:rFonts w:ascii="Times New Roman" w:hAnsi="Times New Roman" w:cs="Times New Roman"/>
          <w:sz w:val="24"/>
          <w:szCs w:val="24"/>
        </w:rPr>
        <w:t xml:space="preserve">the Fremen </w:t>
      </w:r>
      <w:r w:rsidDel="009253E5">
        <w:rPr>
          <w:rFonts w:ascii="Times New Roman" w:hAnsi="Times New Roman" w:cs="Times New Roman"/>
          <w:sz w:val="24"/>
          <w:szCs w:val="24"/>
        </w:rPr>
        <w:t>gain</w:t>
      </w:r>
      <w:r>
        <w:rPr>
          <w:rFonts w:ascii="Times New Roman" w:hAnsi="Times New Roman" w:cs="Times New Roman"/>
          <w:sz w:val="24"/>
          <w:szCs w:val="24"/>
        </w:rPr>
        <w:t xml:space="preserve"> from their </w:t>
      </w:r>
      <w:r w:rsidR="00F72DBB">
        <w:rPr>
          <w:rFonts w:ascii="Times New Roman" w:hAnsi="Times New Roman" w:cs="Times New Roman"/>
          <w:sz w:val="24"/>
          <w:szCs w:val="24"/>
        </w:rPr>
        <w:t>extreme</w:t>
      </w:r>
      <w:r>
        <w:rPr>
          <w:rFonts w:ascii="Times New Roman" w:hAnsi="Times New Roman" w:cs="Times New Roman"/>
          <w:sz w:val="24"/>
          <w:szCs w:val="24"/>
        </w:rPr>
        <w:t xml:space="preserve"> environment, made possible through their faith. </w:t>
      </w:r>
    </w:p>
    <w:p w14:paraId="0693F859" w14:textId="69C2DD56" w:rsidR="004523E9" w:rsidRDefault="002F571A" w:rsidP="00DF45C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After </w:t>
      </w:r>
      <w:r w:rsidR="002B229D">
        <w:rPr>
          <w:rFonts w:ascii="Times New Roman" w:hAnsi="Times New Roman" w:cs="Times New Roman"/>
          <w:sz w:val="24"/>
          <w:szCs w:val="24"/>
        </w:rPr>
        <w:t>his</w:t>
      </w:r>
      <w:r w:rsidR="00542EB2">
        <w:rPr>
          <w:rFonts w:ascii="Times New Roman" w:hAnsi="Times New Roman" w:cs="Times New Roman"/>
          <w:sz w:val="24"/>
          <w:szCs w:val="24"/>
        </w:rPr>
        <w:t xml:space="preserve"> fight with Jamis</w:t>
      </w:r>
      <w:r w:rsidR="00F60CC1">
        <w:rPr>
          <w:rFonts w:ascii="Times New Roman" w:hAnsi="Times New Roman" w:cs="Times New Roman"/>
          <w:sz w:val="24"/>
          <w:szCs w:val="24"/>
        </w:rPr>
        <w:t xml:space="preserve">, Paul also gets his Fremen names of </w:t>
      </w:r>
      <w:proofErr w:type="spellStart"/>
      <w:r w:rsidR="00F60CC1">
        <w:rPr>
          <w:rFonts w:ascii="Times New Roman" w:hAnsi="Times New Roman" w:cs="Times New Roman"/>
          <w:sz w:val="24"/>
          <w:szCs w:val="24"/>
        </w:rPr>
        <w:t>Usul</w:t>
      </w:r>
      <w:proofErr w:type="spellEnd"/>
      <w:r w:rsidR="00F60CC1">
        <w:rPr>
          <w:rFonts w:ascii="Times New Roman" w:hAnsi="Times New Roman" w:cs="Times New Roman"/>
          <w:sz w:val="24"/>
          <w:szCs w:val="24"/>
        </w:rPr>
        <w:t xml:space="preserve"> and </w:t>
      </w:r>
      <w:proofErr w:type="spellStart"/>
      <w:r w:rsidR="00F60CC1">
        <w:rPr>
          <w:rFonts w:ascii="Times New Roman" w:hAnsi="Times New Roman" w:cs="Times New Roman"/>
          <w:sz w:val="24"/>
          <w:szCs w:val="24"/>
        </w:rPr>
        <w:t>Muad’dib</w:t>
      </w:r>
      <w:proofErr w:type="spellEnd"/>
      <w:r w:rsidR="00F60CC1">
        <w:rPr>
          <w:rFonts w:ascii="Times New Roman" w:hAnsi="Times New Roman" w:cs="Times New Roman"/>
          <w:sz w:val="24"/>
          <w:szCs w:val="24"/>
        </w:rPr>
        <w:t xml:space="preserve">. Beyond the meaning of these names as prescribed in the book and the Arabic etymology, they represent Paul’s ascent into manhood and his initiation </w:t>
      </w:r>
      <w:r w:rsidR="008D2E0A">
        <w:rPr>
          <w:rFonts w:ascii="Times New Roman" w:hAnsi="Times New Roman" w:cs="Times New Roman"/>
          <w:sz w:val="24"/>
          <w:szCs w:val="24"/>
        </w:rPr>
        <w:t>into</w:t>
      </w:r>
      <w:r w:rsidR="00F60CC1">
        <w:rPr>
          <w:rFonts w:ascii="Times New Roman" w:hAnsi="Times New Roman" w:cs="Times New Roman"/>
          <w:sz w:val="24"/>
          <w:szCs w:val="24"/>
        </w:rPr>
        <w:t xml:space="preserve"> the </w:t>
      </w:r>
      <w:proofErr w:type="spellStart"/>
      <w:r w:rsidR="00F60CC1">
        <w:rPr>
          <w:rFonts w:ascii="Times New Roman" w:hAnsi="Times New Roman" w:cs="Times New Roman"/>
          <w:sz w:val="24"/>
          <w:szCs w:val="24"/>
        </w:rPr>
        <w:t>Ichwan</w:t>
      </w:r>
      <w:proofErr w:type="spellEnd"/>
      <w:r w:rsidR="00F60CC1">
        <w:rPr>
          <w:rFonts w:ascii="Times New Roman" w:hAnsi="Times New Roman" w:cs="Times New Roman"/>
          <w:sz w:val="24"/>
          <w:szCs w:val="24"/>
        </w:rPr>
        <w:t xml:space="preserve"> </w:t>
      </w:r>
      <w:proofErr w:type="spellStart"/>
      <w:r w:rsidR="00F60CC1">
        <w:rPr>
          <w:rFonts w:ascii="Times New Roman" w:hAnsi="Times New Roman" w:cs="Times New Roman"/>
          <w:sz w:val="24"/>
          <w:szCs w:val="24"/>
        </w:rPr>
        <w:t>Bedwine</w:t>
      </w:r>
      <w:proofErr w:type="spellEnd"/>
      <w:r w:rsidR="00F60CC1">
        <w:rPr>
          <w:rFonts w:ascii="Times New Roman" w:hAnsi="Times New Roman" w:cs="Times New Roman"/>
          <w:sz w:val="24"/>
          <w:szCs w:val="24"/>
        </w:rPr>
        <w:t xml:space="preserve"> (Fremen) and the Sietch Tabr (Stilgar’s sietch). </w:t>
      </w:r>
      <w:proofErr w:type="spellStart"/>
      <w:r w:rsidR="00F60CC1">
        <w:rPr>
          <w:rFonts w:ascii="Times New Roman" w:hAnsi="Times New Roman" w:cs="Times New Roman"/>
          <w:sz w:val="24"/>
          <w:szCs w:val="24"/>
        </w:rPr>
        <w:t>Ichwane</w:t>
      </w:r>
      <w:proofErr w:type="spellEnd"/>
      <w:r w:rsidR="00F60CC1">
        <w:rPr>
          <w:rFonts w:ascii="Times New Roman" w:hAnsi="Times New Roman" w:cs="Times New Roman"/>
          <w:sz w:val="24"/>
          <w:szCs w:val="24"/>
        </w:rPr>
        <w:t xml:space="preserve"> Bedwine, </w:t>
      </w:r>
      <w:proofErr w:type="gramStart"/>
      <w:r w:rsidR="00F60CC1">
        <w:rPr>
          <w:rFonts w:ascii="Times New Roman" w:hAnsi="Times New Roman" w:cs="Times New Roman"/>
          <w:sz w:val="24"/>
          <w:szCs w:val="24"/>
        </w:rPr>
        <w:t>literally translates</w:t>
      </w:r>
      <w:proofErr w:type="gramEnd"/>
      <w:r w:rsidR="00F60CC1">
        <w:rPr>
          <w:rFonts w:ascii="Times New Roman" w:hAnsi="Times New Roman" w:cs="Times New Roman"/>
          <w:sz w:val="24"/>
          <w:szCs w:val="24"/>
        </w:rPr>
        <w:t xml:space="preserve"> in Arabic to the brotherhood of </w:t>
      </w:r>
      <w:proofErr w:type="gramStart"/>
      <w:r w:rsidR="00F60CC1">
        <w:rPr>
          <w:rFonts w:ascii="Times New Roman" w:hAnsi="Times New Roman" w:cs="Times New Roman"/>
          <w:sz w:val="24"/>
          <w:szCs w:val="24"/>
        </w:rPr>
        <w:t>Bedouins</w:t>
      </w:r>
      <w:r w:rsidR="001F2AB8">
        <w:rPr>
          <w:rFonts w:ascii="Times New Roman" w:hAnsi="Times New Roman" w:cs="Times New Roman"/>
          <w:sz w:val="24"/>
          <w:szCs w:val="24"/>
        </w:rPr>
        <w:t>—</w:t>
      </w:r>
      <w:r w:rsidR="00F60CC1">
        <w:rPr>
          <w:rFonts w:ascii="Times New Roman" w:hAnsi="Times New Roman" w:cs="Times New Roman"/>
          <w:sz w:val="24"/>
          <w:szCs w:val="24"/>
        </w:rPr>
        <w:t>Bedouin</w:t>
      </w:r>
      <w:proofErr w:type="gramEnd"/>
      <w:r w:rsidR="00F60CC1">
        <w:rPr>
          <w:rFonts w:ascii="Times New Roman" w:hAnsi="Times New Roman" w:cs="Times New Roman"/>
          <w:sz w:val="24"/>
          <w:szCs w:val="24"/>
        </w:rPr>
        <w:t xml:space="preserve"> </w:t>
      </w:r>
      <w:proofErr w:type="gramStart"/>
      <w:r w:rsidR="00F60CC1">
        <w:rPr>
          <w:rFonts w:ascii="Times New Roman" w:hAnsi="Times New Roman" w:cs="Times New Roman"/>
          <w:sz w:val="24"/>
          <w:szCs w:val="24"/>
        </w:rPr>
        <w:t>literally meaning</w:t>
      </w:r>
      <w:proofErr w:type="gramEnd"/>
      <w:r w:rsidR="00F60CC1">
        <w:rPr>
          <w:rFonts w:ascii="Times New Roman" w:hAnsi="Times New Roman" w:cs="Times New Roman"/>
          <w:sz w:val="24"/>
          <w:szCs w:val="24"/>
        </w:rPr>
        <w:t xml:space="preserve"> desert dwellers in Arabic.</w:t>
      </w:r>
      <w:r w:rsidR="00F60CC1">
        <w:rPr>
          <w:rStyle w:val="FootnoteReference"/>
          <w:rFonts w:ascii="Times New Roman" w:hAnsi="Times New Roman" w:cs="Times New Roman"/>
          <w:sz w:val="24"/>
          <w:szCs w:val="24"/>
        </w:rPr>
        <w:footnoteReference w:id="73"/>
      </w:r>
      <w:r w:rsidR="007A63AC">
        <w:rPr>
          <w:rFonts w:ascii="Times New Roman" w:hAnsi="Times New Roman" w:cs="Times New Roman"/>
          <w:sz w:val="24"/>
          <w:szCs w:val="24"/>
        </w:rPr>
        <w:t xml:space="preserve"> </w:t>
      </w:r>
      <w:r w:rsidR="0097263C">
        <w:rPr>
          <w:rFonts w:ascii="Times New Roman" w:hAnsi="Times New Roman" w:cs="Times New Roman"/>
          <w:sz w:val="24"/>
          <w:szCs w:val="24"/>
        </w:rPr>
        <w:t>It</w:t>
      </w:r>
      <w:r w:rsidR="003C2545">
        <w:rPr>
          <w:rFonts w:ascii="Times New Roman" w:hAnsi="Times New Roman" w:cs="Times New Roman"/>
          <w:sz w:val="24"/>
          <w:szCs w:val="24"/>
        </w:rPr>
        <w:t xml:space="preserve"> give</w:t>
      </w:r>
      <w:r w:rsidR="0097263C">
        <w:rPr>
          <w:rFonts w:ascii="Times New Roman" w:hAnsi="Times New Roman" w:cs="Times New Roman"/>
          <w:sz w:val="24"/>
          <w:szCs w:val="24"/>
        </w:rPr>
        <w:t>s</w:t>
      </w:r>
      <w:r w:rsidR="003C2545">
        <w:rPr>
          <w:rFonts w:ascii="Times New Roman" w:hAnsi="Times New Roman" w:cs="Times New Roman"/>
          <w:sz w:val="24"/>
          <w:szCs w:val="24"/>
        </w:rPr>
        <w:t xml:space="preserve"> an idea of how Herbert sees the Fremen and how they see themselves. </w:t>
      </w:r>
      <w:r w:rsidR="004F0759">
        <w:rPr>
          <w:rFonts w:ascii="Times New Roman" w:hAnsi="Times New Roman" w:cs="Times New Roman"/>
          <w:sz w:val="24"/>
          <w:szCs w:val="24"/>
        </w:rPr>
        <w:t>Referring to them as Bedouin</w:t>
      </w:r>
      <w:r w:rsidR="004523E9">
        <w:rPr>
          <w:rFonts w:ascii="Times New Roman" w:hAnsi="Times New Roman" w:cs="Times New Roman"/>
          <w:sz w:val="24"/>
          <w:szCs w:val="24"/>
        </w:rPr>
        <w:t>,</w:t>
      </w:r>
      <w:r w:rsidR="004F0759">
        <w:rPr>
          <w:rFonts w:ascii="Times New Roman" w:hAnsi="Times New Roman" w:cs="Times New Roman"/>
          <w:sz w:val="24"/>
          <w:szCs w:val="24"/>
        </w:rPr>
        <w:t xml:space="preserve"> is a departure from </w:t>
      </w:r>
      <w:proofErr w:type="gramStart"/>
      <w:r w:rsidR="00307FDC">
        <w:rPr>
          <w:rFonts w:ascii="Times New Roman" w:hAnsi="Times New Roman" w:cs="Times New Roman"/>
          <w:sz w:val="24"/>
          <w:szCs w:val="24"/>
        </w:rPr>
        <w:t>identifying</w:t>
      </w:r>
      <w:proofErr w:type="gramEnd"/>
      <w:r w:rsidR="004F0759">
        <w:rPr>
          <w:rFonts w:ascii="Times New Roman" w:hAnsi="Times New Roman" w:cs="Times New Roman"/>
          <w:sz w:val="24"/>
          <w:szCs w:val="24"/>
        </w:rPr>
        <w:t xml:space="preserve"> them </w:t>
      </w:r>
      <w:r w:rsidR="0028523D">
        <w:rPr>
          <w:rFonts w:ascii="Times New Roman" w:hAnsi="Times New Roman" w:cs="Times New Roman"/>
          <w:sz w:val="24"/>
          <w:szCs w:val="24"/>
        </w:rPr>
        <w:t>with the</w:t>
      </w:r>
      <w:r w:rsidR="004F0759">
        <w:rPr>
          <w:rFonts w:ascii="Times New Roman" w:hAnsi="Times New Roman" w:cs="Times New Roman"/>
          <w:sz w:val="24"/>
          <w:szCs w:val="24"/>
        </w:rPr>
        <w:t xml:space="preserve"> Amazigh/Berbers. It may suggest </w:t>
      </w:r>
      <w:r w:rsidR="004352C3">
        <w:rPr>
          <w:rFonts w:ascii="Times New Roman" w:hAnsi="Times New Roman" w:cs="Times New Roman"/>
          <w:sz w:val="24"/>
          <w:szCs w:val="24"/>
        </w:rPr>
        <w:t>an unintentional conflation</w:t>
      </w:r>
      <w:r w:rsidR="004F0759">
        <w:rPr>
          <w:rFonts w:ascii="Times New Roman" w:hAnsi="Times New Roman" w:cs="Times New Roman"/>
          <w:sz w:val="24"/>
          <w:szCs w:val="24"/>
        </w:rPr>
        <w:t xml:space="preserve"> between them, </w:t>
      </w:r>
      <w:r w:rsidR="00D57C48">
        <w:rPr>
          <w:rFonts w:ascii="Times New Roman" w:hAnsi="Times New Roman" w:cs="Times New Roman"/>
          <w:sz w:val="24"/>
          <w:szCs w:val="24"/>
        </w:rPr>
        <w:t xml:space="preserve">which would certainly suggest </w:t>
      </w:r>
      <w:r w:rsidR="00B76F3C">
        <w:rPr>
          <w:rFonts w:ascii="Times New Roman" w:hAnsi="Times New Roman" w:cs="Times New Roman"/>
          <w:sz w:val="24"/>
          <w:szCs w:val="24"/>
        </w:rPr>
        <w:t xml:space="preserve">a general exoticization of the Fremen as Middle Eastern desert dwellers. </w:t>
      </w:r>
      <w:r w:rsidR="00DF45CE">
        <w:rPr>
          <w:rFonts w:ascii="Times New Roman" w:hAnsi="Times New Roman" w:cs="Times New Roman"/>
          <w:sz w:val="24"/>
          <w:szCs w:val="24"/>
        </w:rPr>
        <w:t xml:space="preserve">Importantly, </w:t>
      </w:r>
      <w:r w:rsidR="00DF45CE">
        <w:rPr>
          <w:rFonts w:ascii="Times New Roman" w:hAnsi="Times New Roman" w:cs="Times New Roman"/>
          <w:sz w:val="24"/>
        </w:rPr>
        <w:t>t</w:t>
      </w:r>
      <w:r w:rsidR="00DF45CE" w:rsidRPr="00DF45CE">
        <w:rPr>
          <w:rFonts w:ascii="Times New Roman" w:hAnsi="Times New Roman" w:cs="Times New Roman"/>
          <w:sz w:val="24"/>
        </w:rPr>
        <w:t xml:space="preserve">he Bedouins </w:t>
      </w:r>
      <w:proofErr w:type="gramStart"/>
      <w:r w:rsidR="00DF45CE" w:rsidRPr="00DF45CE">
        <w:rPr>
          <w:rFonts w:ascii="Times New Roman" w:hAnsi="Times New Roman" w:cs="Times New Roman"/>
          <w:sz w:val="24"/>
        </w:rPr>
        <w:t xml:space="preserve">largely </w:t>
      </w:r>
      <w:r w:rsidR="00DF45CE">
        <w:rPr>
          <w:rFonts w:ascii="Times New Roman" w:hAnsi="Times New Roman" w:cs="Times New Roman"/>
          <w:sz w:val="24"/>
        </w:rPr>
        <w:t>identify</w:t>
      </w:r>
      <w:proofErr w:type="gramEnd"/>
      <w:r w:rsidR="00DF45CE">
        <w:rPr>
          <w:rFonts w:ascii="Times New Roman" w:hAnsi="Times New Roman" w:cs="Times New Roman"/>
          <w:sz w:val="24"/>
        </w:rPr>
        <w:t xml:space="preserve"> as </w:t>
      </w:r>
      <w:r w:rsidR="00DF45CE" w:rsidRPr="00DF45CE">
        <w:rPr>
          <w:rFonts w:ascii="Times New Roman" w:hAnsi="Times New Roman" w:cs="Times New Roman"/>
          <w:sz w:val="24"/>
        </w:rPr>
        <w:t>Arab, while the Berbers are distinctly non-Arab</w:t>
      </w:r>
      <w:r w:rsidR="00DA26C9">
        <w:rPr>
          <w:rFonts w:ascii="Times New Roman" w:hAnsi="Times New Roman" w:cs="Times New Roman"/>
          <w:sz w:val="24"/>
        </w:rPr>
        <w:t>, but</w:t>
      </w:r>
      <w:r w:rsidR="00CC00DA">
        <w:rPr>
          <w:rFonts w:ascii="Times New Roman" w:hAnsi="Times New Roman" w:cs="Times New Roman"/>
          <w:sz w:val="24"/>
          <w:szCs w:val="24"/>
        </w:rPr>
        <w:t xml:space="preserve"> </w:t>
      </w:r>
      <w:r w:rsidR="00DA26C9">
        <w:rPr>
          <w:rFonts w:ascii="Times New Roman" w:hAnsi="Times New Roman" w:cs="Times New Roman"/>
          <w:sz w:val="24"/>
          <w:szCs w:val="24"/>
        </w:rPr>
        <w:t>t</w:t>
      </w:r>
      <w:r w:rsidR="00056353">
        <w:rPr>
          <w:rFonts w:ascii="Times New Roman" w:hAnsi="Times New Roman" w:cs="Times New Roman"/>
          <w:sz w:val="24"/>
          <w:szCs w:val="24"/>
        </w:rPr>
        <w:t xml:space="preserve">he Bedouins and Berbers </w:t>
      </w:r>
      <w:r w:rsidR="00B86A7D">
        <w:rPr>
          <w:rFonts w:ascii="Times New Roman" w:hAnsi="Times New Roman" w:cs="Times New Roman"/>
          <w:sz w:val="24"/>
          <w:szCs w:val="24"/>
        </w:rPr>
        <w:t xml:space="preserve">both share a nomadic, tribalist, and </w:t>
      </w:r>
      <w:r w:rsidR="008F3CCC">
        <w:rPr>
          <w:rFonts w:ascii="Times New Roman" w:hAnsi="Times New Roman" w:cs="Times New Roman"/>
          <w:sz w:val="24"/>
          <w:szCs w:val="24"/>
        </w:rPr>
        <w:t>Muslim</w:t>
      </w:r>
      <w:r w:rsidR="00B86A7D">
        <w:rPr>
          <w:rFonts w:ascii="Times New Roman" w:hAnsi="Times New Roman" w:cs="Times New Roman"/>
          <w:sz w:val="24"/>
          <w:szCs w:val="24"/>
        </w:rPr>
        <w:t xml:space="preserve"> </w:t>
      </w:r>
      <w:r w:rsidR="00BB2291">
        <w:rPr>
          <w:rFonts w:ascii="Times New Roman" w:hAnsi="Times New Roman" w:cs="Times New Roman"/>
          <w:sz w:val="24"/>
          <w:szCs w:val="24"/>
        </w:rPr>
        <w:t>societal</w:t>
      </w:r>
      <w:r w:rsidR="00B86A7D">
        <w:rPr>
          <w:rFonts w:ascii="Times New Roman" w:hAnsi="Times New Roman" w:cs="Times New Roman"/>
          <w:sz w:val="24"/>
          <w:szCs w:val="24"/>
        </w:rPr>
        <w:t xml:space="preserve"> structure</w:t>
      </w:r>
      <w:r w:rsidR="00056353">
        <w:rPr>
          <w:rFonts w:ascii="Times New Roman" w:hAnsi="Times New Roman" w:cs="Times New Roman"/>
          <w:sz w:val="24"/>
          <w:szCs w:val="24"/>
        </w:rPr>
        <w:t>.</w:t>
      </w:r>
      <w:r w:rsidR="005F3F28">
        <w:rPr>
          <w:rFonts w:ascii="Times New Roman" w:hAnsi="Times New Roman" w:cs="Times New Roman"/>
          <w:sz w:val="24"/>
          <w:szCs w:val="24"/>
        </w:rPr>
        <w:t xml:space="preserve"> It calls into question whether </w:t>
      </w:r>
      <w:r w:rsidR="00DB66C6">
        <w:rPr>
          <w:rFonts w:ascii="Times New Roman" w:hAnsi="Times New Roman" w:cs="Times New Roman"/>
          <w:sz w:val="24"/>
          <w:szCs w:val="24"/>
        </w:rPr>
        <w:t>Herbert</w:t>
      </w:r>
      <w:r w:rsidR="005F3F28">
        <w:rPr>
          <w:rFonts w:ascii="Times New Roman" w:hAnsi="Times New Roman" w:cs="Times New Roman"/>
          <w:sz w:val="24"/>
          <w:szCs w:val="24"/>
        </w:rPr>
        <w:t xml:space="preserve"> intend</w:t>
      </w:r>
      <w:r w:rsidR="00B86A7D">
        <w:rPr>
          <w:rFonts w:ascii="Times New Roman" w:hAnsi="Times New Roman" w:cs="Times New Roman"/>
          <w:sz w:val="24"/>
          <w:szCs w:val="24"/>
        </w:rPr>
        <w:t>ed</w:t>
      </w:r>
      <w:r w:rsidR="005F3F28">
        <w:rPr>
          <w:rFonts w:ascii="Times New Roman" w:hAnsi="Times New Roman" w:cs="Times New Roman"/>
          <w:sz w:val="24"/>
          <w:szCs w:val="24"/>
        </w:rPr>
        <w:t xml:space="preserve"> for the </w:t>
      </w:r>
      <w:r w:rsidR="00196FB1">
        <w:rPr>
          <w:rFonts w:ascii="Times New Roman" w:hAnsi="Times New Roman" w:cs="Times New Roman"/>
          <w:sz w:val="24"/>
          <w:szCs w:val="24"/>
        </w:rPr>
        <w:t xml:space="preserve">Fremen to be Arab or not. If </w:t>
      </w:r>
      <w:r w:rsidR="00DB66C6">
        <w:rPr>
          <w:rFonts w:ascii="Times New Roman" w:hAnsi="Times New Roman" w:cs="Times New Roman"/>
          <w:sz w:val="24"/>
          <w:szCs w:val="24"/>
        </w:rPr>
        <w:t>he</w:t>
      </w:r>
      <w:r w:rsidR="00196FB1">
        <w:rPr>
          <w:rFonts w:ascii="Times New Roman" w:hAnsi="Times New Roman" w:cs="Times New Roman"/>
          <w:sz w:val="24"/>
          <w:szCs w:val="24"/>
        </w:rPr>
        <w:t xml:space="preserve"> had chosen to keep the Fremen </w:t>
      </w:r>
      <w:r w:rsidR="009D24AA">
        <w:rPr>
          <w:rFonts w:ascii="Times New Roman" w:hAnsi="Times New Roman" w:cs="Times New Roman"/>
          <w:sz w:val="24"/>
          <w:szCs w:val="24"/>
        </w:rPr>
        <w:t xml:space="preserve">as </w:t>
      </w:r>
      <w:r w:rsidR="00B86A7D">
        <w:rPr>
          <w:rFonts w:ascii="Times New Roman" w:hAnsi="Times New Roman" w:cs="Times New Roman"/>
          <w:sz w:val="24"/>
          <w:szCs w:val="24"/>
        </w:rPr>
        <w:t xml:space="preserve">distinctly </w:t>
      </w:r>
      <w:r w:rsidR="009D24AA">
        <w:rPr>
          <w:rFonts w:ascii="Times New Roman" w:hAnsi="Times New Roman" w:cs="Times New Roman"/>
          <w:sz w:val="24"/>
          <w:szCs w:val="24"/>
        </w:rPr>
        <w:t>Berber</w:t>
      </w:r>
      <w:r w:rsidR="00B86A7D">
        <w:rPr>
          <w:rFonts w:ascii="Times New Roman" w:hAnsi="Times New Roman" w:cs="Times New Roman"/>
          <w:sz w:val="24"/>
          <w:szCs w:val="24"/>
        </w:rPr>
        <w:t>,</w:t>
      </w:r>
      <w:r w:rsidR="009D24AA">
        <w:rPr>
          <w:rFonts w:ascii="Times New Roman" w:hAnsi="Times New Roman" w:cs="Times New Roman"/>
          <w:sz w:val="24"/>
          <w:szCs w:val="24"/>
        </w:rPr>
        <w:t xml:space="preserve"> there would be an interesting nuance, becau</w:t>
      </w:r>
      <w:r w:rsidR="00675A02">
        <w:rPr>
          <w:rFonts w:ascii="Times New Roman" w:hAnsi="Times New Roman" w:cs="Times New Roman"/>
          <w:sz w:val="24"/>
          <w:szCs w:val="24"/>
        </w:rPr>
        <w:t>se</w:t>
      </w:r>
      <w:r w:rsidR="009D24AA">
        <w:rPr>
          <w:rFonts w:ascii="Times New Roman" w:hAnsi="Times New Roman" w:cs="Times New Roman"/>
          <w:sz w:val="24"/>
          <w:szCs w:val="24"/>
        </w:rPr>
        <w:t xml:space="preserve"> </w:t>
      </w:r>
      <w:r w:rsidR="00EE01D2">
        <w:rPr>
          <w:rFonts w:ascii="Times New Roman" w:hAnsi="Times New Roman" w:cs="Times New Roman"/>
          <w:sz w:val="24"/>
          <w:szCs w:val="24"/>
        </w:rPr>
        <w:t xml:space="preserve">of the historic oppression of the Berbers by the Arabs beginning after the </w:t>
      </w:r>
      <w:proofErr w:type="gramStart"/>
      <w:r w:rsidR="00EE01D2">
        <w:rPr>
          <w:rFonts w:ascii="Times New Roman" w:hAnsi="Times New Roman" w:cs="Times New Roman"/>
          <w:sz w:val="24"/>
          <w:szCs w:val="24"/>
        </w:rPr>
        <w:t>initial</w:t>
      </w:r>
      <w:proofErr w:type="gramEnd"/>
      <w:r w:rsidR="00EE01D2">
        <w:rPr>
          <w:rFonts w:ascii="Times New Roman" w:hAnsi="Times New Roman" w:cs="Times New Roman"/>
          <w:sz w:val="24"/>
          <w:szCs w:val="24"/>
        </w:rPr>
        <w:t xml:space="preserve"> Islamic conquest in the </w:t>
      </w:r>
      <w:r w:rsidR="00DE24FD">
        <w:rPr>
          <w:rFonts w:ascii="Times New Roman" w:hAnsi="Times New Roman" w:cs="Times New Roman"/>
          <w:sz w:val="24"/>
          <w:szCs w:val="24"/>
        </w:rPr>
        <w:t>7</w:t>
      </w:r>
      <w:r w:rsidR="00DE24FD" w:rsidRPr="00DE24FD">
        <w:rPr>
          <w:rFonts w:ascii="Times New Roman" w:hAnsi="Times New Roman" w:cs="Times New Roman"/>
          <w:sz w:val="24"/>
          <w:szCs w:val="24"/>
          <w:vertAlign w:val="superscript"/>
        </w:rPr>
        <w:t>th</w:t>
      </w:r>
      <w:r w:rsidR="00DE24FD">
        <w:rPr>
          <w:rFonts w:ascii="Times New Roman" w:hAnsi="Times New Roman" w:cs="Times New Roman"/>
          <w:sz w:val="24"/>
          <w:szCs w:val="24"/>
        </w:rPr>
        <w:t xml:space="preserve"> and 8</w:t>
      </w:r>
      <w:r w:rsidR="00DE24FD" w:rsidRPr="00DE24FD">
        <w:rPr>
          <w:rFonts w:ascii="Times New Roman" w:hAnsi="Times New Roman" w:cs="Times New Roman"/>
          <w:sz w:val="24"/>
          <w:szCs w:val="24"/>
          <w:vertAlign w:val="superscript"/>
        </w:rPr>
        <w:t>th</w:t>
      </w:r>
      <w:r w:rsidR="00DE24FD">
        <w:rPr>
          <w:rFonts w:ascii="Times New Roman" w:hAnsi="Times New Roman" w:cs="Times New Roman"/>
          <w:sz w:val="24"/>
          <w:szCs w:val="24"/>
        </w:rPr>
        <w:t xml:space="preserve"> centuries. The term Berber also comes from the word barbarian</w:t>
      </w:r>
      <w:r w:rsidR="00CE76BB">
        <w:rPr>
          <w:rFonts w:ascii="Times New Roman" w:hAnsi="Times New Roman" w:cs="Times New Roman"/>
          <w:sz w:val="24"/>
          <w:szCs w:val="24"/>
        </w:rPr>
        <w:t>,</w:t>
      </w:r>
      <w:r w:rsidR="000A2BD7">
        <w:rPr>
          <w:rFonts w:ascii="Times New Roman" w:hAnsi="Times New Roman" w:cs="Times New Roman"/>
          <w:sz w:val="24"/>
          <w:szCs w:val="24"/>
        </w:rPr>
        <w:t xml:space="preserve"> </w:t>
      </w:r>
      <w:r w:rsidR="00B864C8">
        <w:rPr>
          <w:rFonts w:ascii="Times New Roman" w:hAnsi="Times New Roman" w:cs="Times New Roman"/>
          <w:sz w:val="24"/>
          <w:szCs w:val="24"/>
        </w:rPr>
        <w:t>reflecting this history</w:t>
      </w:r>
      <w:r w:rsidR="008F3CCC">
        <w:rPr>
          <w:rFonts w:ascii="Times New Roman" w:hAnsi="Times New Roman" w:cs="Times New Roman"/>
          <w:sz w:val="24"/>
          <w:szCs w:val="24"/>
        </w:rPr>
        <w:t xml:space="preserve"> and even suggests </w:t>
      </w:r>
      <w:r w:rsidR="00B67A83">
        <w:rPr>
          <w:rFonts w:ascii="Times New Roman" w:hAnsi="Times New Roman" w:cs="Times New Roman"/>
          <w:sz w:val="24"/>
          <w:szCs w:val="24"/>
        </w:rPr>
        <w:t>further</w:t>
      </w:r>
      <w:r w:rsidR="008F3CCC">
        <w:rPr>
          <w:rFonts w:ascii="Times New Roman" w:hAnsi="Times New Roman" w:cs="Times New Roman"/>
          <w:sz w:val="24"/>
          <w:szCs w:val="24"/>
        </w:rPr>
        <w:t xml:space="preserve"> essentialization. </w:t>
      </w:r>
      <w:r w:rsidR="003474BC">
        <w:rPr>
          <w:rFonts w:ascii="Times New Roman" w:hAnsi="Times New Roman" w:cs="Times New Roman"/>
          <w:sz w:val="24"/>
          <w:szCs w:val="24"/>
        </w:rPr>
        <w:t>It seems t</w:t>
      </w:r>
      <w:r w:rsidR="00DB2B5F">
        <w:rPr>
          <w:rFonts w:ascii="Times New Roman" w:hAnsi="Times New Roman" w:cs="Times New Roman"/>
          <w:sz w:val="24"/>
          <w:szCs w:val="24"/>
        </w:rPr>
        <w:t>hat Herbert</w:t>
      </w:r>
      <w:r w:rsidR="008F3CCC">
        <w:rPr>
          <w:rFonts w:ascii="Times New Roman" w:hAnsi="Times New Roman" w:cs="Times New Roman"/>
          <w:sz w:val="24"/>
          <w:szCs w:val="24"/>
        </w:rPr>
        <w:t>, instead,</w:t>
      </w:r>
      <w:r w:rsidR="00DB2B5F">
        <w:rPr>
          <w:rFonts w:ascii="Times New Roman" w:hAnsi="Times New Roman" w:cs="Times New Roman"/>
          <w:sz w:val="24"/>
          <w:szCs w:val="24"/>
        </w:rPr>
        <w:t xml:space="preserve"> is essentializing </w:t>
      </w:r>
      <w:r w:rsidR="008F3CCC">
        <w:rPr>
          <w:rFonts w:ascii="Times New Roman" w:hAnsi="Times New Roman" w:cs="Times New Roman"/>
          <w:sz w:val="24"/>
          <w:szCs w:val="24"/>
        </w:rPr>
        <w:t>the</w:t>
      </w:r>
      <w:r w:rsidR="00DB2B5F">
        <w:rPr>
          <w:rFonts w:ascii="Times New Roman" w:hAnsi="Times New Roman" w:cs="Times New Roman"/>
          <w:sz w:val="24"/>
          <w:szCs w:val="24"/>
        </w:rPr>
        <w:t xml:space="preserve"> common element of being </w:t>
      </w:r>
      <w:r w:rsidR="008F3CCC">
        <w:rPr>
          <w:rFonts w:ascii="Times New Roman" w:hAnsi="Times New Roman" w:cs="Times New Roman"/>
          <w:sz w:val="24"/>
          <w:szCs w:val="24"/>
        </w:rPr>
        <w:t>nomadic, tribalist, and Muslim desert dwellers</w:t>
      </w:r>
      <w:r w:rsidR="00DB2B5F">
        <w:rPr>
          <w:rFonts w:ascii="Times New Roman" w:hAnsi="Times New Roman" w:cs="Times New Roman"/>
          <w:sz w:val="24"/>
          <w:szCs w:val="24"/>
        </w:rPr>
        <w:t xml:space="preserve">. Kennedy has a similar </w:t>
      </w:r>
      <w:r w:rsidR="00FA24A6">
        <w:rPr>
          <w:rFonts w:ascii="Times New Roman" w:hAnsi="Times New Roman" w:cs="Times New Roman"/>
          <w:sz w:val="24"/>
          <w:szCs w:val="24"/>
        </w:rPr>
        <w:t>and more pessimistic view: “</w:t>
      </w:r>
      <w:r w:rsidR="0081766B">
        <w:rPr>
          <w:rFonts w:ascii="Times New Roman" w:hAnsi="Times New Roman" w:cs="Times New Roman"/>
          <w:sz w:val="24"/>
          <w:szCs w:val="24"/>
        </w:rPr>
        <w:t>T</w:t>
      </w:r>
      <w:r w:rsidR="00FA24A6" w:rsidRPr="00FA24A6">
        <w:rPr>
          <w:rFonts w:ascii="Times New Roman" w:hAnsi="Times New Roman" w:cs="Times New Roman"/>
          <w:sz w:val="24"/>
          <w:szCs w:val="24"/>
        </w:rPr>
        <w:t>he Fremen thus appear as a quasi-Arabic and Middle Eastern people bent on jihad to avenge their historical oppression, unable or unwilling to think rationally</w:t>
      </w:r>
      <w:r w:rsidR="00FA24A6">
        <w:rPr>
          <w:rFonts w:ascii="Times New Roman" w:hAnsi="Times New Roman" w:cs="Times New Roman"/>
          <w:sz w:val="24"/>
          <w:szCs w:val="24"/>
        </w:rPr>
        <w:t xml:space="preserve"> </w:t>
      </w:r>
      <w:r w:rsidR="00FA24A6" w:rsidRPr="00FA24A6">
        <w:rPr>
          <w:rFonts w:ascii="Times New Roman" w:hAnsi="Times New Roman" w:cs="Times New Roman"/>
          <w:sz w:val="24"/>
          <w:szCs w:val="24"/>
        </w:rPr>
        <w:t>and modernize their way of living. To be fair, Herbert’s depiction of the Fremen is a far</w:t>
      </w:r>
      <w:r w:rsidR="00FA24A6">
        <w:rPr>
          <w:rFonts w:ascii="Times New Roman" w:hAnsi="Times New Roman" w:cs="Times New Roman"/>
          <w:sz w:val="24"/>
          <w:szCs w:val="24"/>
        </w:rPr>
        <w:t xml:space="preserve"> </w:t>
      </w:r>
      <w:r w:rsidR="00FA24A6" w:rsidRPr="00FA24A6">
        <w:rPr>
          <w:rFonts w:ascii="Times New Roman" w:hAnsi="Times New Roman" w:cs="Times New Roman"/>
          <w:sz w:val="24"/>
          <w:szCs w:val="24"/>
        </w:rPr>
        <w:t>cry from popular mid-twentieth-century views of Arabs as “terroristic, hook-nosed,</w:t>
      </w:r>
      <w:r w:rsidR="00FA24A6">
        <w:rPr>
          <w:rFonts w:ascii="Times New Roman" w:hAnsi="Times New Roman" w:cs="Times New Roman"/>
          <w:sz w:val="24"/>
          <w:szCs w:val="24"/>
        </w:rPr>
        <w:t xml:space="preserve"> </w:t>
      </w:r>
      <w:r w:rsidR="00FA24A6" w:rsidRPr="00FA24A6">
        <w:rPr>
          <w:rFonts w:ascii="Times New Roman" w:hAnsi="Times New Roman" w:cs="Times New Roman"/>
          <w:sz w:val="24"/>
          <w:szCs w:val="24"/>
        </w:rPr>
        <w:t>[and] venal</w:t>
      </w:r>
      <w:r w:rsidR="00FA24A6">
        <w:rPr>
          <w:rFonts w:ascii="Times New Roman" w:hAnsi="Times New Roman" w:cs="Times New Roman"/>
          <w:sz w:val="24"/>
          <w:szCs w:val="24"/>
        </w:rPr>
        <w:t>.</w:t>
      </w:r>
      <w:r w:rsidR="00FA24A6" w:rsidRPr="00FA24A6">
        <w:rPr>
          <w:rFonts w:ascii="Times New Roman" w:hAnsi="Times New Roman" w:cs="Times New Roman"/>
          <w:sz w:val="24"/>
          <w:szCs w:val="24"/>
        </w:rPr>
        <w:t>”</w:t>
      </w:r>
      <w:r w:rsidR="00FA24A6">
        <w:rPr>
          <w:rStyle w:val="FootnoteReference"/>
          <w:rFonts w:ascii="Times New Roman" w:hAnsi="Times New Roman" w:cs="Times New Roman"/>
          <w:sz w:val="24"/>
          <w:szCs w:val="24"/>
        </w:rPr>
        <w:footnoteReference w:id="74"/>
      </w:r>
      <w:r w:rsidR="00FA24A6">
        <w:rPr>
          <w:rFonts w:ascii="Times New Roman" w:hAnsi="Times New Roman" w:cs="Times New Roman"/>
          <w:sz w:val="24"/>
          <w:szCs w:val="24"/>
        </w:rPr>
        <w:t xml:space="preserve"> </w:t>
      </w:r>
      <w:r w:rsidR="00542B00">
        <w:rPr>
          <w:rFonts w:ascii="Times New Roman" w:hAnsi="Times New Roman" w:cs="Times New Roman"/>
          <w:sz w:val="24"/>
          <w:szCs w:val="24"/>
        </w:rPr>
        <w:t xml:space="preserve">The view that the Fremen are “bent on jihad” and “unable or unwilling to think rationally” is overly critical of Herbert. </w:t>
      </w:r>
      <w:proofErr w:type="gramStart"/>
      <w:r w:rsidR="00542B00">
        <w:rPr>
          <w:rFonts w:ascii="Times New Roman" w:hAnsi="Times New Roman" w:cs="Times New Roman"/>
          <w:sz w:val="24"/>
          <w:szCs w:val="24"/>
        </w:rPr>
        <w:t>It is clear that he</w:t>
      </w:r>
      <w:proofErr w:type="gramEnd"/>
      <w:r w:rsidR="00542B00">
        <w:rPr>
          <w:rFonts w:ascii="Times New Roman" w:hAnsi="Times New Roman" w:cs="Times New Roman"/>
          <w:sz w:val="24"/>
          <w:szCs w:val="24"/>
        </w:rPr>
        <w:t xml:space="preserve"> identifies with the </w:t>
      </w:r>
      <w:r w:rsidR="002216D9">
        <w:rPr>
          <w:rFonts w:ascii="Times New Roman" w:hAnsi="Times New Roman" w:cs="Times New Roman"/>
          <w:sz w:val="24"/>
          <w:szCs w:val="24"/>
        </w:rPr>
        <w:t>Fremen and their ideals.</w:t>
      </w:r>
      <w:r w:rsidR="002460C8">
        <w:rPr>
          <w:rFonts w:ascii="Times New Roman" w:hAnsi="Times New Roman" w:cs="Times New Roman"/>
          <w:sz w:val="24"/>
          <w:szCs w:val="24"/>
        </w:rPr>
        <w:t xml:space="preserve"> Further, it is </w:t>
      </w:r>
      <w:proofErr w:type="gramStart"/>
      <w:r w:rsidR="00EE034D">
        <w:rPr>
          <w:rFonts w:ascii="Times New Roman" w:hAnsi="Times New Roman" w:cs="Times New Roman"/>
          <w:sz w:val="24"/>
          <w:szCs w:val="24"/>
        </w:rPr>
        <w:t>actually Paul</w:t>
      </w:r>
      <w:proofErr w:type="gramEnd"/>
      <w:r w:rsidR="00EE034D">
        <w:rPr>
          <w:rFonts w:ascii="Times New Roman" w:hAnsi="Times New Roman" w:cs="Times New Roman"/>
          <w:sz w:val="24"/>
          <w:szCs w:val="24"/>
        </w:rPr>
        <w:t xml:space="preserve"> who </w:t>
      </w:r>
      <w:proofErr w:type="gramStart"/>
      <w:r w:rsidR="0054514C">
        <w:rPr>
          <w:rFonts w:ascii="Times New Roman" w:hAnsi="Times New Roman" w:cs="Times New Roman"/>
          <w:sz w:val="24"/>
          <w:szCs w:val="24"/>
        </w:rPr>
        <w:t>initiates</w:t>
      </w:r>
      <w:proofErr w:type="gramEnd"/>
      <w:r w:rsidR="0054514C">
        <w:rPr>
          <w:rFonts w:ascii="Times New Roman" w:hAnsi="Times New Roman" w:cs="Times New Roman"/>
          <w:sz w:val="24"/>
          <w:szCs w:val="24"/>
        </w:rPr>
        <w:t xml:space="preserve"> the Galactic Jihad</w:t>
      </w:r>
      <w:r w:rsidR="00E340C4">
        <w:rPr>
          <w:rFonts w:ascii="Times New Roman" w:hAnsi="Times New Roman" w:cs="Times New Roman"/>
          <w:sz w:val="24"/>
          <w:szCs w:val="24"/>
        </w:rPr>
        <w:t>, despite his earnest attempts to prevent it.</w:t>
      </w:r>
      <w:r w:rsidR="002216D9">
        <w:rPr>
          <w:rFonts w:ascii="Times New Roman" w:hAnsi="Times New Roman" w:cs="Times New Roman"/>
          <w:sz w:val="24"/>
          <w:szCs w:val="24"/>
        </w:rPr>
        <w:t xml:space="preserve"> </w:t>
      </w:r>
    </w:p>
    <w:p w14:paraId="1E843B81" w14:textId="7D38C96B" w:rsidR="009D24AA" w:rsidRDefault="007B0FC1" w:rsidP="00DF45C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Herbert’s </w:t>
      </w:r>
      <w:r w:rsidR="00270F71">
        <w:rPr>
          <w:rFonts w:ascii="Times New Roman" w:hAnsi="Times New Roman" w:cs="Times New Roman"/>
          <w:sz w:val="24"/>
          <w:szCs w:val="24"/>
        </w:rPr>
        <w:t xml:space="preserve">projection of these Orientalist tropes onto the Fremen also </w:t>
      </w:r>
      <w:r w:rsidR="005E78BF">
        <w:rPr>
          <w:rFonts w:ascii="Times New Roman" w:hAnsi="Times New Roman" w:cs="Times New Roman"/>
          <w:sz w:val="24"/>
          <w:szCs w:val="24"/>
        </w:rPr>
        <w:t>furthers the Saidian binary into an allusion of Cain and Abel</w:t>
      </w:r>
      <w:r w:rsidR="00EC7846">
        <w:rPr>
          <w:rFonts w:ascii="Times New Roman" w:hAnsi="Times New Roman" w:cs="Times New Roman"/>
          <w:sz w:val="24"/>
          <w:szCs w:val="24"/>
        </w:rPr>
        <w:t>. Through the Fremen, Herbert proposes a structure of society that is radically different from the Occidental Imperium</w:t>
      </w:r>
      <w:r w:rsidR="001D7CBC">
        <w:rPr>
          <w:rFonts w:ascii="Times New Roman" w:hAnsi="Times New Roman" w:cs="Times New Roman"/>
          <w:sz w:val="24"/>
          <w:szCs w:val="24"/>
        </w:rPr>
        <w:t xml:space="preserve"> being </w:t>
      </w:r>
      <w:r w:rsidR="004576AD">
        <w:rPr>
          <w:rFonts w:ascii="Times New Roman" w:hAnsi="Times New Roman" w:cs="Times New Roman"/>
          <w:sz w:val="24"/>
          <w:szCs w:val="24"/>
        </w:rPr>
        <w:t>nomadic and in harmony with nature</w:t>
      </w:r>
      <w:r w:rsidR="00B92EAF">
        <w:rPr>
          <w:rFonts w:ascii="Times New Roman" w:hAnsi="Times New Roman" w:cs="Times New Roman"/>
          <w:sz w:val="24"/>
          <w:szCs w:val="24"/>
        </w:rPr>
        <w:t>. Thus, the Fremen adopt a pastoralist identity</w:t>
      </w:r>
      <w:r w:rsidR="00AE2EF0">
        <w:rPr>
          <w:rFonts w:ascii="Times New Roman" w:hAnsi="Times New Roman" w:cs="Times New Roman"/>
          <w:sz w:val="24"/>
          <w:szCs w:val="24"/>
        </w:rPr>
        <w:t xml:space="preserve"> of asceticism</w:t>
      </w:r>
      <w:r w:rsidR="00B92EAF">
        <w:rPr>
          <w:rFonts w:ascii="Times New Roman" w:hAnsi="Times New Roman" w:cs="Times New Roman"/>
          <w:sz w:val="24"/>
          <w:szCs w:val="24"/>
        </w:rPr>
        <w:t xml:space="preserve"> with the Imperium naturally falling in the rol</w:t>
      </w:r>
      <w:r w:rsidR="00664214">
        <w:rPr>
          <w:rFonts w:ascii="Times New Roman" w:hAnsi="Times New Roman" w:cs="Times New Roman"/>
          <w:sz w:val="24"/>
          <w:szCs w:val="24"/>
        </w:rPr>
        <w:t>e</w:t>
      </w:r>
      <w:r w:rsidR="00B92EAF">
        <w:rPr>
          <w:rFonts w:ascii="Times New Roman" w:hAnsi="Times New Roman" w:cs="Times New Roman"/>
          <w:sz w:val="24"/>
          <w:szCs w:val="24"/>
        </w:rPr>
        <w:t xml:space="preserve"> of </w:t>
      </w:r>
      <w:r w:rsidR="00DE12DE">
        <w:rPr>
          <w:rFonts w:ascii="Times New Roman" w:hAnsi="Times New Roman" w:cs="Times New Roman"/>
          <w:sz w:val="24"/>
          <w:szCs w:val="24"/>
        </w:rPr>
        <w:t>Cain.</w:t>
      </w:r>
      <w:r w:rsidR="009D24AA" w:rsidRPr="00BC63BA">
        <w:rPr>
          <w:rFonts w:ascii="Times New Roman" w:hAnsi="Times New Roman" w:cs="Times New Roman"/>
          <w:sz w:val="24"/>
          <w:szCs w:val="24"/>
        </w:rPr>
        <w:t xml:space="preserve"> </w:t>
      </w:r>
      <w:r w:rsidR="00541502">
        <w:rPr>
          <w:rFonts w:ascii="Times New Roman" w:hAnsi="Times New Roman" w:cs="Times New Roman"/>
          <w:sz w:val="24"/>
          <w:szCs w:val="24"/>
        </w:rPr>
        <w:t xml:space="preserve">It fits with Herbert’s many other Biblical references. </w:t>
      </w:r>
      <w:r w:rsidR="009D24AA" w:rsidRPr="00BC63BA">
        <w:rPr>
          <w:rFonts w:ascii="Times New Roman" w:hAnsi="Times New Roman" w:cs="Times New Roman"/>
          <w:sz w:val="24"/>
          <w:szCs w:val="24"/>
        </w:rPr>
        <w:t xml:space="preserve">Like the Bible, Herbert favors </w:t>
      </w:r>
      <w:r w:rsidR="005D5A24">
        <w:rPr>
          <w:rFonts w:ascii="Times New Roman" w:hAnsi="Times New Roman" w:cs="Times New Roman"/>
          <w:sz w:val="24"/>
          <w:szCs w:val="24"/>
        </w:rPr>
        <w:t xml:space="preserve">the pastoralist Fremen. Most indicative of this is the Fremen saying that Herbert often uses: </w:t>
      </w:r>
      <w:r w:rsidR="00982F25">
        <w:rPr>
          <w:rFonts w:ascii="Times New Roman" w:hAnsi="Times New Roman" w:cs="Times New Roman"/>
          <w:sz w:val="24"/>
          <w:szCs w:val="24"/>
        </w:rPr>
        <w:t>“</w:t>
      </w:r>
      <w:r w:rsidR="00982F25" w:rsidRPr="00335D84">
        <w:rPr>
          <w:rFonts w:ascii="Times New Roman" w:hAnsi="Times New Roman" w:cs="Times New Roman"/>
          <w:sz w:val="24"/>
          <w:szCs w:val="24"/>
        </w:rPr>
        <w:t>Polish comes from the cities; wisdom from the desert.</w:t>
      </w:r>
      <w:r w:rsidR="00982F25">
        <w:rPr>
          <w:rFonts w:ascii="Times New Roman" w:hAnsi="Times New Roman" w:cs="Times New Roman"/>
          <w:sz w:val="24"/>
          <w:szCs w:val="24"/>
        </w:rPr>
        <w:t>”</w:t>
      </w:r>
      <w:r w:rsidR="00982F25">
        <w:rPr>
          <w:rStyle w:val="FootnoteReference"/>
          <w:rFonts w:ascii="Times New Roman" w:hAnsi="Times New Roman" w:cs="Times New Roman"/>
          <w:sz w:val="24"/>
          <w:szCs w:val="24"/>
        </w:rPr>
        <w:footnoteReference w:id="75"/>
      </w:r>
      <w:r w:rsidR="00982F25">
        <w:rPr>
          <w:rFonts w:ascii="Times New Roman" w:hAnsi="Times New Roman" w:cs="Times New Roman"/>
          <w:sz w:val="24"/>
          <w:szCs w:val="24"/>
        </w:rPr>
        <w:t xml:space="preserve"> Emphasizing that “wisdom” comes “from the desert,” shows that in the cities there is only survival and only those who live and coexist with the desert know its wisdom.</w:t>
      </w:r>
      <w:r w:rsidR="00783FDD">
        <w:rPr>
          <w:rFonts w:ascii="Times New Roman" w:hAnsi="Times New Roman" w:cs="Times New Roman"/>
          <w:sz w:val="24"/>
          <w:szCs w:val="24"/>
        </w:rPr>
        <w:t xml:space="preserve"> It </w:t>
      </w:r>
      <w:r w:rsidR="00F57A7C">
        <w:rPr>
          <w:rFonts w:ascii="Times New Roman" w:hAnsi="Times New Roman" w:cs="Times New Roman"/>
          <w:sz w:val="24"/>
          <w:szCs w:val="24"/>
        </w:rPr>
        <w:t>is the</w:t>
      </w:r>
      <w:r w:rsidR="00783FDD">
        <w:rPr>
          <w:rFonts w:ascii="Times New Roman" w:hAnsi="Times New Roman" w:cs="Times New Roman"/>
          <w:sz w:val="24"/>
          <w:szCs w:val="24"/>
        </w:rPr>
        <w:t xml:space="preserve"> wisdom that Herbert believes makes the Fremen superior.</w:t>
      </w:r>
    </w:p>
    <w:p w14:paraId="589FC9D1" w14:textId="116A623B" w:rsidR="00725D4C" w:rsidRDefault="001508BC" w:rsidP="00E77A1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technology that the Fremen do use </w:t>
      </w:r>
      <w:r w:rsidR="00616F67">
        <w:rPr>
          <w:rFonts w:ascii="Times New Roman" w:hAnsi="Times New Roman" w:cs="Times New Roman"/>
          <w:sz w:val="24"/>
          <w:szCs w:val="24"/>
        </w:rPr>
        <w:t>reflects</w:t>
      </w:r>
      <w:r>
        <w:rPr>
          <w:rFonts w:ascii="Times New Roman" w:hAnsi="Times New Roman" w:cs="Times New Roman"/>
          <w:sz w:val="24"/>
          <w:szCs w:val="24"/>
        </w:rPr>
        <w:t xml:space="preserve"> their wisdom and religious dedication upon which their society functions</w:t>
      </w:r>
      <w:r w:rsidR="00F10037">
        <w:rPr>
          <w:rFonts w:ascii="Times New Roman" w:hAnsi="Times New Roman" w:cs="Times New Roman"/>
          <w:sz w:val="24"/>
          <w:szCs w:val="24"/>
        </w:rPr>
        <w:t>. When delivering Jamis</w:t>
      </w:r>
      <w:r w:rsidR="00FC0D21">
        <w:rPr>
          <w:rFonts w:ascii="Times New Roman" w:hAnsi="Times New Roman" w:cs="Times New Roman"/>
          <w:sz w:val="24"/>
          <w:szCs w:val="24"/>
        </w:rPr>
        <w:t>’</w:t>
      </w:r>
      <w:r w:rsidR="00F10037">
        <w:rPr>
          <w:rFonts w:ascii="Times New Roman" w:hAnsi="Times New Roman" w:cs="Times New Roman"/>
          <w:sz w:val="24"/>
          <w:szCs w:val="24"/>
        </w:rPr>
        <w:t xml:space="preserve"> water to the reserve </w:t>
      </w:r>
      <w:r w:rsidR="001B0BC8">
        <w:rPr>
          <w:rFonts w:ascii="Times New Roman" w:hAnsi="Times New Roman" w:cs="Times New Roman"/>
          <w:sz w:val="24"/>
          <w:szCs w:val="24"/>
        </w:rPr>
        <w:t>underground</w:t>
      </w:r>
      <w:r w:rsidR="003F34F3">
        <w:rPr>
          <w:rFonts w:ascii="Times New Roman" w:hAnsi="Times New Roman" w:cs="Times New Roman"/>
          <w:sz w:val="24"/>
          <w:szCs w:val="24"/>
        </w:rPr>
        <w:t>,</w:t>
      </w:r>
      <w:r w:rsidR="001B0BC8">
        <w:rPr>
          <w:rFonts w:ascii="Times New Roman" w:hAnsi="Times New Roman" w:cs="Times New Roman"/>
          <w:sz w:val="24"/>
          <w:szCs w:val="24"/>
        </w:rPr>
        <w:t xml:space="preserve"> </w:t>
      </w:r>
      <w:r>
        <w:rPr>
          <w:rFonts w:ascii="Times New Roman" w:hAnsi="Times New Roman" w:cs="Times New Roman"/>
          <w:sz w:val="24"/>
          <w:szCs w:val="24"/>
        </w:rPr>
        <w:t xml:space="preserve">Stilgar tells Jessica that </w:t>
      </w:r>
      <w:r w:rsidR="00173000" w:rsidRPr="00173000">
        <w:rPr>
          <w:rFonts w:ascii="Times New Roman" w:hAnsi="Times New Roman" w:cs="Times New Roman"/>
          <w:sz w:val="24"/>
          <w:szCs w:val="24"/>
        </w:rPr>
        <w:t>“We have more than thirty-eight million decaliters here</w:t>
      </w:r>
      <w:r w:rsidR="00173000">
        <w:rPr>
          <w:rFonts w:ascii="Times New Roman" w:hAnsi="Times New Roman" w:cs="Times New Roman"/>
          <w:sz w:val="24"/>
          <w:szCs w:val="24"/>
        </w:rPr>
        <w:t xml:space="preserve"> … [and] t</w:t>
      </w:r>
      <w:r w:rsidRPr="001508BC">
        <w:rPr>
          <w:rFonts w:ascii="Times New Roman" w:hAnsi="Times New Roman" w:cs="Times New Roman"/>
          <w:sz w:val="24"/>
          <w:szCs w:val="24"/>
        </w:rPr>
        <w:t>here were those among us in need of water,” he said, “yet they would come here and not touch this water. Do you know that?”</w:t>
      </w:r>
      <w:r w:rsidR="00616F67">
        <w:rPr>
          <w:rFonts w:ascii="Times New Roman" w:hAnsi="Times New Roman" w:cs="Times New Roman"/>
          <w:sz w:val="24"/>
          <w:szCs w:val="24"/>
        </w:rPr>
        <w:t xml:space="preserve"> Jessica also notes that in filling the pool the Fremen exhibit</w:t>
      </w:r>
      <w:r w:rsidR="00E77A17">
        <w:rPr>
          <w:rFonts w:ascii="Times New Roman" w:hAnsi="Times New Roman" w:cs="Times New Roman"/>
          <w:sz w:val="24"/>
          <w:szCs w:val="24"/>
        </w:rPr>
        <w:t xml:space="preserve"> “</w:t>
      </w:r>
      <w:r w:rsidR="0058197D" w:rsidRPr="0058197D">
        <w:rPr>
          <w:rFonts w:ascii="Times New Roman" w:hAnsi="Times New Roman" w:cs="Times New Roman"/>
          <w:sz w:val="24"/>
          <w:szCs w:val="24"/>
        </w:rPr>
        <w:t>Superb accuracy in water measurement</w:t>
      </w:r>
      <w:r w:rsidR="00E77A17">
        <w:rPr>
          <w:rFonts w:ascii="Times New Roman" w:hAnsi="Times New Roman" w:cs="Times New Roman"/>
          <w:sz w:val="24"/>
          <w:szCs w:val="24"/>
        </w:rPr>
        <w:t xml:space="preserve"> … </w:t>
      </w:r>
      <w:r w:rsidR="0058197D" w:rsidRPr="0058197D">
        <w:rPr>
          <w:rFonts w:ascii="Times New Roman" w:hAnsi="Times New Roman" w:cs="Times New Roman"/>
          <w:sz w:val="24"/>
          <w:szCs w:val="24"/>
        </w:rPr>
        <w:t>she noted that the walls of the meter trough held no trace of moisture after the water’s passage. The water flowed off those walls without binding tension. She saw a profound clue to Fremen technology in the simple fact: they were perfectionists.</w:t>
      </w:r>
      <w:r w:rsidR="00E77A17">
        <w:rPr>
          <w:rFonts w:ascii="Times New Roman" w:hAnsi="Times New Roman" w:cs="Times New Roman"/>
          <w:sz w:val="24"/>
          <w:szCs w:val="24"/>
        </w:rPr>
        <w:t>”</w:t>
      </w:r>
      <w:r w:rsidR="00E77A17">
        <w:rPr>
          <w:rStyle w:val="FootnoteReference"/>
          <w:rFonts w:ascii="Times New Roman" w:hAnsi="Times New Roman" w:cs="Times New Roman"/>
          <w:sz w:val="24"/>
          <w:szCs w:val="24"/>
        </w:rPr>
        <w:footnoteReference w:id="76"/>
      </w:r>
      <w:r w:rsidR="00E77A17">
        <w:rPr>
          <w:rFonts w:ascii="Times New Roman" w:hAnsi="Times New Roman" w:cs="Times New Roman"/>
          <w:sz w:val="24"/>
          <w:szCs w:val="24"/>
        </w:rPr>
        <w:t xml:space="preserve"> And finally, “[the Fremen are]</w:t>
      </w:r>
      <w:r w:rsidR="00725D4C" w:rsidRPr="00F346E6">
        <w:rPr>
          <w:rFonts w:ascii="Times New Roman" w:hAnsi="Times New Roman" w:cs="Times New Roman"/>
          <w:sz w:val="24"/>
          <w:szCs w:val="24"/>
        </w:rPr>
        <w:t xml:space="preserve"> in league with the future, she thought. They have their mountain to climb. This is the scientist’s dream…and these simple people, these peasants, are filled with it.</w:t>
      </w:r>
      <w:r w:rsidR="000B769A">
        <w:rPr>
          <w:rFonts w:ascii="Times New Roman" w:hAnsi="Times New Roman" w:cs="Times New Roman"/>
          <w:sz w:val="24"/>
          <w:szCs w:val="24"/>
        </w:rPr>
        <w:t>”</w:t>
      </w:r>
      <w:r w:rsidR="000B769A">
        <w:rPr>
          <w:rStyle w:val="FootnoteReference"/>
          <w:rFonts w:ascii="Times New Roman" w:hAnsi="Times New Roman" w:cs="Times New Roman"/>
          <w:sz w:val="24"/>
          <w:szCs w:val="24"/>
        </w:rPr>
        <w:footnoteReference w:id="77"/>
      </w:r>
      <w:r w:rsidR="00454FEE">
        <w:rPr>
          <w:rFonts w:ascii="Times New Roman" w:hAnsi="Times New Roman" w:cs="Times New Roman"/>
          <w:sz w:val="24"/>
          <w:szCs w:val="24"/>
        </w:rPr>
        <w:t xml:space="preserve"> Stilgar and Jessica’s conversation prove a couple of points: firstly, the Fremen are capable of advanced technology even to the ext</w:t>
      </w:r>
      <w:r w:rsidR="001D2A94">
        <w:rPr>
          <w:rFonts w:ascii="Times New Roman" w:hAnsi="Times New Roman" w:cs="Times New Roman"/>
          <w:sz w:val="24"/>
          <w:szCs w:val="24"/>
        </w:rPr>
        <w:t>e</w:t>
      </w:r>
      <w:r w:rsidR="00454FEE">
        <w:rPr>
          <w:rFonts w:ascii="Times New Roman" w:hAnsi="Times New Roman" w:cs="Times New Roman"/>
          <w:sz w:val="24"/>
          <w:szCs w:val="24"/>
        </w:rPr>
        <w:t xml:space="preserve">nt that “they were perfectionists,” but choose to focus their resources and abilities on the religious nature of their society. </w:t>
      </w:r>
      <w:r w:rsidR="00105B37">
        <w:rPr>
          <w:rFonts w:ascii="Times New Roman" w:hAnsi="Times New Roman" w:cs="Times New Roman"/>
          <w:sz w:val="24"/>
          <w:szCs w:val="24"/>
        </w:rPr>
        <w:t>Similarly, the dedication of the Fremen to their own religion that even “those among us in need of water” “would not touch this water,”</w:t>
      </w:r>
      <w:r w:rsidR="00C91A8D">
        <w:rPr>
          <w:rFonts w:ascii="Times New Roman" w:hAnsi="Times New Roman" w:cs="Times New Roman"/>
          <w:sz w:val="24"/>
          <w:szCs w:val="24"/>
        </w:rPr>
        <w:t xml:space="preserve"> reflects </w:t>
      </w:r>
      <w:r w:rsidR="00795733">
        <w:rPr>
          <w:rFonts w:ascii="Times New Roman" w:hAnsi="Times New Roman" w:cs="Times New Roman"/>
          <w:sz w:val="24"/>
          <w:szCs w:val="24"/>
        </w:rPr>
        <w:t xml:space="preserve">that adherence to their faith surpasses their survival needs. </w:t>
      </w:r>
      <w:r w:rsidR="009074CE">
        <w:rPr>
          <w:rFonts w:ascii="Times New Roman" w:hAnsi="Times New Roman" w:cs="Times New Roman"/>
          <w:sz w:val="24"/>
          <w:szCs w:val="24"/>
        </w:rPr>
        <w:t xml:space="preserve">It is this last point that Jessica admires and why she believes that they are “in league with the future.” </w:t>
      </w:r>
      <w:proofErr w:type="gramStart"/>
      <w:r w:rsidR="009074CE">
        <w:rPr>
          <w:rFonts w:ascii="Times New Roman" w:hAnsi="Times New Roman" w:cs="Times New Roman"/>
          <w:sz w:val="24"/>
          <w:szCs w:val="24"/>
        </w:rPr>
        <w:t>It is clear that this</w:t>
      </w:r>
      <w:proofErr w:type="gramEnd"/>
      <w:r w:rsidR="009074CE">
        <w:rPr>
          <w:rFonts w:ascii="Times New Roman" w:hAnsi="Times New Roman" w:cs="Times New Roman"/>
          <w:sz w:val="24"/>
          <w:szCs w:val="24"/>
        </w:rPr>
        <w:t xml:space="preserve"> is a far more sustainable philosophy for human survival as a species.</w:t>
      </w:r>
      <w:r w:rsidR="00CA2EE3">
        <w:rPr>
          <w:rFonts w:ascii="Times New Roman" w:hAnsi="Times New Roman" w:cs="Times New Roman"/>
          <w:sz w:val="24"/>
          <w:szCs w:val="24"/>
        </w:rPr>
        <w:t xml:space="preserve"> In the same breath, however, Jessica </w:t>
      </w:r>
      <w:proofErr w:type="gramStart"/>
      <w:r w:rsidR="00CA2EE3">
        <w:rPr>
          <w:rFonts w:ascii="Times New Roman" w:hAnsi="Times New Roman" w:cs="Times New Roman"/>
          <w:sz w:val="24"/>
          <w:szCs w:val="24"/>
        </w:rPr>
        <w:t>immediately</w:t>
      </w:r>
      <w:proofErr w:type="gramEnd"/>
      <w:r w:rsidR="00CA2EE3">
        <w:rPr>
          <w:rFonts w:ascii="Times New Roman" w:hAnsi="Times New Roman" w:cs="Times New Roman"/>
          <w:sz w:val="24"/>
          <w:szCs w:val="24"/>
        </w:rPr>
        <w:t xml:space="preserve"> understands how this idea can </w:t>
      </w:r>
      <w:proofErr w:type="gramStart"/>
      <w:r w:rsidR="00CA2EE3">
        <w:rPr>
          <w:rFonts w:ascii="Times New Roman" w:hAnsi="Times New Roman" w:cs="Times New Roman"/>
          <w:sz w:val="24"/>
          <w:szCs w:val="24"/>
        </w:rPr>
        <w:t>be exploited</w:t>
      </w:r>
      <w:proofErr w:type="gramEnd"/>
      <w:r w:rsidR="00CA2EE3">
        <w:rPr>
          <w:rFonts w:ascii="Times New Roman" w:hAnsi="Times New Roman" w:cs="Times New Roman"/>
          <w:sz w:val="24"/>
          <w:szCs w:val="24"/>
        </w:rPr>
        <w:t xml:space="preserve">. Referring </w:t>
      </w:r>
      <w:r w:rsidR="007D21BC">
        <w:rPr>
          <w:rFonts w:ascii="Times New Roman" w:hAnsi="Times New Roman" w:cs="Times New Roman"/>
          <w:sz w:val="24"/>
          <w:szCs w:val="24"/>
        </w:rPr>
        <w:t>to the Fremen as a “scientist’s dream” and “peasants,” further dehumanizes them in this respect.</w:t>
      </w:r>
      <w:r w:rsidR="00831A14">
        <w:rPr>
          <w:rFonts w:ascii="Times New Roman" w:hAnsi="Times New Roman" w:cs="Times New Roman"/>
          <w:sz w:val="24"/>
          <w:szCs w:val="24"/>
        </w:rPr>
        <w:t xml:space="preserve"> </w:t>
      </w:r>
      <w:r w:rsidR="008162E8">
        <w:rPr>
          <w:rFonts w:ascii="Times New Roman" w:hAnsi="Times New Roman" w:cs="Times New Roman"/>
          <w:sz w:val="24"/>
          <w:szCs w:val="24"/>
        </w:rPr>
        <w:t>Herbert actively counters th</w:t>
      </w:r>
      <w:r w:rsidR="000A1EC2">
        <w:rPr>
          <w:rFonts w:ascii="Times New Roman" w:hAnsi="Times New Roman" w:cs="Times New Roman"/>
          <w:sz w:val="24"/>
          <w:szCs w:val="24"/>
        </w:rPr>
        <w:t>e dehumanization of the Fremen</w:t>
      </w:r>
      <w:r w:rsidR="00B968C7">
        <w:rPr>
          <w:rFonts w:ascii="Times New Roman" w:hAnsi="Times New Roman" w:cs="Times New Roman"/>
          <w:sz w:val="24"/>
          <w:szCs w:val="24"/>
        </w:rPr>
        <w:t xml:space="preserve"> by showing their reverence and understanding of the environment around them. Besides their asceticism </w:t>
      </w:r>
      <w:r w:rsidR="009C3C95">
        <w:rPr>
          <w:rFonts w:ascii="Times New Roman" w:hAnsi="Times New Roman" w:cs="Times New Roman"/>
          <w:sz w:val="24"/>
          <w:szCs w:val="24"/>
        </w:rPr>
        <w:t xml:space="preserve">reflected </w:t>
      </w:r>
      <w:r w:rsidR="007229AE">
        <w:rPr>
          <w:rFonts w:ascii="Times New Roman" w:hAnsi="Times New Roman" w:cs="Times New Roman"/>
          <w:sz w:val="24"/>
          <w:szCs w:val="24"/>
        </w:rPr>
        <w:t xml:space="preserve">in their consumption </w:t>
      </w:r>
      <w:r w:rsidR="00AC4817">
        <w:rPr>
          <w:rFonts w:ascii="Times New Roman" w:hAnsi="Times New Roman" w:cs="Times New Roman"/>
          <w:sz w:val="24"/>
          <w:szCs w:val="24"/>
        </w:rPr>
        <w:t xml:space="preserve">of water </w:t>
      </w:r>
      <w:r w:rsidR="007229AE">
        <w:rPr>
          <w:rFonts w:ascii="Times New Roman" w:hAnsi="Times New Roman" w:cs="Times New Roman"/>
          <w:sz w:val="24"/>
          <w:szCs w:val="24"/>
        </w:rPr>
        <w:t xml:space="preserve">and </w:t>
      </w:r>
      <w:r w:rsidR="00AC4817">
        <w:rPr>
          <w:rFonts w:ascii="Times New Roman" w:hAnsi="Times New Roman" w:cs="Times New Roman"/>
          <w:sz w:val="24"/>
          <w:szCs w:val="24"/>
        </w:rPr>
        <w:t>reverence</w:t>
      </w:r>
      <w:r w:rsidR="007229AE">
        <w:rPr>
          <w:rFonts w:ascii="Times New Roman" w:hAnsi="Times New Roman" w:cs="Times New Roman"/>
          <w:sz w:val="24"/>
          <w:szCs w:val="24"/>
        </w:rPr>
        <w:t xml:space="preserve"> of nature, Herbert further proves their </w:t>
      </w:r>
      <w:r w:rsidR="007C58E1">
        <w:rPr>
          <w:rFonts w:ascii="Times New Roman" w:hAnsi="Times New Roman" w:cs="Times New Roman"/>
          <w:sz w:val="24"/>
          <w:szCs w:val="24"/>
        </w:rPr>
        <w:t xml:space="preserve">integration and understanding through the sandworms. The sandworms </w:t>
      </w:r>
      <w:r w:rsidR="00DD4B03">
        <w:rPr>
          <w:rFonts w:ascii="Times New Roman" w:hAnsi="Times New Roman" w:cs="Times New Roman"/>
          <w:sz w:val="24"/>
          <w:szCs w:val="24"/>
        </w:rPr>
        <w:t>provide</w:t>
      </w:r>
      <w:r w:rsidR="00010B62">
        <w:rPr>
          <w:rFonts w:ascii="Times New Roman" w:hAnsi="Times New Roman" w:cs="Times New Roman"/>
          <w:sz w:val="24"/>
          <w:szCs w:val="24"/>
        </w:rPr>
        <w:t xml:space="preserve"> </w:t>
      </w:r>
      <w:r w:rsidR="00DD4B03">
        <w:rPr>
          <w:rFonts w:ascii="Times New Roman" w:hAnsi="Times New Roman" w:cs="Times New Roman"/>
          <w:sz w:val="24"/>
          <w:szCs w:val="24"/>
        </w:rPr>
        <w:t>Herbert with</w:t>
      </w:r>
      <w:r w:rsidR="00010B62">
        <w:rPr>
          <w:rFonts w:ascii="Times New Roman" w:hAnsi="Times New Roman" w:cs="Times New Roman"/>
          <w:sz w:val="24"/>
          <w:szCs w:val="24"/>
        </w:rPr>
        <w:t xml:space="preserve"> a </w:t>
      </w:r>
      <w:r w:rsidR="0013627D">
        <w:rPr>
          <w:rFonts w:ascii="Times New Roman" w:hAnsi="Times New Roman" w:cs="Times New Roman"/>
          <w:sz w:val="24"/>
          <w:szCs w:val="24"/>
        </w:rPr>
        <w:t>tangible</w:t>
      </w:r>
      <w:r w:rsidR="00010B62">
        <w:rPr>
          <w:rFonts w:ascii="Times New Roman" w:hAnsi="Times New Roman" w:cs="Times New Roman"/>
          <w:sz w:val="24"/>
          <w:szCs w:val="24"/>
        </w:rPr>
        <w:t xml:space="preserve"> </w:t>
      </w:r>
      <w:r w:rsidR="00DD4B03">
        <w:rPr>
          <w:rFonts w:ascii="Times New Roman" w:hAnsi="Times New Roman" w:cs="Times New Roman"/>
          <w:sz w:val="24"/>
          <w:szCs w:val="24"/>
        </w:rPr>
        <w:t xml:space="preserve">object to reflect the power and value of Arrakis. </w:t>
      </w:r>
      <w:r w:rsidR="00535A95">
        <w:rPr>
          <w:rFonts w:ascii="Times New Roman" w:hAnsi="Times New Roman" w:cs="Times New Roman"/>
          <w:sz w:val="24"/>
          <w:szCs w:val="24"/>
        </w:rPr>
        <w:t xml:space="preserve">The sandworms </w:t>
      </w:r>
      <w:proofErr w:type="gramStart"/>
      <w:r w:rsidR="00535A95">
        <w:rPr>
          <w:rFonts w:ascii="Times New Roman" w:hAnsi="Times New Roman" w:cs="Times New Roman"/>
          <w:sz w:val="24"/>
          <w:szCs w:val="24"/>
        </w:rPr>
        <w:t>represent</w:t>
      </w:r>
      <w:proofErr w:type="gramEnd"/>
      <w:r w:rsidR="00535A95">
        <w:rPr>
          <w:rFonts w:ascii="Times New Roman" w:hAnsi="Times New Roman" w:cs="Times New Roman"/>
          <w:sz w:val="24"/>
          <w:szCs w:val="24"/>
        </w:rPr>
        <w:t xml:space="preserve"> the primary obstacle to </w:t>
      </w:r>
      <w:r w:rsidR="00B77AB9">
        <w:rPr>
          <w:rFonts w:ascii="Times New Roman" w:hAnsi="Times New Roman" w:cs="Times New Roman"/>
          <w:sz w:val="24"/>
          <w:szCs w:val="24"/>
        </w:rPr>
        <w:t xml:space="preserve">expansion on Arrakis, but they also </w:t>
      </w:r>
      <w:proofErr w:type="gramStart"/>
      <w:r w:rsidR="00B77AB9">
        <w:rPr>
          <w:rFonts w:ascii="Times New Roman" w:hAnsi="Times New Roman" w:cs="Times New Roman"/>
          <w:sz w:val="24"/>
          <w:szCs w:val="24"/>
        </w:rPr>
        <w:t>are understood</w:t>
      </w:r>
      <w:proofErr w:type="gramEnd"/>
      <w:r w:rsidR="00B77AB9">
        <w:rPr>
          <w:rFonts w:ascii="Times New Roman" w:hAnsi="Times New Roman" w:cs="Times New Roman"/>
          <w:sz w:val="24"/>
          <w:szCs w:val="24"/>
        </w:rPr>
        <w:t xml:space="preserve"> to be the ‘makers’ of spice and hence also reflect Arrakis’ inherent value. The Fremen</w:t>
      </w:r>
      <w:r w:rsidR="00E7057D">
        <w:rPr>
          <w:rFonts w:ascii="Times New Roman" w:hAnsi="Times New Roman" w:cs="Times New Roman"/>
          <w:sz w:val="24"/>
          <w:szCs w:val="24"/>
        </w:rPr>
        <w:t xml:space="preserve"> venerate the </w:t>
      </w:r>
      <w:r w:rsidR="000D6E3C">
        <w:rPr>
          <w:rFonts w:ascii="Times New Roman" w:hAnsi="Times New Roman" w:cs="Times New Roman"/>
          <w:sz w:val="24"/>
          <w:szCs w:val="24"/>
        </w:rPr>
        <w:t>sandworm,</w:t>
      </w:r>
      <w:r w:rsidR="00E7057D">
        <w:rPr>
          <w:rFonts w:ascii="Times New Roman" w:hAnsi="Times New Roman" w:cs="Times New Roman"/>
          <w:sz w:val="24"/>
          <w:szCs w:val="24"/>
        </w:rPr>
        <w:t xml:space="preserve"> </w:t>
      </w:r>
      <w:r w:rsidR="00B22B19">
        <w:rPr>
          <w:rFonts w:ascii="Times New Roman" w:hAnsi="Times New Roman" w:cs="Times New Roman"/>
          <w:sz w:val="24"/>
          <w:szCs w:val="24"/>
        </w:rPr>
        <w:t>worshipping it religiously</w:t>
      </w:r>
      <w:r w:rsidR="000D6E3C">
        <w:rPr>
          <w:rFonts w:ascii="Times New Roman" w:hAnsi="Times New Roman" w:cs="Times New Roman"/>
          <w:sz w:val="24"/>
          <w:szCs w:val="24"/>
        </w:rPr>
        <w:t>; however,</w:t>
      </w:r>
      <w:r w:rsidR="00B22B19">
        <w:rPr>
          <w:rFonts w:ascii="Times New Roman" w:hAnsi="Times New Roman" w:cs="Times New Roman"/>
          <w:sz w:val="24"/>
          <w:szCs w:val="24"/>
        </w:rPr>
        <w:t xml:space="preserve"> they also use them for transportation and even combat. </w:t>
      </w:r>
      <w:r w:rsidR="00E9785F">
        <w:rPr>
          <w:rFonts w:ascii="Times New Roman" w:hAnsi="Times New Roman" w:cs="Times New Roman"/>
          <w:sz w:val="24"/>
          <w:szCs w:val="24"/>
        </w:rPr>
        <w:t xml:space="preserve">It proves </w:t>
      </w:r>
      <w:r w:rsidR="00934798">
        <w:rPr>
          <w:rFonts w:ascii="Times New Roman" w:hAnsi="Times New Roman" w:cs="Times New Roman"/>
          <w:sz w:val="24"/>
          <w:szCs w:val="24"/>
        </w:rPr>
        <w:t xml:space="preserve">Herbert’s philosophy </w:t>
      </w:r>
      <w:r w:rsidR="00E9785F">
        <w:rPr>
          <w:rFonts w:ascii="Times New Roman" w:hAnsi="Times New Roman" w:cs="Times New Roman"/>
          <w:sz w:val="24"/>
          <w:szCs w:val="24"/>
        </w:rPr>
        <w:t xml:space="preserve">that understanding nature can lead to </w:t>
      </w:r>
      <w:r w:rsidR="00934798">
        <w:rPr>
          <w:rFonts w:ascii="Times New Roman" w:hAnsi="Times New Roman" w:cs="Times New Roman"/>
          <w:sz w:val="24"/>
          <w:szCs w:val="24"/>
        </w:rPr>
        <w:t>great benefits.</w:t>
      </w:r>
    </w:p>
    <w:p w14:paraId="379934D2" w14:textId="77777777" w:rsidR="004A22BD" w:rsidRPr="00BA3774" w:rsidRDefault="004A22BD" w:rsidP="00CB55A4">
      <w:pPr>
        <w:spacing w:line="480" w:lineRule="auto"/>
        <w:contextualSpacing/>
        <w:rPr>
          <w:rFonts w:ascii="Times New Roman" w:hAnsi="Times New Roman" w:cs="Times New Roman"/>
          <w:sz w:val="24"/>
          <w:szCs w:val="24"/>
        </w:rPr>
      </w:pPr>
    </w:p>
    <w:p w14:paraId="06EB6BDF" w14:textId="77777777" w:rsidR="009D3D9B" w:rsidRDefault="009D3D9B" w:rsidP="009D3D9B">
      <w:pPr>
        <w:spacing w:after="0" w:line="480" w:lineRule="auto"/>
        <w:contextualSpacing/>
        <w:rPr>
          <w:rFonts w:ascii="Times New Roman" w:hAnsi="Times New Roman" w:cs="Times New Roman"/>
          <w:b/>
          <w:bCs/>
          <w:sz w:val="24"/>
          <w:szCs w:val="24"/>
        </w:rPr>
      </w:pPr>
      <w:r>
        <w:rPr>
          <w:rFonts w:ascii="Times New Roman" w:hAnsi="Times New Roman" w:cs="Times New Roman"/>
          <w:b/>
          <w:bCs/>
          <w:i/>
          <w:iCs/>
          <w:sz w:val="24"/>
          <w:szCs w:val="24"/>
        </w:rPr>
        <w:t>The Sandworm</w:t>
      </w:r>
    </w:p>
    <w:p w14:paraId="1095FE77" w14:textId="436F654D" w:rsidR="009D3D9B" w:rsidRPr="00431D0E" w:rsidRDefault="00576432" w:rsidP="007F3960">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Sandworm </w:t>
      </w:r>
      <w:proofErr w:type="gramStart"/>
      <w:r>
        <w:rPr>
          <w:rFonts w:ascii="Times New Roman" w:hAnsi="Times New Roman" w:cs="Times New Roman"/>
          <w:sz w:val="24"/>
          <w:szCs w:val="24"/>
        </w:rPr>
        <w:t>represents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 important tool</w:t>
      </w:r>
      <w:proofErr w:type="gramEnd"/>
      <w:r>
        <w:rPr>
          <w:rFonts w:ascii="Times New Roman" w:hAnsi="Times New Roman" w:cs="Times New Roman"/>
          <w:sz w:val="24"/>
          <w:szCs w:val="24"/>
        </w:rPr>
        <w:t xml:space="preserve"> for </w:t>
      </w:r>
      <w:r w:rsidR="0085649C">
        <w:rPr>
          <w:rFonts w:ascii="Times New Roman" w:hAnsi="Times New Roman" w:cs="Times New Roman"/>
          <w:sz w:val="24"/>
          <w:szCs w:val="24"/>
        </w:rPr>
        <w:t>Herbert</w:t>
      </w:r>
      <w:r w:rsidR="00896F2B">
        <w:rPr>
          <w:rFonts w:ascii="Times New Roman" w:hAnsi="Times New Roman" w:cs="Times New Roman"/>
          <w:sz w:val="24"/>
          <w:szCs w:val="24"/>
        </w:rPr>
        <w:t xml:space="preserve"> in </w:t>
      </w:r>
      <w:r>
        <w:rPr>
          <w:rFonts w:ascii="Times New Roman" w:hAnsi="Times New Roman" w:cs="Times New Roman"/>
          <w:sz w:val="24"/>
          <w:szCs w:val="24"/>
        </w:rPr>
        <w:t xml:space="preserve">building the </w:t>
      </w:r>
      <w:r w:rsidR="00DF7ADF">
        <w:rPr>
          <w:rFonts w:ascii="Times New Roman" w:hAnsi="Times New Roman" w:cs="Times New Roman"/>
          <w:sz w:val="24"/>
          <w:szCs w:val="24"/>
        </w:rPr>
        <w:t xml:space="preserve">Saidian </w:t>
      </w:r>
      <w:r>
        <w:rPr>
          <w:rFonts w:ascii="Times New Roman" w:hAnsi="Times New Roman" w:cs="Times New Roman"/>
          <w:sz w:val="24"/>
          <w:szCs w:val="24"/>
        </w:rPr>
        <w:t xml:space="preserve">binary between the Fremen and the </w:t>
      </w:r>
      <w:r w:rsidR="00513F8D">
        <w:rPr>
          <w:rFonts w:ascii="Times New Roman" w:hAnsi="Times New Roman" w:cs="Times New Roman"/>
          <w:sz w:val="24"/>
          <w:szCs w:val="24"/>
        </w:rPr>
        <w:t xml:space="preserve">Imperium. The introduction of a sublime </w:t>
      </w:r>
      <w:r w:rsidR="00392B53">
        <w:rPr>
          <w:rFonts w:ascii="Times New Roman" w:hAnsi="Times New Roman" w:cs="Times New Roman"/>
          <w:sz w:val="24"/>
          <w:szCs w:val="24"/>
        </w:rPr>
        <w:t xml:space="preserve">being or even place </w:t>
      </w:r>
      <w:r w:rsidR="00513F8D">
        <w:rPr>
          <w:rFonts w:ascii="Times New Roman" w:hAnsi="Times New Roman" w:cs="Times New Roman"/>
          <w:sz w:val="24"/>
          <w:szCs w:val="24"/>
        </w:rPr>
        <w:t xml:space="preserve">is </w:t>
      </w:r>
      <w:r w:rsidR="005A48A3">
        <w:rPr>
          <w:rFonts w:ascii="Times New Roman" w:hAnsi="Times New Roman" w:cs="Times New Roman"/>
          <w:sz w:val="24"/>
          <w:szCs w:val="24"/>
        </w:rPr>
        <w:t xml:space="preserve">common throughout science fiction and postcolonial literature. </w:t>
      </w:r>
      <w:r w:rsidR="00D42F5F">
        <w:rPr>
          <w:rFonts w:ascii="Times New Roman" w:hAnsi="Times New Roman" w:cs="Times New Roman"/>
          <w:sz w:val="24"/>
          <w:szCs w:val="24"/>
        </w:rPr>
        <w:t xml:space="preserve">It provides the author with an object on which to project the hostility of the native environment. </w:t>
      </w:r>
      <w:r w:rsidR="00DF7ADF">
        <w:rPr>
          <w:rFonts w:ascii="Times New Roman" w:hAnsi="Times New Roman" w:cs="Times New Roman"/>
          <w:sz w:val="24"/>
          <w:szCs w:val="24"/>
        </w:rPr>
        <w:t xml:space="preserve">Said </w:t>
      </w:r>
      <w:r w:rsidR="009F2E68">
        <w:rPr>
          <w:rFonts w:ascii="Times New Roman" w:hAnsi="Times New Roman" w:cs="Times New Roman"/>
          <w:sz w:val="24"/>
          <w:szCs w:val="24"/>
        </w:rPr>
        <w:t>explains: “</w:t>
      </w:r>
      <w:r w:rsidR="009F2E68" w:rsidRPr="009F2E68">
        <w:rPr>
          <w:rFonts w:ascii="Times New Roman" w:hAnsi="Times New Roman" w:cs="Times New Roman"/>
          <w:sz w:val="24"/>
          <w:szCs w:val="24"/>
        </w:rPr>
        <w:t>In the depths of this Oriental stage stands a prodigious cultural repertoire</w:t>
      </w:r>
      <w:r w:rsidR="009F2E68">
        <w:rPr>
          <w:rFonts w:ascii="Times New Roman" w:hAnsi="Times New Roman" w:cs="Times New Roman"/>
          <w:sz w:val="24"/>
          <w:szCs w:val="24"/>
        </w:rPr>
        <w:t xml:space="preserve"> …</w:t>
      </w:r>
      <w:r w:rsidR="009F2E68" w:rsidRPr="009F2E68">
        <w:rPr>
          <w:rFonts w:ascii="Times New Roman" w:hAnsi="Times New Roman" w:cs="Times New Roman"/>
          <w:sz w:val="24"/>
          <w:szCs w:val="24"/>
        </w:rPr>
        <w:t xml:space="preserve"> in some cases names only, half imagined, half-known; </w:t>
      </w:r>
      <w:r w:rsidR="009F2E68" w:rsidRPr="00041E4A">
        <w:rPr>
          <w:rFonts w:ascii="Times New Roman" w:hAnsi="Times New Roman" w:cs="Times New Roman"/>
          <w:sz w:val="24"/>
          <w:szCs w:val="24"/>
        </w:rPr>
        <w:t>monsters</w:t>
      </w:r>
      <w:r w:rsidR="009F2E68" w:rsidRPr="009F2E68">
        <w:rPr>
          <w:rFonts w:ascii="Times New Roman" w:hAnsi="Times New Roman" w:cs="Times New Roman"/>
          <w:sz w:val="24"/>
          <w:szCs w:val="24"/>
        </w:rPr>
        <w:t>, devils, heroes; terrors, pleasures, desires.”</w:t>
      </w:r>
      <w:r w:rsidR="009F2E68">
        <w:rPr>
          <w:rStyle w:val="FootnoteReference"/>
          <w:rFonts w:ascii="Times New Roman" w:hAnsi="Times New Roman" w:cs="Times New Roman"/>
          <w:sz w:val="24"/>
          <w:szCs w:val="24"/>
        </w:rPr>
        <w:footnoteReference w:id="78"/>
      </w:r>
      <w:r w:rsidR="001A3F59">
        <w:rPr>
          <w:rFonts w:ascii="Times New Roman" w:hAnsi="Times New Roman" w:cs="Times New Roman"/>
          <w:sz w:val="24"/>
          <w:szCs w:val="24"/>
        </w:rPr>
        <w:t xml:space="preserve"> The monsters and specifically Herbert’s worm serve to present an impossible and sublime aesthetic of the East</w:t>
      </w:r>
      <w:r w:rsidR="008D0329">
        <w:rPr>
          <w:rFonts w:ascii="Times New Roman" w:hAnsi="Times New Roman" w:cs="Times New Roman"/>
          <w:sz w:val="24"/>
          <w:szCs w:val="24"/>
        </w:rPr>
        <w:t xml:space="preserve">; a land of </w:t>
      </w:r>
      <w:r w:rsidR="00B4102D">
        <w:rPr>
          <w:rFonts w:ascii="Times New Roman" w:hAnsi="Times New Roman" w:cs="Times New Roman"/>
          <w:sz w:val="24"/>
          <w:szCs w:val="24"/>
        </w:rPr>
        <w:t>mystery and threat protected by an impossible monster. The worm is exotic and mythical in its existence and function on Arrakis.</w:t>
      </w:r>
      <w:r w:rsidR="003474B0">
        <w:rPr>
          <w:rFonts w:ascii="Times New Roman" w:hAnsi="Times New Roman" w:cs="Times New Roman"/>
          <w:sz w:val="24"/>
          <w:szCs w:val="24"/>
        </w:rPr>
        <w:t xml:space="preserve"> The worm travels in the desert making it impossible for human settlement on most of Arrakis. It provides an idea that Arrakis is where the monsters roam and where the planet physically fights back against human expansionism.</w:t>
      </w:r>
      <w:r w:rsidR="00B4102D">
        <w:rPr>
          <w:rFonts w:ascii="Times New Roman" w:hAnsi="Times New Roman" w:cs="Times New Roman"/>
          <w:sz w:val="24"/>
          <w:szCs w:val="24"/>
        </w:rPr>
        <w:t xml:space="preserve"> </w:t>
      </w:r>
      <w:r w:rsidR="0085649C">
        <w:rPr>
          <w:rFonts w:ascii="Times New Roman" w:hAnsi="Times New Roman" w:cs="Times New Roman"/>
          <w:sz w:val="24"/>
          <w:szCs w:val="24"/>
        </w:rPr>
        <w:t>Sheryl Vint reflects this sentiment in her “The Animals in That Country</w:t>
      </w:r>
      <w:r w:rsidR="003474B0">
        <w:rPr>
          <w:rFonts w:ascii="Times New Roman" w:hAnsi="Times New Roman" w:cs="Times New Roman"/>
          <w:sz w:val="24"/>
          <w:szCs w:val="24"/>
        </w:rPr>
        <w:t xml:space="preserve">: </w:t>
      </w:r>
      <w:r w:rsidR="003474B0" w:rsidRPr="003474B0">
        <w:rPr>
          <w:rFonts w:ascii="Times New Roman" w:hAnsi="Times New Roman" w:cs="Times New Roman"/>
          <w:sz w:val="24"/>
          <w:szCs w:val="24"/>
        </w:rPr>
        <w:t>Science Fiction and Animal Studies</w:t>
      </w:r>
      <w:r w:rsidR="0085649C">
        <w:rPr>
          <w:rFonts w:ascii="Times New Roman" w:hAnsi="Times New Roman" w:cs="Times New Roman"/>
          <w:sz w:val="24"/>
          <w:szCs w:val="24"/>
        </w:rPr>
        <w:t xml:space="preserve">” where </w:t>
      </w:r>
      <w:r w:rsidR="003474B0">
        <w:rPr>
          <w:rFonts w:ascii="Times New Roman" w:hAnsi="Times New Roman" w:cs="Times New Roman"/>
          <w:sz w:val="24"/>
          <w:szCs w:val="24"/>
        </w:rPr>
        <w:t xml:space="preserve">she </w:t>
      </w:r>
      <w:r w:rsidR="0085649C">
        <w:rPr>
          <w:rFonts w:ascii="Times New Roman" w:hAnsi="Times New Roman" w:cs="Times New Roman"/>
          <w:sz w:val="24"/>
          <w:szCs w:val="24"/>
        </w:rPr>
        <w:t xml:space="preserve">claims that </w:t>
      </w:r>
      <w:r w:rsidR="0085649C" w:rsidRPr="007D68B2">
        <w:rPr>
          <w:rFonts w:ascii="Times New Roman" w:hAnsi="Times New Roman" w:cs="Times New Roman"/>
          <w:sz w:val="24"/>
          <w:szCs w:val="24"/>
        </w:rPr>
        <w:t>Alien characters may be represented in terms that we typically</w:t>
      </w:r>
      <w:r w:rsidR="0085649C">
        <w:rPr>
          <w:rFonts w:ascii="Times New Roman" w:hAnsi="Times New Roman" w:cs="Times New Roman"/>
          <w:sz w:val="24"/>
          <w:szCs w:val="24"/>
        </w:rPr>
        <w:t xml:space="preserve"> </w:t>
      </w:r>
      <w:r w:rsidR="0085649C" w:rsidRPr="007D68B2">
        <w:rPr>
          <w:rFonts w:ascii="Times New Roman" w:hAnsi="Times New Roman" w:cs="Times New Roman"/>
          <w:sz w:val="24"/>
          <w:szCs w:val="24"/>
        </w:rPr>
        <w:t>associate with animals, raising questions about how we interact with living</w:t>
      </w:r>
      <w:r w:rsidR="0085649C">
        <w:rPr>
          <w:rFonts w:ascii="Times New Roman" w:hAnsi="Times New Roman" w:cs="Times New Roman"/>
          <w:sz w:val="24"/>
          <w:szCs w:val="24"/>
        </w:rPr>
        <w:t xml:space="preserve"> </w:t>
      </w:r>
      <w:r w:rsidR="0085649C" w:rsidRPr="007D68B2">
        <w:rPr>
          <w:rFonts w:ascii="Times New Roman" w:hAnsi="Times New Roman" w:cs="Times New Roman"/>
          <w:sz w:val="24"/>
          <w:szCs w:val="24"/>
        </w:rPr>
        <w:t>animals, as well as</w:t>
      </w:r>
      <w:r w:rsidR="0085649C">
        <w:rPr>
          <w:rFonts w:ascii="Times New Roman" w:hAnsi="Times New Roman" w:cs="Times New Roman"/>
          <w:sz w:val="24"/>
          <w:szCs w:val="24"/>
        </w:rPr>
        <w:t xml:space="preserve"> </w:t>
      </w:r>
      <w:r w:rsidR="0085649C" w:rsidRPr="007D68B2">
        <w:rPr>
          <w:rFonts w:ascii="Times New Roman" w:hAnsi="Times New Roman" w:cs="Times New Roman"/>
          <w:sz w:val="24"/>
          <w:szCs w:val="24"/>
        </w:rPr>
        <w:t>about environmentalism, human/animal symbiosis, and</w:t>
      </w:r>
      <w:r w:rsidR="0085649C">
        <w:rPr>
          <w:rFonts w:ascii="Times New Roman" w:hAnsi="Times New Roman" w:cs="Times New Roman"/>
          <w:sz w:val="24"/>
          <w:szCs w:val="24"/>
        </w:rPr>
        <w:t xml:space="preserve"> </w:t>
      </w:r>
      <w:r w:rsidR="0085649C" w:rsidRPr="007D68B2">
        <w:rPr>
          <w:rFonts w:ascii="Times New Roman" w:hAnsi="Times New Roman" w:cs="Times New Roman"/>
          <w:sz w:val="24"/>
          <w:szCs w:val="24"/>
        </w:rPr>
        <w:t>animals as companions or fellow sentient beings</w:t>
      </w:r>
      <w:r w:rsidR="003474B0">
        <w:rPr>
          <w:rFonts w:ascii="Times New Roman" w:hAnsi="Times New Roman" w:cs="Times New Roman"/>
          <w:sz w:val="24"/>
          <w:szCs w:val="24"/>
        </w:rPr>
        <w:t>.</w:t>
      </w:r>
      <w:r w:rsidR="0085649C">
        <w:rPr>
          <w:rStyle w:val="FootnoteReference"/>
          <w:rFonts w:ascii="Times New Roman" w:hAnsi="Times New Roman" w:cs="Times New Roman"/>
          <w:sz w:val="24"/>
          <w:szCs w:val="24"/>
        </w:rPr>
        <w:footnoteReference w:id="79"/>
      </w:r>
      <w:r w:rsidR="0085649C">
        <w:rPr>
          <w:rFonts w:ascii="Times New Roman" w:hAnsi="Times New Roman" w:cs="Times New Roman"/>
          <w:sz w:val="24"/>
          <w:szCs w:val="24"/>
        </w:rPr>
        <w:t xml:space="preserve"> </w:t>
      </w:r>
      <w:r w:rsidR="009D3D9B" w:rsidRPr="00577A6A">
        <w:rPr>
          <w:rFonts w:ascii="Times New Roman" w:hAnsi="Times New Roman" w:cs="Times New Roman"/>
          <w:sz w:val="24"/>
          <w:szCs w:val="24"/>
        </w:rPr>
        <w:t>Herbert himself calls the worm “the black beast”</w:t>
      </w:r>
      <w:r w:rsidR="009D3D9B">
        <w:rPr>
          <w:rFonts w:ascii="Times New Roman" w:hAnsi="Times New Roman" w:cs="Times New Roman"/>
          <w:sz w:val="24"/>
          <w:szCs w:val="24"/>
        </w:rPr>
        <w:t xml:space="preserve"> --</w:t>
      </w:r>
      <w:r w:rsidR="009D3D9B" w:rsidRPr="00577A6A">
        <w:rPr>
          <w:rFonts w:ascii="Times New Roman" w:hAnsi="Times New Roman" w:cs="Times New Roman"/>
          <w:sz w:val="24"/>
          <w:szCs w:val="24"/>
        </w:rPr>
        <w:t>from the French “bête noire”</w:t>
      </w:r>
      <w:r w:rsidR="009D3D9B">
        <w:rPr>
          <w:rFonts w:ascii="Times New Roman" w:hAnsi="Times New Roman" w:cs="Times New Roman"/>
          <w:sz w:val="24"/>
          <w:szCs w:val="24"/>
        </w:rPr>
        <w:t xml:space="preserve"> --in an i</w:t>
      </w:r>
      <w:r w:rsidR="009D3D9B" w:rsidRPr="00577A6A">
        <w:rPr>
          <w:rFonts w:ascii="Times New Roman" w:hAnsi="Times New Roman" w:cs="Times New Roman"/>
          <w:sz w:val="24"/>
          <w:szCs w:val="24"/>
        </w:rPr>
        <w:t>nterview with McNelly</w:t>
      </w:r>
      <w:r w:rsidR="00210523">
        <w:rPr>
          <w:rFonts w:ascii="Times New Roman" w:hAnsi="Times New Roman" w:cs="Times New Roman"/>
          <w:sz w:val="24"/>
          <w:szCs w:val="24"/>
        </w:rPr>
        <w:t xml:space="preserve">, however, at the same time he humanizes the sandworm as providing </w:t>
      </w:r>
      <w:r w:rsidR="007F3960">
        <w:rPr>
          <w:rFonts w:ascii="Times New Roman" w:hAnsi="Times New Roman" w:cs="Times New Roman"/>
          <w:sz w:val="24"/>
          <w:szCs w:val="24"/>
        </w:rPr>
        <w:t>wisdom.</w:t>
      </w:r>
      <w:r w:rsidR="009D3D9B">
        <w:rPr>
          <w:rStyle w:val="FootnoteReference"/>
          <w:rFonts w:ascii="Times New Roman" w:hAnsi="Times New Roman" w:cs="Times New Roman"/>
          <w:sz w:val="24"/>
          <w:szCs w:val="24"/>
        </w:rPr>
        <w:footnoteReference w:id="80"/>
      </w:r>
      <w:r w:rsidR="003B4E34">
        <w:rPr>
          <w:rFonts w:ascii="Times New Roman" w:hAnsi="Times New Roman" w:cs="Times New Roman"/>
          <w:sz w:val="24"/>
          <w:szCs w:val="24"/>
        </w:rPr>
        <w:t xml:space="preserve"> The sandworm adopts several identities for </w:t>
      </w:r>
      <w:r w:rsidR="00BA7D96">
        <w:rPr>
          <w:rFonts w:ascii="Times New Roman" w:hAnsi="Times New Roman" w:cs="Times New Roman"/>
          <w:sz w:val="24"/>
          <w:szCs w:val="24"/>
        </w:rPr>
        <w:t>the different people and groups of people that observe it.</w:t>
      </w:r>
      <w:r w:rsidR="009D3D9B" w:rsidRPr="00577A6A">
        <w:rPr>
          <w:rFonts w:ascii="Times New Roman" w:hAnsi="Times New Roman" w:cs="Times New Roman"/>
          <w:sz w:val="24"/>
          <w:szCs w:val="24"/>
        </w:rPr>
        <w:t xml:space="preserve"> </w:t>
      </w:r>
      <w:r w:rsidR="009D3D9B" w:rsidRPr="00431D0E">
        <w:rPr>
          <w:rFonts w:ascii="Times New Roman" w:hAnsi="Times New Roman" w:cs="Times New Roman"/>
          <w:sz w:val="24"/>
          <w:szCs w:val="24"/>
        </w:rPr>
        <w:t xml:space="preserve">The sandworm rules Arrakis and is in constant opposition to colonizing forces trying to extract the spice. The </w:t>
      </w:r>
      <w:r w:rsidR="00C13C80">
        <w:rPr>
          <w:rFonts w:ascii="Times New Roman" w:hAnsi="Times New Roman" w:cs="Times New Roman"/>
          <w:sz w:val="24"/>
          <w:szCs w:val="24"/>
        </w:rPr>
        <w:t>Imperium</w:t>
      </w:r>
      <w:r w:rsidR="009D3D9B" w:rsidRPr="00431D0E">
        <w:rPr>
          <w:rFonts w:ascii="Times New Roman" w:hAnsi="Times New Roman" w:cs="Times New Roman"/>
          <w:sz w:val="24"/>
          <w:szCs w:val="24"/>
        </w:rPr>
        <w:t xml:space="preserve">, in turn, </w:t>
      </w:r>
      <w:proofErr w:type="gramStart"/>
      <w:r w:rsidR="009D3D9B" w:rsidRPr="00431D0E">
        <w:rPr>
          <w:rFonts w:ascii="Times New Roman" w:hAnsi="Times New Roman" w:cs="Times New Roman"/>
          <w:sz w:val="24"/>
          <w:szCs w:val="24"/>
        </w:rPr>
        <w:t>attempt</w:t>
      </w:r>
      <w:r w:rsidR="00B74F37">
        <w:rPr>
          <w:rFonts w:ascii="Times New Roman" w:hAnsi="Times New Roman" w:cs="Times New Roman"/>
          <w:sz w:val="24"/>
          <w:szCs w:val="24"/>
        </w:rPr>
        <w:t>s</w:t>
      </w:r>
      <w:proofErr w:type="gramEnd"/>
      <w:r w:rsidR="009D3D9B" w:rsidRPr="00431D0E">
        <w:rPr>
          <w:rFonts w:ascii="Times New Roman" w:hAnsi="Times New Roman" w:cs="Times New Roman"/>
          <w:sz w:val="24"/>
          <w:szCs w:val="24"/>
        </w:rPr>
        <w:t xml:space="preserve"> to either mitigate the </w:t>
      </w:r>
      <w:r w:rsidR="00C13C80" w:rsidRPr="00431D0E">
        <w:rPr>
          <w:rFonts w:ascii="Times New Roman" w:hAnsi="Times New Roman" w:cs="Times New Roman"/>
          <w:sz w:val="24"/>
          <w:szCs w:val="24"/>
        </w:rPr>
        <w:t>damage</w:t>
      </w:r>
      <w:r w:rsidR="009D3D9B" w:rsidRPr="00431D0E">
        <w:rPr>
          <w:rFonts w:ascii="Times New Roman" w:hAnsi="Times New Roman" w:cs="Times New Roman"/>
          <w:sz w:val="24"/>
          <w:szCs w:val="24"/>
        </w:rPr>
        <w:t xml:space="preserve"> or </w:t>
      </w:r>
      <w:proofErr w:type="gramStart"/>
      <w:r w:rsidR="009D3D9B" w:rsidRPr="00431D0E">
        <w:rPr>
          <w:rFonts w:ascii="Times New Roman" w:hAnsi="Times New Roman" w:cs="Times New Roman"/>
          <w:sz w:val="24"/>
          <w:szCs w:val="24"/>
        </w:rPr>
        <w:t>eliminate</w:t>
      </w:r>
      <w:proofErr w:type="gramEnd"/>
      <w:r w:rsidR="009D3D9B" w:rsidRPr="00431D0E">
        <w:rPr>
          <w:rFonts w:ascii="Times New Roman" w:hAnsi="Times New Roman" w:cs="Times New Roman"/>
          <w:sz w:val="24"/>
          <w:szCs w:val="24"/>
        </w:rPr>
        <w:t xml:space="preserve"> the sandworms all together. The Fremen, however, view the sandworms entirely differently as they adopt the worms as a religious figure. </w:t>
      </w:r>
    </w:p>
    <w:p w14:paraId="71D99F3F" w14:textId="707A6827" w:rsidR="00F96A18" w:rsidRPr="00F96A18" w:rsidRDefault="009D3D9B" w:rsidP="004D40E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semantics of the worm itself </w:t>
      </w:r>
      <w:proofErr w:type="gramStart"/>
      <w:r>
        <w:rPr>
          <w:rFonts w:ascii="Times New Roman" w:hAnsi="Times New Roman" w:cs="Times New Roman"/>
          <w:sz w:val="24"/>
          <w:szCs w:val="24"/>
        </w:rPr>
        <w:t>immediately</w:t>
      </w:r>
      <w:proofErr w:type="gramEnd"/>
      <w:r>
        <w:rPr>
          <w:rFonts w:ascii="Times New Roman" w:hAnsi="Times New Roman" w:cs="Times New Roman"/>
          <w:sz w:val="24"/>
          <w:szCs w:val="24"/>
        </w:rPr>
        <w:t xml:space="preserve"> evoke these ideas. The Great Houses simply refer to them as ‘sandworms,’ which makes it clear that they do not understand the nuances of the worm. By calling them ‘sandworms,’ it evokes ideas of vermin and pests. It furthers the ideas of Western greed and misunderstanding of nature.</w:t>
      </w:r>
      <w:r w:rsidR="00311F25">
        <w:rPr>
          <w:rFonts w:ascii="Times New Roman" w:hAnsi="Times New Roman" w:cs="Times New Roman"/>
          <w:sz w:val="24"/>
          <w:szCs w:val="24"/>
        </w:rPr>
        <w:t xml:space="preserve"> </w:t>
      </w:r>
      <w:r>
        <w:rPr>
          <w:rFonts w:ascii="Times New Roman" w:hAnsi="Times New Roman" w:cs="Times New Roman"/>
          <w:sz w:val="24"/>
          <w:szCs w:val="24"/>
        </w:rPr>
        <w:t>The Fremen in turn name them either Shai-h</w:t>
      </w:r>
      <w:r w:rsidRPr="0015652C">
        <w:rPr>
          <w:rFonts w:ascii="Times New Roman" w:hAnsi="Times New Roman" w:cs="Times New Roman"/>
          <w:sz w:val="24"/>
          <w:szCs w:val="24"/>
        </w:rPr>
        <w:t>ulud</w:t>
      </w:r>
      <w:r w:rsidR="00862485">
        <w:rPr>
          <w:rFonts w:ascii="Times New Roman" w:hAnsi="Times New Roman" w:cs="Times New Roman"/>
          <w:sz w:val="24"/>
          <w:szCs w:val="24"/>
        </w:rPr>
        <w:t xml:space="preserve">, makers, </w:t>
      </w:r>
      <w:r w:rsidR="004D40EE">
        <w:rPr>
          <w:rFonts w:ascii="Times New Roman" w:hAnsi="Times New Roman" w:cs="Times New Roman"/>
          <w:sz w:val="24"/>
          <w:szCs w:val="24"/>
        </w:rPr>
        <w:t>“</w:t>
      </w:r>
      <w:r w:rsidR="00862485" w:rsidRPr="00F96A18">
        <w:rPr>
          <w:rFonts w:ascii="Times New Roman" w:hAnsi="Times New Roman" w:cs="Times New Roman"/>
          <w:sz w:val="24"/>
          <w:szCs w:val="24"/>
        </w:rPr>
        <w:t xml:space="preserve">Old Father Eternity,” </w:t>
      </w:r>
      <w:r w:rsidR="0088572C">
        <w:rPr>
          <w:rFonts w:ascii="Times New Roman" w:hAnsi="Times New Roman" w:cs="Times New Roman"/>
          <w:sz w:val="24"/>
          <w:szCs w:val="24"/>
        </w:rPr>
        <w:t>or</w:t>
      </w:r>
      <w:r w:rsidR="00862485" w:rsidRPr="00F96A18">
        <w:rPr>
          <w:rFonts w:ascii="Times New Roman" w:hAnsi="Times New Roman" w:cs="Times New Roman"/>
          <w:sz w:val="24"/>
          <w:szCs w:val="24"/>
        </w:rPr>
        <w:t xml:space="preserve"> “Grandfather of the Desert.”</w:t>
      </w:r>
      <w:r w:rsidR="00862485">
        <w:rPr>
          <w:rStyle w:val="FootnoteReference"/>
          <w:rFonts w:ascii="Times New Roman" w:hAnsi="Times New Roman" w:cs="Times New Roman"/>
          <w:sz w:val="24"/>
          <w:szCs w:val="24"/>
        </w:rPr>
        <w:footnoteReference w:id="81"/>
      </w:r>
      <w:r>
        <w:rPr>
          <w:rFonts w:ascii="Times New Roman" w:hAnsi="Times New Roman" w:cs="Times New Roman"/>
          <w:sz w:val="24"/>
          <w:szCs w:val="24"/>
        </w:rPr>
        <w:t xml:space="preserve"> Shai-h</w:t>
      </w:r>
      <w:r w:rsidRPr="0015652C">
        <w:rPr>
          <w:rFonts w:ascii="Times New Roman" w:hAnsi="Times New Roman" w:cs="Times New Roman"/>
          <w:sz w:val="24"/>
          <w:szCs w:val="24"/>
        </w:rPr>
        <w:t xml:space="preserve">ulud </w:t>
      </w:r>
      <w:r>
        <w:rPr>
          <w:rFonts w:ascii="Times New Roman" w:hAnsi="Times New Roman" w:cs="Times New Roman"/>
          <w:sz w:val="24"/>
          <w:szCs w:val="24"/>
        </w:rPr>
        <w:t xml:space="preserve">holds a religious connotation and </w:t>
      </w:r>
      <w:proofErr w:type="gramStart"/>
      <w:r>
        <w:rPr>
          <w:rFonts w:ascii="Times New Roman" w:hAnsi="Times New Roman" w:cs="Times New Roman"/>
          <w:sz w:val="24"/>
          <w:szCs w:val="24"/>
        </w:rPr>
        <w:t xml:space="preserve">is </w:t>
      </w:r>
      <w:r w:rsidR="00C13C80">
        <w:rPr>
          <w:rFonts w:ascii="Times New Roman" w:hAnsi="Times New Roman" w:cs="Times New Roman"/>
          <w:sz w:val="24"/>
          <w:szCs w:val="24"/>
        </w:rPr>
        <w:t>even referred</w:t>
      </w:r>
      <w:proofErr w:type="gramEnd"/>
      <w:r w:rsidR="00C13C80">
        <w:rPr>
          <w:rFonts w:ascii="Times New Roman" w:hAnsi="Times New Roman" w:cs="Times New Roman"/>
          <w:sz w:val="24"/>
          <w:szCs w:val="24"/>
        </w:rPr>
        <w:t xml:space="preserve"> to </w:t>
      </w:r>
      <w:r w:rsidR="0088572C">
        <w:rPr>
          <w:rFonts w:ascii="Times New Roman" w:hAnsi="Times New Roman" w:cs="Times New Roman"/>
          <w:sz w:val="24"/>
          <w:szCs w:val="24"/>
        </w:rPr>
        <w:t xml:space="preserve">as </w:t>
      </w:r>
      <w:r w:rsidR="00C13C80">
        <w:rPr>
          <w:rFonts w:ascii="Times New Roman" w:hAnsi="Times New Roman" w:cs="Times New Roman"/>
          <w:sz w:val="24"/>
          <w:szCs w:val="24"/>
        </w:rPr>
        <w:t xml:space="preserve">a monotheistic </w:t>
      </w:r>
      <w:r>
        <w:rPr>
          <w:rFonts w:ascii="Times New Roman" w:hAnsi="Times New Roman" w:cs="Times New Roman"/>
          <w:sz w:val="24"/>
          <w:szCs w:val="24"/>
        </w:rPr>
        <w:t>God. In multiple instances, Stilgar uses the name Shai-h</w:t>
      </w:r>
      <w:r w:rsidRPr="0015652C">
        <w:rPr>
          <w:rFonts w:ascii="Times New Roman" w:hAnsi="Times New Roman" w:cs="Times New Roman"/>
          <w:sz w:val="24"/>
          <w:szCs w:val="24"/>
        </w:rPr>
        <w:t xml:space="preserve">ulud </w:t>
      </w:r>
      <w:r>
        <w:rPr>
          <w:rFonts w:ascii="Times New Roman" w:hAnsi="Times New Roman" w:cs="Times New Roman"/>
          <w:sz w:val="24"/>
          <w:szCs w:val="24"/>
        </w:rPr>
        <w:t>in the following context: “</w:t>
      </w:r>
      <w:r w:rsidRPr="0015652C">
        <w:rPr>
          <w:rFonts w:ascii="Times New Roman" w:hAnsi="Times New Roman" w:cs="Times New Roman"/>
          <w:sz w:val="24"/>
          <w:szCs w:val="24"/>
        </w:rPr>
        <w:t>If the Shai-</w:t>
      </w:r>
      <w:r>
        <w:rPr>
          <w:rFonts w:ascii="Times New Roman" w:hAnsi="Times New Roman" w:cs="Times New Roman"/>
          <w:sz w:val="24"/>
          <w:szCs w:val="24"/>
        </w:rPr>
        <w:t>h</w:t>
      </w:r>
      <w:r w:rsidRPr="0015652C">
        <w:rPr>
          <w:rFonts w:ascii="Times New Roman" w:hAnsi="Times New Roman" w:cs="Times New Roman"/>
          <w:sz w:val="24"/>
          <w:szCs w:val="24"/>
        </w:rPr>
        <w:t>ulud grant, then you may yet pass within to become a Reverend Mother.</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2"/>
      </w:r>
      <w:r>
        <w:rPr>
          <w:rFonts w:ascii="Times New Roman" w:hAnsi="Times New Roman" w:cs="Times New Roman"/>
          <w:sz w:val="24"/>
          <w:szCs w:val="24"/>
        </w:rPr>
        <w:t xml:space="preserve"> In this context, Shai-hulud </w:t>
      </w:r>
      <w:proofErr w:type="gramStart"/>
      <w:r>
        <w:rPr>
          <w:rFonts w:ascii="Times New Roman" w:hAnsi="Times New Roman" w:cs="Times New Roman"/>
          <w:sz w:val="24"/>
          <w:szCs w:val="24"/>
        </w:rPr>
        <w:t>is referred</w:t>
      </w:r>
      <w:proofErr w:type="gramEnd"/>
      <w:r>
        <w:rPr>
          <w:rFonts w:ascii="Times New Roman" w:hAnsi="Times New Roman" w:cs="Times New Roman"/>
          <w:sz w:val="24"/>
          <w:szCs w:val="24"/>
        </w:rPr>
        <w:t xml:space="preserve"> to as a god if not even </w:t>
      </w:r>
      <w:r w:rsidRPr="00244D89">
        <w:rPr>
          <w:rFonts w:ascii="Times New Roman" w:hAnsi="Times New Roman" w:cs="Times New Roman"/>
          <w:i/>
          <w:iCs/>
          <w:sz w:val="24"/>
          <w:szCs w:val="24"/>
        </w:rPr>
        <w:t>the</w:t>
      </w:r>
      <w:r>
        <w:rPr>
          <w:rFonts w:ascii="Times New Roman" w:hAnsi="Times New Roman" w:cs="Times New Roman"/>
          <w:sz w:val="24"/>
          <w:szCs w:val="24"/>
        </w:rPr>
        <w:t xml:space="preserve"> God. Practically, this idea is confusing considering that there are many sandworms on the planet, but Shai-hulud could be the name of the spirit that embodies all of them. </w:t>
      </w:r>
      <w:r w:rsidR="004D40EE">
        <w:rPr>
          <w:rFonts w:ascii="Times New Roman" w:hAnsi="Times New Roman" w:cs="Times New Roman"/>
          <w:sz w:val="24"/>
          <w:szCs w:val="24"/>
        </w:rPr>
        <w:t xml:space="preserve">In this same idea, the Fremen referring to the worms as “Father” and “Old </w:t>
      </w:r>
      <w:r w:rsidR="001F5CBC">
        <w:rPr>
          <w:rFonts w:ascii="Times New Roman" w:hAnsi="Times New Roman" w:cs="Times New Roman"/>
          <w:sz w:val="24"/>
          <w:szCs w:val="24"/>
        </w:rPr>
        <w:t>Grandfather</w:t>
      </w:r>
      <w:r w:rsidR="004D40EE">
        <w:rPr>
          <w:rFonts w:ascii="Times New Roman" w:hAnsi="Times New Roman" w:cs="Times New Roman"/>
          <w:sz w:val="24"/>
          <w:szCs w:val="24"/>
        </w:rPr>
        <w:t xml:space="preserve"> Eternity</w:t>
      </w:r>
      <w:r w:rsidR="00244D89">
        <w:rPr>
          <w:rFonts w:ascii="Times New Roman" w:hAnsi="Times New Roman" w:cs="Times New Roman"/>
          <w:sz w:val="24"/>
          <w:szCs w:val="24"/>
        </w:rPr>
        <w:t>,</w:t>
      </w:r>
      <w:r w:rsidR="004D40EE">
        <w:rPr>
          <w:rFonts w:ascii="Times New Roman" w:hAnsi="Times New Roman" w:cs="Times New Roman"/>
          <w:sz w:val="24"/>
          <w:szCs w:val="24"/>
        </w:rPr>
        <w:t xml:space="preserve">” further humanize the sandworm, as </w:t>
      </w:r>
      <w:r w:rsidR="00762379">
        <w:rPr>
          <w:rFonts w:ascii="Times New Roman" w:hAnsi="Times New Roman" w:cs="Times New Roman"/>
          <w:sz w:val="24"/>
          <w:szCs w:val="24"/>
        </w:rPr>
        <w:t>they see the sandworms as old wise men</w:t>
      </w:r>
      <w:r w:rsidR="004D40EE">
        <w:rPr>
          <w:rFonts w:ascii="Times New Roman" w:hAnsi="Times New Roman" w:cs="Times New Roman"/>
          <w:sz w:val="24"/>
          <w:szCs w:val="24"/>
        </w:rPr>
        <w:t xml:space="preserve">. </w:t>
      </w:r>
      <w:r>
        <w:rPr>
          <w:rFonts w:ascii="Times New Roman" w:hAnsi="Times New Roman" w:cs="Times New Roman"/>
          <w:sz w:val="24"/>
          <w:szCs w:val="24"/>
        </w:rPr>
        <w:t xml:space="preserve">The worship of an animal/monster </w:t>
      </w:r>
      <w:r w:rsidR="00EB534D">
        <w:rPr>
          <w:rFonts w:ascii="Times New Roman" w:hAnsi="Times New Roman" w:cs="Times New Roman"/>
          <w:sz w:val="24"/>
          <w:szCs w:val="24"/>
        </w:rPr>
        <w:t>could</w:t>
      </w:r>
      <w:r>
        <w:rPr>
          <w:rFonts w:ascii="Times New Roman" w:hAnsi="Times New Roman" w:cs="Times New Roman"/>
          <w:sz w:val="24"/>
          <w:szCs w:val="24"/>
        </w:rPr>
        <w:t xml:space="preserve"> also </w:t>
      </w:r>
      <w:r w:rsidR="00EB534D">
        <w:rPr>
          <w:rFonts w:ascii="Times New Roman" w:hAnsi="Times New Roman" w:cs="Times New Roman"/>
          <w:sz w:val="24"/>
          <w:szCs w:val="24"/>
        </w:rPr>
        <w:t xml:space="preserve">be </w:t>
      </w:r>
      <w:r>
        <w:rPr>
          <w:rFonts w:ascii="Times New Roman" w:hAnsi="Times New Roman" w:cs="Times New Roman"/>
          <w:sz w:val="24"/>
          <w:szCs w:val="24"/>
        </w:rPr>
        <w:t xml:space="preserve">another </w:t>
      </w:r>
      <w:r w:rsidR="00EB534D">
        <w:rPr>
          <w:rFonts w:ascii="Times New Roman" w:hAnsi="Times New Roman" w:cs="Times New Roman"/>
          <w:sz w:val="24"/>
          <w:szCs w:val="24"/>
        </w:rPr>
        <w:t xml:space="preserve">reference to an </w:t>
      </w:r>
      <w:r>
        <w:rPr>
          <w:rFonts w:ascii="Times New Roman" w:hAnsi="Times New Roman" w:cs="Times New Roman"/>
          <w:sz w:val="24"/>
          <w:szCs w:val="24"/>
        </w:rPr>
        <w:t>element of Native-American culture</w:t>
      </w:r>
      <w:r w:rsidR="00EB534D">
        <w:rPr>
          <w:rFonts w:ascii="Times New Roman" w:hAnsi="Times New Roman" w:cs="Times New Roman"/>
          <w:sz w:val="24"/>
          <w:szCs w:val="24"/>
        </w:rPr>
        <w:t xml:space="preserve">, reopening the ideas of primitive essentialization. </w:t>
      </w:r>
    </w:p>
    <w:p w14:paraId="25C4787A" w14:textId="082B4CA2" w:rsidR="00705C8F" w:rsidRDefault="004D40EE" w:rsidP="00B54B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name </w:t>
      </w:r>
      <w:r w:rsidR="00AC3631">
        <w:rPr>
          <w:rFonts w:ascii="Times New Roman" w:hAnsi="Times New Roman" w:cs="Times New Roman"/>
          <w:sz w:val="24"/>
          <w:szCs w:val="24"/>
        </w:rPr>
        <w:t>“</w:t>
      </w:r>
      <w:r>
        <w:rPr>
          <w:rFonts w:ascii="Times New Roman" w:hAnsi="Times New Roman" w:cs="Times New Roman"/>
          <w:sz w:val="24"/>
          <w:szCs w:val="24"/>
        </w:rPr>
        <w:t>makers</w:t>
      </w:r>
      <w:r w:rsidR="00AC3631">
        <w:rPr>
          <w:rFonts w:ascii="Times New Roman" w:hAnsi="Times New Roman" w:cs="Times New Roman"/>
          <w:sz w:val="24"/>
          <w:szCs w:val="24"/>
        </w:rPr>
        <w:t>”</w:t>
      </w:r>
      <w:r>
        <w:rPr>
          <w:rFonts w:ascii="Times New Roman" w:hAnsi="Times New Roman" w:cs="Times New Roman"/>
          <w:sz w:val="24"/>
          <w:szCs w:val="24"/>
        </w:rPr>
        <w:t xml:space="preserve"> </w:t>
      </w:r>
      <w:r w:rsidR="00486BF9">
        <w:rPr>
          <w:rFonts w:ascii="Times New Roman" w:hAnsi="Times New Roman" w:cs="Times New Roman"/>
          <w:sz w:val="24"/>
          <w:szCs w:val="24"/>
        </w:rPr>
        <w:t xml:space="preserve">comes from the </w:t>
      </w:r>
      <w:r w:rsidR="00AA1737">
        <w:rPr>
          <w:rFonts w:ascii="Times New Roman" w:hAnsi="Times New Roman" w:cs="Times New Roman"/>
          <w:sz w:val="24"/>
          <w:szCs w:val="24"/>
        </w:rPr>
        <w:t>understand</w:t>
      </w:r>
      <w:r w:rsidR="00486BF9">
        <w:rPr>
          <w:rFonts w:ascii="Times New Roman" w:hAnsi="Times New Roman" w:cs="Times New Roman"/>
          <w:sz w:val="24"/>
          <w:szCs w:val="24"/>
        </w:rPr>
        <w:t>ing</w:t>
      </w:r>
      <w:r w:rsidR="009D3D9B">
        <w:rPr>
          <w:rFonts w:ascii="Times New Roman" w:hAnsi="Times New Roman" w:cs="Times New Roman"/>
          <w:sz w:val="24"/>
          <w:szCs w:val="24"/>
        </w:rPr>
        <w:t xml:space="preserve"> that the sandworms create the coveted spice of Arrakis. This provides an interesting dichotomy</w:t>
      </w:r>
      <w:r w:rsidR="009D3D9B" w:rsidDel="004D2CDF">
        <w:rPr>
          <w:rFonts w:ascii="Times New Roman" w:hAnsi="Times New Roman" w:cs="Times New Roman"/>
          <w:sz w:val="24"/>
          <w:szCs w:val="24"/>
        </w:rPr>
        <w:t xml:space="preserve"> for</w:t>
      </w:r>
      <w:r w:rsidR="009D3D9B">
        <w:rPr>
          <w:rFonts w:ascii="Times New Roman" w:hAnsi="Times New Roman" w:cs="Times New Roman"/>
          <w:sz w:val="24"/>
          <w:szCs w:val="24"/>
        </w:rPr>
        <w:t xml:space="preserve"> the colonizing Great Houses: the sandworms make spice harvesting dangerous, yet without them, the spice would not exist at all. Herbert uses this tension to critique the exploitative </w:t>
      </w:r>
      <w:r w:rsidR="009D3D9B" w:rsidDel="007B5DAF">
        <w:rPr>
          <w:rFonts w:ascii="Times New Roman" w:hAnsi="Times New Roman" w:cs="Times New Roman"/>
          <w:sz w:val="24"/>
          <w:szCs w:val="24"/>
        </w:rPr>
        <w:t>nature</w:t>
      </w:r>
      <w:r w:rsidR="009D3D9B">
        <w:rPr>
          <w:rFonts w:ascii="Times New Roman" w:hAnsi="Times New Roman" w:cs="Times New Roman"/>
          <w:sz w:val="24"/>
          <w:szCs w:val="24"/>
        </w:rPr>
        <w:t xml:space="preserve"> of the colonizer and the Occident. The Fremen understand this connection and</w:t>
      </w:r>
      <w:r w:rsidR="009D3D9B" w:rsidDel="00B634FB">
        <w:rPr>
          <w:rFonts w:ascii="Times New Roman" w:hAnsi="Times New Roman" w:cs="Times New Roman"/>
          <w:sz w:val="24"/>
          <w:szCs w:val="24"/>
        </w:rPr>
        <w:t xml:space="preserve"> worship </w:t>
      </w:r>
      <w:r w:rsidR="009D3D9B" w:rsidDel="007F3FA2">
        <w:rPr>
          <w:rFonts w:ascii="Times New Roman" w:hAnsi="Times New Roman" w:cs="Times New Roman"/>
          <w:sz w:val="24"/>
          <w:szCs w:val="24"/>
        </w:rPr>
        <w:t xml:space="preserve">the </w:t>
      </w:r>
      <w:r w:rsidR="009D3D9B">
        <w:rPr>
          <w:rFonts w:ascii="Times New Roman" w:hAnsi="Times New Roman" w:cs="Times New Roman"/>
          <w:sz w:val="24"/>
          <w:szCs w:val="24"/>
        </w:rPr>
        <w:t>sandworms</w:t>
      </w:r>
      <w:r w:rsidR="009D3D9B" w:rsidDel="00B2766C">
        <w:rPr>
          <w:rFonts w:ascii="Times New Roman" w:hAnsi="Times New Roman" w:cs="Times New Roman"/>
          <w:sz w:val="24"/>
          <w:szCs w:val="24"/>
        </w:rPr>
        <w:t>, but</w:t>
      </w:r>
      <w:r w:rsidR="009D3D9B">
        <w:rPr>
          <w:rFonts w:ascii="Times New Roman" w:hAnsi="Times New Roman" w:cs="Times New Roman"/>
          <w:sz w:val="24"/>
          <w:szCs w:val="24"/>
        </w:rPr>
        <w:t xml:space="preserve"> the colonizers </w:t>
      </w:r>
      <w:proofErr w:type="gramStart"/>
      <w:r w:rsidR="009D3D9B">
        <w:rPr>
          <w:rFonts w:ascii="Times New Roman" w:hAnsi="Times New Roman" w:cs="Times New Roman"/>
          <w:sz w:val="24"/>
          <w:szCs w:val="24"/>
        </w:rPr>
        <w:t>remain</w:t>
      </w:r>
      <w:proofErr w:type="gramEnd"/>
      <w:r w:rsidR="009D3D9B">
        <w:rPr>
          <w:rFonts w:ascii="Times New Roman" w:hAnsi="Times New Roman" w:cs="Times New Roman"/>
          <w:sz w:val="24"/>
          <w:szCs w:val="24"/>
        </w:rPr>
        <w:t xml:space="preserve"> willfully ignorant, driven solely by profit. This parallels Dr. Kynes and the Fremen’s desire to work with nature and make Arrakis a paradise for its inhabitants</w:t>
      </w:r>
      <w:r w:rsidR="00BA2747">
        <w:rPr>
          <w:rFonts w:ascii="Times New Roman" w:hAnsi="Times New Roman" w:cs="Times New Roman"/>
          <w:sz w:val="24"/>
          <w:szCs w:val="24"/>
        </w:rPr>
        <w:t xml:space="preserve">; however, importantly the existence of the sandworms is predicated on </w:t>
      </w:r>
      <w:r w:rsidR="00B64744">
        <w:rPr>
          <w:rFonts w:ascii="Times New Roman" w:hAnsi="Times New Roman" w:cs="Times New Roman"/>
          <w:sz w:val="24"/>
          <w:szCs w:val="24"/>
        </w:rPr>
        <w:t>Arrakis being a sand planet</w:t>
      </w:r>
      <w:r w:rsidR="00214E97">
        <w:rPr>
          <w:rFonts w:ascii="Times New Roman" w:hAnsi="Times New Roman" w:cs="Times New Roman"/>
          <w:sz w:val="24"/>
          <w:szCs w:val="24"/>
        </w:rPr>
        <w:t xml:space="preserve"> as</w:t>
      </w:r>
      <w:r w:rsidR="00574D7F">
        <w:rPr>
          <w:rFonts w:ascii="Times New Roman" w:hAnsi="Times New Roman" w:cs="Times New Roman"/>
          <w:sz w:val="24"/>
          <w:szCs w:val="24"/>
        </w:rPr>
        <w:t xml:space="preserve"> </w:t>
      </w:r>
      <w:r w:rsidR="00950B98">
        <w:rPr>
          <w:rFonts w:ascii="Times New Roman" w:hAnsi="Times New Roman" w:cs="Times New Roman"/>
          <w:sz w:val="24"/>
          <w:szCs w:val="24"/>
        </w:rPr>
        <w:t>“</w:t>
      </w:r>
      <w:r w:rsidR="00BC2E87">
        <w:rPr>
          <w:rFonts w:ascii="Times New Roman" w:hAnsi="Times New Roman" w:cs="Times New Roman"/>
          <w:sz w:val="24"/>
          <w:szCs w:val="24"/>
        </w:rPr>
        <w:t xml:space="preserve"> </w:t>
      </w:r>
      <w:r w:rsidR="00950B98" w:rsidRPr="00950B98">
        <w:rPr>
          <w:rFonts w:ascii="Times New Roman" w:hAnsi="Times New Roman" w:cs="Times New Roman"/>
          <w:sz w:val="24"/>
          <w:szCs w:val="24"/>
        </w:rPr>
        <w:t>water</w:t>
      </w:r>
      <w:r w:rsidR="00950B98">
        <w:rPr>
          <w:rFonts w:ascii="Times New Roman" w:hAnsi="Times New Roman" w:cs="Times New Roman"/>
          <w:sz w:val="24"/>
          <w:szCs w:val="24"/>
        </w:rPr>
        <w:t xml:space="preserve"> …</w:t>
      </w:r>
      <w:r w:rsidR="00950B98" w:rsidRPr="00950B98">
        <w:rPr>
          <w:rFonts w:ascii="Times New Roman" w:hAnsi="Times New Roman" w:cs="Times New Roman"/>
          <w:sz w:val="24"/>
          <w:szCs w:val="24"/>
        </w:rPr>
        <w:t>is poisonous to them.</w:t>
      </w:r>
      <w:r w:rsidR="00950B98">
        <w:rPr>
          <w:rFonts w:ascii="Times New Roman" w:hAnsi="Times New Roman" w:cs="Times New Roman"/>
          <w:sz w:val="24"/>
          <w:szCs w:val="24"/>
        </w:rPr>
        <w:t>”</w:t>
      </w:r>
      <w:r w:rsidR="00950B98">
        <w:rPr>
          <w:rStyle w:val="FootnoteReference"/>
          <w:rFonts w:ascii="Times New Roman" w:hAnsi="Times New Roman" w:cs="Times New Roman"/>
          <w:sz w:val="24"/>
          <w:szCs w:val="24"/>
        </w:rPr>
        <w:footnoteReference w:id="83"/>
      </w:r>
      <w:r w:rsidR="00FA302F">
        <w:rPr>
          <w:rFonts w:ascii="Times New Roman" w:hAnsi="Times New Roman" w:cs="Times New Roman"/>
          <w:sz w:val="24"/>
          <w:szCs w:val="24"/>
        </w:rPr>
        <w:t xml:space="preserve"> </w:t>
      </w:r>
      <w:r w:rsidR="00564D8C">
        <w:rPr>
          <w:rFonts w:ascii="Times New Roman" w:hAnsi="Times New Roman" w:cs="Times New Roman"/>
          <w:sz w:val="24"/>
          <w:szCs w:val="24"/>
        </w:rPr>
        <w:t xml:space="preserve">Important to the plot is the Fremen ‘water of the maker,’ which is obtained by drowning a young sandworm. The drug (or poison) </w:t>
      </w:r>
      <w:proofErr w:type="gramStart"/>
      <w:r w:rsidR="00564D8C">
        <w:rPr>
          <w:rFonts w:ascii="Times New Roman" w:hAnsi="Times New Roman" w:cs="Times New Roman"/>
          <w:sz w:val="24"/>
          <w:szCs w:val="24"/>
        </w:rPr>
        <w:t>is consumed</w:t>
      </w:r>
      <w:proofErr w:type="gramEnd"/>
      <w:r w:rsidR="00564D8C">
        <w:rPr>
          <w:rFonts w:ascii="Times New Roman" w:hAnsi="Times New Roman" w:cs="Times New Roman"/>
          <w:sz w:val="24"/>
          <w:szCs w:val="24"/>
        </w:rPr>
        <w:t xml:space="preserve"> both by Paul and Jessica as they </w:t>
      </w:r>
      <w:proofErr w:type="gramStart"/>
      <w:r w:rsidR="00564D8C">
        <w:rPr>
          <w:rFonts w:ascii="Times New Roman" w:hAnsi="Times New Roman" w:cs="Times New Roman"/>
          <w:sz w:val="24"/>
          <w:szCs w:val="24"/>
        </w:rPr>
        <w:t>attempt</w:t>
      </w:r>
      <w:proofErr w:type="gramEnd"/>
      <w:r w:rsidR="00564D8C">
        <w:rPr>
          <w:rFonts w:ascii="Times New Roman" w:hAnsi="Times New Roman" w:cs="Times New Roman"/>
          <w:sz w:val="24"/>
          <w:szCs w:val="24"/>
        </w:rPr>
        <w:t xml:space="preserve"> to attain their respective authoritative positions within Fremen society. This aligns well with Native American vision quests, which </w:t>
      </w:r>
      <w:proofErr w:type="gramStart"/>
      <w:r w:rsidR="00564D8C">
        <w:rPr>
          <w:rFonts w:ascii="Times New Roman" w:hAnsi="Times New Roman" w:cs="Times New Roman"/>
          <w:sz w:val="24"/>
          <w:szCs w:val="24"/>
        </w:rPr>
        <w:t>are also often guided</w:t>
      </w:r>
      <w:proofErr w:type="gramEnd"/>
      <w:r w:rsidR="00564D8C">
        <w:rPr>
          <w:rFonts w:ascii="Times New Roman" w:hAnsi="Times New Roman" w:cs="Times New Roman"/>
          <w:sz w:val="24"/>
          <w:szCs w:val="24"/>
        </w:rPr>
        <w:t xml:space="preserve"> by psychedelic substances.</w:t>
      </w:r>
      <w:r w:rsidR="00B54B93">
        <w:rPr>
          <w:rFonts w:ascii="Times New Roman" w:hAnsi="Times New Roman" w:cs="Times New Roman"/>
          <w:sz w:val="24"/>
          <w:szCs w:val="24"/>
        </w:rPr>
        <w:t xml:space="preserve"> </w:t>
      </w:r>
      <w:r w:rsidR="00FF04F9">
        <w:rPr>
          <w:rFonts w:ascii="Times New Roman" w:hAnsi="Times New Roman" w:cs="Times New Roman"/>
          <w:sz w:val="24"/>
          <w:szCs w:val="24"/>
        </w:rPr>
        <w:t xml:space="preserve">Similarly, </w:t>
      </w:r>
      <w:r w:rsidR="008832C3">
        <w:rPr>
          <w:rFonts w:ascii="Times New Roman" w:hAnsi="Times New Roman" w:cs="Times New Roman"/>
          <w:sz w:val="24"/>
          <w:szCs w:val="24"/>
        </w:rPr>
        <w:t>“Most</w:t>
      </w:r>
      <w:r w:rsidR="00FF04F9" w:rsidRPr="00FF04F9">
        <w:rPr>
          <w:rFonts w:ascii="Times New Roman" w:hAnsi="Times New Roman" w:cs="Times New Roman"/>
          <w:sz w:val="24"/>
          <w:szCs w:val="24"/>
        </w:rPr>
        <w:t xml:space="preserve"> of the sand on Arrakis is credited to sandworm action.</w:t>
      </w:r>
      <w:r w:rsidR="00FF04F9">
        <w:rPr>
          <w:rFonts w:ascii="Times New Roman" w:hAnsi="Times New Roman" w:cs="Times New Roman"/>
          <w:sz w:val="24"/>
          <w:szCs w:val="24"/>
        </w:rPr>
        <w:t>”</w:t>
      </w:r>
      <w:r w:rsidR="00FF04F9">
        <w:rPr>
          <w:rStyle w:val="FootnoteReference"/>
          <w:rFonts w:ascii="Times New Roman" w:hAnsi="Times New Roman" w:cs="Times New Roman"/>
          <w:sz w:val="24"/>
          <w:szCs w:val="24"/>
        </w:rPr>
        <w:footnoteReference w:id="84"/>
      </w:r>
      <w:r w:rsidR="00FF04F9">
        <w:rPr>
          <w:rFonts w:ascii="Times New Roman" w:hAnsi="Times New Roman" w:cs="Times New Roman"/>
          <w:sz w:val="24"/>
          <w:szCs w:val="24"/>
        </w:rPr>
        <w:t xml:space="preserve"> Hence</w:t>
      </w:r>
      <w:r w:rsidR="008832C3">
        <w:rPr>
          <w:rFonts w:ascii="Times New Roman" w:hAnsi="Times New Roman" w:cs="Times New Roman"/>
          <w:sz w:val="24"/>
          <w:szCs w:val="24"/>
        </w:rPr>
        <w:t>,</w:t>
      </w:r>
      <w:r w:rsidR="00FF04F9">
        <w:rPr>
          <w:rFonts w:ascii="Times New Roman" w:hAnsi="Times New Roman" w:cs="Times New Roman"/>
          <w:sz w:val="24"/>
          <w:szCs w:val="24"/>
        </w:rPr>
        <w:t xml:space="preserve"> the sand and the spice </w:t>
      </w:r>
      <w:proofErr w:type="gramStart"/>
      <w:r w:rsidR="00B54B93">
        <w:rPr>
          <w:rFonts w:ascii="Times New Roman" w:hAnsi="Times New Roman" w:cs="Times New Roman"/>
          <w:sz w:val="24"/>
          <w:szCs w:val="24"/>
        </w:rPr>
        <w:t>are</w:t>
      </w:r>
      <w:r w:rsidR="00FF04F9">
        <w:rPr>
          <w:rFonts w:ascii="Times New Roman" w:hAnsi="Times New Roman" w:cs="Times New Roman"/>
          <w:sz w:val="24"/>
          <w:szCs w:val="24"/>
        </w:rPr>
        <w:t xml:space="preserve"> credited</w:t>
      </w:r>
      <w:proofErr w:type="gramEnd"/>
      <w:r w:rsidR="00FF04F9">
        <w:rPr>
          <w:rFonts w:ascii="Times New Roman" w:hAnsi="Times New Roman" w:cs="Times New Roman"/>
          <w:sz w:val="24"/>
          <w:szCs w:val="24"/>
        </w:rPr>
        <w:t xml:space="preserve"> to the sandworms. </w:t>
      </w:r>
      <w:r w:rsidR="00360DEA">
        <w:rPr>
          <w:rFonts w:ascii="Times New Roman" w:hAnsi="Times New Roman" w:cs="Times New Roman"/>
          <w:sz w:val="24"/>
          <w:szCs w:val="24"/>
        </w:rPr>
        <w:t xml:space="preserve">Hence, </w:t>
      </w:r>
      <w:r w:rsidR="00FF04F9">
        <w:rPr>
          <w:rFonts w:ascii="Times New Roman" w:hAnsi="Times New Roman" w:cs="Times New Roman"/>
          <w:sz w:val="24"/>
          <w:szCs w:val="24"/>
        </w:rPr>
        <w:t>Arrakis and the</w:t>
      </w:r>
      <w:r w:rsidR="008832C3">
        <w:rPr>
          <w:rFonts w:ascii="Times New Roman" w:hAnsi="Times New Roman" w:cs="Times New Roman"/>
          <w:sz w:val="24"/>
          <w:szCs w:val="24"/>
        </w:rPr>
        <w:t xml:space="preserve"> sandworms </w:t>
      </w:r>
      <w:r w:rsidR="00360DEA">
        <w:rPr>
          <w:rFonts w:ascii="Times New Roman" w:hAnsi="Times New Roman" w:cs="Times New Roman"/>
          <w:sz w:val="24"/>
          <w:szCs w:val="24"/>
        </w:rPr>
        <w:t>cannot exist without each other</w:t>
      </w:r>
      <w:r w:rsidR="008832C3">
        <w:rPr>
          <w:rFonts w:ascii="Times New Roman" w:hAnsi="Times New Roman" w:cs="Times New Roman"/>
          <w:sz w:val="24"/>
          <w:szCs w:val="24"/>
        </w:rPr>
        <w:t>.</w:t>
      </w:r>
      <w:r w:rsidR="001D411E">
        <w:rPr>
          <w:rFonts w:ascii="Times New Roman" w:hAnsi="Times New Roman" w:cs="Times New Roman"/>
          <w:sz w:val="24"/>
          <w:szCs w:val="24"/>
        </w:rPr>
        <w:t xml:space="preserve"> The Fremen goal to </w:t>
      </w:r>
      <w:r w:rsidR="00553176">
        <w:rPr>
          <w:rFonts w:ascii="Times New Roman" w:hAnsi="Times New Roman" w:cs="Times New Roman"/>
          <w:sz w:val="24"/>
          <w:szCs w:val="24"/>
        </w:rPr>
        <w:t>make Arrakis a paradise would mean the death of their God</w:t>
      </w:r>
      <w:r w:rsidR="00E0663F">
        <w:rPr>
          <w:rFonts w:ascii="Times New Roman" w:hAnsi="Times New Roman" w:cs="Times New Roman"/>
          <w:sz w:val="24"/>
          <w:szCs w:val="24"/>
        </w:rPr>
        <w:t xml:space="preserve"> and their way of life. </w:t>
      </w:r>
      <w:r w:rsidR="00E97A9D">
        <w:rPr>
          <w:rFonts w:ascii="Times New Roman" w:hAnsi="Times New Roman" w:cs="Times New Roman"/>
          <w:sz w:val="24"/>
          <w:szCs w:val="24"/>
        </w:rPr>
        <w:t>This, then,</w:t>
      </w:r>
      <w:r w:rsidR="00B81A8C">
        <w:rPr>
          <w:rFonts w:ascii="Times New Roman" w:hAnsi="Times New Roman" w:cs="Times New Roman"/>
          <w:sz w:val="24"/>
          <w:szCs w:val="24"/>
        </w:rPr>
        <w:t xml:space="preserve"> also further connect the ideas of life, death, and water. </w:t>
      </w:r>
      <w:r w:rsidR="00B12232">
        <w:rPr>
          <w:rFonts w:ascii="Times New Roman" w:hAnsi="Times New Roman" w:cs="Times New Roman"/>
          <w:sz w:val="24"/>
          <w:szCs w:val="24"/>
        </w:rPr>
        <w:t xml:space="preserve">It reflects the importance Herbert places on </w:t>
      </w:r>
      <w:r w:rsidR="00AF5401">
        <w:rPr>
          <w:rFonts w:ascii="Times New Roman" w:hAnsi="Times New Roman" w:cs="Times New Roman"/>
          <w:sz w:val="24"/>
          <w:szCs w:val="24"/>
        </w:rPr>
        <w:t>environmentalism</w:t>
      </w:r>
      <w:r w:rsidR="00E2409C">
        <w:rPr>
          <w:rFonts w:ascii="Times New Roman" w:hAnsi="Times New Roman" w:cs="Times New Roman"/>
          <w:sz w:val="24"/>
          <w:szCs w:val="24"/>
        </w:rPr>
        <w:t xml:space="preserve"> and how </w:t>
      </w:r>
      <w:r w:rsidR="002826D2">
        <w:rPr>
          <w:rFonts w:ascii="Times New Roman" w:hAnsi="Times New Roman" w:cs="Times New Roman"/>
          <w:sz w:val="24"/>
          <w:szCs w:val="24"/>
        </w:rPr>
        <w:t xml:space="preserve">Orientalist tropes like </w:t>
      </w:r>
      <w:proofErr w:type="gramStart"/>
      <w:r w:rsidR="002826D2">
        <w:rPr>
          <w:rFonts w:ascii="Times New Roman" w:hAnsi="Times New Roman" w:cs="Times New Roman"/>
          <w:sz w:val="24"/>
          <w:szCs w:val="24"/>
        </w:rPr>
        <w:t>the worms</w:t>
      </w:r>
      <w:proofErr w:type="gramEnd"/>
      <w:r w:rsidR="002826D2">
        <w:rPr>
          <w:rFonts w:ascii="Times New Roman" w:hAnsi="Times New Roman" w:cs="Times New Roman"/>
          <w:sz w:val="24"/>
          <w:szCs w:val="24"/>
        </w:rPr>
        <w:t xml:space="preserve"> are essential in portraying his ideas.</w:t>
      </w:r>
    </w:p>
    <w:p w14:paraId="287B1FB9" w14:textId="7C266A37" w:rsidR="00FE71C8" w:rsidRDefault="003A12B4" w:rsidP="00FE71C8">
      <w:pPr>
        <w:spacing w:after="0" w:line="480" w:lineRule="auto"/>
        <w:contextualSpacing/>
        <w:rPr>
          <w:rFonts w:ascii="Times New Roman" w:hAnsi="Times New Roman" w:cs="Times New Roman"/>
          <w:sz w:val="24"/>
          <w:szCs w:val="24"/>
        </w:rPr>
      </w:pPr>
      <w:r>
        <w:rPr>
          <w:rFonts w:ascii="Times New Roman" w:hAnsi="Times New Roman" w:cs="Times New Roman"/>
          <w:color w:val="00B050"/>
          <w:sz w:val="24"/>
          <w:szCs w:val="24"/>
        </w:rPr>
        <w:tab/>
      </w:r>
      <w:r w:rsidR="00BA7D96">
        <w:rPr>
          <w:rFonts w:ascii="Times New Roman" w:hAnsi="Times New Roman" w:cs="Times New Roman"/>
          <w:sz w:val="24"/>
          <w:szCs w:val="24"/>
        </w:rPr>
        <w:t xml:space="preserve">Herbert connects the ideas of the sandworm and the associated philosophies with Fremen strength. Their weapon of </w:t>
      </w:r>
      <w:r w:rsidR="00335636">
        <w:rPr>
          <w:rFonts w:ascii="Times New Roman" w:hAnsi="Times New Roman" w:cs="Times New Roman"/>
          <w:sz w:val="24"/>
          <w:szCs w:val="24"/>
        </w:rPr>
        <w:t>choice,</w:t>
      </w:r>
      <w:r w:rsidR="00BA7D96">
        <w:rPr>
          <w:rFonts w:ascii="Times New Roman" w:hAnsi="Times New Roman" w:cs="Times New Roman"/>
          <w:sz w:val="24"/>
          <w:szCs w:val="24"/>
        </w:rPr>
        <w:t xml:space="preserve"> the Crysknife</w:t>
      </w:r>
      <w:r w:rsidR="00335636">
        <w:rPr>
          <w:rFonts w:ascii="Times New Roman" w:hAnsi="Times New Roman" w:cs="Times New Roman"/>
          <w:sz w:val="24"/>
          <w:szCs w:val="24"/>
        </w:rPr>
        <w:t>,</w:t>
      </w:r>
      <w:r w:rsidR="00BA7D96">
        <w:rPr>
          <w:rFonts w:ascii="Times New Roman" w:hAnsi="Times New Roman" w:cs="Times New Roman"/>
          <w:sz w:val="24"/>
          <w:szCs w:val="24"/>
        </w:rPr>
        <w:t xml:space="preserve"> </w:t>
      </w:r>
      <w:proofErr w:type="gramStart"/>
      <w:r w:rsidR="00BA7D96">
        <w:rPr>
          <w:rFonts w:ascii="Times New Roman" w:hAnsi="Times New Roman" w:cs="Times New Roman"/>
          <w:sz w:val="24"/>
          <w:szCs w:val="24"/>
        </w:rPr>
        <w:t xml:space="preserve">is </w:t>
      </w:r>
      <w:r w:rsidR="001C2552">
        <w:rPr>
          <w:rFonts w:ascii="Times New Roman" w:hAnsi="Times New Roman" w:cs="Times New Roman"/>
          <w:sz w:val="24"/>
          <w:szCs w:val="24"/>
        </w:rPr>
        <w:t>shrouded</w:t>
      </w:r>
      <w:proofErr w:type="gramEnd"/>
      <w:r w:rsidR="001C2552">
        <w:rPr>
          <w:rFonts w:ascii="Times New Roman" w:hAnsi="Times New Roman" w:cs="Times New Roman"/>
          <w:sz w:val="24"/>
          <w:szCs w:val="24"/>
        </w:rPr>
        <w:t xml:space="preserve"> in mystery and exoticism. It is </w:t>
      </w:r>
      <w:r w:rsidR="00FE71C8">
        <w:rPr>
          <w:rFonts w:ascii="Times New Roman" w:hAnsi="Times New Roman" w:cs="Times New Roman"/>
          <w:sz w:val="24"/>
          <w:szCs w:val="24"/>
        </w:rPr>
        <w:t>primitive “</w:t>
      </w:r>
      <w:r w:rsidR="00C65ABD" w:rsidRPr="00605480">
        <w:rPr>
          <w:rFonts w:ascii="Times New Roman" w:hAnsi="Times New Roman" w:cs="Times New Roman"/>
          <w:sz w:val="24"/>
          <w:szCs w:val="24"/>
        </w:rPr>
        <w:t>a blade ground from a sandworm’s tooth</w:t>
      </w:r>
      <w:r w:rsidR="00F11557">
        <w:rPr>
          <w:rFonts w:ascii="Times New Roman" w:hAnsi="Times New Roman" w:cs="Times New Roman"/>
          <w:sz w:val="24"/>
          <w:szCs w:val="24"/>
        </w:rPr>
        <w:t>,</w:t>
      </w:r>
      <w:r w:rsidR="00C65ABD">
        <w:rPr>
          <w:rFonts w:ascii="Times New Roman" w:hAnsi="Times New Roman" w:cs="Times New Roman"/>
          <w:sz w:val="24"/>
          <w:szCs w:val="24"/>
        </w:rPr>
        <w:t>”</w:t>
      </w:r>
      <w:r w:rsidR="00C65ABD">
        <w:rPr>
          <w:rStyle w:val="FootnoteReference"/>
          <w:rFonts w:ascii="Times New Roman" w:hAnsi="Times New Roman" w:cs="Times New Roman"/>
          <w:sz w:val="24"/>
          <w:szCs w:val="24"/>
        </w:rPr>
        <w:footnoteReference w:id="85"/>
      </w:r>
      <w:r w:rsidR="00F11557">
        <w:rPr>
          <w:rFonts w:ascii="Times New Roman" w:hAnsi="Times New Roman" w:cs="Times New Roman"/>
          <w:sz w:val="24"/>
          <w:szCs w:val="24"/>
        </w:rPr>
        <w:t xml:space="preserve"> making it reminiscent of tribalist communities like the Native American, who used every part of the animal.</w:t>
      </w:r>
      <w:r w:rsidR="00F752EA">
        <w:rPr>
          <w:rFonts w:ascii="Times New Roman" w:hAnsi="Times New Roman" w:cs="Times New Roman"/>
          <w:sz w:val="24"/>
          <w:szCs w:val="24"/>
        </w:rPr>
        <w:t xml:space="preserve"> Despite it being primitive in nature</w:t>
      </w:r>
      <w:r w:rsidR="0071037C">
        <w:rPr>
          <w:rFonts w:ascii="Times New Roman" w:hAnsi="Times New Roman" w:cs="Times New Roman"/>
          <w:sz w:val="24"/>
          <w:szCs w:val="24"/>
        </w:rPr>
        <w:t xml:space="preserve">, </w:t>
      </w:r>
      <w:r w:rsidR="00F752EA">
        <w:rPr>
          <w:rFonts w:ascii="Times New Roman" w:hAnsi="Times New Roman" w:cs="Times New Roman"/>
          <w:sz w:val="24"/>
          <w:szCs w:val="24"/>
        </w:rPr>
        <w:t xml:space="preserve">the </w:t>
      </w:r>
      <w:proofErr w:type="spellStart"/>
      <w:r w:rsidR="00F752EA">
        <w:rPr>
          <w:rFonts w:ascii="Times New Roman" w:hAnsi="Times New Roman" w:cs="Times New Roman"/>
          <w:sz w:val="24"/>
          <w:szCs w:val="24"/>
        </w:rPr>
        <w:t>crysknife’s</w:t>
      </w:r>
      <w:proofErr w:type="spellEnd"/>
      <w:r w:rsidR="0071037C">
        <w:rPr>
          <w:rFonts w:ascii="Times New Roman" w:hAnsi="Times New Roman" w:cs="Times New Roman"/>
          <w:sz w:val="24"/>
          <w:szCs w:val="24"/>
        </w:rPr>
        <w:t xml:space="preserve"> </w:t>
      </w:r>
      <w:r w:rsidR="00D051E6">
        <w:rPr>
          <w:rFonts w:ascii="Times New Roman" w:hAnsi="Times New Roman" w:cs="Times New Roman"/>
          <w:sz w:val="24"/>
          <w:szCs w:val="24"/>
        </w:rPr>
        <w:t xml:space="preserve">mysterious abilities—associated with sandworms—reflects Fremen strength </w:t>
      </w:r>
      <w:r w:rsidR="002A39EA">
        <w:rPr>
          <w:rFonts w:ascii="Times New Roman" w:hAnsi="Times New Roman" w:cs="Times New Roman"/>
          <w:sz w:val="24"/>
          <w:szCs w:val="24"/>
        </w:rPr>
        <w:t>and martial abilities.</w:t>
      </w:r>
      <w:r w:rsidR="004F5082">
        <w:rPr>
          <w:rFonts w:ascii="Times New Roman" w:hAnsi="Times New Roman" w:cs="Times New Roman"/>
          <w:sz w:val="24"/>
          <w:szCs w:val="24"/>
        </w:rPr>
        <w:t xml:space="preserve"> </w:t>
      </w:r>
    </w:p>
    <w:p w14:paraId="5C1FC516" w14:textId="0F7617D9" w:rsidR="00C65ABD" w:rsidRPr="00FE71C8" w:rsidRDefault="00C65ABD" w:rsidP="00FE71C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first introduction to the crysknife is when Lady Jessica’s Arrakkeen</w:t>
      </w:r>
      <w:r w:rsidR="00334B26">
        <w:rPr>
          <w:rFonts w:ascii="Times New Roman" w:hAnsi="Times New Roman" w:cs="Times New Roman"/>
          <w:sz w:val="24"/>
          <w:szCs w:val="24"/>
        </w:rPr>
        <w:t>,</w:t>
      </w:r>
      <w:r>
        <w:rPr>
          <w:rFonts w:ascii="Times New Roman" w:hAnsi="Times New Roman" w:cs="Times New Roman"/>
          <w:sz w:val="24"/>
          <w:szCs w:val="24"/>
        </w:rPr>
        <w:t xml:space="preserve"> Fremen servant Shadout Mapes grants her a crysknife. Jessica </w:t>
      </w:r>
      <w:proofErr w:type="gramStart"/>
      <w:r>
        <w:rPr>
          <w:rFonts w:ascii="Times New Roman" w:hAnsi="Times New Roman" w:cs="Times New Roman"/>
          <w:sz w:val="24"/>
          <w:szCs w:val="24"/>
        </w:rPr>
        <w:t>immediately</w:t>
      </w:r>
      <w:proofErr w:type="gramEnd"/>
      <w:r>
        <w:rPr>
          <w:rFonts w:ascii="Times New Roman" w:hAnsi="Times New Roman" w:cs="Times New Roman"/>
          <w:sz w:val="24"/>
          <w:szCs w:val="24"/>
        </w:rPr>
        <w:t xml:space="preserve"> recognizes the mysticism, “</w:t>
      </w:r>
      <w:r w:rsidRPr="00AF0FCC">
        <w:rPr>
          <w:rFonts w:ascii="Times New Roman" w:hAnsi="Times New Roman" w:cs="Times New Roman"/>
          <w:sz w:val="24"/>
          <w:szCs w:val="24"/>
        </w:rPr>
        <w:t>It could only be one thing, Jessica knew, the fabled crysknife of Arrakis, the blade that had never been taken off the planet</w:t>
      </w:r>
      <w:r>
        <w:rPr>
          <w:rFonts w:ascii="Times New Roman" w:hAnsi="Times New Roman" w:cs="Times New Roman"/>
          <w:sz w:val="24"/>
          <w:szCs w:val="24"/>
        </w:rPr>
        <w:t xml:space="preserve"> and</w:t>
      </w:r>
      <w:r w:rsidRPr="00AF0FCC">
        <w:rPr>
          <w:rFonts w:ascii="Times New Roman" w:hAnsi="Times New Roman" w:cs="Times New Roman"/>
          <w:sz w:val="24"/>
          <w:szCs w:val="24"/>
        </w:rPr>
        <w:t xml:space="preserve"> was known only by rumor and wild gossip.</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6"/>
      </w:r>
      <w:r>
        <w:rPr>
          <w:rFonts w:ascii="Times New Roman" w:hAnsi="Times New Roman" w:cs="Times New Roman"/>
          <w:sz w:val="24"/>
          <w:szCs w:val="24"/>
        </w:rPr>
        <w:t xml:space="preserve"> Mapes explains to her that </w:t>
      </w:r>
      <w:r w:rsidRPr="00B70FC8">
        <w:rPr>
          <w:rFonts w:ascii="Times New Roman" w:hAnsi="Times New Roman" w:cs="Times New Roman"/>
          <w:sz w:val="24"/>
          <w:szCs w:val="24"/>
        </w:rPr>
        <w:t xml:space="preserve">“This is an unfixed blade, my Lady. Keep it near you. More than a week away from flesh and it begins to disintegrate. </w:t>
      </w:r>
      <w:proofErr w:type="gramStart"/>
      <w:r w:rsidRPr="00B70FC8">
        <w:rPr>
          <w:rFonts w:ascii="Times New Roman" w:hAnsi="Times New Roman" w:cs="Times New Roman"/>
          <w:sz w:val="24"/>
          <w:szCs w:val="24"/>
        </w:rPr>
        <w:t>It’s</w:t>
      </w:r>
      <w:proofErr w:type="gramEnd"/>
      <w:r w:rsidRPr="00B70FC8">
        <w:rPr>
          <w:rFonts w:ascii="Times New Roman" w:hAnsi="Times New Roman" w:cs="Times New Roman"/>
          <w:sz w:val="24"/>
          <w:szCs w:val="24"/>
        </w:rPr>
        <w:t xml:space="preserve"> yours, a tooth of shai-hulud, for as long as you live.”</w:t>
      </w:r>
      <w:r>
        <w:rPr>
          <w:rStyle w:val="FootnoteReference"/>
          <w:rFonts w:ascii="Times New Roman" w:hAnsi="Times New Roman" w:cs="Times New Roman"/>
          <w:sz w:val="24"/>
          <w:szCs w:val="24"/>
        </w:rPr>
        <w:footnoteReference w:id="87"/>
      </w:r>
      <w:r>
        <w:rPr>
          <w:rFonts w:ascii="Times New Roman" w:hAnsi="Times New Roman" w:cs="Times New Roman"/>
          <w:sz w:val="24"/>
          <w:szCs w:val="24"/>
        </w:rPr>
        <w:t xml:space="preserve"> Duncan Idaho</w:t>
      </w:r>
      <w:r>
        <w:rPr>
          <w:rStyle w:val="FootnoteReference"/>
          <w:rFonts w:ascii="Times New Roman" w:hAnsi="Times New Roman" w:cs="Times New Roman"/>
          <w:sz w:val="24"/>
          <w:szCs w:val="24"/>
        </w:rPr>
        <w:footnoteReference w:id="88"/>
      </w:r>
      <w:r>
        <w:rPr>
          <w:rFonts w:ascii="Times New Roman" w:hAnsi="Times New Roman" w:cs="Times New Roman"/>
          <w:sz w:val="24"/>
          <w:szCs w:val="24"/>
        </w:rPr>
        <w:t xml:space="preserve"> later adds that “The </w:t>
      </w:r>
      <w:r w:rsidRPr="000608E0">
        <w:rPr>
          <w:rFonts w:ascii="Times New Roman" w:hAnsi="Times New Roman" w:cs="Times New Roman"/>
          <w:sz w:val="24"/>
          <w:szCs w:val="24"/>
        </w:rPr>
        <w:t>Harkonnen reward of a million solaris for anyone who’ll bring in a single crysknife.”</w:t>
      </w:r>
      <w:r>
        <w:rPr>
          <w:rStyle w:val="FootnoteReference"/>
          <w:rFonts w:ascii="Times New Roman" w:hAnsi="Times New Roman" w:cs="Times New Roman"/>
          <w:sz w:val="24"/>
          <w:szCs w:val="24"/>
        </w:rPr>
        <w:footnoteReference w:id="89"/>
      </w:r>
      <w:r>
        <w:rPr>
          <w:rFonts w:ascii="Times New Roman" w:hAnsi="Times New Roman" w:cs="Times New Roman"/>
          <w:sz w:val="24"/>
          <w:szCs w:val="24"/>
        </w:rPr>
        <w:t xml:space="preserve"> The mysticism and rarity of the knives go beyond just their ability. The detail that if the knife is “More than a week away from flesh and it begins to disintegrate” shows that the knife must be constantly on the warrior’s person. This reemphasizes the environmental determinism of Arrakis: all able Fremen must be warriors, and they must always be ready to fight and endure their enemies like the environment itself. </w:t>
      </w:r>
      <w:r w:rsidR="008C684F">
        <w:rPr>
          <w:rFonts w:ascii="Times New Roman" w:hAnsi="Times New Roman" w:cs="Times New Roman"/>
          <w:sz w:val="24"/>
          <w:szCs w:val="24"/>
        </w:rPr>
        <w:t xml:space="preserve">It </w:t>
      </w:r>
      <w:proofErr w:type="gramStart"/>
      <w:r w:rsidR="008C684F">
        <w:rPr>
          <w:rFonts w:ascii="Times New Roman" w:hAnsi="Times New Roman" w:cs="Times New Roman"/>
          <w:sz w:val="24"/>
          <w:szCs w:val="24"/>
        </w:rPr>
        <w:t>is also explained</w:t>
      </w:r>
      <w:proofErr w:type="gramEnd"/>
      <w:r w:rsidR="008C684F">
        <w:rPr>
          <w:rFonts w:ascii="Times New Roman" w:hAnsi="Times New Roman" w:cs="Times New Roman"/>
          <w:sz w:val="24"/>
          <w:szCs w:val="24"/>
        </w:rPr>
        <w:t xml:space="preserve"> that when a crysknife </w:t>
      </w:r>
      <w:proofErr w:type="gramStart"/>
      <w:r w:rsidR="008C684F">
        <w:rPr>
          <w:rFonts w:ascii="Times New Roman" w:hAnsi="Times New Roman" w:cs="Times New Roman"/>
          <w:sz w:val="24"/>
          <w:szCs w:val="24"/>
        </w:rPr>
        <w:t>is given</w:t>
      </w:r>
      <w:proofErr w:type="gramEnd"/>
      <w:r w:rsidR="008C684F">
        <w:rPr>
          <w:rFonts w:ascii="Times New Roman" w:hAnsi="Times New Roman" w:cs="Times New Roman"/>
          <w:sz w:val="24"/>
          <w:szCs w:val="24"/>
        </w:rPr>
        <w:t xml:space="preserve"> to an outsider, “</w:t>
      </w:r>
      <w:r w:rsidR="008C684F" w:rsidRPr="00A0178B">
        <w:rPr>
          <w:rFonts w:ascii="Times New Roman" w:hAnsi="Times New Roman" w:cs="Times New Roman"/>
          <w:sz w:val="24"/>
          <w:szCs w:val="24"/>
        </w:rPr>
        <w:t>They are ours. They may never leave Arrakis without our consent.”</w:t>
      </w:r>
      <w:r w:rsidR="008C684F">
        <w:rPr>
          <w:rStyle w:val="FootnoteReference"/>
          <w:rFonts w:ascii="Times New Roman" w:hAnsi="Times New Roman" w:cs="Times New Roman"/>
          <w:sz w:val="24"/>
          <w:szCs w:val="24"/>
        </w:rPr>
        <w:footnoteReference w:id="90"/>
      </w:r>
      <w:r w:rsidR="008C684F">
        <w:rPr>
          <w:rFonts w:ascii="Times New Roman" w:hAnsi="Times New Roman" w:cs="Times New Roman"/>
          <w:sz w:val="24"/>
          <w:szCs w:val="24"/>
        </w:rPr>
        <w:t xml:space="preserve"> The crysknife, then, </w:t>
      </w:r>
      <w:proofErr w:type="gramStart"/>
      <w:r w:rsidR="008C684F">
        <w:rPr>
          <w:rFonts w:ascii="Times New Roman" w:hAnsi="Times New Roman" w:cs="Times New Roman"/>
          <w:sz w:val="24"/>
          <w:szCs w:val="24"/>
        </w:rPr>
        <w:t>represents</w:t>
      </w:r>
      <w:proofErr w:type="gramEnd"/>
      <w:r w:rsidR="008C684F">
        <w:rPr>
          <w:rFonts w:ascii="Times New Roman" w:hAnsi="Times New Roman" w:cs="Times New Roman"/>
          <w:sz w:val="24"/>
          <w:szCs w:val="24"/>
        </w:rPr>
        <w:t xml:space="preserve"> integration within the Fremen </w:t>
      </w:r>
      <w:r w:rsidR="00CA5246">
        <w:rPr>
          <w:rFonts w:ascii="Times New Roman" w:hAnsi="Times New Roman" w:cs="Times New Roman"/>
          <w:sz w:val="24"/>
          <w:szCs w:val="24"/>
        </w:rPr>
        <w:t>brotherhood</w:t>
      </w:r>
      <w:r w:rsidR="008C684F">
        <w:rPr>
          <w:rFonts w:ascii="Times New Roman" w:hAnsi="Times New Roman" w:cs="Times New Roman"/>
          <w:sz w:val="24"/>
          <w:szCs w:val="24"/>
        </w:rPr>
        <w:t xml:space="preserve"> and even an interesting reversion </w:t>
      </w:r>
      <w:r w:rsidR="00E5156B">
        <w:rPr>
          <w:rFonts w:ascii="Times New Roman" w:hAnsi="Times New Roman" w:cs="Times New Roman"/>
          <w:sz w:val="24"/>
          <w:szCs w:val="24"/>
        </w:rPr>
        <w:t xml:space="preserve">of the </w:t>
      </w:r>
      <w:r w:rsidR="00F20291">
        <w:rPr>
          <w:rFonts w:ascii="Times New Roman" w:hAnsi="Times New Roman" w:cs="Times New Roman"/>
          <w:sz w:val="24"/>
          <w:szCs w:val="24"/>
        </w:rPr>
        <w:t>Saidian binary</w:t>
      </w:r>
      <w:r w:rsidR="008C684F">
        <w:rPr>
          <w:rFonts w:ascii="Times New Roman" w:hAnsi="Times New Roman" w:cs="Times New Roman"/>
          <w:sz w:val="24"/>
          <w:szCs w:val="24"/>
        </w:rPr>
        <w:t>.</w:t>
      </w:r>
      <w:r w:rsidR="00F20291">
        <w:rPr>
          <w:rFonts w:ascii="Times New Roman" w:hAnsi="Times New Roman" w:cs="Times New Roman"/>
          <w:sz w:val="24"/>
          <w:szCs w:val="24"/>
        </w:rPr>
        <w:t xml:space="preserve"> It indicates an idea that the Fremen gain an ownership over those who become part of their brotherhood</w:t>
      </w:r>
      <w:r w:rsidR="00ED3AF8">
        <w:rPr>
          <w:rFonts w:ascii="Times New Roman" w:hAnsi="Times New Roman" w:cs="Times New Roman"/>
          <w:sz w:val="24"/>
          <w:szCs w:val="24"/>
        </w:rPr>
        <w:t>.</w:t>
      </w:r>
      <w:r w:rsidR="00817D00">
        <w:rPr>
          <w:rFonts w:ascii="Times New Roman" w:hAnsi="Times New Roman" w:cs="Times New Roman"/>
          <w:sz w:val="24"/>
          <w:szCs w:val="24"/>
        </w:rPr>
        <w:t xml:space="preserve"> </w:t>
      </w:r>
      <w:r w:rsidR="002243E2">
        <w:rPr>
          <w:rFonts w:ascii="Times New Roman" w:hAnsi="Times New Roman" w:cs="Times New Roman"/>
          <w:sz w:val="24"/>
          <w:szCs w:val="24"/>
        </w:rPr>
        <w:t xml:space="preserve">Herbert’s use of possession by the Fremen reflects his belief that their philosophy is superior. The idea that </w:t>
      </w:r>
      <w:r w:rsidR="00107FA1">
        <w:rPr>
          <w:rFonts w:ascii="Times New Roman" w:hAnsi="Times New Roman" w:cs="Times New Roman"/>
          <w:sz w:val="24"/>
          <w:szCs w:val="24"/>
        </w:rPr>
        <w:t>once exposed to the Fremen philosophy there is no return to the</w:t>
      </w:r>
      <w:r w:rsidR="00E6127B">
        <w:rPr>
          <w:rFonts w:ascii="Times New Roman" w:hAnsi="Times New Roman" w:cs="Times New Roman"/>
          <w:sz w:val="24"/>
          <w:szCs w:val="24"/>
        </w:rPr>
        <w:t>ir own way.</w:t>
      </w:r>
    </w:p>
    <w:p w14:paraId="08319095" w14:textId="56571CA5" w:rsidR="00E735FA" w:rsidRDefault="009004C8" w:rsidP="00A74C3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15ED6" w:rsidRPr="00702415">
        <w:rPr>
          <w:rFonts w:ascii="Times New Roman" w:hAnsi="Times New Roman" w:cs="Times New Roman"/>
          <w:sz w:val="24"/>
          <w:szCs w:val="24"/>
        </w:rPr>
        <w:t xml:space="preserve">The crysknife is so important because Herbert envisions, in yet another reversion from technology, a world in which </w:t>
      </w:r>
      <w:r w:rsidR="00702415" w:rsidRPr="00702415">
        <w:rPr>
          <w:rFonts w:ascii="Times New Roman" w:hAnsi="Times New Roman" w:cs="Times New Roman"/>
          <w:sz w:val="24"/>
          <w:szCs w:val="24"/>
        </w:rPr>
        <w:t xml:space="preserve">hand-to-hand combat makes a resurgence. This element is also indicative of Dune’s status as part of the </w:t>
      </w:r>
      <w:r w:rsidR="00E03F53">
        <w:rPr>
          <w:rFonts w:ascii="Times New Roman" w:hAnsi="Times New Roman" w:cs="Times New Roman"/>
          <w:sz w:val="24"/>
          <w:szCs w:val="24"/>
        </w:rPr>
        <w:t>N</w:t>
      </w:r>
      <w:r w:rsidR="00702415" w:rsidRPr="00702415">
        <w:rPr>
          <w:rFonts w:ascii="Times New Roman" w:hAnsi="Times New Roman" w:cs="Times New Roman"/>
          <w:sz w:val="24"/>
          <w:szCs w:val="24"/>
        </w:rPr>
        <w:t>eo-</w:t>
      </w:r>
      <w:r w:rsidR="00E03F53">
        <w:rPr>
          <w:rFonts w:ascii="Times New Roman" w:hAnsi="Times New Roman" w:cs="Times New Roman"/>
          <w:sz w:val="24"/>
          <w:szCs w:val="24"/>
        </w:rPr>
        <w:t>C</w:t>
      </w:r>
      <w:r w:rsidR="00702415" w:rsidRPr="00702415">
        <w:rPr>
          <w:rFonts w:ascii="Times New Roman" w:hAnsi="Times New Roman" w:cs="Times New Roman"/>
          <w:sz w:val="24"/>
          <w:szCs w:val="24"/>
        </w:rPr>
        <w:t>hivalric</w:t>
      </w:r>
      <w:r w:rsidR="00E03F53">
        <w:rPr>
          <w:rFonts w:ascii="Times New Roman" w:hAnsi="Times New Roman" w:cs="Times New Roman"/>
          <w:sz w:val="24"/>
          <w:szCs w:val="24"/>
        </w:rPr>
        <w:t xml:space="preserve"> Romance</w:t>
      </w:r>
      <w:r w:rsidR="00702415" w:rsidRPr="00702415">
        <w:rPr>
          <w:rFonts w:ascii="Times New Roman" w:hAnsi="Times New Roman" w:cs="Times New Roman"/>
          <w:sz w:val="24"/>
          <w:szCs w:val="24"/>
        </w:rPr>
        <w:t xml:space="preserve"> genre. </w:t>
      </w:r>
      <w:r w:rsidR="000B59E3" w:rsidRPr="00702415">
        <w:rPr>
          <w:rFonts w:ascii="Times New Roman" w:hAnsi="Times New Roman" w:cs="Times New Roman"/>
          <w:sz w:val="24"/>
          <w:szCs w:val="24"/>
        </w:rPr>
        <w:t xml:space="preserve">He </w:t>
      </w:r>
      <w:r w:rsidR="00497C29" w:rsidRPr="00702415">
        <w:rPr>
          <w:rFonts w:ascii="Times New Roman" w:hAnsi="Times New Roman" w:cs="Times New Roman"/>
          <w:sz w:val="24"/>
          <w:szCs w:val="24"/>
        </w:rPr>
        <w:t>illustrates this</w:t>
      </w:r>
      <w:r w:rsidR="000B59E3" w:rsidRPr="00702415">
        <w:rPr>
          <w:rFonts w:ascii="Times New Roman" w:hAnsi="Times New Roman" w:cs="Times New Roman"/>
          <w:sz w:val="24"/>
          <w:szCs w:val="24"/>
        </w:rPr>
        <w:t xml:space="preserve"> through the </w:t>
      </w:r>
      <w:r w:rsidR="007174F2" w:rsidRPr="00702415">
        <w:rPr>
          <w:rFonts w:ascii="Times New Roman" w:hAnsi="Times New Roman" w:cs="Times New Roman"/>
          <w:sz w:val="24"/>
          <w:szCs w:val="24"/>
        </w:rPr>
        <w:t>introduction</w:t>
      </w:r>
      <w:r w:rsidR="000B59E3" w:rsidRPr="00702415">
        <w:rPr>
          <w:rFonts w:ascii="Times New Roman" w:hAnsi="Times New Roman" w:cs="Times New Roman"/>
          <w:sz w:val="24"/>
          <w:szCs w:val="24"/>
        </w:rPr>
        <w:t xml:space="preserve"> of </w:t>
      </w:r>
      <w:r w:rsidR="007F0A76" w:rsidRPr="00702415">
        <w:rPr>
          <w:rFonts w:ascii="Times New Roman" w:hAnsi="Times New Roman" w:cs="Times New Roman"/>
          <w:sz w:val="24"/>
          <w:szCs w:val="24"/>
        </w:rPr>
        <w:t xml:space="preserve">Holtzman </w:t>
      </w:r>
      <w:r w:rsidR="000B59E3" w:rsidRPr="00702415">
        <w:rPr>
          <w:rFonts w:ascii="Times New Roman" w:hAnsi="Times New Roman" w:cs="Times New Roman"/>
          <w:sz w:val="24"/>
          <w:szCs w:val="24"/>
        </w:rPr>
        <w:t>shields</w:t>
      </w:r>
      <w:r w:rsidR="00EB527F" w:rsidRPr="00702415">
        <w:rPr>
          <w:rFonts w:ascii="Times New Roman" w:hAnsi="Times New Roman" w:cs="Times New Roman"/>
          <w:sz w:val="24"/>
          <w:szCs w:val="24"/>
        </w:rPr>
        <w:t>,</w:t>
      </w:r>
      <w:r w:rsidR="00EB527F">
        <w:rPr>
          <w:rFonts w:ascii="Times New Roman" w:hAnsi="Times New Roman" w:cs="Times New Roman"/>
          <w:sz w:val="24"/>
          <w:szCs w:val="24"/>
        </w:rPr>
        <w:t xml:space="preserve"> which make projectile weapons ineffective. </w:t>
      </w:r>
      <w:r w:rsidR="0070005B">
        <w:rPr>
          <w:rFonts w:ascii="Times New Roman" w:hAnsi="Times New Roman" w:cs="Times New Roman"/>
          <w:sz w:val="24"/>
          <w:szCs w:val="24"/>
        </w:rPr>
        <w:t xml:space="preserve">Yet again a reversion against what the reader would consider futuristic </w:t>
      </w:r>
      <w:r w:rsidR="004C4C22">
        <w:rPr>
          <w:rFonts w:ascii="Times New Roman" w:hAnsi="Times New Roman" w:cs="Times New Roman"/>
          <w:sz w:val="24"/>
          <w:szCs w:val="24"/>
        </w:rPr>
        <w:t>combat.</w:t>
      </w:r>
      <w:r w:rsidR="007F0A76">
        <w:rPr>
          <w:rFonts w:ascii="Times New Roman" w:hAnsi="Times New Roman" w:cs="Times New Roman"/>
          <w:sz w:val="24"/>
          <w:szCs w:val="24"/>
        </w:rPr>
        <w:t xml:space="preserve"> More conventional modern weapon equivalents, </w:t>
      </w:r>
      <w:proofErr w:type="spellStart"/>
      <w:r w:rsidR="007F0A76">
        <w:rPr>
          <w:rFonts w:ascii="Times New Roman" w:hAnsi="Times New Roman" w:cs="Times New Roman"/>
          <w:sz w:val="24"/>
          <w:szCs w:val="24"/>
        </w:rPr>
        <w:t>lasguns</w:t>
      </w:r>
      <w:proofErr w:type="spellEnd"/>
      <w:r w:rsidR="002D76A7">
        <w:rPr>
          <w:rFonts w:ascii="Times New Roman" w:hAnsi="Times New Roman" w:cs="Times New Roman"/>
          <w:sz w:val="24"/>
          <w:szCs w:val="24"/>
        </w:rPr>
        <w:t>,</w:t>
      </w:r>
      <w:r w:rsidR="004C4C22">
        <w:rPr>
          <w:rFonts w:ascii="Times New Roman" w:hAnsi="Times New Roman" w:cs="Times New Roman"/>
          <w:sz w:val="24"/>
          <w:szCs w:val="24"/>
        </w:rPr>
        <w:t xml:space="preserve"> </w:t>
      </w:r>
      <w:r w:rsidR="002D76A7">
        <w:rPr>
          <w:rFonts w:ascii="Times New Roman" w:hAnsi="Times New Roman" w:cs="Times New Roman"/>
          <w:sz w:val="24"/>
          <w:szCs w:val="24"/>
        </w:rPr>
        <w:t xml:space="preserve">are proven ineffective </w:t>
      </w:r>
      <w:r w:rsidR="00D11484">
        <w:rPr>
          <w:rFonts w:ascii="Times New Roman" w:hAnsi="Times New Roman" w:cs="Times New Roman"/>
          <w:sz w:val="24"/>
          <w:szCs w:val="24"/>
        </w:rPr>
        <w:t>because “</w:t>
      </w:r>
      <w:r w:rsidR="00D11484" w:rsidRPr="00D11484">
        <w:rPr>
          <w:rFonts w:ascii="Times New Roman" w:hAnsi="Times New Roman" w:cs="Times New Roman"/>
          <w:sz w:val="24"/>
          <w:szCs w:val="24"/>
        </w:rPr>
        <w:t xml:space="preserve">A </w:t>
      </w:r>
      <w:proofErr w:type="spellStart"/>
      <w:r w:rsidR="00D11484" w:rsidRPr="00D11484">
        <w:rPr>
          <w:rFonts w:ascii="Times New Roman" w:hAnsi="Times New Roman" w:cs="Times New Roman"/>
          <w:sz w:val="24"/>
          <w:szCs w:val="24"/>
        </w:rPr>
        <w:t>lasgun</w:t>
      </w:r>
      <w:proofErr w:type="spellEnd"/>
      <w:r w:rsidR="00D11484" w:rsidRPr="00D11484">
        <w:rPr>
          <w:rFonts w:ascii="Times New Roman" w:hAnsi="Times New Roman" w:cs="Times New Roman"/>
          <w:sz w:val="24"/>
          <w:szCs w:val="24"/>
        </w:rPr>
        <w:t>-shield explosion was a dangerous variable, could be more powerful than atomics, could kill only the gunner and his shielded target.</w:t>
      </w:r>
      <w:r w:rsidR="00D11484">
        <w:rPr>
          <w:rFonts w:ascii="Times New Roman" w:hAnsi="Times New Roman" w:cs="Times New Roman"/>
          <w:sz w:val="24"/>
          <w:szCs w:val="24"/>
        </w:rPr>
        <w:t>”</w:t>
      </w:r>
      <w:r w:rsidR="00D11484">
        <w:rPr>
          <w:rStyle w:val="FootnoteReference"/>
          <w:rFonts w:ascii="Times New Roman" w:hAnsi="Times New Roman" w:cs="Times New Roman"/>
          <w:sz w:val="24"/>
          <w:szCs w:val="24"/>
        </w:rPr>
        <w:footnoteReference w:id="91"/>
      </w:r>
      <w:r w:rsidR="00D11484">
        <w:rPr>
          <w:rFonts w:ascii="Times New Roman" w:hAnsi="Times New Roman" w:cs="Times New Roman"/>
          <w:sz w:val="24"/>
          <w:szCs w:val="24"/>
        </w:rPr>
        <w:t xml:space="preserve"> </w:t>
      </w:r>
      <w:r w:rsidR="004C4C22">
        <w:rPr>
          <w:rFonts w:ascii="Times New Roman" w:hAnsi="Times New Roman" w:cs="Times New Roman"/>
          <w:sz w:val="24"/>
          <w:szCs w:val="24"/>
        </w:rPr>
        <w:t xml:space="preserve">The only </w:t>
      </w:r>
      <w:r w:rsidR="009F212E">
        <w:rPr>
          <w:rFonts w:ascii="Times New Roman" w:hAnsi="Times New Roman" w:cs="Times New Roman"/>
          <w:sz w:val="24"/>
          <w:szCs w:val="24"/>
        </w:rPr>
        <w:t xml:space="preserve">other highly effective weapons used are the </w:t>
      </w:r>
      <w:r w:rsidR="00D11484">
        <w:rPr>
          <w:rFonts w:ascii="Times New Roman" w:hAnsi="Times New Roman" w:cs="Times New Roman"/>
          <w:sz w:val="24"/>
          <w:szCs w:val="24"/>
        </w:rPr>
        <w:t>“atomics</w:t>
      </w:r>
      <w:r w:rsidR="009C7D50">
        <w:rPr>
          <w:rFonts w:ascii="Times New Roman" w:hAnsi="Times New Roman" w:cs="Times New Roman"/>
          <w:sz w:val="24"/>
          <w:szCs w:val="24"/>
        </w:rPr>
        <w:t>,</w:t>
      </w:r>
      <w:r w:rsidR="00D11484">
        <w:rPr>
          <w:rFonts w:ascii="Times New Roman" w:hAnsi="Times New Roman" w:cs="Times New Roman"/>
          <w:sz w:val="24"/>
          <w:szCs w:val="24"/>
        </w:rPr>
        <w:t>”</w:t>
      </w:r>
      <w:r w:rsidR="009F212E">
        <w:rPr>
          <w:rFonts w:ascii="Times New Roman" w:hAnsi="Times New Roman" w:cs="Times New Roman"/>
          <w:sz w:val="24"/>
          <w:szCs w:val="24"/>
        </w:rPr>
        <w:t xml:space="preserve"> </w:t>
      </w:r>
      <w:r w:rsidR="009C7D50">
        <w:rPr>
          <w:rFonts w:ascii="Times New Roman" w:hAnsi="Times New Roman" w:cs="Times New Roman"/>
          <w:sz w:val="24"/>
          <w:szCs w:val="24"/>
        </w:rPr>
        <w:t xml:space="preserve">which </w:t>
      </w:r>
      <w:r w:rsidR="00D11484">
        <w:rPr>
          <w:rFonts w:ascii="Times New Roman" w:hAnsi="Times New Roman" w:cs="Times New Roman"/>
          <w:sz w:val="24"/>
          <w:szCs w:val="24"/>
        </w:rPr>
        <w:t>are also largely unused due to</w:t>
      </w:r>
      <w:r w:rsidR="009C7D50">
        <w:rPr>
          <w:rFonts w:ascii="Times New Roman" w:hAnsi="Times New Roman" w:cs="Times New Roman"/>
          <w:sz w:val="24"/>
          <w:szCs w:val="24"/>
        </w:rPr>
        <w:t xml:space="preserve"> a political</w:t>
      </w:r>
      <w:r w:rsidR="00D11484">
        <w:rPr>
          <w:rFonts w:ascii="Times New Roman" w:hAnsi="Times New Roman" w:cs="Times New Roman"/>
          <w:sz w:val="24"/>
          <w:szCs w:val="24"/>
        </w:rPr>
        <w:t xml:space="preserve"> </w:t>
      </w:r>
      <w:r w:rsidR="0034772A">
        <w:rPr>
          <w:rFonts w:ascii="Times New Roman" w:hAnsi="Times New Roman" w:cs="Times New Roman"/>
          <w:sz w:val="24"/>
          <w:szCs w:val="24"/>
        </w:rPr>
        <w:t>ban on all-out warfare.</w:t>
      </w:r>
      <w:r w:rsidR="005D05DC">
        <w:rPr>
          <w:rFonts w:ascii="Times New Roman" w:hAnsi="Times New Roman" w:cs="Times New Roman"/>
          <w:sz w:val="24"/>
          <w:szCs w:val="24"/>
        </w:rPr>
        <w:t xml:space="preserve"> </w:t>
      </w:r>
    </w:p>
    <w:p w14:paraId="13A00E11" w14:textId="6FBD9C4D" w:rsidR="00481060" w:rsidRDefault="005D05DC" w:rsidP="00E735F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Regardless, </w:t>
      </w:r>
      <w:r w:rsidR="00A96891">
        <w:rPr>
          <w:rFonts w:ascii="Times New Roman" w:hAnsi="Times New Roman" w:cs="Times New Roman"/>
          <w:sz w:val="24"/>
          <w:szCs w:val="24"/>
        </w:rPr>
        <w:t xml:space="preserve">Herbert goes to great </w:t>
      </w:r>
      <w:r w:rsidR="006341C3">
        <w:rPr>
          <w:rFonts w:ascii="Times New Roman" w:hAnsi="Times New Roman" w:cs="Times New Roman"/>
          <w:sz w:val="24"/>
          <w:szCs w:val="24"/>
        </w:rPr>
        <w:t>lengths</w:t>
      </w:r>
      <w:r w:rsidR="00A96891">
        <w:rPr>
          <w:rFonts w:ascii="Times New Roman" w:hAnsi="Times New Roman" w:cs="Times New Roman"/>
          <w:sz w:val="24"/>
          <w:szCs w:val="24"/>
        </w:rPr>
        <w:t xml:space="preserve"> </w:t>
      </w:r>
      <w:r w:rsidR="006341C3">
        <w:rPr>
          <w:rFonts w:ascii="Times New Roman" w:hAnsi="Times New Roman" w:cs="Times New Roman"/>
          <w:sz w:val="24"/>
          <w:szCs w:val="24"/>
        </w:rPr>
        <w:t>to emphasize</w:t>
      </w:r>
      <w:r w:rsidR="00A96891">
        <w:rPr>
          <w:rFonts w:ascii="Times New Roman" w:hAnsi="Times New Roman" w:cs="Times New Roman"/>
          <w:sz w:val="24"/>
          <w:szCs w:val="24"/>
        </w:rPr>
        <w:t xml:space="preserve"> the superiority of Fremen </w:t>
      </w:r>
      <w:r w:rsidR="006341C3">
        <w:rPr>
          <w:rFonts w:ascii="Times New Roman" w:hAnsi="Times New Roman" w:cs="Times New Roman"/>
          <w:sz w:val="24"/>
          <w:szCs w:val="24"/>
        </w:rPr>
        <w:t xml:space="preserve">in combat. </w:t>
      </w:r>
      <w:r w:rsidR="00DF6988">
        <w:rPr>
          <w:rFonts w:ascii="Times New Roman" w:hAnsi="Times New Roman" w:cs="Times New Roman"/>
          <w:sz w:val="24"/>
          <w:szCs w:val="24"/>
        </w:rPr>
        <w:t>In their assault on Arrakis</w:t>
      </w:r>
      <w:r w:rsidR="00490C01">
        <w:rPr>
          <w:rFonts w:ascii="Times New Roman" w:hAnsi="Times New Roman" w:cs="Times New Roman"/>
          <w:sz w:val="24"/>
          <w:szCs w:val="24"/>
        </w:rPr>
        <w:t xml:space="preserve">, the </w:t>
      </w:r>
      <w:proofErr w:type="spellStart"/>
      <w:r w:rsidR="00490C01">
        <w:rPr>
          <w:rFonts w:ascii="Times New Roman" w:hAnsi="Times New Roman" w:cs="Times New Roman"/>
          <w:sz w:val="24"/>
          <w:szCs w:val="24"/>
        </w:rPr>
        <w:t>Harkonnens</w:t>
      </w:r>
      <w:proofErr w:type="spellEnd"/>
      <w:r w:rsidR="00490C01">
        <w:rPr>
          <w:rFonts w:ascii="Times New Roman" w:hAnsi="Times New Roman" w:cs="Times New Roman"/>
          <w:sz w:val="24"/>
          <w:szCs w:val="24"/>
        </w:rPr>
        <w:t xml:space="preserve"> and the Emperor employ the most formidable force in the imperium</w:t>
      </w:r>
      <w:r w:rsidR="000558CE">
        <w:rPr>
          <w:rFonts w:ascii="Times New Roman" w:hAnsi="Times New Roman" w:cs="Times New Roman"/>
          <w:sz w:val="24"/>
          <w:szCs w:val="24"/>
        </w:rPr>
        <w:t xml:space="preserve">, the </w:t>
      </w:r>
      <w:proofErr w:type="spellStart"/>
      <w:r w:rsidR="000558CE">
        <w:rPr>
          <w:rFonts w:ascii="Times New Roman" w:hAnsi="Times New Roman" w:cs="Times New Roman"/>
          <w:sz w:val="24"/>
          <w:szCs w:val="24"/>
        </w:rPr>
        <w:t>Sardaukar</w:t>
      </w:r>
      <w:proofErr w:type="spellEnd"/>
      <w:r w:rsidR="00702C85">
        <w:rPr>
          <w:rFonts w:ascii="Times New Roman" w:hAnsi="Times New Roman" w:cs="Times New Roman"/>
          <w:sz w:val="24"/>
          <w:szCs w:val="24"/>
        </w:rPr>
        <w:t>.</w:t>
      </w:r>
      <w:r w:rsidR="004708FB">
        <w:rPr>
          <w:rStyle w:val="FootnoteReference"/>
          <w:rFonts w:ascii="Times New Roman" w:hAnsi="Times New Roman" w:cs="Times New Roman"/>
          <w:sz w:val="24"/>
          <w:szCs w:val="24"/>
        </w:rPr>
        <w:footnoteReference w:id="92"/>
      </w:r>
      <w:r w:rsidR="000558CE">
        <w:rPr>
          <w:rFonts w:ascii="Times New Roman" w:hAnsi="Times New Roman" w:cs="Times New Roman"/>
          <w:sz w:val="24"/>
          <w:szCs w:val="24"/>
        </w:rPr>
        <w:t xml:space="preserve"> </w:t>
      </w:r>
      <w:r w:rsidR="0001294D">
        <w:rPr>
          <w:rFonts w:ascii="Times New Roman" w:hAnsi="Times New Roman" w:cs="Times New Roman"/>
          <w:sz w:val="24"/>
          <w:szCs w:val="24"/>
        </w:rPr>
        <w:t>Like</w:t>
      </w:r>
      <w:r w:rsidR="000558CE">
        <w:rPr>
          <w:rFonts w:ascii="Times New Roman" w:hAnsi="Times New Roman" w:cs="Times New Roman"/>
          <w:sz w:val="24"/>
          <w:szCs w:val="24"/>
        </w:rPr>
        <w:t xml:space="preserve"> the Fremen</w:t>
      </w:r>
      <w:r w:rsidR="00EA50B8">
        <w:rPr>
          <w:rFonts w:ascii="Times New Roman" w:hAnsi="Times New Roman" w:cs="Times New Roman"/>
          <w:sz w:val="24"/>
          <w:szCs w:val="24"/>
        </w:rPr>
        <w:t>, Herbert</w:t>
      </w:r>
      <w:r w:rsidR="00507BFC">
        <w:rPr>
          <w:rFonts w:ascii="Times New Roman" w:hAnsi="Times New Roman" w:cs="Times New Roman"/>
          <w:sz w:val="24"/>
          <w:szCs w:val="24"/>
        </w:rPr>
        <w:t xml:space="preserve"> details that environmental determinism is what leads to their elite abilities on the battlefield. In a conversation between </w:t>
      </w:r>
      <w:r w:rsidR="00F703EA">
        <w:rPr>
          <w:rFonts w:ascii="Times New Roman" w:hAnsi="Times New Roman" w:cs="Times New Roman"/>
          <w:sz w:val="24"/>
          <w:szCs w:val="24"/>
        </w:rPr>
        <w:t>Duke Leto</w:t>
      </w:r>
      <w:r w:rsidR="003624A5">
        <w:rPr>
          <w:rStyle w:val="FootnoteReference"/>
          <w:rFonts w:ascii="Times New Roman" w:hAnsi="Times New Roman" w:cs="Times New Roman"/>
          <w:sz w:val="24"/>
          <w:szCs w:val="24"/>
        </w:rPr>
        <w:footnoteReference w:id="93"/>
      </w:r>
      <w:r w:rsidR="00F703EA">
        <w:rPr>
          <w:rFonts w:ascii="Times New Roman" w:hAnsi="Times New Roman" w:cs="Times New Roman"/>
          <w:sz w:val="24"/>
          <w:szCs w:val="24"/>
        </w:rPr>
        <w:t xml:space="preserve"> and Paul, Paul </w:t>
      </w:r>
      <w:r w:rsidR="00A21D1B">
        <w:rPr>
          <w:rFonts w:ascii="Times New Roman" w:hAnsi="Times New Roman" w:cs="Times New Roman"/>
          <w:sz w:val="24"/>
          <w:szCs w:val="24"/>
        </w:rPr>
        <w:t>exclaims</w:t>
      </w:r>
      <w:r w:rsidR="00F703EA">
        <w:rPr>
          <w:rFonts w:ascii="Times New Roman" w:hAnsi="Times New Roman" w:cs="Times New Roman"/>
          <w:sz w:val="24"/>
          <w:szCs w:val="24"/>
        </w:rPr>
        <w:t>:</w:t>
      </w:r>
      <w:r w:rsidR="00A21D1B">
        <w:rPr>
          <w:rFonts w:ascii="Times New Roman" w:hAnsi="Times New Roman" w:cs="Times New Roman"/>
          <w:sz w:val="24"/>
          <w:szCs w:val="24"/>
        </w:rPr>
        <w:t xml:space="preserve"> </w:t>
      </w:r>
      <w:r w:rsidR="00A74C36" w:rsidRPr="00A74C36">
        <w:rPr>
          <w:rFonts w:ascii="Times New Roman" w:hAnsi="Times New Roman" w:cs="Times New Roman"/>
          <w:sz w:val="24"/>
          <w:szCs w:val="24"/>
        </w:rPr>
        <w:t xml:space="preserve">“But every report on </w:t>
      </w:r>
      <w:proofErr w:type="spellStart"/>
      <w:r w:rsidR="00A74C36" w:rsidRPr="00A74C36">
        <w:rPr>
          <w:rFonts w:ascii="Times New Roman" w:hAnsi="Times New Roman" w:cs="Times New Roman"/>
          <w:sz w:val="24"/>
          <w:szCs w:val="24"/>
        </w:rPr>
        <w:t>Salusa</w:t>
      </w:r>
      <w:proofErr w:type="spellEnd"/>
      <w:r w:rsidR="00A74C36" w:rsidRPr="00A74C36">
        <w:rPr>
          <w:rFonts w:ascii="Times New Roman" w:hAnsi="Times New Roman" w:cs="Times New Roman"/>
          <w:sz w:val="24"/>
          <w:szCs w:val="24"/>
        </w:rPr>
        <w:t xml:space="preserve"> Secundus</w:t>
      </w:r>
      <w:r w:rsidR="00A27126">
        <w:rPr>
          <w:rStyle w:val="FootnoteReference"/>
          <w:rFonts w:ascii="Times New Roman" w:hAnsi="Times New Roman" w:cs="Times New Roman"/>
          <w:sz w:val="24"/>
          <w:szCs w:val="24"/>
        </w:rPr>
        <w:footnoteReference w:id="94"/>
      </w:r>
      <w:r w:rsidR="00A74C36" w:rsidRPr="00A74C36">
        <w:rPr>
          <w:rFonts w:ascii="Times New Roman" w:hAnsi="Times New Roman" w:cs="Times New Roman"/>
          <w:sz w:val="24"/>
          <w:szCs w:val="24"/>
        </w:rPr>
        <w:t xml:space="preserve"> says </w:t>
      </w:r>
      <w:r w:rsidR="00A74C36" w:rsidRPr="00143DD0">
        <w:rPr>
          <w:rFonts w:ascii="Times New Roman" w:hAnsi="Times New Roman" w:cs="Times New Roman"/>
          <w:sz w:val="24"/>
          <w:szCs w:val="24"/>
        </w:rPr>
        <w:t>S.S</w:t>
      </w:r>
      <w:r w:rsidR="00A74C36" w:rsidRPr="00A74C36">
        <w:rPr>
          <w:rFonts w:ascii="Times New Roman" w:hAnsi="Times New Roman" w:cs="Times New Roman"/>
          <w:sz w:val="24"/>
          <w:szCs w:val="24"/>
        </w:rPr>
        <w:t>. is a hell world!”</w:t>
      </w:r>
      <w:r w:rsidR="00A21D1B">
        <w:rPr>
          <w:rFonts w:ascii="Times New Roman" w:hAnsi="Times New Roman" w:cs="Times New Roman"/>
          <w:sz w:val="24"/>
          <w:szCs w:val="24"/>
        </w:rPr>
        <w:t xml:space="preserve"> and Leto responds,</w:t>
      </w:r>
      <w:r w:rsidR="00A74C36" w:rsidRPr="00A74C36">
        <w:rPr>
          <w:rFonts w:ascii="Times New Roman" w:hAnsi="Times New Roman" w:cs="Times New Roman"/>
          <w:sz w:val="24"/>
          <w:szCs w:val="24"/>
        </w:rPr>
        <w:t xml:space="preserve"> “Undoubtedly. But if you were going to raise tough, strong, ferocious men, what environmental conditions would you impose on them?”</w:t>
      </w:r>
      <w:r w:rsidR="00A74C36">
        <w:rPr>
          <w:rStyle w:val="FootnoteReference"/>
          <w:rFonts w:ascii="Times New Roman" w:hAnsi="Times New Roman" w:cs="Times New Roman"/>
          <w:sz w:val="24"/>
          <w:szCs w:val="24"/>
        </w:rPr>
        <w:footnoteReference w:id="95"/>
      </w:r>
      <w:r w:rsidR="007951CB">
        <w:rPr>
          <w:rFonts w:ascii="Times New Roman" w:hAnsi="Times New Roman" w:cs="Times New Roman"/>
          <w:sz w:val="24"/>
          <w:szCs w:val="24"/>
        </w:rPr>
        <w:t xml:space="preserve"> The Duke goes on to explain that Arrakis is similar:</w:t>
      </w:r>
      <w:r w:rsidR="00025963">
        <w:rPr>
          <w:rFonts w:ascii="Times New Roman" w:hAnsi="Times New Roman" w:cs="Times New Roman"/>
          <w:sz w:val="24"/>
          <w:szCs w:val="24"/>
        </w:rPr>
        <w:t xml:space="preserve"> </w:t>
      </w:r>
      <w:r w:rsidR="004166A1" w:rsidRPr="004166A1">
        <w:rPr>
          <w:rFonts w:ascii="Times New Roman" w:hAnsi="Times New Roman" w:cs="Times New Roman"/>
          <w:sz w:val="24"/>
          <w:szCs w:val="24"/>
        </w:rPr>
        <w:t xml:space="preserve">“When you get outside the towns and garrison villages, it’s every bit as terrible a place as </w:t>
      </w:r>
      <w:proofErr w:type="spellStart"/>
      <w:r w:rsidR="004166A1" w:rsidRPr="004166A1">
        <w:rPr>
          <w:rFonts w:ascii="Times New Roman" w:hAnsi="Times New Roman" w:cs="Times New Roman"/>
          <w:sz w:val="24"/>
          <w:szCs w:val="24"/>
        </w:rPr>
        <w:t>Salusa</w:t>
      </w:r>
      <w:proofErr w:type="spellEnd"/>
      <w:r w:rsidR="004166A1" w:rsidRPr="004166A1">
        <w:rPr>
          <w:rFonts w:ascii="Times New Roman" w:hAnsi="Times New Roman" w:cs="Times New Roman"/>
          <w:sz w:val="24"/>
          <w:szCs w:val="24"/>
        </w:rPr>
        <w:t xml:space="preserve"> Secundus</w:t>
      </w:r>
      <w:r w:rsidR="007951CB">
        <w:rPr>
          <w:rFonts w:ascii="Times New Roman" w:hAnsi="Times New Roman" w:cs="Times New Roman"/>
          <w:sz w:val="24"/>
          <w:szCs w:val="24"/>
        </w:rPr>
        <w:t>.”</w:t>
      </w:r>
      <w:r w:rsidR="009603A6">
        <w:rPr>
          <w:rStyle w:val="FootnoteReference"/>
          <w:rFonts w:ascii="Times New Roman" w:hAnsi="Times New Roman" w:cs="Times New Roman"/>
          <w:sz w:val="24"/>
          <w:szCs w:val="24"/>
        </w:rPr>
        <w:footnoteReference w:id="96"/>
      </w:r>
      <w:r w:rsidR="00BB27A5">
        <w:rPr>
          <w:rFonts w:ascii="Times New Roman" w:hAnsi="Times New Roman" w:cs="Times New Roman"/>
          <w:sz w:val="24"/>
          <w:szCs w:val="24"/>
        </w:rPr>
        <w:t xml:space="preserve"> Here it is clear that Herbert places an immense importance on the environmental factors when establishing which people will produce the mightiest warriors. </w:t>
      </w:r>
      <w:r w:rsidR="003C017B">
        <w:rPr>
          <w:rFonts w:ascii="Times New Roman" w:hAnsi="Times New Roman" w:cs="Times New Roman"/>
          <w:sz w:val="24"/>
          <w:szCs w:val="24"/>
        </w:rPr>
        <w:t>Likewise</w:t>
      </w:r>
      <w:r w:rsidR="00BB27A5">
        <w:rPr>
          <w:rFonts w:ascii="Times New Roman" w:hAnsi="Times New Roman" w:cs="Times New Roman"/>
          <w:sz w:val="24"/>
          <w:szCs w:val="24"/>
        </w:rPr>
        <w:t xml:space="preserve">, </w:t>
      </w:r>
      <w:r w:rsidR="000B6D09">
        <w:rPr>
          <w:rFonts w:ascii="Times New Roman" w:hAnsi="Times New Roman" w:cs="Times New Roman"/>
          <w:sz w:val="24"/>
          <w:szCs w:val="24"/>
        </w:rPr>
        <w:t xml:space="preserve">the significance of calling </w:t>
      </w:r>
      <w:proofErr w:type="spellStart"/>
      <w:r w:rsidR="000B6D09">
        <w:rPr>
          <w:rFonts w:ascii="Times New Roman" w:hAnsi="Times New Roman" w:cs="Times New Roman"/>
          <w:sz w:val="24"/>
          <w:szCs w:val="24"/>
        </w:rPr>
        <w:t>Salusa</w:t>
      </w:r>
      <w:proofErr w:type="spellEnd"/>
      <w:r w:rsidR="000B6D09">
        <w:rPr>
          <w:rFonts w:ascii="Times New Roman" w:hAnsi="Times New Roman" w:cs="Times New Roman"/>
          <w:sz w:val="24"/>
          <w:szCs w:val="24"/>
        </w:rPr>
        <w:t xml:space="preserve"> Secundus “S.S.” and a “hell world” goes a long way in </w:t>
      </w:r>
      <w:proofErr w:type="gramStart"/>
      <w:r w:rsidR="000B6D09">
        <w:rPr>
          <w:rFonts w:ascii="Times New Roman" w:hAnsi="Times New Roman" w:cs="Times New Roman"/>
          <w:sz w:val="24"/>
          <w:szCs w:val="24"/>
        </w:rPr>
        <w:t>establishing</w:t>
      </w:r>
      <w:proofErr w:type="gramEnd"/>
      <w:r w:rsidR="000B6D09">
        <w:rPr>
          <w:rFonts w:ascii="Times New Roman" w:hAnsi="Times New Roman" w:cs="Times New Roman"/>
          <w:sz w:val="24"/>
          <w:szCs w:val="24"/>
        </w:rPr>
        <w:t xml:space="preserve"> the evil of the </w:t>
      </w:r>
      <w:proofErr w:type="spellStart"/>
      <w:r w:rsidR="000B6D09">
        <w:rPr>
          <w:rFonts w:ascii="Times New Roman" w:hAnsi="Times New Roman" w:cs="Times New Roman"/>
          <w:sz w:val="24"/>
          <w:szCs w:val="24"/>
        </w:rPr>
        <w:t>Sardaukar</w:t>
      </w:r>
      <w:proofErr w:type="spellEnd"/>
      <w:r w:rsidR="000B6D09">
        <w:rPr>
          <w:rFonts w:ascii="Times New Roman" w:hAnsi="Times New Roman" w:cs="Times New Roman"/>
          <w:sz w:val="24"/>
          <w:szCs w:val="24"/>
        </w:rPr>
        <w:t xml:space="preserve"> and the situations they </w:t>
      </w:r>
      <w:proofErr w:type="gramStart"/>
      <w:r w:rsidR="000B6D09">
        <w:rPr>
          <w:rFonts w:ascii="Times New Roman" w:hAnsi="Times New Roman" w:cs="Times New Roman"/>
          <w:sz w:val="24"/>
          <w:szCs w:val="24"/>
        </w:rPr>
        <w:t>are put</w:t>
      </w:r>
      <w:proofErr w:type="gramEnd"/>
      <w:r w:rsidR="000B6D09">
        <w:rPr>
          <w:rFonts w:ascii="Times New Roman" w:hAnsi="Times New Roman" w:cs="Times New Roman"/>
          <w:sz w:val="24"/>
          <w:szCs w:val="24"/>
        </w:rPr>
        <w:t xml:space="preserve"> through.</w:t>
      </w:r>
      <w:r w:rsidR="00AD5DC5">
        <w:rPr>
          <w:rFonts w:ascii="Times New Roman" w:hAnsi="Times New Roman" w:cs="Times New Roman"/>
          <w:sz w:val="24"/>
          <w:szCs w:val="24"/>
        </w:rPr>
        <w:t xml:space="preserve"> </w:t>
      </w:r>
      <w:r w:rsidR="00BB1030">
        <w:rPr>
          <w:rFonts w:ascii="Times New Roman" w:hAnsi="Times New Roman" w:cs="Times New Roman"/>
          <w:sz w:val="24"/>
          <w:szCs w:val="24"/>
        </w:rPr>
        <w:t>Similarly, likening</w:t>
      </w:r>
      <w:r w:rsidR="00AD5DC5">
        <w:rPr>
          <w:rFonts w:ascii="Times New Roman" w:hAnsi="Times New Roman" w:cs="Times New Roman"/>
          <w:sz w:val="24"/>
          <w:szCs w:val="24"/>
        </w:rPr>
        <w:t xml:space="preserve"> the rest of Arrakis outside of the “towns and Garrison villages” </w:t>
      </w:r>
      <w:r w:rsidR="008E2ADC">
        <w:rPr>
          <w:rFonts w:ascii="Times New Roman" w:hAnsi="Times New Roman" w:cs="Times New Roman"/>
          <w:sz w:val="24"/>
          <w:szCs w:val="24"/>
        </w:rPr>
        <w:t xml:space="preserve">shows the </w:t>
      </w:r>
      <w:r w:rsidR="00BE58E1">
        <w:rPr>
          <w:rFonts w:ascii="Times New Roman" w:hAnsi="Times New Roman" w:cs="Times New Roman"/>
          <w:sz w:val="24"/>
          <w:szCs w:val="24"/>
        </w:rPr>
        <w:t>Imperium’s</w:t>
      </w:r>
      <w:r w:rsidR="008E2ADC">
        <w:rPr>
          <w:rFonts w:ascii="Times New Roman" w:hAnsi="Times New Roman" w:cs="Times New Roman"/>
          <w:sz w:val="24"/>
          <w:szCs w:val="24"/>
        </w:rPr>
        <w:t xml:space="preserve"> aversion to Arrakis, which Herbert goes on to subvert in </w:t>
      </w:r>
      <w:r w:rsidR="00187081">
        <w:rPr>
          <w:rFonts w:ascii="Times New Roman" w:hAnsi="Times New Roman" w:cs="Times New Roman"/>
          <w:sz w:val="24"/>
          <w:szCs w:val="24"/>
        </w:rPr>
        <w:t>detail</w:t>
      </w:r>
      <w:r w:rsidR="00BE58E1">
        <w:rPr>
          <w:rFonts w:ascii="Times New Roman" w:hAnsi="Times New Roman" w:cs="Times New Roman"/>
          <w:sz w:val="24"/>
          <w:szCs w:val="24"/>
        </w:rPr>
        <w:t xml:space="preserve"> through</w:t>
      </w:r>
      <w:r w:rsidR="008E2ADC">
        <w:rPr>
          <w:rFonts w:ascii="Times New Roman" w:hAnsi="Times New Roman" w:cs="Times New Roman"/>
          <w:sz w:val="24"/>
          <w:szCs w:val="24"/>
        </w:rPr>
        <w:t xml:space="preserve"> the beauties of Arrakis’ deserts.</w:t>
      </w:r>
      <w:r w:rsidR="00481060">
        <w:rPr>
          <w:rFonts w:ascii="Times New Roman" w:hAnsi="Times New Roman" w:cs="Times New Roman"/>
          <w:sz w:val="24"/>
          <w:szCs w:val="24"/>
        </w:rPr>
        <w:t xml:space="preserve"> Herbert repeatedly leans into the </w:t>
      </w:r>
      <w:r w:rsidR="000C35CF">
        <w:rPr>
          <w:rFonts w:ascii="Times New Roman" w:hAnsi="Times New Roman" w:cs="Times New Roman"/>
          <w:sz w:val="24"/>
          <w:szCs w:val="24"/>
        </w:rPr>
        <w:t xml:space="preserve">sublime image of the vast desert and the sandworms directly contradicting the idea of Arrakis being a hell world </w:t>
      </w:r>
      <w:proofErr w:type="gramStart"/>
      <w:r w:rsidR="000C35CF">
        <w:rPr>
          <w:rFonts w:ascii="Times New Roman" w:hAnsi="Times New Roman" w:cs="Times New Roman"/>
          <w:sz w:val="24"/>
          <w:szCs w:val="24"/>
        </w:rPr>
        <w:t>similar to</w:t>
      </w:r>
      <w:proofErr w:type="gramEnd"/>
      <w:r w:rsidR="000C35CF">
        <w:rPr>
          <w:rFonts w:ascii="Times New Roman" w:hAnsi="Times New Roman" w:cs="Times New Roman"/>
          <w:sz w:val="24"/>
          <w:szCs w:val="24"/>
        </w:rPr>
        <w:t xml:space="preserve"> </w:t>
      </w:r>
      <w:proofErr w:type="spellStart"/>
      <w:r w:rsidR="000C35CF">
        <w:rPr>
          <w:rFonts w:ascii="Times New Roman" w:hAnsi="Times New Roman" w:cs="Times New Roman"/>
          <w:sz w:val="24"/>
          <w:szCs w:val="24"/>
        </w:rPr>
        <w:t>Salusa</w:t>
      </w:r>
      <w:proofErr w:type="spellEnd"/>
      <w:r w:rsidR="000C35CF">
        <w:rPr>
          <w:rFonts w:ascii="Times New Roman" w:hAnsi="Times New Roman" w:cs="Times New Roman"/>
          <w:sz w:val="24"/>
          <w:szCs w:val="24"/>
        </w:rPr>
        <w:t xml:space="preserve"> Secundus.</w:t>
      </w:r>
    </w:p>
    <w:p w14:paraId="3E1F17F8" w14:textId="42236965" w:rsidR="00A74C36" w:rsidRDefault="00E570C0" w:rsidP="00C7548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The abilities of the Fremen </w:t>
      </w:r>
      <w:proofErr w:type="gramStart"/>
      <w:r>
        <w:rPr>
          <w:rFonts w:ascii="Times New Roman" w:hAnsi="Times New Roman" w:cs="Times New Roman"/>
          <w:sz w:val="24"/>
          <w:szCs w:val="24"/>
        </w:rPr>
        <w:t>are made</w:t>
      </w:r>
      <w:proofErr w:type="gramEnd"/>
      <w:r w:rsidR="000B6D09">
        <w:rPr>
          <w:rFonts w:ascii="Times New Roman" w:hAnsi="Times New Roman" w:cs="Times New Roman"/>
          <w:sz w:val="24"/>
          <w:szCs w:val="24"/>
        </w:rPr>
        <w:t xml:space="preserve"> </w:t>
      </w:r>
      <w:proofErr w:type="gramStart"/>
      <w:r w:rsidR="000B6D09">
        <w:rPr>
          <w:rFonts w:ascii="Times New Roman" w:hAnsi="Times New Roman" w:cs="Times New Roman"/>
          <w:sz w:val="24"/>
          <w:szCs w:val="24"/>
        </w:rPr>
        <w:t>all the more</w:t>
      </w:r>
      <w:proofErr w:type="gramEnd"/>
      <w:r w:rsidR="000B6D09">
        <w:rPr>
          <w:rFonts w:ascii="Times New Roman" w:hAnsi="Times New Roman" w:cs="Times New Roman"/>
          <w:sz w:val="24"/>
          <w:szCs w:val="24"/>
        </w:rPr>
        <w:t xml:space="preserve"> impressive</w:t>
      </w:r>
      <w:r w:rsidR="00AD5DC5">
        <w:rPr>
          <w:rFonts w:ascii="Times New Roman" w:hAnsi="Times New Roman" w:cs="Times New Roman"/>
          <w:sz w:val="24"/>
          <w:szCs w:val="24"/>
        </w:rPr>
        <w:t xml:space="preserve"> when </w:t>
      </w:r>
      <w:proofErr w:type="spellStart"/>
      <w:r w:rsidR="00AD5DC5">
        <w:rPr>
          <w:rFonts w:ascii="Times New Roman" w:hAnsi="Times New Roman" w:cs="Times New Roman"/>
          <w:sz w:val="24"/>
          <w:szCs w:val="24"/>
        </w:rPr>
        <w:t>Thufir</w:t>
      </w:r>
      <w:proofErr w:type="spellEnd"/>
      <w:r w:rsidR="00AD5DC5">
        <w:rPr>
          <w:rFonts w:ascii="Times New Roman" w:hAnsi="Times New Roman" w:cs="Times New Roman"/>
          <w:sz w:val="24"/>
          <w:szCs w:val="24"/>
        </w:rPr>
        <w:t xml:space="preserve"> Hawat</w:t>
      </w:r>
      <w:r w:rsidR="00370555">
        <w:rPr>
          <w:rStyle w:val="FootnoteReference"/>
          <w:rFonts w:ascii="Times New Roman" w:hAnsi="Times New Roman" w:cs="Times New Roman"/>
          <w:sz w:val="24"/>
          <w:szCs w:val="24"/>
        </w:rPr>
        <w:footnoteReference w:id="97"/>
      </w:r>
      <w:r w:rsidR="00AD5DC5">
        <w:rPr>
          <w:rFonts w:ascii="Times New Roman" w:hAnsi="Times New Roman" w:cs="Times New Roman"/>
          <w:sz w:val="24"/>
          <w:szCs w:val="24"/>
        </w:rPr>
        <w:t xml:space="preserve"> explains to </w:t>
      </w:r>
      <w:r>
        <w:rPr>
          <w:rFonts w:ascii="Times New Roman" w:hAnsi="Times New Roman" w:cs="Times New Roman"/>
          <w:sz w:val="24"/>
          <w:szCs w:val="24"/>
        </w:rPr>
        <w:t>Baron Harkonnen</w:t>
      </w:r>
      <w:r w:rsidR="009469B2">
        <w:rPr>
          <w:rFonts w:ascii="Times New Roman" w:hAnsi="Times New Roman" w:cs="Times New Roman"/>
          <w:sz w:val="24"/>
          <w:szCs w:val="24"/>
        </w:rPr>
        <w:t xml:space="preserve"> the data he is receiving from the occupation of Arrakis after reconquering it from the Atreides.</w:t>
      </w:r>
      <w:r w:rsidR="00764F35">
        <w:rPr>
          <w:rFonts w:ascii="Times New Roman" w:hAnsi="Times New Roman" w:cs="Times New Roman"/>
          <w:sz w:val="24"/>
          <w:szCs w:val="24"/>
        </w:rPr>
        <w:t xml:space="preserve"> “</w:t>
      </w:r>
      <w:r w:rsidR="00764F35" w:rsidRPr="00D165A4">
        <w:rPr>
          <w:rFonts w:ascii="Times New Roman" w:hAnsi="Times New Roman" w:cs="Times New Roman"/>
          <w:sz w:val="24"/>
          <w:szCs w:val="24"/>
        </w:rPr>
        <w:t xml:space="preserve">If </w:t>
      </w:r>
      <w:r w:rsidR="00764F35">
        <w:rPr>
          <w:rFonts w:ascii="Times New Roman" w:hAnsi="Times New Roman" w:cs="Times New Roman"/>
          <w:sz w:val="24"/>
          <w:szCs w:val="24"/>
        </w:rPr>
        <w:t>[the Fremen]</w:t>
      </w:r>
      <w:r w:rsidR="00764F35" w:rsidRPr="00D165A4">
        <w:rPr>
          <w:rFonts w:ascii="Times New Roman" w:hAnsi="Times New Roman" w:cs="Times New Roman"/>
          <w:sz w:val="24"/>
          <w:szCs w:val="24"/>
        </w:rPr>
        <w:t xml:space="preserve"> killed twenty thousand</w:t>
      </w:r>
      <w:r w:rsidR="00187081">
        <w:rPr>
          <w:rFonts w:ascii="Times New Roman" w:hAnsi="Times New Roman" w:cs="Times New Roman"/>
          <w:sz w:val="24"/>
          <w:szCs w:val="24"/>
        </w:rPr>
        <w:t xml:space="preserve"> [</w:t>
      </w:r>
      <w:proofErr w:type="spellStart"/>
      <w:r w:rsidR="00187081">
        <w:rPr>
          <w:rFonts w:ascii="Times New Roman" w:hAnsi="Times New Roman" w:cs="Times New Roman"/>
          <w:sz w:val="24"/>
          <w:szCs w:val="24"/>
        </w:rPr>
        <w:t>Sardaukar</w:t>
      </w:r>
      <w:proofErr w:type="spellEnd"/>
      <w:r w:rsidR="00187081">
        <w:rPr>
          <w:rFonts w:ascii="Times New Roman" w:hAnsi="Times New Roman" w:cs="Times New Roman"/>
          <w:sz w:val="24"/>
          <w:szCs w:val="24"/>
        </w:rPr>
        <w:t>]</w:t>
      </w:r>
      <w:r w:rsidR="00764F35" w:rsidRPr="00D165A4">
        <w:rPr>
          <w:rFonts w:ascii="Times New Roman" w:hAnsi="Times New Roman" w:cs="Times New Roman"/>
          <w:sz w:val="24"/>
          <w:szCs w:val="24"/>
        </w:rPr>
        <w:t xml:space="preserve">, </w:t>
      </w:r>
      <w:r w:rsidR="00187081">
        <w:rPr>
          <w:rFonts w:ascii="Times New Roman" w:hAnsi="Times New Roman" w:cs="Times New Roman"/>
          <w:sz w:val="24"/>
          <w:szCs w:val="24"/>
        </w:rPr>
        <w:t xml:space="preserve">[the </w:t>
      </w:r>
      <w:proofErr w:type="spellStart"/>
      <w:r w:rsidR="00187081">
        <w:rPr>
          <w:rFonts w:ascii="Times New Roman" w:hAnsi="Times New Roman" w:cs="Times New Roman"/>
          <w:sz w:val="24"/>
          <w:szCs w:val="24"/>
        </w:rPr>
        <w:t>Sardaukar</w:t>
      </w:r>
      <w:proofErr w:type="spellEnd"/>
      <w:r w:rsidR="00187081">
        <w:rPr>
          <w:rFonts w:ascii="Times New Roman" w:hAnsi="Times New Roman" w:cs="Times New Roman"/>
          <w:sz w:val="24"/>
          <w:szCs w:val="24"/>
        </w:rPr>
        <w:t>]</w:t>
      </w:r>
      <w:r w:rsidR="00764F35" w:rsidRPr="00D165A4">
        <w:rPr>
          <w:rFonts w:ascii="Times New Roman" w:hAnsi="Times New Roman" w:cs="Times New Roman"/>
          <w:sz w:val="24"/>
          <w:szCs w:val="24"/>
        </w:rPr>
        <w:t xml:space="preserve"> lost almost five for one.</w:t>
      </w:r>
      <w:r w:rsidR="00764F35">
        <w:rPr>
          <w:rFonts w:ascii="Times New Roman" w:hAnsi="Times New Roman" w:cs="Times New Roman"/>
          <w:sz w:val="24"/>
          <w:szCs w:val="24"/>
        </w:rPr>
        <w:t>”</w:t>
      </w:r>
      <w:r w:rsidR="00764F35">
        <w:rPr>
          <w:rStyle w:val="FootnoteReference"/>
          <w:rFonts w:ascii="Times New Roman" w:hAnsi="Times New Roman" w:cs="Times New Roman"/>
          <w:sz w:val="24"/>
          <w:szCs w:val="24"/>
        </w:rPr>
        <w:footnoteReference w:id="98"/>
      </w:r>
      <w:r w:rsidR="00187081">
        <w:rPr>
          <w:rFonts w:ascii="Times New Roman" w:hAnsi="Times New Roman" w:cs="Times New Roman"/>
          <w:sz w:val="24"/>
          <w:szCs w:val="24"/>
        </w:rPr>
        <w:t xml:space="preserve"> Herbert believes that Arrakis is a </w:t>
      </w:r>
      <w:r w:rsidR="00025963">
        <w:rPr>
          <w:rFonts w:ascii="Times New Roman" w:hAnsi="Times New Roman" w:cs="Times New Roman"/>
          <w:sz w:val="24"/>
          <w:szCs w:val="24"/>
        </w:rPr>
        <w:t>more unforgiving planet that produces even more able warriors</w:t>
      </w:r>
      <w:r w:rsidR="001D53F5">
        <w:rPr>
          <w:rFonts w:ascii="Times New Roman" w:hAnsi="Times New Roman" w:cs="Times New Roman"/>
          <w:sz w:val="24"/>
          <w:szCs w:val="24"/>
        </w:rPr>
        <w:t xml:space="preserve"> than </w:t>
      </w:r>
      <w:proofErr w:type="spellStart"/>
      <w:r w:rsidR="001D53F5">
        <w:rPr>
          <w:rFonts w:ascii="Times New Roman" w:hAnsi="Times New Roman" w:cs="Times New Roman"/>
          <w:sz w:val="24"/>
          <w:szCs w:val="24"/>
        </w:rPr>
        <w:t>Salusa</w:t>
      </w:r>
      <w:proofErr w:type="spellEnd"/>
      <w:r w:rsidR="001D53F5">
        <w:rPr>
          <w:rFonts w:ascii="Times New Roman" w:hAnsi="Times New Roman" w:cs="Times New Roman"/>
          <w:sz w:val="24"/>
          <w:szCs w:val="24"/>
        </w:rPr>
        <w:t xml:space="preserve"> Secundus</w:t>
      </w:r>
      <w:r w:rsidR="00025963">
        <w:rPr>
          <w:rFonts w:ascii="Times New Roman" w:hAnsi="Times New Roman" w:cs="Times New Roman"/>
          <w:sz w:val="24"/>
          <w:szCs w:val="24"/>
        </w:rPr>
        <w:t xml:space="preserve">. </w:t>
      </w:r>
      <w:r w:rsidR="00C13E18">
        <w:rPr>
          <w:rFonts w:ascii="Times New Roman" w:hAnsi="Times New Roman" w:cs="Times New Roman"/>
          <w:sz w:val="24"/>
          <w:szCs w:val="24"/>
        </w:rPr>
        <w:t>What is also significant in these two parallel conversations between Paul</w:t>
      </w:r>
      <w:r w:rsidR="00F45ACF">
        <w:rPr>
          <w:rFonts w:ascii="Times New Roman" w:hAnsi="Times New Roman" w:cs="Times New Roman"/>
          <w:sz w:val="24"/>
          <w:szCs w:val="24"/>
        </w:rPr>
        <w:t xml:space="preserve"> and Leto and </w:t>
      </w:r>
      <w:r w:rsidR="00E25117">
        <w:rPr>
          <w:rFonts w:ascii="Times New Roman" w:hAnsi="Times New Roman" w:cs="Times New Roman"/>
          <w:sz w:val="24"/>
          <w:szCs w:val="24"/>
        </w:rPr>
        <w:t xml:space="preserve">between </w:t>
      </w:r>
      <w:proofErr w:type="spellStart"/>
      <w:r w:rsidR="00F45ACF">
        <w:rPr>
          <w:rFonts w:ascii="Times New Roman" w:hAnsi="Times New Roman" w:cs="Times New Roman"/>
          <w:sz w:val="24"/>
          <w:szCs w:val="24"/>
        </w:rPr>
        <w:t>Thufir</w:t>
      </w:r>
      <w:proofErr w:type="spellEnd"/>
      <w:r w:rsidR="00F45ACF">
        <w:rPr>
          <w:rFonts w:ascii="Times New Roman" w:hAnsi="Times New Roman" w:cs="Times New Roman"/>
          <w:sz w:val="24"/>
          <w:szCs w:val="24"/>
        </w:rPr>
        <w:t xml:space="preserve"> Hawat and the Baron is the similarity in which they reference possible exploitation of the Fremen. </w:t>
      </w:r>
      <w:r w:rsidR="00C7548B">
        <w:rPr>
          <w:rFonts w:ascii="Times New Roman" w:hAnsi="Times New Roman" w:cs="Times New Roman"/>
          <w:sz w:val="24"/>
          <w:szCs w:val="24"/>
        </w:rPr>
        <w:t xml:space="preserve">Leto explains in the same conversation that </w:t>
      </w:r>
      <w:r>
        <w:rPr>
          <w:rFonts w:ascii="Times New Roman" w:hAnsi="Times New Roman" w:cs="Times New Roman"/>
          <w:sz w:val="24"/>
          <w:szCs w:val="24"/>
        </w:rPr>
        <w:t>“</w:t>
      </w:r>
      <w:r w:rsidR="000F2C36" w:rsidRPr="000F2C36">
        <w:rPr>
          <w:rFonts w:ascii="Times New Roman" w:hAnsi="Times New Roman" w:cs="Times New Roman"/>
          <w:sz w:val="24"/>
          <w:szCs w:val="24"/>
        </w:rPr>
        <w:t>It’ll require patience to exploit them secretly and wealth to equip them properly”</w:t>
      </w:r>
      <w:r w:rsidR="004166A1">
        <w:rPr>
          <w:rStyle w:val="FootnoteReference"/>
          <w:rFonts w:ascii="Times New Roman" w:hAnsi="Times New Roman" w:cs="Times New Roman"/>
          <w:sz w:val="24"/>
          <w:szCs w:val="24"/>
        </w:rPr>
        <w:footnoteReference w:id="99"/>
      </w:r>
      <w:r w:rsidR="00C7548B">
        <w:rPr>
          <w:rFonts w:ascii="Times New Roman" w:hAnsi="Times New Roman" w:cs="Times New Roman"/>
          <w:sz w:val="24"/>
          <w:szCs w:val="24"/>
        </w:rPr>
        <w:t xml:space="preserve"> and the Baron similarly</w:t>
      </w:r>
      <w:r w:rsidR="00FA1DFA">
        <w:rPr>
          <w:rFonts w:ascii="Times New Roman" w:hAnsi="Times New Roman" w:cs="Times New Roman"/>
          <w:sz w:val="24"/>
          <w:szCs w:val="24"/>
        </w:rPr>
        <w:t xml:space="preserve"> said</w:t>
      </w:r>
      <w:r w:rsidR="00C7548B">
        <w:rPr>
          <w:rFonts w:ascii="Times New Roman" w:hAnsi="Times New Roman" w:cs="Times New Roman"/>
          <w:sz w:val="24"/>
          <w:szCs w:val="24"/>
        </w:rPr>
        <w:t xml:space="preserve">, </w:t>
      </w:r>
      <w:r w:rsidR="00CC0887" w:rsidRPr="00CC0887">
        <w:rPr>
          <w:rFonts w:ascii="Times New Roman" w:hAnsi="Times New Roman" w:cs="Times New Roman"/>
          <w:sz w:val="24"/>
          <w:szCs w:val="24"/>
        </w:rPr>
        <w:t>“You must admit it’d be a way to develop a substantial work force</w:t>
      </w:r>
      <w:r w:rsidR="003D27EE">
        <w:rPr>
          <w:rFonts w:ascii="Times New Roman" w:hAnsi="Times New Roman" w:cs="Times New Roman"/>
          <w:sz w:val="24"/>
          <w:szCs w:val="24"/>
        </w:rPr>
        <w:t xml:space="preserve"> [of Fremen]</w:t>
      </w:r>
      <w:r w:rsidR="00CC0887" w:rsidRPr="00CC0887">
        <w:rPr>
          <w:rFonts w:ascii="Times New Roman" w:hAnsi="Times New Roman" w:cs="Times New Roman"/>
          <w:sz w:val="24"/>
          <w:szCs w:val="24"/>
        </w:rPr>
        <w:t xml:space="preserve"> on Arrakis—use the place as a prison planet.”</w:t>
      </w:r>
      <w:r w:rsidR="00CC0887">
        <w:rPr>
          <w:rStyle w:val="FootnoteReference"/>
          <w:rFonts w:ascii="Times New Roman" w:hAnsi="Times New Roman" w:cs="Times New Roman"/>
          <w:sz w:val="24"/>
          <w:szCs w:val="24"/>
        </w:rPr>
        <w:footnoteReference w:id="100"/>
      </w:r>
      <w:r w:rsidR="008C26AB">
        <w:rPr>
          <w:rFonts w:ascii="Times New Roman" w:hAnsi="Times New Roman" w:cs="Times New Roman"/>
          <w:sz w:val="24"/>
          <w:szCs w:val="24"/>
        </w:rPr>
        <w:t xml:space="preserve"> Here it is clear that </w:t>
      </w:r>
      <w:r w:rsidR="00D50A1A">
        <w:rPr>
          <w:rFonts w:ascii="Times New Roman" w:hAnsi="Times New Roman" w:cs="Times New Roman"/>
          <w:sz w:val="24"/>
          <w:szCs w:val="24"/>
        </w:rPr>
        <w:t xml:space="preserve">Herbert gives no moral superiority to the Atreides in relation to the obviously evil </w:t>
      </w:r>
      <w:proofErr w:type="spellStart"/>
      <w:r w:rsidR="00D50A1A">
        <w:rPr>
          <w:rFonts w:ascii="Times New Roman" w:hAnsi="Times New Roman" w:cs="Times New Roman"/>
          <w:sz w:val="24"/>
          <w:szCs w:val="24"/>
        </w:rPr>
        <w:t>Harkonnens</w:t>
      </w:r>
      <w:proofErr w:type="spellEnd"/>
      <w:r w:rsidR="00D50A1A">
        <w:rPr>
          <w:rFonts w:ascii="Times New Roman" w:hAnsi="Times New Roman" w:cs="Times New Roman"/>
          <w:sz w:val="24"/>
          <w:szCs w:val="24"/>
        </w:rPr>
        <w:t xml:space="preserve">. Still being a part of the Occidental </w:t>
      </w:r>
      <w:r w:rsidR="00BA321F">
        <w:rPr>
          <w:rFonts w:ascii="Times New Roman" w:hAnsi="Times New Roman" w:cs="Times New Roman"/>
          <w:sz w:val="24"/>
          <w:szCs w:val="24"/>
        </w:rPr>
        <w:t>Imperium,</w:t>
      </w:r>
      <w:r w:rsidR="005B5BC5">
        <w:rPr>
          <w:rFonts w:ascii="Times New Roman" w:hAnsi="Times New Roman" w:cs="Times New Roman"/>
          <w:sz w:val="24"/>
          <w:szCs w:val="24"/>
        </w:rPr>
        <w:t xml:space="preserve"> they hold these same beliefs that Herbert critiques in Western society. They still see the Fremen as a resource to “exploit</w:t>
      </w:r>
      <w:r w:rsidR="00BA321F">
        <w:rPr>
          <w:rFonts w:ascii="Times New Roman" w:hAnsi="Times New Roman" w:cs="Times New Roman"/>
          <w:sz w:val="24"/>
          <w:szCs w:val="24"/>
        </w:rPr>
        <w:t>” “secretly.”</w:t>
      </w:r>
      <w:r w:rsidR="003C1EC7">
        <w:rPr>
          <w:rFonts w:ascii="Times New Roman" w:hAnsi="Times New Roman" w:cs="Times New Roman"/>
          <w:sz w:val="24"/>
          <w:szCs w:val="24"/>
        </w:rPr>
        <w:t xml:space="preserve"> Thereby, Herbert encourages us to empathize with the ideas of </w:t>
      </w:r>
      <w:r w:rsidR="006A1D8E">
        <w:rPr>
          <w:rFonts w:ascii="Times New Roman" w:hAnsi="Times New Roman" w:cs="Times New Roman"/>
          <w:sz w:val="24"/>
          <w:szCs w:val="24"/>
        </w:rPr>
        <w:t>the pastoral</w:t>
      </w:r>
      <w:r w:rsidR="003C1EC7">
        <w:rPr>
          <w:rFonts w:ascii="Times New Roman" w:hAnsi="Times New Roman" w:cs="Times New Roman"/>
          <w:sz w:val="24"/>
          <w:szCs w:val="24"/>
        </w:rPr>
        <w:t>/nomadic Fremen.</w:t>
      </w:r>
    </w:p>
    <w:p w14:paraId="3C744746" w14:textId="4E02CCC7" w:rsidR="00C741DB" w:rsidRDefault="00907E97" w:rsidP="0042371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Herbert </w:t>
      </w:r>
      <w:r w:rsidR="00E6127B">
        <w:rPr>
          <w:rFonts w:ascii="Times New Roman" w:hAnsi="Times New Roman" w:cs="Times New Roman"/>
          <w:sz w:val="24"/>
          <w:szCs w:val="24"/>
        </w:rPr>
        <w:t xml:space="preserve">also </w:t>
      </w:r>
      <w:r>
        <w:rPr>
          <w:rFonts w:ascii="Times New Roman" w:hAnsi="Times New Roman" w:cs="Times New Roman"/>
          <w:sz w:val="24"/>
          <w:szCs w:val="24"/>
        </w:rPr>
        <w:t xml:space="preserve">describes several physical adaptations the Fremen have undergone in their </w:t>
      </w:r>
      <w:r w:rsidR="00A55708">
        <w:rPr>
          <w:rFonts w:ascii="Times New Roman" w:hAnsi="Times New Roman" w:cs="Times New Roman"/>
          <w:sz w:val="24"/>
          <w:szCs w:val="24"/>
        </w:rPr>
        <w:t xml:space="preserve">response to the harsh environment of Arrakis. </w:t>
      </w:r>
      <w:r w:rsidR="001E7C0E">
        <w:rPr>
          <w:rFonts w:ascii="Times New Roman" w:hAnsi="Times New Roman" w:cs="Times New Roman"/>
          <w:sz w:val="24"/>
          <w:szCs w:val="24"/>
        </w:rPr>
        <w:t xml:space="preserve">Lady Jessica notes when </w:t>
      </w:r>
      <w:r w:rsidR="00160F0F">
        <w:rPr>
          <w:rFonts w:ascii="Times New Roman" w:hAnsi="Times New Roman" w:cs="Times New Roman"/>
          <w:sz w:val="24"/>
          <w:szCs w:val="24"/>
        </w:rPr>
        <w:t>making a small incision on a Fremen with a knife:</w:t>
      </w:r>
      <w:r w:rsidR="001E7C0E">
        <w:rPr>
          <w:rFonts w:ascii="Times New Roman" w:hAnsi="Times New Roman" w:cs="Times New Roman"/>
          <w:sz w:val="24"/>
          <w:szCs w:val="24"/>
        </w:rPr>
        <w:t xml:space="preserve"> “</w:t>
      </w:r>
      <w:r w:rsidR="001E7C0E" w:rsidRPr="003F3CBD">
        <w:rPr>
          <w:rFonts w:ascii="Times New Roman" w:hAnsi="Times New Roman" w:cs="Times New Roman"/>
          <w:sz w:val="24"/>
          <w:szCs w:val="24"/>
        </w:rPr>
        <w:t>There was a thick welling of blood that stopped almost immediately. Ultrafast coagulation, Jessica thought. A moisture-conserving mutation?</w:t>
      </w:r>
      <w:r w:rsidR="001E7C0E">
        <w:rPr>
          <w:rFonts w:ascii="Times New Roman" w:hAnsi="Times New Roman" w:cs="Times New Roman"/>
          <w:sz w:val="24"/>
          <w:szCs w:val="24"/>
        </w:rPr>
        <w:t>”</w:t>
      </w:r>
      <w:r w:rsidR="001E7C0E">
        <w:rPr>
          <w:rStyle w:val="FootnoteReference"/>
          <w:rFonts w:ascii="Times New Roman" w:hAnsi="Times New Roman" w:cs="Times New Roman"/>
          <w:sz w:val="24"/>
          <w:szCs w:val="24"/>
        </w:rPr>
        <w:footnoteReference w:id="101"/>
      </w:r>
      <w:r w:rsidR="001E7C0E">
        <w:rPr>
          <w:rFonts w:ascii="Times New Roman" w:hAnsi="Times New Roman" w:cs="Times New Roman"/>
          <w:sz w:val="24"/>
          <w:szCs w:val="24"/>
        </w:rPr>
        <w:t xml:space="preserve"> The </w:t>
      </w:r>
      <w:r w:rsidR="00160F0F">
        <w:rPr>
          <w:rFonts w:ascii="Times New Roman" w:hAnsi="Times New Roman" w:cs="Times New Roman"/>
          <w:sz w:val="24"/>
          <w:szCs w:val="24"/>
        </w:rPr>
        <w:t xml:space="preserve">idea of a “mutation” alludes directly to Darwinist ideas of evolution. It further supports the idea that environmental determinism has allowed the Fremen to not only become </w:t>
      </w:r>
      <w:r w:rsidR="00BA6434">
        <w:rPr>
          <w:rFonts w:ascii="Times New Roman" w:hAnsi="Times New Roman" w:cs="Times New Roman"/>
          <w:sz w:val="24"/>
          <w:szCs w:val="24"/>
        </w:rPr>
        <w:t>better</w:t>
      </w:r>
      <w:r w:rsidR="00160F0F">
        <w:rPr>
          <w:rFonts w:ascii="Times New Roman" w:hAnsi="Times New Roman" w:cs="Times New Roman"/>
          <w:sz w:val="24"/>
          <w:szCs w:val="24"/>
        </w:rPr>
        <w:t xml:space="preserve"> adapt</w:t>
      </w:r>
      <w:r w:rsidR="00BA6434">
        <w:rPr>
          <w:rFonts w:ascii="Times New Roman" w:hAnsi="Times New Roman" w:cs="Times New Roman"/>
          <w:sz w:val="24"/>
          <w:szCs w:val="24"/>
        </w:rPr>
        <w:t>ed</w:t>
      </w:r>
      <w:r w:rsidR="00160F0F">
        <w:rPr>
          <w:rFonts w:ascii="Times New Roman" w:hAnsi="Times New Roman" w:cs="Times New Roman"/>
          <w:sz w:val="24"/>
          <w:szCs w:val="24"/>
        </w:rPr>
        <w:t xml:space="preserve"> to their environment (conserving water), but also </w:t>
      </w:r>
      <w:r w:rsidR="00A9774C">
        <w:rPr>
          <w:rFonts w:ascii="Times New Roman" w:hAnsi="Times New Roman" w:cs="Times New Roman"/>
          <w:sz w:val="24"/>
          <w:szCs w:val="24"/>
        </w:rPr>
        <w:t>to</w:t>
      </w:r>
      <w:r w:rsidR="00160F0F">
        <w:rPr>
          <w:rFonts w:ascii="Times New Roman" w:hAnsi="Times New Roman" w:cs="Times New Roman"/>
          <w:sz w:val="24"/>
          <w:szCs w:val="24"/>
        </w:rPr>
        <w:t xml:space="preserve"> combat (losing less blood). </w:t>
      </w:r>
      <w:r w:rsidR="008E48E2">
        <w:rPr>
          <w:rFonts w:ascii="Times New Roman" w:hAnsi="Times New Roman" w:cs="Times New Roman"/>
          <w:sz w:val="24"/>
          <w:szCs w:val="24"/>
        </w:rPr>
        <w:t xml:space="preserve">There are also various references to their heightened awareness. </w:t>
      </w:r>
      <w:r w:rsidR="000A1872">
        <w:rPr>
          <w:rFonts w:ascii="Times New Roman" w:hAnsi="Times New Roman" w:cs="Times New Roman"/>
          <w:sz w:val="24"/>
          <w:szCs w:val="24"/>
        </w:rPr>
        <w:t xml:space="preserve">When Paul and Jessica first encounter the </w:t>
      </w:r>
      <w:r w:rsidR="005E3183">
        <w:rPr>
          <w:rFonts w:ascii="Times New Roman" w:hAnsi="Times New Roman" w:cs="Times New Roman"/>
          <w:sz w:val="24"/>
          <w:szCs w:val="24"/>
        </w:rPr>
        <w:t>Fremen,</w:t>
      </w:r>
      <w:r w:rsidR="000A1872">
        <w:rPr>
          <w:rFonts w:ascii="Times New Roman" w:hAnsi="Times New Roman" w:cs="Times New Roman"/>
          <w:sz w:val="24"/>
          <w:szCs w:val="24"/>
        </w:rPr>
        <w:t xml:space="preserve"> they had already been watching them for </w:t>
      </w:r>
      <w:r w:rsidR="0049253B">
        <w:rPr>
          <w:rFonts w:ascii="Times New Roman" w:hAnsi="Times New Roman" w:cs="Times New Roman"/>
          <w:sz w:val="24"/>
          <w:szCs w:val="24"/>
        </w:rPr>
        <w:t xml:space="preserve">a length of time. </w:t>
      </w:r>
    </w:p>
    <w:p w14:paraId="716AD71B" w14:textId="7B754ED4" w:rsidR="00AD5610" w:rsidRDefault="00930336" w:rsidP="004658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adaptation to the desert gives them a physical and even psychic advantage over the Great Houses. Paul contemplates in his internal dialogue that </w:t>
      </w:r>
      <w:r w:rsidRPr="00753C06">
        <w:rPr>
          <w:rFonts w:ascii="Times New Roman" w:hAnsi="Times New Roman" w:cs="Times New Roman"/>
          <w:sz w:val="24"/>
          <w:szCs w:val="24"/>
        </w:rPr>
        <w:t>“People need hard times and oppression to develop psychic muscles</w:t>
      </w:r>
      <w:r>
        <w:rPr>
          <w:rFonts w:ascii="Times New Roman" w:hAnsi="Times New Roman" w:cs="Times New Roman"/>
          <w:sz w:val="24"/>
          <w:szCs w:val="24"/>
        </w:rPr>
        <w:t>.</w:t>
      </w:r>
      <w:r w:rsidRPr="00753C06">
        <w:rPr>
          <w:rFonts w:ascii="Times New Roman" w:hAnsi="Times New Roman" w:cs="Times New Roman"/>
          <w:sz w:val="24"/>
          <w:szCs w:val="24"/>
        </w:rPr>
        <w:t>”</w:t>
      </w:r>
      <w:r>
        <w:rPr>
          <w:rStyle w:val="FootnoteReference"/>
          <w:rFonts w:ascii="Times New Roman" w:hAnsi="Times New Roman" w:cs="Times New Roman"/>
          <w:sz w:val="24"/>
          <w:szCs w:val="24"/>
        </w:rPr>
        <w:footnoteReference w:id="102"/>
      </w:r>
      <w:r>
        <w:rPr>
          <w:rFonts w:ascii="Times New Roman" w:hAnsi="Times New Roman" w:cs="Times New Roman"/>
          <w:sz w:val="24"/>
          <w:szCs w:val="24"/>
        </w:rPr>
        <w:t xml:space="preserve"> These “hard times” refer specifically to those that Arrakis imposes on the Fremen. Herbert explicitly states that these hard times “develop psychic muscles.” It indicates that Fremen superiority goes beyond their physical prowess but also extends to their mental abilities. Similarly, Herbert states that </w:t>
      </w:r>
      <w:r w:rsidR="00A730E5">
        <w:rPr>
          <w:rFonts w:ascii="Times New Roman" w:hAnsi="Times New Roman" w:cs="Times New Roman"/>
          <w:sz w:val="24"/>
          <w:szCs w:val="24"/>
        </w:rPr>
        <w:t>“</w:t>
      </w:r>
      <w:r w:rsidR="00A730E5" w:rsidRPr="00A730E5">
        <w:rPr>
          <w:rFonts w:ascii="Times New Roman" w:hAnsi="Times New Roman" w:cs="Times New Roman"/>
          <w:sz w:val="24"/>
          <w:szCs w:val="24"/>
        </w:rPr>
        <w:t>the Fremen were a desert people whose entire ancestry was accustomed to hostile landscapes.</w:t>
      </w:r>
      <w:r w:rsidR="00A730E5">
        <w:rPr>
          <w:rFonts w:ascii="Times New Roman" w:hAnsi="Times New Roman" w:cs="Times New Roman"/>
          <w:sz w:val="24"/>
          <w:szCs w:val="24"/>
        </w:rPr>
        <w:t>”</w:t>
      </w:r>
      <w:r w:rsidR="00A730E5">
        <w:rPr>
          <w:rStyle w:val="FootnoteReference"/>
          <w:rFonts w:ascii="Times New Roman" w:hAnsi="Times New Roman" w:cs="Times New Roman"/>
          <w:sz w:val="24"/>
          <w:szCs w:val="24"/>
        </w:rPr>
        <w:footnoteReference w:id="103"/>
      </w:r>
      <w:r w:rsidR="0046588F">
        <w:rPr>
          <w:rFonts w:ascii="Times New Roman" w:hAnsi="Times New Roman" w:cs="Times New Roman"/>
          <w:sz w:val="24"/>
          <w:szCs w:val="24"/>
        </w:rPr>
        <w:t xml:space="preserve"> </w:t>
      </w:r>
      <w:r w:rsidR="00807CAF">
        <w:rPr>
          <w:rFonts w:ascii="Times New Roman" w:hAnsi="Times New Roman" w:cs="Times New Roman"/>
          <w:sz w:val="24"/>
          <w:szCs w:val="24"/>
        </w:rPr>
        <w:t>T</w:t>
      </w:r>
      <w:r>
        <w:rPr>
          <w:rFonts w:ascii="Times New Roman" w:hAnsi="Times New Roman" w:cs="Times New Roman"/>
          <w:sz w:val="24"/>
          <w:szCs w:val="24"/>
        </w:rPr>
        <w:t xml:space="preserve">he idea of Oriental martial </w:t>
      </w:r>
      <w:r w:rsidR="00BB6F65">
        <w:rPr>
          <w:rFonts w:ascii="Times New Roman" w:hAnsi="Times New Roman" w:cs="Times New Roman"/>
          <w:sz w:val="24"/>
          <w:szCs w:val="24"/>
        </w:rPr>
        <w:t>skill</w:t>
      </w:r>
      <w:r>
        <w:rPr>
          <w:rFonts w:ascii="Times New Roman" w:hAnsi="Times New Roman" w:cs="Times New Roman"/>
          <w:sz w:val="24"/>
          <w:szCs w:val="24"/>
        </w:rPr>
        <w:t xml:space="preserve"> is not unique among the indigenous populations of Oriental texts; however, Herbert also subverts these traditional Orientalist themes </w:t>
      </w:r>
      <w:r w:rsidR="000A4F72">
        <w:rPr>
          <w:rFonts w:ascii="Times New Roman" w:hAnsi="Times New Roman" w:cs="Times New Roman"/>
          <w:sz w:val="24"/>
          <w:szCs w:val="24"/>
        </w:rPr>
        <w:t>by claiming</w:t>
      </w:r>
      <w:r>
        <w:rPr>
          <w:rFonts w:ascii="Times New Roman" w:hAnsi="Times New Roman" w:cs="Times New Roman"/>
          <w:sz w:val="24"/>
          <w:szCs w:val="24"/>
        </w:rPr>
        <w:t xml:space="preserve"> their mental superiority.</w:t>
      </w:r>
      <w:r w:rsidR="003B5EA0">
        <w:rPr>
          <w:rFonts w:ascii="Times New Roman" w:hAnsi="Times New Roman" w:cs="Times New Roman"/>
          <w:sz w:val="24"/>
          <w:szCs w:val="24"/>
        </w:rPr>
        <w:t xml:space="preserve"> </w:t>
      </w:r>
    </w:p>
    <w:p w14:paraId="3D438DB1" w14:textId="7594A45F" w:rsidR="006D4888" w:rsidRDefault="00CA377E" w:rsidP="009C12A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Similarly</w:t>
      </w:r>
      <w:r w:rsidR="00C36218">
        <w:rPr>
          <w:rFonts w:ascii="Times New Roman" w:hAnsi="Times New Roman" w:cs="Times New Roman"/>
          <w:sz w:val="24"/>
          <w:szCs w:val="24"/>
        </w:rPr>
        <w:t>, in one of the wisdoms recorded by the Princess Irulan,</w:t>
      </w:r>
      <w:r w:rsidR="00C36218">
        <w:rPr>
          <w:rStyle w:val="FootnoteReference"/>
          <w:rFonts w:ascii="Times New Roman" w:hAnsi="Times New Roman" w:cs="Times New Roman"/>
          <w:sz w:val="24"/>
          <w:szCs w:val="24"/>
        </w:rPr>
        <w:footnoteReference w:id="104"/>
      </w:r>
      <w:r w:rsidR="00C36218">
        <w:rPr>
          <w:rFonts w:ascii="Times New Roman" w:hAnsi="Times New Roman" w:cs="Times New Roman"/>
          <w:sz w:val="24"/>
          <w:szCs w:val="24"/>
        </w:rPr>
        <w:t xml:space="preserve"> coming from Paul as a </w:t>
      </w:r>
      <w:r w:rsidR="001F7088">
        <w:rPr>
          <w:rFonts w:ascii="Times New Roman" w:hAnsi="Times New Roman" w:cs="Times New Roman"/>
          <w:sz w:val="24"/>
          <w:szCs w:val="24"/>
        </w:rPr>
        <w:t>Messianic</w:t>
      </w:r>
      <w:r w:rsidR="00C36218">
        <w:rPr>
          <w:rFonts w:ascii="Times New Roman" w:hAnsi="Times New Roman" w:cs="Times New Roman"/>
          <w:sz w:val="24"/>
          <w:szCs w:val="24"/>
        </w:rPr>
        <w:t xml:space="preserve"> figure </w:t>
      </w:r>
      <w:proofErr w:type="gramStart"/>
      <w:r w:rsidR="00C36218">
        <w:rPr>
          <w:rFonts w:ascii="Times New Roman" w:hAnsi="Times New Roman" w:cs="Times New Roman"/>
          <w:sz w:val="24"/>
          <w:szCs w:val="24"/>
        </w:rPr>
        <w:t>states</w:t>
      </w:r>
      <w:proofErr w:type="gramEnd"/>
      <w:r w:rsidR="00C36218">
        <w:rPr>
          <w:rFonts w:ascii="Times New Roman" w:hAnsi="Times New Roman" w:cs="Times New Roman"/>
          <w:sz w:val="24"/>
          <w:szCs w:val="24"/>
        </w:rPr>
        <w:t xml:space="preserve"> that “</w:t>
      </w:r>
      <w:r w:rsidR="00DB079B" w:rsidRPr="00DB079B">
        <w:rPr>
          <w:rFonts w:ascii="Times New Roman" w:hAnsi="Times New Roman" w:cs="Times New Roman"/>
          <w:sz w:val="24"/>
          <w:szCs w:val="24"/>
        </w:rPr>
        <w:t>We came from Caladan—a paradise world for our form of life. There existed no need on Caladan to build a physical paradise or a paradise of the mind—we could see the actuality all around us. And the price we paid was the price men have always paid for achieving a paradise in this life—we went soft, we lost our edge.</w:t>
      </w:r>
      <w:r>
        <w:rPr>
          <w:rFonts w:ascii="Times New Roman" w:hAnsi="Times New Roman" w:cs="Times New Roman"/>
          <w:sz w:val="24"/>
          <w:szCs w:val="24"/>
        </w:rPr>
        <w:t>”</w:t>
      </w:r>
      <w:r w:rsidR="00DB079B">
        <w:rPr>
          <w:rStyle w:val="FootnoteReference"/>
          <w:rFonts w:ascii="Times New Roman" w:hAnsi="Times New Roman" w:cs="Times New Roman"/>
          <w:sz w:val="24"/>
          <w:szCs w:val="24"/>
        </w:rPr>
        <w:footnoteReference w:id="105"/>
      </w:r>
      <w:r>
        <w:rPr>
          <w:rFonts w:ascii="Times New Roman" w:hAnsi="Times New Roman" w:cs="Times New Roman"/>
          <w:sz w:val="24"/>
          <w:szCs w:val="24"/>
        </w:rPr>
        <w:t xml:space="preserve"> </w:t>
      </w:r>
      <w:r w:rsidR="00C219C2">
        <w:rPr>
          <w:rFonts w:ascii="Times New Roman" w:hAnsi="Times New Roman" w:cs="Times New Roman"/>
          <w:sz w:val="24"/>
          <w:szCs w:val="24"/>
        </w:rPr>
        <w:t xml:space="preserve">Herbert makes it clear that Caladan being “a paradise world” caused the Atreides to </w:t>
      </w:r>
      <w:r w:rsidR="00AF0E46">
        <w:rPr>
          <w:rFonts w:ascii="Times New Roman" w:hAnsi="Times New Roman" w:cs="Times New Roman"/>
          <w:sz w:val="24"/>
          <w:szCs w:val="24"/>
        </w:rPr>
        <w:t>lose “our edge” both physically and mentally.</w:t>
      </w:r>
    </w:p>
    <w:p w14:paraId="6781CEED" w14:textId="17923962" w:rsidR="006D4888" w:rsidRDefault="00174D89" w:rsidP="006D4888">
      <w:pPr>
        <w:spacing w:after="0" w:line="480" w:lineRule="auto"/>
        <w:ind w:firstLine="720"/>
        <w:contextualSpacing/>
        <w:rPr>
          <w:rFonts w:ascii="Times New Roman" w:hAnsi="Times New Roman" w:cs="Times New Roman"/>
          <w:sz w:val="24"/>
          <w:szCs w:val="24"/>
        </w:rPr>
      </w:pPr>
      <w:r w:rsidRPr="007651A7">
        <w:rPr>
          <w:rFonts w:ascii="Times New Roman" w:hAnsi="Times New Roman" w:cs="Times New Roman"/>
          <w:sz w:val="24"/>
          <w:szCs w:val="24"/>
        </w:rPr>
        <w:t>The</w:t>
      </w:r>
      <w:r w:rsidR="00675CBC">
        <w:rPr>
          <w:rFonts w:ascii="Times New Roman" w:hAnsi="Times New Roman" w:cs="Times New Roman"/>
          <w:sz w:val="24"/>
          <w:szCs w:val="24"/>
        </w:rPr>
        <w:t xml:space="preserve"> </w:t>
      </w:r>
      <w:r w:rsidRPr="007651A7" w:rsidDel="00675CBC">
        <w:rPr>
          <w:rFonts w:ascii="Times New Roman" w:hAnsi="Times New Roman" w:cs="Times New Roman"/>
          <w:sz w:val="24"/>
          <w:szCs w:val="24"/>
        </w:rPr>
        <w:t xml:space="preserve">culmination </w:t>
      </w:r>
      <w:r w:rsidRPr="007651A7">
        <w:rPr>
          <w:rFonts w:ascii="Times New Roman" w:hAnsi="Times New Roman" w:cs="Times New Roman"/>
          <w:sz w:val="24"/>
          <w:szCs w:val="24"/>
        </w:rPr>
        <w:t xml:space="preserve">of Fremen </w:t>
      </w:r>
      <w:r w:rsidR="00E6127B">
        <w:rPr>
          <w:rFonts w:ascii="Times New Roman" w:hAnsi="Times New Roman" w:cs="Times New Roman"/>
          <w:sz w:val="24"/>
          <w:szCs w:val="24"/>
        </w:rPr>
        <w:t xml:space="preserve">martial </w:t>
      </w:r>
      <w:r w:rsidRPr="007651A7">
        <w:rPr>
          <w:rFonts w:ascii="Times New Roman" w:hAnsi="Times New Roman" w:cs="Times New Roman"/>
          <w:sz w:val="24"/>
          <w:szCs w:val="24"/>
        </w:rPr>
        <w:t xml:space="preserve">power </w:t>
      </w:r>
      <w:proofErr w:type="gramStart"/>
      <w:r w:rsidRPr="007651A7">
        <w:rPr>
          <w:rFonts w:ascii="Times New Roman" w:hAnsi="Times New Roman" w:cs="Times New Roman"/>
          <w:sz w:val="24"/>
          <w:szCs w:val="24"/>
        </w:rPr>
        <w:t xml:space="preserve">is </w:t>
      </w:r>
      <w:r w:rsidR="00675CBC">
        <w:rPr>
          <w:rFonts w:ascii="Times New Roman" w:hAnsi="Times New Roman" w:cs="Times New Roman"/>
          <w:sz w:val="24"/>
          <w:szCs w:val="24"/>
        </w:rPr>
        <w:t>embodied</w:t>
      </w:r>
      <w:proofErr w:type="gramEnd"/>
      <w:r w:rsidR="00675CBC">
        <w:rPr>
          <w:rFonts w:ascii="Times New Roman" w:hAnsi="Times New Roman" w:cs="Times New Roman"/>
          <w:sz w:val="24"/>
          <w:szCs w:val="24"/>
        </w:rPr>
        <w:t xml:space="preserve"> </w:t>
      </w:r>
      <w:r w:rsidRPr="007651A7">
        <w:rPr>
          <w:rFonts w:ascii="Times New Roman" w:hAnsi="Times New Roman" w:cs="Times New Roman"/>
          <w:sz w:val="24"/>
          <w:szCs w:val="24"/>
        </w:rPr>
        <w:t>in</w:t>
      </w:r>
      <w:r w:rsidR="00F25175" w:rsidRPr="007651A7">
        <w:rPr>
          <w:rFonts w:ascii="Times New Roman" w:hAnsi="Times New Roman" w:cs="Times New Roman"/>
          <w:sz w:val="24"/>
          <w:szCs w:val="24"/>
        </w:rPr>
        <w:t xml:space="preserve"> Paul’s</w:t>
      </w:r>
      <w:r w:rsidRPr="007651A7">
        <w:rPr>
          <w:rFonts w:ascii="Times New Roman" w:hAnsi="Times New Roman" w:cs="Times New Roman"/>
          <w:sz w:val="24"/>
          <w:szCs w:val="24"/>
        </w:rPr>
        <w:t xml:space="preserve"> </w:t>
      </w:r>
      <w:r w:rsidR="00A35736" w:rsidRPr="007651A7">
        <w:rPr>
          <w:rFonts w:ascii="Times New Roman" w:hAnsi="Times New Roman" w:cs="Times New Roman"/>
          <w:sz w:val="24"/>
          <w:szCs w:val="24"/>
        </w:rPr>
        <w:t>Fedaykin</w:t>
      </w:r>
      <w:r w:rsidR="00F25175">
        <w:rPr>
          <w:rFonts w:ascii="Times New Roman" w:hAnsi="Times New Roman" w:cs="Times New Roman"/>
          <w:sz w:val="24"/>
          <w:szCs w:val="24"/>
        </w:rPr>
        <w:t xml:space="preserve"> units. The Fedaykin are</w:t>
      </w:r>
      <w:r w:rsidR="0038624F">
        <w:rPr>
          <w:rFonts w:ascii="Times New Roman" w:hAnsi="Times New Roman" w:cs="Times New Roman"/>
          <w:sz w:val="24"/>
          <w:szCs w:val="24"/>
        </w:rPr>
        <w:t xml:space="preserve"> “</w:t>
      </w:r>
      <w:r w:rsidR="0038624F" w:rsidRPr="0038624F">
        <w:rPr>
          <w:rFonts w:ascii="Times New Roman" w:hAnsi="Times New Roman" w:cs="Times New Roman"/>
          <w:sz w:val="24"/>
          <w:szCs w:val="24"/>
        </w:rPr>
        <w:t>the death commandos who guarded Muad’Dib.</w:t>
      </w:r>
      <w:r w:rsidR="0038624F">
        <w:rPr>
          <w:rFonts w:ascii="Times New Roman" w:hAnsi="Times New Roman" w:cs="Times New Roman"/>
          <w:sz w:val="24"/>
          <w:szCs w:val="24"/>
        </w:rPr>
        <w:t>”</w:t>
      </w:r>
      <w:r w:rsidR="0038624F">
        <w:rPr>
          <w:rStyle w:val="FootnoteReference"/>
          <w:rFonts w:ascii="Times New Roman" w:hAnsi="Times New Roman" w:cs="Times New Roman"/>
          <w:sz w:val="24"/>
          <w:szCs w:val="24"/>
        </w:rPr>
        <w:footnoteReference w:id="106"/>
      </w:r>
      <w:r w:rsidR="00497536">
        <w:rPr>
          <w:rFonts w:ascii="Times New Roman" w:hAnsi="Times New Roman" w:cs="Times New Roman"/>
          <w:sz w:val="24"/>
          <w:szCs w:val="24"/>
        </w:rPr>
        <w:t xml:space="preserve"> </w:t>
      </w:r>
      <w:r w:rsidR="00F82CD1">
        <w:rPr>
          <w:rFonts w:ascii="Times New Roman" w:hAnsi="Times New Roman" w:cs="Times New Roman"/>
          <w:sz w:val="24"/>
          <w:szCs w:val="24"/>
        </w:rPr>
        <w:t xml:space="preserve">Herbert later clarifies that Fedaykin literally translates to “death commandos” in the Fremen </w:t>
      </w:r>
      <w:proofErr w:type="spellStart"/>
      <w:r w:rsidR="00F82CD1">
        <w:rPr>
          <w:rFonts w:ascii="Times New Roman" w:hAnsi="Times New Roman" w:cs="Times New Roman"/>
          <w:sz w:val="24"/>
          <w:szCs w:val="24"/>
        </w:rPr>
        <w:t>Chakobsa</w:t>
      </w:r>
      <w:proofErr w:type="spellEnd"/>
      <w:r w:rsidR="00F82CD1">
        <w:rPr>
          <w:rFonts w:ascii="Times New Roman" w:hAnsi="Times New Roman" w:cs="Times New Roman"/>
          <w:sz w:val="24"/>
          <w:szCs w:val="24"/>
        </w:rPr>
        <w:t xml:space="preserve"> language.</w:t>
      </w:r>
      <w:r w:rsidR="00354E9E">
        <w:rPr>
          <w:rFonts w:ascii="Times New Roman" w:hAnsi="Times New Roman" w:cs="Times New Roman"/>
          <w:sz w:val="24"/>
          <w:szCs w:val="24"/>
        </w:rPr>
        <w:t xml:space="preserve"> </w:t>
      </w:r>
      <w:r w:rsidR="00497536">
        <w:rPr>
          <w:rFonts w:ascii="Times New Roman" w:hAnsi="Times New Roman" w:cs="Times New Roman"/>
          <w:sz w:val="24"/>
          <w:szCs w:val="24"/>
        </w:rPr>
        <w:t xml:space="preserve">The Fedaykin </w:t>
      </w:r>
      <w:r w:rsidR="00FC75E1">
        <w:rPr>
          <w:rFonts w:ascii="Times New Roman" w:hAnsi="Times New Roman" w:cs="Times New Roman"/>
          <w:sz w:val="24"/>
          <w:szCs w:val="24"/>
        </w:rPr>
        <w:t>enable</w:t>
      </w:r>
      <w:r w:rsidR="0049137E">
        <w:rPr>
          <w:rFonts w:ascii="Times New Roman" w:hAnsi="Times New Roman" w:cs="Times New Roman"/>
          <w:sz w:val="24"/>
          <w:szCs w:val="24"/>
        </w:rPr>
        <w:t>d</w:t>
      </w:r>
      <w:r w:rsidR="00FC75E1">
        <w:rPr>
          <w:rFonts w:ascii="Times New Roman" w:hAnsi="Times New Roman" w:cs="Times New Roman"/>
          <w:sz w:val="24"/>
          <w:szCs w:val="24"/>
        </w:rPr>
        <w:t xml:space="preserve"> Herbert</w:t>
      </w:r>
      <w:r w:rsidR="00497536">
        <w:rPr>
          <w:rFonts w:ascii="Times New Roman" w:hAnsi="Times New Roman" w:cs="Times New Roman"/>
          <w:sz w:val="24"/>
          <w:szCs w:val="24"/>
        </w:rPr>
        <w:t xml:space="preserve"> to emphasize the Fremen</w:t>
      </w:r>
      <w:r w:rsidR="008C2F60">
        <w:rPr>
          <w:rFonts w:ascii="Times New Roman" w:hAnsi="Times New Roman" w:cs="Times New Roman"/>
          <w:sz w:val="24"/>
          <w:szCs w:val="24"/>
        </w:rPr>
        <w:t xml:space="preserve">’s superiority as </w:t>
      </w:r>
      <w:r w:rsidR="0093650C">
        <w:rPr>
          <w:rFonts w:ascii="Times New Roman" w:hAnsi="Times New Roman" w:cs="Times New Roman"/>
          <w:sz w:val="24"/>
          <w:szCs w:val="24"/>
        </w:rPr>
        <w:t>fighters,</w:t>
      </w:r>
      <w:r w:rsidR="00497536">
        <w:rPr>
          <w:rFonts w:ascii="Times New Roman" w:hAnsi="Times New Roman" w:cs="Times New Roman"/>
          <w:sz w:val="24"/>
          <w:szCs w:val="24"/>
        </w:rPr>
        <w:t xml:space="preserve"> </w:t>
      </w:r>
      <w:r w:rsidR="00646F85">
        <w:rPr>
          <w:rFonts w:ascii="Times New Roman" w:hAnsi="Times New Roman" w:cs="Times New Roman"/>
          <w:sz w:val="24"/>
          <w:szCs w:val="24"/>
        </w:rPr>
        <w:t xml:space="preserve">and </w:t>
      </w:r>
      <w:r w:rsidR="007042CF">
        <w:rPr>
          <w:rFonts w:ascii="Times New Roman" w:hAnsi="Times New Roman" w:cs="Times New Roman"/>
          <w:sz w:val="24"/>
          <w:szCs w:val="24"/>
        </w:rPr>
        <w:t xml:space="preserve">that they </w:t>
      </w:r>
      <w:r w:rsidR="00003C82">
        <w:rPr>
          <w:rFonts w:ascii="Times New Roman" w:hAnsi="Times New Roman" w:cs="Times New Roman"/>
          <w:sz w:val="24"/>
          <w:szCs w:val="24"/>
        </w:rPr>
        <w:t xml:space="preserve">are </w:t>
      </w:r>
      <w:r w:rsidR="00497536">
        <w:rPr>
          <w:rFonts w:ascii="Times New Roman" w:hAnsi="Times New Roman" w:cs="Times New Roman"/>
          <w:sz w:val="24"/>
          <w:szCs w:val="24"/>
        </w:rPr>
        <w:t xml:space="preserve">primarily moved by faith. </w:t>
      </w:r>
      <w:r w:rsidR="009D4AFA">
        <w:rPr>
          <w:rFonts w:ascii="Times New Roman" w:hAnsi="Times New Roman" w:cs="Times New Roman"/>
          <w:sz w:val="24"/>
          <w:szCs w:val="24"/>
        </w:rPr>
        <w:t>They are clearly derived from the Fedayeen</w:t>
      </w:r>
      <w:r w:rsidR="006A1B2E">
        <w:rPr>
          <w:rFonts w:ascii="Times New Roman" w:hAnsi="Times New Roman" w:cs="Times New Roman"/>
          <w:sz w:val="24"/>
          <w:szCs w:val="24"/>
        </w:rPr>
        <w:t>, an Arab</w:t>
      </w:r>
      <w:r w:rsidR="009B74F5">
        <w:rPr>
          <w:rFonts w:ascii="Times New Roman" w:hAnsi="Times New Roman" w:cs="Times New Roman"/>
          <w:sz w:val="24"/>
          <w:szCs w:val="24"/>
        </w:rPr>
        <w:t>ic</w:t>
      </w:r>
      <w:r w:rsidR="006A1B2E">
        <w:rPr>
          <w:rFonts w:ascii="Times New Roman" w:hAnsi="Times New Roman" w:cs="Times New Roman"/>
          <w:sz w:val="24"/>
          <w:szCs w:val="24"/>
        </w:rPr>
        <w:t xml:space="preserve"> term that generally translates to “Those who sacrifice themselves.” </w:t>
      </w:r>
      <w:r w:rsidR="00586592">
        <w:rPr>
          <w:rFonts w:ascii="Times New Roman" w:hAnsi="Times New Roman" w:cs="Times New Roman"/>
          <w:sz w:val="24"/>
          <w:szCs w:val="24"/>
        </w:rPr>
        <w:t>Addi</w:t>
      </w:r>
      <w:r w:rsidR="008141D3">
        <w:rPr>
          <w:rFonts w:ascii="Times New Roman" w:hAnsi="Times New Roman" w:cs="Times New Roman"/>
          <w:sz w:val="24"/>
          <w:szCs w:val="24"/>
        </w:rPr>
        <w:t xml:space="preserve">tionally, </w:t>
      </w:r>
      <w:r w:rsidR="006967C7">
        <w:rPr>
          <w:rFonts w:ascii="Times New Roman" w:hAnsi="Times New Roman" w:cs="Times New Roman"/>
          <w:sz w:val="24"/>
          <w:szCs w:val="24"/>
        </w:rPr>
        <w:t>the Fedaykin</w:t>
      </w:r>
      <w:r w:rsidR="008141D3">
        <w:rPr>
          <w:rFonts w:ascii="Times New Roman" w:hAnsi="Times New Roman" w:cs="Times New Roman"/>
          <w:sz w:val="24"/>
          <w:szCs w:val="24"/>
        </w:rPr>
        <w:t xml:space="preserve">, as military units, are likely inspired by </w:t>
      </w:r>
      <w:r w:rsidR="00A041EB">
        <w:rPr>
          <w:rFonts w:ascii="Times New Roman" w:hAnsi="Times New Roman" w:cs="Times New Roman"/>
          <w:sz w:val="24"/>
          <w:szCs w:val="24"/>
        </w:rPr>
        <w:t xml:space="preserve">the Palestinian Fedayeen, </w:t>
      </w:r>
      <w:r w:rsidR="00A041EB" w:rsidDel="008141D3">
        <w:rPr>
          <w:rFonts w:ascii="Times New Roman" w:hAnsi="Times New Roman" w:cs="Times New Roman"/>
          <w:sz w:val="24"/>
          <w:szCs w:val="24"/>
        </w:rPr>
        <w:t xml:space="preserve">which is likely what Herbert is referring </w:t>
      </w:r>
      <w:r w:rsidR="00CB0F57">
        <w:rPr>
          <w:rFonts w:ascii="Times New Roman" w:hAnsi="Times New Roman" w:cs="Times New Roman"/>
          <w:sz w:val="24"/>
          <w:szCs w:val="24"/>
        </w:rPr>
        <w:t>to</w:t>
      </w:r>
      <w:r w:rsidR="00A041EB" w:rsidDel="008141D3">
        <w:rPr>
          <w:rFonts w:ascii="Times New Roman" w:hAnsi="Times New Roman" w:cs="Times New Roman"/>
          <w:sz w:val="24"/>
          <w:szCs w:val="24"/>
        </w:rPr>
        <w:t>.</w:t>
      </w:r>
      <w:r w:rsidR="00A041EB">
        <w:rPr>
          <w:rFonts w:ascii="Times New Roman" w:hAnsi="Times New Roman" w:cs="Times New Roman"/>
          <w:sz w:val="24"/>
          <w:szCs w:val="24"/>
        </w:rPr>
        <w:t xml:space="preserve"> </w:t>
      </w:r>
      <w:r w:rsidR="008141D3">
        <w:rPr>
          <w:rFonts w:ascii="Times New Roman" w:hAnsi="Times New Roman" w:cs="Times New Roman"/>
          <w:sz w:val="24"/>
          <w:szCs w:val="24"/>
        </w:rPr>
        <w:t xml:space="preserve">This is </w:t>
      </w:r>
      <w:r w:rsidR="00FC75E1">
        <w:rPr>
          <w:rFonts w:ascii="Times New Roman" w:hAnsi="Times New Roman" w:cs="Times New Roman"/>
          <w:sz w:val="24"/>
          <w:szCs w:val="24"/>
        </w:rPr>
        <w:t>significant,</w:t>
      </w:r>
      <w:r w:rsidR="008141D3">
        <w:rPr>
          <w:rFonts w:ascii="Times New Roman" w:hAnsi="Times New Roman" w:cs="Times New Roman"/>
          <w:sz w:val="24"/>
          <w:szCs w:val="24"/>
        </w:rPr>
        <w:t xml:space="preserve"> considering </w:t>
      </w:r>
      <w:r w:rsidR="00A041EB">
        <w:rPr>
          <w:rFonts w:ascii="Times New Roman" w:hAnsi="Times New Roman" w:cs="Times New Roman"/>
          <w:sz w:val="24"/>
          <w:szCs w:val="24"/>
        </w:rPr>
        <w:t xml:space="preserve">Herbert wrote </w:t>
      </w:r>
      <w:r w:rsidR="00A041EB" w:rsidDel="00BF1C54">
        <w:rPr>
          <w:rFonts w:ascii="Times New Roman" w:hAnsi="Times New Roman" w:cs="Times New Roman"/>
          <w:sz w:val="24"/>
          <w:szCs w:val="24"/>
        </w:rPr>
        <w:t>at</w:t>
      </w:r>
      <w:r w:rsidR="00A041EB">
        <w:rPr>
          <w:rFonts w:ascii="Times New Roman" w:hAnsi="Times New Roman" w:cs="Times New Roman"/>
          <w:sz w:val="24"/>
          <w:szCs w:val="24"/>
        </w:rPr>
        <w:t xml:space="preserve"> a time </w:t>
      </w:r>
      <w:r w:rsidR="00BF1C54">
        <w:rPr>
          <w:rFonts w:ascii="Times New Roman" w:hAnsi="Times New Roman" w:cs="Times New Roman"/>
          <w:sz w:val="24"/>
          <w:szCs w:val="24"/>
        </w:rPr>
        <w:t xml:space="preserve">of intense conflict </w:t>
      </w:r>
      <w:r w:rsidR="00AA3BBB">
        <w:rPr>
          <w:rFonts w:ascii="Times New Roman" w:hAnsi="Times New Roman" w:cs="Times New Roman"/>
          <w:sz w:val="24"/>
          <w:szCs w:val="24"/>
        </w:rPr>
        <w:t xml:space="preserve">between </w:t>
      </w:r>
      <w:r w:rsidR="00FC75E1">
        <w:rPr>
          <w:rFonts w:ascii="Times New Roman" w:hAnsi="Times New Roman" w:cs="Times New Roman"/>
          <w:sz w:val="24"/>
          <w:szCs w:val="24"/>
        </w:rPr>
        <w:t>Arab nations</w:t>
      </w:r>
      <w:r w:rsidR="00AA3BBB">
        <w:rPr>
          <w:rFonts w:ascii="Times New Roman" w:hAnsi="Times New Roman" w:cs="Times New Roman"/>
          <w:sz w:val="24"/>
          <w:szCs w:val="24"/>
        </w:rPr>
        <w:t xml:space="preserve"> and </w:t>
      </w:r>
      <w:r w:rsidR="00FC75E1">
        <w:rPr>
          <w:rFonts w:ascii="Times New Roman" w:hAnsi="Times New Roman" w:cs="Times New Roman"/>
          <w:sz w:val="24"/>
          <w:szCs w:val="24"/>
        </w:rPr>
        <w:t>Israel.</w:t>
      </w:r>
      <w:r w:rsidR="0048061C">
        <w:rPr>
          <w:rFonts w:ascii="Times New Roman" w:hAnsi="Times New Roman" w:cs="Times New Roman"/>
          <w:sz w:val="24"/>
          <w:szCs w:val="24"/>
        </w:rPr>
        <w:t xml:space="preserve"> </w:t>
      </w:r>
      <w:r w:rsidR="00050B6A">
        <w:rPr>
          <w:rFonts w:ascii="Times New Roman" w:hAnsi="Times New Roman" w:cs="Times New Roman"/>
          <w:sz w:val="24"/>
          <w:szCs w:val="24"/>
        </w:rPr>
        <w:t>The</w:t>
      </w:r>
      <w:r w:rsidR="0048061C">
        <w:rPr>
          <w:rFonts w:ascii="Times New Roman" w:hAnsi="Times New Roman" w:cs="Times New Roman"/>
          <w:sz w:val="24"/>
          <w:szCs w:val="24"/>
        </w:rPr>
        <w:t xml:space="preserve"> most significant element of the Fedaykin’s real world counterpart is the idea of “sacrifice.” Paul states that the Fedaykin </w:t>
      </w:r>
      <w:r w:rsidR="009F3110">
        <w:rPr>
          <w:rFonts w:ascii="Times New Roman" w:hAnsi="Times New Roman" w:cs="Times New Roman"/>
          <w:sz w:val="24"/>
          <w:szCs w:val="24"/>
        </w:rPr>
        <w:t xml:space="preserve">will </w:t>
      </w:r>
      <w:r w:rsidR="009F3110" w:rsidRPr="00BA3774">
        <w:rPr>
          <w:rFonts w:ascii="Times New Roman" w:hAnsi="Times New Roman" w:cs="Times New Roman"/>
          <w:sz w:val="24"/>
          <w:szCs w:val="24"/>
        </w:rPr>
        <w:t>“raid with me again until no Harkonnen breathes Arrakeen air.”</w:t>
      </w:r>
      <w:r w:rsidR="009F3110">
        <w:rPr>
          <w:rStyle w:val="FootnoteReference"/>
          <w:rFonts w:ascii="Times New Roman" w:hAnsi="Times New Roman" w:cs="Times New Roman"/>
          <w:sz w:val="24"/>
          <w:szCs w:val="24"/>
        </w:rPr>
        <w:footnoteReference w:id="107"/>
      </w:r>
      <w:r w:rsidR="009F3110">
        <w:rPr>
          <w:rFonts w:ascii="Times New Roman" w:hAnsi="Times New Roman" w:cs="Times New Roman"/>
          <w:sz w:val="24"/>
          <w:szCs w:val="24"/>
        </w:rPr>
        <w:t xml:space="preserve"> </w:t>
      </w:r>
      <w:proofErr w:type="gramStart"/>
      <w:r w:rsidR="009F3110">
        <w:rPr>
          <w:rFonts w:ascii="Times New Roman" w:hAnsi="Times New Roman" w:cs="Times New Roman"/>
          <w:sz w:val="24"/>
          <w:szCs w:val="24"/>
        </w:rPr>
        <w:t>It is</w:t>
      </w:r>
      <w:r w:rsidR="00D1487D">
        <w:rPr>
          <w:rFonts w:ascii="Times New Roman" w:hAnsi="Times New Roman" w:cs="Times New Roman"/>
          <w:sz w:val="24"/>
          <w:szCs w:val="24"/>
        </w:rPr>
        <w:t xml:space="preserve"> </w:t>
      </w:r>
      <w:r w:rsidR="009F3110" w:rsidDel="00D1487D">
        <w:rPr>
          <w:rFonts w:ascii="Times New Roman" w:hAnsi="Times New Roman" w:cs="Times New Roman"/>
          <w:sz w:val="24"/>
          <w:szCs w:val="24"/>
        </w:rPr>
        <w:t xml:space="preserve">clear </w:t>
      </w:r>
      <w:r w:rsidR="009F3110">
        <w:rPr>
          <w:rFonts w:ascii="Times New Roman" w:hAnsi="Times New Roman" w:cs="Times New Roman"/>
          <w:sz w:val="24"/>
          <w:szCs w:val="24"/>
        </w:rPr>
        <w:t>that the</w:t>
      </w:r>
      <w:proofErr w:type="gramEnd"/>
      <w:r w:rsidR="009F3110">
        <w:rPr>
          <w:rFonts w:ascii="Times New Roman" w:hAnsi="Times New Roman" w:cs="Times New Roman"/>
          <w:sz w:val="24"/>
          <w:szCs w:val="24"/>
        </w:rPr>
        <w:t xml:space="preserve"> Fedaykin are </w:t>
      </w:r>
      <w:r w:rsidR="009F3110" w:rsidDel="0039367A">
        <w:rPr>
          <w:rFonts w:ascii="Times New Roman" w:hAnsi="Times New Roman" w:cs="Times New Roman"/>
          <w:sz w:val="24"/>
          <w:szCs w:val="24"/>
        </w:rPr>
        <w:t xml:space="preserve">also the members of </w:t>
      </w:r>
      <w:r w:rsidR="009F3110">
        <w:rPr>
          <w:rFonts w:ascii="Times New Roman" w:hAnsi="Times New Roman" w:cs="Times New Roman"/>
          <w:sz w:val="24"/>
          <w:szCs w:val="24"/>
        </w:rPr>
        <w:t xml:space="preserve">the Fremen </w:t>
      </w:r>
      <w:r w:rsidR="00804BF1">
        <w:rPr>
          <w:rFonts w:ascii="Times New Roman" w:hAnsi="Times New Roman" w:cs="Times New Roman"/>
          <w:sz w:val="24"/>
          <w:szCs w:val="24"/>
        </w:rPr>
        <w:t xml:space="preserve">that most bought into </w:t>
      </w:r>
      <w:r w:rsidR="0039367A">
        <w:rPr>
          <w:rFonts w:ascii="Times New Roman" w:hAnsi="Times New Roman" w:cs="Times New Roman"/>
          <w:sz w:val="24"/>
          <w:szCs w:val="24"/>
        </w:rPr>
        <w:t xml:space="preserve">the </w:t>
      </w:r>
      <w:r w:rsidR="009F3110" w:rsidDel="0039367A">
        <w:rPr>
          <w:rFonts w:ascii="Times New Roman" w:hAnsi="Times New Roman" w:cs="Times New Roman"/>
          <w:sz w:val="24"/>
          <w:szCs w:val="24"/>
        </w:rPr>
        <w:t>idea of</w:t>
      </w:r>
      <w:r w:rsidR="009F3110">
        <w:rPr>
          <w:rFonts w:ascii="Times New Roman" w:hAnsi="Times New Roman" w:cs="Times New Roman"/>
          <w:sz w:val="24"/>
          <w:szCs w:val="24"/>
        </w:rPr>
        <w:t xml:space="preserve"> Paul </w:t>
      </w:r>
      <w:r w:rsidR="009F3110" w:rsidDel="0039367A">
        <w:rPr>
          <w:rFonts w:ascii="Times New Roman" w:hAnsi="Times New Roman" w:cs="Times New Roman"/>
          <w:sz w:val="24"/>
          <w:szCs w:val="24"/>
        </w:rPr>
        <w:t>being</w:t>
      </w:r>
      <w:r w:rsidR="009F3110">
        <w:rPr>
          <w:rFonts w:ascii="Times New Roman" w:hAnsi="Times New Roman" w:cs="Times New Roman"/>
          <w:sz w:val="24"/>
          <w:szCs w:val="24"/>
        </w:rPr>
        <w:t xml:space="preserve"> the </w:t>
      </w:r>
      <w:r w:rsidR="001F7088">
        <w:rPr>
          <w:rFonts w:ascii="Times New Roman" w:hAnsi="Times New Roman" w:cs="Times New Roman"/>
          <w:sz w:val="24"/>
          <w:szCs w:val="24"/>
        </w:rPr>
        <w:t>Messiah</w:t>
      </w:r>
      <w:r w:rsidR="009F3110">
        <w:rPr>
          <w:rFonts w:ascii="Times New Roman" w:hAnsi="Times New Roman" w:cs="Times New Roman"/>
          <w:sz w:val="24"/>
          <w:szCs w:val="24"/>
        </w:rPr>
        <w:t xml:space="preserve">. </w:t>
      </w:r>
      <w:r w:rsidR="004830DD">
        <w:rPr>
          <w:rFonts w:ascii="Times New Roman" w:hAnsi="Times New Roman" w:cs="Times New Roman"/>
          <w:sz w:val="24"/>
          <w:szCs w:val="24"/>
        </w:rPr>
        <w:t>They are</w:t>
      </w:r>
      <w:r w:rsidR="009F3110">
        <w:rPr>
          <w:rFonts w:ascii="Times New Roman" w:hAnsi="Times New Roman" w:cs="Times New Roman"/>
          <w:sz w:val="24"/>
          <w:szCs w:val="24"/>
        </w:rPr>
        <w:t xml:space="preserve"> </w:t>
      </w:r>
      <w:r w:rsidR="00C828B0">
        <w:rPr>
          <w:rFonts w:ascii="Times New Roman" w:hAnsi="Times New Roman" w:cs="Times New Roman"/>
          <w:sz w:val="24"/>
          <w:szCs w:val="24"/>
        </w:rPr>
        <w:t>“</w:t>
      </w:r>
      <w:r w:rsidR="00C828B0" w:rsidRPr="00C828B0">
        <w:rPr>
          <w:rFonts w:ascii="Times New Roman" w:hAnsi="Times New Roman" w:cs="Times New Roman"/>
          <w:sz w:val="24"/>
          <w:szCs w:val="24"/>
        </w:rPr>
        <w:t xml:space="preserve">pledged to prevent </w:t>
      </w:r>
      <w:r w:rsidR="00981F8A">
        <w:rPr>
          <w:rFonts w:ascii="Times New Roman" w:hAnsi="Times New Roman" w:cs="Times New Roman"/>
          <w:sz w:val="24"/>
          <w:szCs w:val="24"/>
        </w:rPr>
        <w:t xml:space="preserve">[Paul’s death] </w:t>
      </w:r>
      <w:r w:rsidR="00C828B0" w:rsidRPr="00C828B0">
        <w:rPr>
          <w:rFonts w:ascii="Times New Roman" w:hAnsi="Times New Roman" w:cs="Times New Roman"/>
          <w:sz w:val="24"/>
          <w:szCs w:val="24"/>
        </w:rPr>
        <w:t>because the Fremen wished to preserve the wisdom of Muad’Dib.</w:t>
      </w:r>
      <w:r w:rsidR="00C828B0">
        <w:rPr>
          <w:rFonts w:ascii="Times New Roman" w:hAnsi="Times New Roman" w:cs="Times New Roman"/>
          <w:sz w:val="24"/>
          <w:szCs w:val="24"/>
        </w:rPr>
        <w:t>”</w:t>
      </w:r>
      <w:r w:rsidR="00C828B0">
        <w:rPr>
          <w:rStyle w:val="FootnoteReference"/>
          <w:rFonts w:ascii="Times New Roman" w:hAnsi="Times New Roman" w:cs="Times New Roman"/>
          <w:sz w:val="24"/>
          <w:szCs w:val="24"/>
        </w:rPr>
        <w:footnoteReference w:id="108"/>
      </w:r>
      <w:r w:rsidR="00C828B0">
        <w:rPr>
          <w:rFonts w:ascii="Times New Roman" w:hAnsi="Times New Roman" w:cs="Times New Roman"/>
          <w:sz w:val="24"/>
          <w:szCs w:val="24"/>
        </w:rPr>
        <w:t xml:space="preserve"> </w:t>
      </w:r>
      <w:r w:rsidR="004830DD">
        <w:rPr>
          <w:rFonts w:ascii="Times New Roman" w:hAnsi="Times New Roman" w:cs="Times New Roman"/>
          <w:sz w:val="24"/>
          <w:szCs w:val="24"/>
        </w:rPr>
        <w:t>Herbert</w:t>
      </w:r>
      <w:r w:rsidR="0018721F">
        <w:rPr>
          <w:rFonts w:ascii="Times New Roman" w:hAnsi="Times New Roman" w:cs="Times New Roman"/>
          <w:sz w:val="24"/>
          <w:szCs w:val="24"/>
        </w:rPr>
        <w:t>’s</w:t>
      </w:r>
      <w:r w:rsidR="0007121D">
        <w:rPr>
          <w:rFonts w:ascii="Times New Roman" w:hAnsi="Times New Roman" w:cs="Times New Roman"/>
          <w:sz w:val="24"/>
          <w:szCs w:val="24"/>
        </w:rPr>
        <w:t xml:space="preserve"> characteriza</w:t>
      </w:r>
      <w:r w:rsidR="003B116C">
        <w:rPr>
          <w:rFonts w:ascii="Times New Roman" w:hAnsi="Times New Roman" w:cs="Times New Roman"/>
          <w:sz w:val="24"/>
          <w:szCs w:val="24"/>
        </w:rPr>
        <w:t>tion of</w:t>
      </w:r>
      <w:r w:rsidR="004830DD" w:rsidDel="007C0B14">
        <w:rPr>
          <w:rFonts w:ascii="Times New Roman" w:hAnsi="Times New Roman" w:cs="Times New Roman"/>
          <w:sz w:val="24"/>
          <w:szCs w:val="24"/>
        </w:rPr>
        <w:t xml:space="preserve"> </w:t>
      </w:r>
      <w:r w:rsidR="004830DD">
        <w:rPr>
          <w:rFonts w:ascii="Times New Roman" w:hAnsi="Times New Roman" w:cs="Times New Roman"/>
          <w:sz w:val="24"/>
          <w:szCs w:val="24"/>
        </w:rPr>
        <w:t>the Fremen</w:t>
      </w:r>
      <w:r w:rsidR="007C0B14">
        <w:rPr>
          <w:rFonts w:ascii="Times New Roman" w:hAnsi="Times New Roman" w:cs="Times New Roman"/>
          <w:sz w:val="24"/>
          <w:szCs w:val="24"/>
        </w:rPr>
        <w:t xml:space="preserve">, </w:t>
      </w:r>
      <w:r w:rsidR="004830DD">
        <w:rPr>
          <w:rFonts w:ascii="Times New Roman" w:hAnsi="Times New Roman" w:cs="Times New Roman"/>
          <w:sz w:val="24"/>
          <w:szCs w:val="24"/>
        </w:rPr>
        <w:t>and specifically the Fedaykin</w:t>
      </w:r>
      <w:r w:rsidR="007C0B14">
        <w:rPr>
          <w:rFonts w:ascii="Times New Roman" w:hAnsi="Times New Roman" w:cs="Times New Roman"/>
          <w:sz w:val="24"/>
          <w:szCs w:val="24"/>
        </w:rPr>
        <w:t>,</w:t>
      </w:r>
      <w:r w:rsidR="004830DD">
        <w:rPr>
          <w:rFonts w:ascii="Times New Roman" w:hAnsi="Times New Roman" w:cs="Times New Roman"/>
          <w:sz w:val="24"/>
          <w:szCs w:val="24"/>
        </w:rPr>
        <w:t xml:space="preserve"> as the strongest among them, </w:t>
      </w:r>
      <w:r w:rsidR="00936CF0">
        <w:rPr>
          <w:rFonts w:ascii="Times New Roman" w:hAnsi="Times New Roman" w:cs="Times New Roman"/>
          <w:sz w:val="24"/>
          <w:szCs w:val="24"/>
        </w:rPr>
        <w:t>suggests</w:t>
      </w:r>
      <w:r w:rsidR="004830DD" w:rsidDel="007C0B14">
        <w:rPr>
          <w:rFonts w:ascii="Times New Roman" w:hAnsi="Times New Roman" w:cs="Times New Roman"/>
          <w:sz w:val="24"/>
          <w:szCs w:val="24"/>
        </w:rPr>
        <w:t xml:space="preserve"> that </w:t>
      </w:r>
      <w:r w:rsidR="004830DD">
        <w:rPr>
          <w:rFonts w:ascii="Times New Roman" w:hAnsi="Times New Roman" w:cs="Times New Roman"/>
          <w:sz w:val="24"/>
          <w:szCs w:val="24"/>
        </w:rPr>
        <w:t>environmental determinism</w:t>
      </w:r>
      <w:r w:rsidR="007C0B14">
        <w:rPr>
          <w:rFonts w:ascii="Times New Roman" w:hAnsi="Times New Roman" w:cs="Times New Roman"/>
          <w:sz w:val="24"/>
          <w:szCs w:val="24"/>
        </w:rPr>
        <w:t>, followed by</w:t>
      </w:r>
      <w:r w:rsidR="004830DD">
        <w:rPr>
          <w:rFonts w:ascii="Times New Roman" w:hAnsi="Times New Roman" w:cs="Times New Roman"/>
          <w:sz w:val="24"/>
          <w:szCs w:val="24"/>
        </w:rPr>
        <w:t xml:space="preserve"> </w:t>
      </w:r>
      <w:r w:rsidR="00FC75E1">
        <w:rPr>
          <w:rFonts w:ascii="Times New Roman" w:hAnsi="Times New Roman" w:cs="Times New Roman"/>
          <w:sz w:val="24"/>
          <w:szCs w:val="24"/>
        </w:rPr>
        <w:t>zealotry,</w:t>
      </w:r>
      <w:r w:rsidR="004830DD">
        <w:rPr>
          <w:rFonts w:ascii="Times New Roman" w:hAnsi="Times New Roman" w:cs="Times New Roman"/>
          <w:sz w:val="24"/>
          <w:szCs w:val="24"/>
        </w:rPr>
        <w:t xml:space="preserve"> create</w:t>
      </w:r>
      <w:r w:rsidR="007C0B14">
        <w:rPr>
          <w:rFonts w:ascii="Times New Roman" w:hAnsi="Times New Roman" w:cs="Times New Roman"/>
          <w:sz w:val="24"/>
          <w:szCs w:val="24"/>
        </w:rPr>
        <w:t>s</w:t>
      </w:r>
      <w:r w:rsidR="004830DD">
        <w:rPr>
          <w:rFonts w:ascii="Times New Roman" w:hAnsi="Times New Roman" w:cs="Times New Roman"/>
          <w:sz w:val="24"/>
          <w:szCs w:val="24"/>
        </w:rPr>
        <w:t xml:space="preserve"> the strongest warriors.</w:t>
      </w:r>
      <w:r w:rsidR="00597AA5">
        <w:rPr>
          <w:rFonts w:ascii="Times New Roman" w:hAnsi="Times New Roman" w:cs="Times New Roman"/>
          <w:sz w:val="24"/>
          <w:szCs w:val="24"/>
        </w:rPr>
        <w:t xml:space="preserve"> It also essentializes the Fremen into a monolith that blindly follow Paul. There is no actual opposition against Paul, despite many of his actions being distinctly against Fremen philosophy. It is</w:t>
      </w:r>
      <w:r w:rsidR="004830DD">
        <w:rPr>
          <w:rFonts w:ascii="Times New Roman" w:hAnsi="Times New Roman" w:cs="Times New Roman"/>
          <w:sz w:val="24"/>
          <w:szCs w:val="24"/>
        </w:rPr>
        <w:t xml:space="preserve"> </w:t>
      </w:r>
      <w:r w:rsidR="00597AA5">
        <w:rPr>
          <w:rFonts w:ascii="Times New Roman" w:hAnsi="Times New Roman" w:cs="Times New Roman"/>
          <w:sz w:val="24"/>
          <w:szCs w:val="24"/>
        </w:rPr>
        <w:t>the Fedaykin</w:t>
      </w:r>
      <w:r w:rsidR="004830DD">
        <w:rPr>
          <w:rFonts w:ascii="Times New Roman" w:hAnsi="Times New Roman" w:cs="Times New Roman"/>
          <w:sz w:val="24"/>
          <w:szCs w:val="24"/>
        </w:rPr>
        <w:t xml:space="preserve"> warriors</w:t>
      </w:r>
      <w:r w:rsidR="00597AA5">
        <w:rPr>
          <w:rFonts w:ascii="Times New Roman" w:hAnsi="Times New Roman" w:cs="Times New Roman"/>
          <w:sz w:val="24"/>
          <w:szCs w:val="24"/>
        </w:rPr>
        <w:t>, who</w:t>
      </w:r>
      <w:r w:rsidR="004830DD">
        <w:rPr>
          <w:rFonts w:ascii="Times New Roman" w:hAnsi="Times New Roman" w:cs="Times New Roman"/>
          <w:sz w:val="24"/>
          <w:szCs w:val="24"/>
        </w:rPr>
        <w:t xml:space="preserve"> </w:t>
      </w:r>
      <w:r w:rsidR="00BF2EC7">
        <w:rPr>
          <w:rFonts w:ascii="Times New Roman" w:hAnsi="Times New Roman" w:cs="Times New Roman"/>
          <w:sz w:val="24"/>
          <w:szCs w:val="24"/>
        </w:rPr>
        <w:t xml:space="preserve">are also responsible for the </w:t>
      </w:r>
      <w:r w:rsidR="00FC75E1">
        <w:rPr>
          <w:rFonts w:ascii="Times New Roman" w:hAnsi="Times New Roman" w:cs="Times New Roman"/>
          <w:sz w:val="24"/>
          <w:szCs w:val="24"/>
        </w:rPr>
        <w:t>widespread destruction</w:t>
      </w:r>
      <w:r w:rsidR="004830DD">
        <w:rPr>
          <w:rFonts w:ascii="Times New Roman" w:hAnsi="Times New Roman" w:cs="Times New Roman"/>
          <w:sz w:val="24"/>
          <w:szCs w:val="24"/>
        </w:rPr>
        <w:t xml:space="preserve"> </w:t>
      </w:r>
      <w:r w:rsidR="00BF2EC7">
        <w:rPr>
          <w:rFonts w:ascii="Times New Roman" w:hAnsi="Times New Roman" w:cs="Times New Roman"/>
          <w:sz w:val="24"/>
          <w:szCs w:val="24"/>
        </w:rPr>
        <w:t xml:space="preserve">during </w:t>
      </w:r>
      <w:r w:rsidR="004830DD">
        <w:rPr>
          <w:rFonts w:ascii="Times New Roman" w:hAnsi="Times New Roman" w:cs="Times New Roman"/>
          <w:sz w:val="24"/>
          <w:szCs w:val="24"/>
        </w:rPr>
        <w:t xml:space="preserve">the later Galactic </w:t>
      </w:r>
      <w:r w:rsidR="000C3078">
        <w:rPr>
          <w:rFonts w:ascii="Times New Roman" w:hAnsi="Times New Roman" w:cs="Times New Roman"/>
          <w:sz w:val="24"/>
          <w:szCs w:val="24"/>
        </w:rPr>
        <w:t>Jihad;</w:t>
      </w:r>
      <w:r w:rsidR="00587E0E">
        <w:rPr>
          <w:rFonts w:ascii="Times New Roman" w:hAnsi="Times New Roman" w:cs="Times New Roman"/>
          <w:sz w:val="24"/>
          <w:szCs w:val="24"/>
        </w:rPr>
        <w:t xml:space="preserve"> a fate</w:t>
      </w:r>
      <w:r w:rsidR="004830DD" w:rsidDel="00587E0E">
        <w:rPr>
          <w:rFonts w:ascii="Times New Roman" w:hAnsi="Times New Roman" w:cs="Times New Roman"/>
          <w:sz w:val="24"/>
          <w:szCs w:val="24"/>
        </w:rPr>
        <w:t xml:space="preserve"> </w:t>
      </w:r>
      <w:r w:rsidR="004830DD">
        <w:rPr>
          <w:rFonts w:ascii="Times New Roman" w:hAnsi="Times New Roman" w:cs="Times New Roman"/>
          <w:sz w:val="24"/>
          <w:szCs w:val="24"/>
        </w:rPr>
        <w:t>Herbert</w:t>
      </w:r>
      <w:r w:rsidR="00587E0E">
        <w:rPr>
          <w:rFonts w:ascii="Times New Roman" w:hAnsi="Times New Roman" w:cs="Times New Roman"/>
          <w:sz w:val="24"/>
          <w:szCs w:val="24"/>
        </w:rPr>
        <w:t xml:space="preserve"> </w:t>
      </w:r>
      <w:r w:rsidR="004830DD" w:rsidDel="00587E0E">
        <w:rPr>
          <w:rFonts w:ascii="Times New Roman" w:hAnsi="Times New Roman" w:cs="Times New Roman"/>
          <w:sz w:val="24"/>
          <w:szCs w:val="24"/>
        </w:rPr>
        <w:t xml:space="preserve">alludes </w:t>
      </w:r>
      <w:r w:rsidR="00106444">
        <w:rPr>
          <w:rFonts w:ascii="Times New Roman" w:hAnsi="Times New Roman" w:cs="Times New Roman"/>
          <w:sz w:val="24"/>
          <w:szCs w:val="24"/>
        </w:rPr>
        <w:t>to</w:t>
      </w:r>
      <w:r w:rsidR="004830DD" w:rsidDel="00587E0E">
        <w:rPr>
          <w:rFonts w:ascii="Times New Roman" w:hAnsi="Times New Roman" w:cs="Times New Roman"/>
          <w:sz w:val="24"/>
          <w:szCs w:val="24"/>
        </w:rPr>
        <w:t xml:space="preserve"> </w:t>
      </w:r>
      <w:r w:rsidR="004830DD">
        <w:rPr>
          <w:rFonts w:ascii="Times New Roman" w:hAnsi="Times New Roman" w:cs="Times New Roman"/>
          <w:sz w:val="24"/>
          <w:szCs w:val="24"/>
        </w:rPr>
        <w:t xml:space="preserve">through their various </w:t>
      </w:r>
      <w:r w:rsidR="006D4888">
        <w:rPr>
          <w:rFonts w:ascii="Times New Roman" w:hAnsi="Times New Roman" w:cs="Times New Roman"/>
          <w:sz w:val="24"/>
          <w:szCs w:val="24"/>
        </w:rPr>
        <w:t xml:space="preserve">war chants. The most gruesome: </w:t>
      </w:r>
      <w:r w:rsidR="006D4888" w:rsidRPr="00742DFA">
        <w:rPr>
          <w:rFonts w:ascii="Times New Roman" w:hAnsi="Times New Roman" w:cs="Times New Roman"/>
          <w:sz w:val="24"/>
          <w:szCs w:val="24"/>
        </w:rPr>
        <w:t>“The world is a carcass,</w:t>
      </w:r>
      <w:r w:rsidR="006D4888">
        <w:rPr>
          <w:rFonts w:ascii="Times New Roman" w:hAnsi="Times New Roman" w:cs="Times New Roman"/>
          <w:sz w:val="24"/>
          <w:szCs w:val="24"/>
        </w:rPr>
        <w:t xml:space="preserve"> </w:t>
      </w:r>
      <w:r w:rsidR="006D4888" w:rsidRPr="00742DFA">
        <w:rPr>
          <w:rFonts w:ascii="Times New Roman" w:hAnsi="Times New Roman" w:cs="Times New Roman"/>
          <w:sz w:val="24"/>
          <w:szCs w:val="24"/>
        </w:rPr>
        <w:t>the man chanted, his voice wailing across the dunes. Who can turn away the Angel of Death? What Shai-hulud has decreed must be.</w:t>
      </w:r>
      <w:r w:rsidR="006D4888">
        <w:rPr>
          <w:rFonts w:ascii="Times New Roman" w:hAnsi="Times New Roman" w:cs="Times New Roman"/>
          <w:sz w:val="24"/>
          <w:szCs w:val="24"/>
        </w:rPr>
        <w:t>”</w:t>
      </w:r>
      <w:r w:rsidR="006D4888">
        <w:rPr>
          <w:rStyle w:val="FootnoteReference"/>
          <w:rFonts w:ascii="Times New Roman" w:hAnsi="Times New Roman" w:cs="Times New Roman"/>
          <w:sz w:val="24"/>
          <w:szCs w:val="24"/>
        </w:rPr>
        <w:footnoteReference w:id="109"/>
      </w:r>
      <w:r w:rsidR="00894B35">
        <w:rPr>
          <w:rFonts w:ascii="Times New Roman" w:hAnsi="Times New Roman" w:cs="Times New Roman"/>
          <w:sz w:val="24"/>
          <w:szCs w:val="24"/>
        </w:rPr>
        <w:t xml:space="preserve"> </w:t>
      </w:r>
      <w:r w:rsidR="00955CDD">
        <w:rPr>
          <w:rFonts w:ascii="Times New Roman" w:hAnsi="Times New Roman" w:cs="Times New Roman"/>
          <w:sz w:val="24"/>
          <w:szCs w:val="24"/>
        </w:rPr>
        <w:t xml:space="preserve">Filled with </w:t>
      </w:r>
      <w:r w:rsidR="000F6522">
        <w:rPr>
          <w:rFonts w:ascii="Times New Roman" w:hAnsi="Times New Roman" w:cs="Times New Roman"/>
          <w:sz w:val="24"/>
          <w:szCs w:val="24"/>
        </w:rPr>
        <w:t xml:space="preserve">dramatic literary </w:t>
      </w:r>
      <w:r w:rsidR="00832BAA">
        <w:rPr>
          <w:rFonts w:ascii="Times New Roman" w:hAnsi="Times New Roman" w:cs="Times New Roman"/>
          <w:sz w:val="24"/>
          <w:szCs w:val="24"/>
        </w:rPr>
        <w:t>elements like “The world is a carcass” and “the Angel of Death</w:t>
      </w:r>
      <w:r w:rsidR="00981F8A">
        <w:rPr>
          <w:rFonts w:ascii="Times New Roman" w:hAnsi="Times New Roman" w:cs="Times New Roman"/>
          <w:sz w:val="24"/>
          <w:szCs w:val="24"/>
        </w:rPr>
        <w:t>,</w:t>
      </w:r>
      <w:r w:rsidR="00832BAA">
        <w:rPr>
          <w:rFonts w:ascii="Times New Roman" w:hAnsi="Times New Roman" w:cs="Times New Roman"/>
          <w:sz w:val="24"/>
          <w:szCs w:val="24"/>
        </w:rPr>
        <w:t xml:space="preserve">” </w:t>
      </w:r>
      <w:r w:rsidR="00176257">
        <w:rPr>
          <w:rFonts w:ascii="Times New Roman" w:hAnsi="Times New Roman" w:cs="Times New Roman"/>
          <w:sz w:val="24"/>
          <w:szCs w:val="24"/>
        </w:rPr>
        <w:t xml:space="preserve">Herbert </w:t>
      </w:r>
      <w:r w:rsidR="00832BAA">
        <w:rPr>
          <w:rFonts w:ascii="Times New Roman" w:hAnsi="Times New Roman" w:cs="Times New Roman"/>
          <w:sz w:val="24"/>
          <w:szCs w:val="24"/>
        </w:rPr>
        <w:t>portray</w:t>
      </w:r>
      <w:r w:rsidR="00176257">
        <w:rPr>
          <w:rFonts w:ascii="Times New Roman" w:hAnsi="Times New Roman" w:cs="Times New Roman"/>
          <w:sz w:val="24"/>
          <w:szCs w:val="24"/>
        </w:rPr>
        <w:t>s</w:t>
      </w:r>
      <w:r w:rsidR="00832BAA">
        <w:rPr>
          <w:rFonts w:ascii="Times New Roman" w:hAnsi="Times New Roman" w:cs="Times New Roman"/>
          <w:sz w:val="24"/>
          <w:szCs w:val="24"/>
        </w:rPr>
        <w:t xml:space="preserve"> the Fedaykin as gruesome killers justified by their unwavering loyalty to the </w:t>
      </w:r>
      <w:r w:rsidR="001F7088">
        <w:rPr>
          <w:rFonts w:ascii="Times New Roman" w:hAnsi="Times New Roman" w:cs="Times New Roman"/>
          <w:sz w:val="24"/>
          <w:szCs w:val="24"/>
        </w:rPr>
        <w:t>Messiah</w:t>
      </w:r>
      <w:r w:rsidR="00832BAA">
        <w:rPr>
          <w:rFonts w:ascii="Times New Roman" w:hAnsi="Times New Roman" w:cs="Times New Roman"/>
          <w:sz w:val="24"/>
          <w:szCs w:val="24"/>
        </w:rPr>
        <w:t xml:space="preserve">. They even build their fanaticism </w:t>
      </w:r>
      <w:r w:rsidR="005659E0">
        <w:rPr>
          <w:rFonts w:ascii="Times New Roman" w:hAnsi="Times New Roman" w:cs="Times New Roman"/>
          <w:sz w:val="24"/>
          <w:szCs w:val="24"/>
        </w:rPr>
        <w:t>with religious reference</w:t>
      </w:r>
      <w:r w:rsidR="00832BAA">
        <w:rPr>
          <w:rFonts w:ascii="Times New Roman" w:hAnsi="Times New Roman" w:cs="Times New Roman"/>
          <w:sz w:val="24"/>
          <w:szCs w:val="24"/>
        </w:rPr>
        <w:t xml:space="preserve"> </w:t>
      </w:r>
      <w:r w:rsidR="005659E0">
        <w:rPr>
          <w:rFonts w:ascii="Times New Roman" w:hAnsi="Times New Roman" w:cs="Times New Roman"/>
          <w:sz w:val="24"/>
          <w:szCs w:val="24"/>
        </w:rPr>
        <w:t xml:space="preserve">to “Shai-hulud” and his “decree.” Herbert </w:t>
      </w:r>
      <w:r w:rsidR="00BC71C1">
        <w:rPr>
          <w:rFonts w:ascii="Times New Roman" w:hAnsi="Times New Roman" w:cs="Times New Roman"/>
          <w:sz w:val="24"/>
          <w:szCs w:val="24"/>
        </w:rPr>
        <w:t xml:space="preserve">admires </w:t>
      </w:r>
      <w:r w:rsidR="00E543B6">
        <w:rPr>
          <w:rFonts w:ascii="Times New Roman" w:hAnsi="Times New Roman" w:cs="Times New Roman"/>
          <w:sz w:val="24"/>
          <w:szCs w:val="24"/>
        </w:rPr>
        <w:t>the Fremen</w:t>
      </w:r>
      <w:r w:rsidR="0062207D">
        <w:rPr>
          <w:rFonts w:ascii="Times New Roman" w:hAnsi="Times New Roman" w:cs="Times New Roman"/>
          <w:sz w:val="24"/>
          <w:szCs w:val="24"/>
        </w:rPr>
        <w:t xml:space="preserve"> </w:t>
      </w:r>
      <w:r w:rsidR="00E543B6" w:rsidDel="0062207D">
        <w:rPr>
          <w:rFonts w:ascii="Times New Roman" w:hAnsi="Times New Roman" w:cs="Times New Roman"/>
          <w:sz w:val="24"/>
          <w:szCs w:val="24"/>
        </w:rPr>
        <w:t xml:space="preserve">and their natural abilities, but he clearly believes that they can be </w:t>
      </w:r>
      <w:r w:rsidR="002F0084">
        <w:rPr>
          <w:rFonts w:ascii="Times New Roman" w:hAnsi="Times New Roman" w:cs="Times New Roman"/>
          <w:sz w:val="24"/>
          <w:szCs w:val="24"/>
        </w:rPr>
        <w:t>corrupted.</w:t>
      </w:r>
      <w:r w:rsidR="00E543B6">
        <w:rPr>
          <w:rFonts w:ascii="Times New Roman" w:hAnsi="Times New Roman" w:cs="Times New Roman"/>
          <w:sz w:val="24"/>
          <w:szCs w:val="24"/>
        </w:rPr>
        <w:t xml:space="preserve"> Despite their </w:t>
      </w:r>
      <w:r w:rsidR="004A10F6">
        <w:rPr>
          <w:rFonts w:ascii="Times New Roman" w:hAnsi="Times New Roman" w:cs="Times New Roman"/>
          <w:sz w:val="24"/>
          <w:szCs w:val="24"/>
        </w:rPr>
        <w:t xml:space="preserve">strength and </w:t>
      </w:r>
      <w:r w:rsidR="0070711C">
        <w:rPr>
          <w:rFonts w:ascii="Times New Roman" w:hAnsi="Times New Roman" w:cs="Times New Roman"/>
          <w:sz w:val="24"/>
          <w:szCs w:val="24"/>
        </w:rPr>
        <w:t xml:space="preserve">discipline in rejecting </w:t>
      </w:r>
      <w:r w:rsidR="00532C96">
        <w:rPr>
          <w:rFonts w:ascii="Times New Roman" w:hAnsi="Times New Roman" w:cs="Times New Roman"/>
          <w:sz w:val="24"/>
          <w:szCs w:val="24"/>
        </w:rPr>
        <w:t xml:space="preserve">technology, they become gruesome and </w:t>
      </w:r>
      <w:r w:rsidR="00FC75E1">
        <w:rPr>
          <w:rFonts w:ascii="Times New Roman" w:hAnsi="Times New Roman" w:cs="Times New Roman"/>
          <w:sz w:val="24"/>
          <w:szCs w:val="24"/>
        </w:rPr>
        <w:t>destructive when</w:t>
      </w:r>
      <w:r w:rsidR="0070711C">
        <w:rPr>
          <w:rFonts w:ascii="Times New Roman" w:hAnsi="Times New Roman" w:cs="Times New Roman"/>
          <w:sz w:val="24"/>
          <w:szCs w:val="24"/>
        </w:rPr>
        <w:t xml:space="preserve"> pushed</w:t>
      </w:r>
      <w:r w:rsidR="00532C96">
        <w:rPr>
          <w:rFonts w:ascii="Times New Roman" w:hAnsi="Times New Roman" w:cs="Times New Roman"/>
          <w:sz w:val="24"/>
          <w:szCs w:val="24"/>
        </w:rPr>
        <w:t xml:space="preserve"> to their full potential.</w:t>
      </w:r>
    </w:p>
    <w:p w14:paraId="649703E1" w14:textId="663736D5" w:rsidR="00F346E6" w:rsidRDefault="00B34C0E" w:rsidP="009C12A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Preempting the description of </w:t>
      </w:r>
      <w:proofErr w:type="gramStart"/>
      <w:r>
        <w:rPr>
          <w:rFonts w:ascii="Times New Roman" w:hAnsi="Times New Roman" w:cs="Times New Roman"/>
          <w:sz w:val="24"/>
          <w:szCs w:val="24"/>
        </w:rPr>
        <w:t>the Fedaykin</w:t>
      </w:r>
      <w:proofErr w:type="gramEnd"/>
      <w:r w:rsidR="003D48F4">
        <w:rPr>
          <w:rFonts w:ascii="Times New Roman" w:hAnsi="Times New Roman" w:cs="Times New Roman"/>
          <w:sz w:val="24"/>
          <w:szCs w:val="24"/>
        </w:rPr>
        <w:t>,</w:t>
      </w:r>
      <w:r w:rsidR="00963064">
        <w:rPr>
          <w:rFonts w:ascii="Times New Roman" w:hAnsi="Times New Roman" w:cs="Times New Roman"/>
          <w:sz w:val="24"/>
          <w:szCs w:val="24"/>
        </w:rPr>
        <w:t xml:space="preserve"> Paul and Jessica discuss </w:t>
      </w:r>
      <w:r w:rsidR="003D48F4">
        <w:rPr>
          <w:rFonts w:ascii="Times New Roman" w:hAnsi="Times New Roman" w:cs="Times New Roman"/>
          <w:sz w:val="24"/>
          <w:szCs w:val="24"/>
        </w:rPr>
        <w:t xml:space="preserve">Paul’s ascent to his </w:t>
      </w:r>
      <w:r w:rsidR="001F7088">
        <w:rPr>
          <w:rFonts w:ascii="Times New Roman" w:hAnsi="Times New Roman" w:cs="Times New Roman"/>
          <w:sz w:val="24"/>
          <w:szCs w:val="24"/>
        </w:rPr>
        <w:t>Messianic</w:t>
      </w:r>
      <w:r w:rsidR="003D48F4">
        <w:rPr>
          <w:rFonts w:ascii="Times New Roman" w:hAnsi="Times New Roman" w:cs="Times New Roman"/>
          <w:sz w:val="24"/>
          <w:szCs w:val="24"/>
        </w:rPr>
        <w:t xml:space="preserve"> role within Fremen society. </w:t>
      </w:r>
      <w:r w:rsidR="00CC512C">
        <w:rPr>
          <w:rFonts w:ascii="Times New Roman" w:hAnsi="Times New Roman" w:cs="Times New Roman"/>
          <w:sz w:val="24"/>
          <w:szCs w:val="24"/>
        </w:rPr>
        <w:t xml:space="preserve">Jessica quotes “a Bene </w:t>
      </w:r>
      <w:proofErr w:type="spellStart"/>
      <w:r w:rsidR="00CC512C">
        <w:rPr>
          <w:rFonts w:ascii="Times New Roman" w:hAnsi="Times New Roman" w:cs="Times New Roman"/>
          <w:sz w:val="24"/>
          <w:szCs w:val="24"/>
        </w:rPr>
        <w:t>Gesserit</w:t>
      </w:r>
      <w:proofErr w:type="spellEnd"/>
      <w:r w:rsidR="00CC512C">
        <w:rPr>
          <w:rFonts w:ascii="Times New Roman" w:hAnsi="Times New Roman" w:cs="Times New Roman"/>
          <w:sz w:val="24"/>
          <w:szCs w:val="24"/>
        </w:rPr>
        <w:t xml:space="preserve"> proverb to him: </w:t>
      </w:r>
      <w:r w:rsidR="00CC512C" w:rsidRPr="00CC512C">
        <w:rPr>
          <w:rFonts w:ascii="Times New Roman" w:hAnsi="Times New Roman" w:cs="Times New Roman"/>
          <w:sz w:val="24"/>
          <w:szCs w:val="24"/>
        </w:rPr>
        <w:t>When religion and politics travel in the same cart, the riders believe nothing can stand in their way. Their movement becomes headlong—faster and faster and faster. They put aside all thought of obstacles and forget that a precipice does not show itself to the man in a blind rush until it’s too late.”</w:t>
      </w:r>
      <w:r w:rsidR="00CC512C">
        <w:rPr>
          <w:rStyle w:val="FootnoteReference"/>
          <w:rFonts w:ascii="Times New Roman" w:hAnsi="Times New Roman" w:cs="Times New Roman"/>
          <w:sz w:val="24"/>
          <w:szCs w:val="24"/>
        </w:rPr>
        <w:footnoteReference w:id="110"/>
      </w:r>
      <w:r w:rsidR="0017334D">
        <w:rPr>
          <w:rFonts w:ascii="Times New Roman" w:hAnsi="Times New Roman" w:cs="Times New Roman"/>
          <w:sz w:val="24"/>
          <w:szCs w:val="24"/>
        </w:rPr>
        <w:t xml:space="preserve"> This is </w:t>
      </w:r>
      <w:r w:rsidR="00D761C0">
        <w:rPr>
          <w:rFonts w:ascii="Times New Roman" w:hAnsi="Times New Roman" w:cs="Times New Roman"/>
          <w:sz w:val="24"/>
          <w:szCs w:val="24"/>
        </w:rPr>
        <w:t xml:space="preserve">a </w:t>
      </w:r>
      <w:r w:rsidR="0017334D">
        <w:rPr>
          <w:rFonts w:ascii="Times New Roman" w:hAnsi="Times New Roman" w:cs="Times New Roman"/>
          <w:sz w:val="24"/>
          <w:szCs w:val="24"/>
        </w:rPr>
        <w:t xml:space="preserve">clear indication by Herbert that Paul and Jessica are fully aware that they are able to </w:t>
      </w:r>
      <w:r w:rsidR="004E353E">
        <w:rPr>
          <w:rFonts w:ascii="Times New Roman" w:hAnsi="Times New Roman" w:cs="Times New Roman"/>
          <w:sz w:val="24"/>
          <w:szCs w:val="24"/>
        </w:rPr>
        <w:t xml:space="preserve">use their religious authority to </w:t>
      </w:r>
      <w:r w:rsidR="00DF4052">
        <w:rPr>
          <w:rFonts w:ascii="Times New Roman" w:hAnsi="Times New Roman" w:cs="Times New Roman"/>
          <w:sz w:val="24"/>
          <w:szCs w:val="24"/>
        </w:rPr>
        <w:t xml:space="preserve">bend the Fremen to their own will and the dangers that will ensue. Despite </w:t>
      </w:r>
      <w:proofErr w:type="gramStart"/>
      <w:r w:rsidR="00DF4052">
        <w:rPr>
          <w:rFonts w:ascii="Times New Roman" w:hAnsi="Times New Roman" w:cs="Times New Roman"/>
          <w:sz w:val="24"/>
          <w:szCs w:val="24"/>
        </w:rPr>
        <w:t>validating</w:t>
      </w:r>
      <w:proofErr w:type="gramEnd"/>
      <w:r w:rsidR="00DF4052">
        <w:rPr>
          <w:rFonts w:ascii="Times New Roman" w:hAnsi="Times New Roman" w:cs="Times New Roman"/>
          <w:sz w:val="24"/>
          <w:szCs w:val="24"/>
        </w:rPr>
        <w:t xml:space="preserve"> Fremen society as a more sustainable </w:t>
      </w:r>
      <w:r w:rsidR="00CC2688">
        <w:rPr>
          <w:rFonts w:ascii="Times New Roman" w:hAnsi="Times New Roman" w:cs="Times New Roman"/>
          <w:sz w:val="24"/>
          <w:szCs w:val="24"/>
        </w:rPr>
        <w:t xml:space="preserve">future for humanity, Herbert uses the corruption of </w:t>
      </w:r>
      <w:proofErr w:type="gramStart"/>
      <w:r w:rsidR="00CC2688">
        <w:rPr>
          <w:rFonts w:ascii="Times New Roman" w:hAnsi="Times New Roman" w:cs="Times New Roman"/>
          <w:sz w:val="24"/>
          <w:szCs w:val="24"/>
        </w:rPr>
        <w:t>the Fremen</w:t>
      </w:r>
      <w:proofErr w:type="gramEnd"/>
      <w:r w:rsidR="00CC2688">
        <w:rPr>
          <w:rFonts w:ascii="Times New Roman" w:hAnsi="Times New Roman" w:cs="Times New Roman"/>
          <w:sz w:val="24"/>
          <w:szCs w:val="24"/>
        </w:rPr>
        <w:t xml:space="preserve"> to show how such a society can easily </w:t>
      </w:r>
      <w:proofErr w:type="gramStart"/>
      <w:r w:rsidR="00CC2688">
        <w:rPr>
          <w:rFonts w:ascii="Times New Roman" w:hAnsi="Times New Roman" w:cs="Times New Roman"/>
          <w:sz w:val="24"/>
          <w:szCs w:val="24"/>
        </w:rPr>
        <w:t>be corrupted</w:t>
      </w:r>
      <w:proofErr w:type="gramEnd"/>
      <w:r w:rsidR="00CC2688">
        <w:rPr>
          <w:rFonts w:ascii="Times New Roman" w:hAnsi="Times New Roman" w:cs="Times New Roman"/>
          <w:sz w:val="24"/>
          <w:szCs w:val="24"/>
        </w:rPr>
        <w:t xml:space="preserve"> and </w:t>
      </w:r>
      <w:proofErr w:type="gramStart"/>
      <w:r w:rsidR="00CC2688">
        <w:rPr>
          <w:rFonts w:ascii="Times New Roman" w:hAnsi="Times New Roman" w:cs="Times New Roman"/>
          <w:sz w:val="24"/>
          <w:szCs w:val="24"/>
        </w:rPr>
        <w:t>led</w:t>
      </w:r>
      <w:proofErr w:type="gramEnd"/>
      <w:r w:rsidR="00CC2688">
        <w:rPr>
          <w:rFonts w:ascii="Times New Roman" w:hAnsi="Times New Roman" w:cs="Times New Roman"/>
          <w:sz w:val="24"/>
          <w:szCs w:val="24"/>
        </w:rPr>
        <w:t xml:space="preserve"> to commit mass atrocities.</w:t>
      </w:r>
    </w:p>
    <w:p w14:paraId="0FB49240" w14:textId="77777777" w:rsidR="009D7A17" w:rsidRDefault="009D7A17" w:rsidP="00F346E6">
      <w:pPr>
        <w:spacing w:line="480" w:lineRule="auto"/>
        <w:contextualSpacing/>
        <w:rPr>
          <w:rFonts w:ascii="Times New Roman" w:hAnsi="Times New Roman" w:cs="Times New Roman"/>
          <w:sz w:val="24"/>
          <w:szCs w:val="24"/>
        </w:rPr>
      </w:pPr>
    </w:p>
    <w:p w14:paraId="5885892A" w14:textId="53F93E30" w:rsidR="00BA7849" w:rsidRPr="0042240E" w:rsidRDefault="0042240E" w:rsidP="00F346E6">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I</w:t>
      </w:r>
      <w:r w:rsidR="004E31D5">
        <w:rPr>
          <w:rFonts w:ascii="Times New Roman" w:hAnsi="Times New Roman" w:cs="Times New Roman"/>
          <w:b/>
          <w:bCs/>
          <w:sz w:val="24"/>
          <w:szCs w:val="24"/>
        </w:rPr>
        <w:t>V</w:t>
      </w:r>
      <w:r>
        <w:rPr>
          <w:rFonts w:ascii="Times New Roman" w:hAnsi="Times New Roman" w:cs="Times New Roman"/>
          <w:b/>
          <w:bCs/>
          <w:sz w:val="24"/>
          <w:szCs w:val="24"/>
        </w:rPr>
        <w:t xml:space="preserve">. </w:t>
      </w:r>
      <w:r w:rsidR="00286C0D">
        <w:rPr>
          <w:rFonts w:ascii="Times New Roman" w:hAnsi="Times New Roman" w:cs="Times New Roman"/>
          <w:b/>
          <w:bCs/>
          <w:sz w:val="24"/>
          <w:szCs w:val="24"/>
        </w:rPr>
        <w:t>Corruption of the Fremen</w:t>
      </w:r>
    </w:p>
    <w:p w14:paraId="48DFF57B" w14:textId="70416B64" w:rsidR="00BA7849" w:rsidRPr="00E6550F" w:rsidRDefault="0057572C" w:rsidP="00BA784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Herbert </w:t>
      </w:r>
      <w:r w:rsidR="00206472">
        <w:rPr>
          <w:rFonts w:ascii="Times New Roman" w:hAnsi="Times New Roman" w:cs="Times New Roman"/>
          <w:sz w:val="24"/>
          <w:szCs w:val="24"/>
        </w:rPr>
        <w:t>offers an in-depth exploration of</w:t>
      </w:r>
      <w:r>
        <w:rPr>
          <w:rFonts w:ascii="Times New Roman" w:hAnsi="Times New Roman" w:cs="Times New Roman"/>
          <w:sz w:val="24"/>
          <w:szCs w:val="24"/>
        </w:rPr>
        <w:t xml:space="preserve"> Fremen culture, religion, and political structures</w:t>
      </w:r>
      <w:r w:rsidR="00206472">
        <w:rPr>
          <w:rFonts w:ascii="Times New Roman" w:hAnsi="Times New Roman" w:cs="Times New Roman"/>
          <w:sz w:val="24"/>
          <w:szCs w:val="24"/>
        </w:rPr>
        <w:t>, presenting them</w:t>
      </w:r>
      <w:r w:rsidR="00A2747E">
        <w:rPr>
          <w:rFonts w:ascii="Times New Roman" w:hAnsi="Times New Roman" w:cs="Times New Roman"/>
          <w:sz w:val="24"/>
          <w:szCs w:val="24"/>
        </w:rPr>
        <w:t xml:space="preserve"> in deliberate contrast to</w:t>
      </w:r>
      <w:r w:rsidR="006C6AD2">
        <w:rPr>
          <w:rFonts w:ascii="Times New Roman" w:hAnsi="Times New Roman" w:cs="Times New Roman"/>
          <w:sz w:val="24"/>
          <w:szCs w:val="24"/>
        </w:rPr>
        <w:t xml:space="preserve"> </w:t>
      </w:r>
      <w:r>
        <w:rPr>
          <w:rFonts w:ascii="Times New Roman" w:hAnsi="Times New Roman" w:cs="Times New Roman"/>
          <w:sz w:val="24"/>
          <w:szCs w:val="24"/>
        </w:rPr>
        <w:t>the Imp</w:t>
      </w:r>
      <w:r w:rsidR="004C79F9">
        <w:rPr>
          <w:rFonts w:ascii="Times New Roman" w:hAnsi="Times New Roman" w:cs="Times New Roman"/>
          <w:sz w:val="24"/>
          <w:szCs w:val="24"/>
        </w:rPr>
        <w:t xml:space="preserve">erium he </w:t>
      </w:r>
      <w:r w:rsidR="00E460E1">
        <w:rPr>
          <w:rFonts w:ascii="Times New Roman" w:hAnsi="Times New Roman" w:cs="Times New Roman"/>
          <w:sz w:val="24"/>
          <w:szCs w:val="24"/>
        </w:rPr>
        <w:t>seeks</w:t>
      </w:r>
      <w:r w:rsidR="004C79F9">
        <w:rPr>
          <w:rFonts w:ascii="Times New Roman" w:hAnsi="Times New Roman" w:cs="Times New Roman"/>
          <w:sz w:val="24"/>
          <w:szCs w:val="24"/>
        </w:rPr>
        <w:t xml:space="preserve"> to critique.</w:t>
      </w:r>
      <w:r w:rsidR="00446E8E">
        <w:rPr>
          <w:rFonts w:ascii="Times New Roman" w:hAnsi="Times New Roman" w:cs="Times New Roman"/>
          <w:sz w:val="24"/>
          <w:szCs w:val="24"/>
        </w:rPr>
        <w:t xml:space="preserve"> </w:t>
      </w:r>
      <w:r w:rsidR="00DE3101">
        <w:rPr>
          <w:rFonts w:ascii="Times New Roman" w:hAnsi="Times New Roman" w:cs="Times New Roman"/>
          <w:sz w:val="24"/>
          <w:szCs w:val="24"/>
        </w:rPr>
        <w:t xml:space="preserve">He portrays </w:t>
      </w:r>
      <w:proofErr w:type="gramStart"/>
      <w:r w:rsidR="00446E8E">
        <w:rPr>
          <w:rFonts w:ascii="Times New Roman" w:hAnsi="Times New Roman" w:cs="Times New Roman"/>
          <w:sz w:val="24"/>
          <w:szCs w:val="24"/>
        </w:rPr>
        <w:t xml:space="preserve">the </w:t>
      </w:r>
      <w:r w:rsidR="007A7F31">
        <w:rPr>
          <w:rFonts w:ascii="Times New Roman" w:hAnsi="Times New Roman" w:cs="Times New Roman"/>
          <w:sz w:val="24"/>
          <w:szCs w:val="24"/>
        </w:rPr>
        <w:t>Fremen</w:t>
      </w:r>
      <w:proofErr w:type="gramEnd"/>
      <w:r w:rsidR="00446E8E">
        <w:rPr>
          <w:rFonts w:ascii="Times New Roman" w:hAnsi="Times New Roman" w:cs="Times New Roman"/>
          <w:sz w:val="24"/>
          <w:szCs w:val="24"/>
        </w:rPr>
        <w:t xml:space="preserve"> as a </w:t>
      </w:r>
      <w:r w:rsidR="00DE3101">
        <w:rPr>
          <w:rFonts w:ascii="Times New Roman" w:hAnsi="Times New Roman" w:cs="Times New Roman"/>
          <w:sz w:val="24"/>
          <w:szCs w:val="24"/>
        </w:rPr>
        <w:t>people shaped</w:t>
      </w:r>
      <w:r w:rsidR="00446E8E">
        <w:rPr>
          <w:rFonts w:ascii="Times New Roman" w:hAnsi="Times New Roman" w:cs="Times New Roman"/>
          <w:sz w:val="24"/>
          <w:szCs w:val="24"/>
        </w:rPr>
        <w:t xml:space="preserve"> by environmental determinism. Their religion, culture, and institutions are governed by </w:t>
      </w:r>
      <w:r w:rsidR="00430007">
        <w:rPr>
          <w:rFonts w:ascii="Times New Roman" w:hAnsi="Times New Roman" w:cs="Times New Roman"/>
          <w:sz w:val="24"/>
          <w:szCs w:val="24"/>
        </w:rPr>
        <w:t xml:space="preserve">the technology, ecology, and </w:t>
      </w:r>
      <w:r w:rsidR="007F28D2">
        <w:rPr>
          <w:rFonts w:ascii="Times New Roman" w:hAnsi="Times New Roman" w:cs="Times New Roman"/>
          <w:sz w:val="24"/>
          <w:szCs w:val="24"/>
        </w:rPr>
        <w:t>resources</w:t>
      </w:r>
      <w:r w:rsidR="00430007">
        <w:rPr>
          <w:rFonts w:ascii="Times New Roman" w:hAnsi="Times New Roman" w:cs="Times New Roman"/>
          <w:sz w:val="24"/>
          <w:szCs w:val="24"/>
        </w:rPr>
        <w:t xml:space="preserve"> around them</w:t>
      </w:r>
      <w:r w:rsidR="00446E8E">
        <w:rPr>
          <w:rFonts w:ascii="Times New Roman" w:hAnsi="Times New Roman" w:cs="Times New Roman"/>
          <w:sz w:val="24"/>
          <w:szCs w:val="24"/>
        </w:rPr>
        <w:t>.</w:t>
      </w:r>
      <w:r w:rsidR="00430007">
        <w:rPr>
          <w:rFonts w:ascii="Times New Roman" w:hAnsi="Times New Roman" w:cs="Times New Roman"/>
          <w:sz w:val="24"/>
          <w:szCs w:val="24"/>
        </w:rPr>
        <w:t xml:space="preserve"> He believes that these conditions</w:t>
      </w:r>
      <w:r w:rsidR="00377DC4">
        <w:rPr>
          <w:rFonts w:ascii="Times New Roman" w:hAnsi="Times New Roman" w:cs="Times New Roman"/>
          <w:sz w:val="24"/>
          <w:szCs w:val="24"/>
        </w:rPr>
        <w:t xml:space="preserve"> </w:t>
      </w:r>
      <w:r w:rsidR="00430007" w:rsidDel="00377DC4">
        <w:rPr>
          <w:rFonts w:ascii="Times New Roman" w:hAnsi="Times New Roman" w:cs="Times New Roman"/>
          <w:sz w:val="24"/>
          <w:szCs w:val="24"/>
        </w:rPr>
        <w:t xml:space="preserve">make them </w:t>
      </w:r>
      <w:r w:rsidR="00F8104A">
        <w:rPr>
          <w:rFonts w:ascii="Times New Roman" w:hAnsi="Times New Roman" w:cs="Times New Roman"/>
          <w:sz w:val="24"/>
          <w:szCs w:val="24"/>
        </w:rPr>
        <w:t xml:space="preserve">a more sustainable </w:t>
      </w:r>
      <w:r w:rsidR="00D70744">
        <w:rPr>
          <w:rFonts w:ascii="Times New Roman" w:hAnsi="Times New Roman" w:cs="Times New Roman"/>
          <w:sz w:val="24"/>
          <w:szCs w:val="24"/>
        </w:rPr>
        <w:t>model for humanity</w:t>
      </w:r>
      <w:r w:rsidR="00930B34" w:rsidRPr="00930B34" w:rsidDel="00365C06">
        <w:rPr>
          <w:rFonts w:ascii="Times New Roman" w:hAnsi="Times New Roman" w:cs="Times New Roman"/>
          <w:sz w:val="24"/>
          <w:szCs w:val="24"/>
        </w:rPr>
        <w:t>.</w:t>
      </w:r>
      <w:r w:rsidR="00930B34" w:rsidRPr="00930B34">
        <w:rPr>
          <w:rFonts w:ascii="Times New Roman" w:hAnsi="Times New Roman" w:cs="Times New Roman"/>
          <w:sz w:val="24"/>
          <w:szCs w:val="24"/>
        </w:rPr>
        <w:t xml:space="preserve"> </w:t>
      </w:r>
      <w:r w:rsidR="00D630CA">
        <w:rPr>
          <w:rFonts w:ascii="Times New Roman" w:hAnsi="Times New Roman" w:cs="Times New Roman"/>
          <w:sz w:val="24"/>
          <w:szCs w:val="24"/>
        </w:rPr>
        <w:t>At</w:t>
      </w:r>
      <w:r w:rsidR="00BC101C">
        <w:rPr>
          <w:rFonts w:ascii="Times New Roman" w:hAnsi="Times New Roman" w:cs="Times New Roman"/>
          <w:sz w:val="24"/>
          <w:szCs w:val="24"/>
        </w:rPr>
        <w:t xml:space="preserve"> the same </w:t>
      </w:r>
      <w:r w:rsidR="00515704">
        <w:rPr>
          <w:rFonts w:ascii="Times New Roman" w:hAnsi="Times New Roman" w:cs="Times New Roman"/>
          <w:sz w:val="24"/>
          <w:szCs w:val="24"/>
        </w:rPr>
        <w:t>time,</w:t>
      </w:r>
      <w:r w:rsidR="00241E05">
        <w:rPr>
          <w:rFonts w:ascii="Times New Roman" w:hAnsi="Times New Roman" w:cs="Times New Roman"/>
          <w:sz w:val="24"/>
          <w:szCs w:val="24"/>
        </w:rPr>
        <w:t xml:space="preserve"> however</w:t>
      </w:r>
      <w:r w:rsidR="008947D1">
        <w:rPr>
          <w:rFonts w:ascii="Times New Roman" w:hAnsi="Times New Roman" w:cs="Times New Roman"/>
          <w:sz w:val="24"/>
          <w:szCs w:val="24"/>
        </w:rPr>
        <w:t xml:space="preserve">, he highlights </w:t>
      </w:r>
      <w:r w:rsidR="00EE2DAA">
        <w:rPr>
          <w:rFonts w:ascii="Times New Roman" w:hAnsi="Times New Roman" w:cs="Times New Roman"/>
          <w:sz w:val="24"/>
          <w:szCs w:val="24"/>
        </w:rPr>
        <w:t xml:space="preserve">aspects </w:t>
      </w:r>
      <w:r w:rsidR="00637808">
        <w:rPr>
          <w:rFonts w:ascii="Times New Roman" w:hAnsi="Times New Roman" w:cs="Times New Roman"/>
          <w:sz w:val="24"/>
          <w:szCs w:val="24"/>
        </w:rPr>
        <w:t>of Fremen culture</w:t>
      </w:r>
      <w:r w:rsidR="008947D1">
        <w:rPr>
          <w:rFonts w:ascii="Times New Roman" w:hAnsi="Times New Roman" w:cs="Times New Roman"/>
          <w:sz w:val="24"/>
          <w:szCs w:val="24"/>
        </w:rPr>
        <w:t xml:space="preserve"> that make them </w:t>
      </w:r>
      <w:r w:rsidR="0071304C">
        <w:rPr>
          <w:rFonts w:ascii="Times New Roman" w:hAnsi="Times New Roman" w:cs="Times New Roman"/>
          <w:sz w:val="24"/>
          <w:szCs w:val="24"/>
        </w:rPr>
        <w:t xml:space="preserve">vulnerable </w:t>
      </w:r>
      <w:r w:rsidR="000B22D0">
        <w:rPr>
          <w:rFonts w:ascii="Times New Roman" w:hAnsi="Times New Roman" w:cs="Times New Roman"/>
          <w:sz w:val="24"/>
          <w:szCs w:val="24"/>
        </w:rPr>
        <w:t>to</w:t>
      </w:r>
      <w:r w:rsidR="0071304C">
        <w:rPr>
          <w:rFonts w:ascii="Times New Roman" w:hAnsi="Times New Roman" w:cs="Times New Roman"/>
          <w:sz w:val="24"/>
          <w:szCs w:val="24"/>
        </w:rPr>
        <w:t xml:space="preserve"> exploitation. </w:t>
      </w:r>
      <w:r w:rsidR="00AB3151">
        <w:rPr>
          <w:rFonts w:ascii="Times New Roman" w:hAnsi="Times New Roman" w:cs="Times New Roman"/>
          <w:sz w:val="24"/>
          <w:szCs w:val="24"/>
        </w:rPr>
        <w:t xml:space="preserve">Dr. </w:t>
      </w:r>
      <w:r w:rsidR="007372D0">
        <w:rPr>
          <w:rFonts w:ascii="Times New Roman" w:hAnsi="Times New Roman" w:cs="Times New Roman"/>
          <w:sz w:val="24"/>
          <w:szCs w:val="24"/>
        </w:rPr>
        <w:t xml:space="preserve">Liet </w:t>
      </w:r>
      <w:r w:rsidR="00AB3151">
        <w:rPr>
          <w:rFonts w:ascii="Times New Roman" w:hAnsi="Times New Roman" w:cs="Times New Roman"/>
          <w:sz w:val="24"/>
          <w:szCs w:val="24"/>
        </w:rPr>
        <w:t>Kynes and Paul Atreides</w:t>
      </w:r>
      <w:r w:rsidR="00442F6F">
        <w:rPr>
          <w:rFonts w:ascii="Times New Roman" w:hAnsi="Times New Roman" w:cs="Times New Roman"/>
          <w:sz w:val="24"/>
          <w:szCs w:val="24"/>
        </w:rPr>
        <w:t xml:space="preserve"> </w:t>
      </w:r>
      <w:r w:rsidR="004366B1">
        <w:rPr>
          <w:rFonts w:ascii="Times New Roman" w:hAnsi="Times New Roman" w:cs="Times New Roman"/>
          <w:sz w:val="24"/>
          <w:szCs w:val="24"/>
        </w:rPr>
        <w:t xml:space="preserve">(along with </w:t>
      </w:r>
      <w:proofErr w:type="gramStart"/>
      <w:r w:rsidR="004366B1">
        <w:rPr>
          <w:rFonts w:ascii="Times New Roman" w:hAnsi="Times New Roman" w:cs="Times New Roman"/>
          <w:sz w:val="24"/>
          <w:szCs w:val="24"/>
        </w:rPr>
        <w:t>the Bene</w:t>
      </w:r>
      <w:proofErr w:type="gramEnd"/>
      <w:r w:rsidR="004366B1">
        <w:rPr>
          <w:rFonts w:ascii="Times New Roman" w:hAnsi="Times New Roman" w:cs="Times New Roman"/>
          <w:sz w:val="24"/>
          <w:szCs w:val="24"/>
        </w:rPr>
        <w:t xml:space="preserve"> </w:t>
      </w:r>
      <w:proofErr w:type="spellStart"/>
      <w:r w:rsidR="004366B1">
        <w:rPr>
          <w:rFonts w:ascii="Times New Roman" w:hAnsi="Times New Roman" w:cs="Times New Roman"/>
          <w:sz w:val="24"/>
          <w:szCs w:val="24"/>
        </w:rPr>
        <w:t>Gesserit</w:t>
      </w:r>
      <w:proofErr w:type="spellEnd"/>
      <w:r w:rsidR="004366B1">
        <w:rPr>
          <w:rFonts w:ascii="Times New Roman" w:hAnsi="Times New Roman" w:cs="Times New Roman"/>
          <w:sz w:val="24"/>
          <w:szCs w:val="24"/>
        </w:rPr>
        <w:t xml:space="preserve">) </w:t>
      </w:r>
      <w:r w:rsidR="00442F6F">
        <w:rPr>
          <w:rFonts w:ascii="Times New Roman" w:hAnsi="Times New Roman" w:cs="Times New Roman"/>
          <w:sz w:val="24"/>
          <w:szCs w:val="24"/>
        </w:rPr>
        <w:t xml:space="preserve">are the two </w:t>
      </w:r>
      <w:r w:rsidR="00A2017C">
        <w:rPr>
          <w:rFonts w:ascii="Times New Roman" w:hAnsi="Times New Roman" w:cs="Times New Roman"/>
          <w:sz w:val="24"/>
          <w:szCs w:val="24"/>
        </w:rPr>
        <w:t xml:space="preserve">main figures </w:t>
      </w:r>
      <w:proofErr w:type="gramStart"/>
      <w:r w:rsidR="00A2017C">
        <w:rPr>
          <w:rFonts w:ascii="Times New Roman" w:hAnsi="Times New Roman" w:cs="Times New Roman"/>
          <w:sz w:val="24"/>
          <w:szCs w:val="24"/>
        </w:rPr>
        <w:t>representing</w:t>
      </w:r>
      <w:proofErr w:type="gramEnd"/>
      <w:r w:rsidR="00A2017C">
        <w:rPr>
          <w:rFonts w:ascii="Times New Roman" w:hAnsi="Times New Roman" w:cs="Times New Roman"/>
          <w:sz w:val="24"/>
          <w:szCs w:val="24"/>
        </w:rPr>
        <w:t xml:space="preserve"> corruption</w:t>
      </w:r>
      <w:r w:rsidR="00AB3151">
        <w:rPr>
          <w:rFonts w:ascii="Times New Roman" w:hAnsi="Times New Roman" w:cs="Times New Roman"/>
          <w:sz w:val="24"/>
          <w:szCs w:val="24"/>
        </w:rPr>
        <w:t>.</w:t>
      </w:r>
      <w:r w:rsidR="004366B1">
        <w:rPr>
          <w:rFonts w:ascii="Times New Roman" w:hAnsi="Times New Roman" w:cs="Times New Roman"/>
          <w:sz w:val="24"/>
          <w:szCs w:val="24"/>
        </w:rPr>
        <w:t xml:space="preserve"> They both function in between the Saidian binary. Dr. Kynes is born on Arrakis and considers himself a </w:t>
      </w:r>
      <w:proofErr w:type="gramStart"/>
      <w:r w:rsidR="004366B1">
        <w:rPr>
          <w:rFonts w:ascii="Times New Roman" w:hAnsi="Times New Roman" w:cs="Times New Roman"/>
          <w:sz w:val="24"/>
          <w:szCs w:val="24"/>
        </w:rPr>
        <w:t>Fremen</w:t>
      </w:r>
      <w:proofErr w:type="gramEnd"/>
      <w:r w:rsidR="004366B1">
        <w:rPr>
          <w:rFonts w:ascii="Times New Roman" w:hAnsi="Times New Roman" w:cs="Times New Roman"/>
          <w:sz w:val="24"/>
          <w:szCs w:val="24"/>
        </w:rPr>
        <w:t xml:space="preserve"> yet he has a loyalty beyond them to his father and his </w:t>
      </w:r>
      <w:r w:rsidR="0006791C">
        <w:rPr>
          <w:rFonts w:ascii="Times New Roman" w:hAnsi="Times New Roman" w:cs="Times New Roman"/>
          <w:sz w:val="24"/>
          <w:szCs w:val="24"/>
        </w:rPr>
        <w:t xml:space="preserve">ideas of utopia. The Bene </w:t>
      </w:r>
      <w:proofErr w:type="spellStart"/>
      <w:r w:rsidR="0006791C">
        <w:rPr>
          <w:rFonts w:ascii="Times New Roman" w:hAnsi="Times New Roman" w:cs="Times New Roman"/>
          <w:sz w:val="24"/>
          <w:szCs w:val="24"/>
        </w:rPr>
        <w:t>Gesserit</w:t>
      </w:r>
      <w:proofErr w:type="spellEnd"/>
      <w:r w:rsidR="004A0186">
        <w:rPr>
          <w:rFonts w:ascii="Times New Roman" w:hAnsi="Times New Roman" w:cs="Times New Roman"/>
          <w:sz w:val="24"/>
          <w:szCs w:val="24"/>
        </w:rPr>
        <w:t>,</w:t>
      </w:r>
      <w:r w:rsidR="0006791C">
        <w:rPr>
          <w:rFonts w:ascii="Times New Roman" w:hAnsi="Times New Roman" w:cs="Times New Roman"/>
          <w:sz w:val="24"/>
          <w:szCs w:val="24"/>
        </w:rPr>
        <w:t xml:space="preserve"> as an institution</w:t>
      </w:r>
      <w:r w:rsidR="004A0186">
        <w:rPr>
          <w:rFonts w:ascii="Times New Roman" w:hAnsi="Times New Roman" w:cs="Times New Roman"/>
          <w:sz w:val="24"/>
          <w:szCs w:val="24"/>
        </w:rPr>
        <w:t xml:space="preserve">, </w:t>
      </w:r>
      <w:r w:rsidR="005D2DF8">
        <w:rPr>
          <w:rFonts w:ascii="Times New Roman" w:hAnsi="Times New Roman" w:cs="Times New Roman"/>
          <w:sz w:val="24"/>
          <w:szCs w:val="24"/>
        </w:rPr>
        <w:t xml:space="preserve">subvert the ideas of the Imperium </w:t>
      </w:r>
      <w:r w:rsidR="00042E3A">
        <w:rPr>
          <w:rFonts w:ascii="Times New Roman" w:hAnsi="Times New Roman" w:cs="Times New Roman"/>
          <w:sz w:val="24"/>
          <w:szCs w:val="24"/>
        </w:rPr>
        <w:t xml:space="preserve">and the Fremen </w:t>
      </w:r>
      <w:r w:rsidR="005D2DF8">
        <w:rPr>
          <w:rFonts w:ascii="Times New Roman" w:hAnsi="Times New Roman" w:cs="Times New Roman"/>
          <w:sz w:val="24"/>
          <w:szCs w:val="24"/>
        </w:rPr>
        <w:t xml:space="preserve">systematically and actively try to manipulate both for their own gain. </w:t>
      </w:r>
      <w:r w:rsidR="000342C3">
        <w:rPr>
          <w:rFonts w:ascii="Times New Roman" w:hAnsi="Times New Roman" w:cs="Times New Roman"/>
          <w:sz w:val="24"/>
          <w:szCs w:val="24"/>
        </w:rPr>
        <w:t xml:space="preserve">They create tension in the binary by challenging its foundational ideals and practices. Paul, similarly, holds loyalty to the Imperium, the Bene </w:t>
      </w:r>
      <w:proofErr w:type="spellStart"/>
      <w:r w:rsidR="000342C3">
        <w:rPr>
          <w:rFonts w:ascii="Times New Roman" w:hAnsi="Times New Roman" w:cs="Times New Roman"/>
          <w:sz w:val="24"/>
          <w:szCs w:val="24"/>
        </w:rPr>
        <w:t>Gesserit</w:t>
      </w:r>
      <w:proofErr w:type="spellEnd"/>
      <w:r w:rsidR="000342C3">
        <w:rPr>
          <w:rFonts w:ascii="Times New Roman" w:hAnsi="Times New Roman" w:cs="Times New Roman"/>
          <w:sz w:val="24"/>
          <w:szCs w:val="24"/>
        </w:rPr>
        <w:t xml:space="preserve">, and the Fremen, which </w:t>
      </w:r>
      <w:proofErr w:type="gramStart"/>
      <w:r w:rsidR="000342C3">
        <w:rPr>
          <w:rFonts w:ascii="Times New Roman" w:hAnsi="Times New Roman" w:cs="Times New Roman"/>
          <w:sz w:val="24"/>
          <w:szCs w:val="24"/>
        </w:rPr>
        <w:t>ultimately creates</w:t>
      </w:r>
      <w:proofErr w:type="gramEnd"/>
      <w:r w:rsidR="000342C3">
        <w:rPr>
          <w:rFonts w:ascii="Times New Roman" w:hAnsi="Times New Roman" w:cs="Times New Roman"/>
          <w:sz w:val="24"/>
          <w:szCs w:val="24"/>
        </w:rPr>
        <w:t xml:space="preserve"> a tension that leads to the unraveling of the entire system.</w:t>
      </w:r>
      <w:r w:rsidR="00AB3151">
        <w:rPr>
          <w:rFonts w:ascii="Times New Roman" w:hAnsi="Times New Roman" w:cs="Times New Roman"/>
          <w:sz w:val="24"/>
          <w:szCs w:val="24"/>
        </w:rPr>
        <w:t xml:space="preserve"> Herbert </w:t>
      </w:r>
      <w:r w:rsidR="000B22D0">
        <w:rPr>
          <w:rFonts w:ascii="Times New Roman" w:hAnsi="Times New Roman" w:cs="Times New Roman"/>
          <w:sz w:val="24"/>
          <w:szCs w:val="24"/>
        </w:rPr>
        <w:t xml:space="preserve">portrays </w:t>
      </w:r>
      <w:proofErr w:type="gramStart"/>
      <w:r w:rsidR="000B22D0">
        <w:rPr>
          <w:rFonts w:ascii="Times New Roman" w:hAnsi="Times New Roman" w:cs="Times New Roman"/>
          <w:sz w:val="24"/>
          <w:szCs w:val="24"/>
        </w:rPr>
        <w:t>both</w:t>
      </w:r>
      <w:r w:rsidR="001B0D15">
        <w:rPr>
          <w:rFonts w:ascii="Times New Roman" w:hAnsi="Times New Roman" w:cs="Times New Roman"/>
          <w:sz w:val="24"/>
          <w:szCs w:val="24"/>
        </w:rPr>
        <w:t xml:space="preserve"> of these</w:t>
      </w:r>
      <w:proofErr w:type="gramEnd"/>
      <w:r w:rsidR="001B0D15">
        <w:rPr>
          <w:rFonts w:ascii="Times New Roman" w:hAnsi="Times New Roman" w:cs="Times New Roman"/>
          <w:sz w:val="24"/>
          <w:szCs w:val="24"/>
        </w:rPr>
        <w:t xml:space="preserve"> characters as intrinsically good, </w:t>
      </w:r>
      <w:r w:rsidR="00F767C4">
        <w:rPr>
          <w:rFonts w:ascii="Times New Roman" w:hAnsi="Times New Roman" w:cs="Times New Roman"/>
          <w:sz w:val="24"/>
          <w:szCs w:val="24"/>
        </w:rPr>
        <w:t xml:space="preserve">with each </w:t>
      </w:r>
      <w:proofErr w:type="gramStart"/>
      <w:r w:rsidR="00A35469">
        <w:rPr>
          <w:rFonts w:ascii="Times New Roman" w:hAnsi="Times New Roman" w:cs="Times New Roman"/>
          <w:sz w:val="24"/>
          <w:szCs w:val="24"/>
        </w:rPr>
        <w:t>sincerely attempting</w:t>
      </w:r>
      <w:proofErr w:type="gramEnd"/>
      <w:r w:rsidR="001E2C36">
        <w:rPr>
          <w:rFonts w:ascii="Times New Roman" w:hAnsi="Times New Roman" w:cs="Times New Roman"/>
          <w:sz w:val="24"/>
          <w:szCs w:val="24"/>
        </w:rPr>
        <w:t xml:space="preserve"> to act in the </w:t>
      </w:r>
      <w:r w:rsidR="00A46EB5">
        <w:rPr>
          <w:rFonts w:ascii="Times New Roman" w:hAnsi="Times New Roman" w:cs="Times New Roman"/>
          <w:sz w:val="24"/>
          <w:szCs w:val="24"/>
        </w:rPr>
        <w:t xml:space="preserve">best interest of </w:t>
      </w:r>
      <w:r w:rsidR="00696BB4">
        <w:rPr>
          <w:rFonts w:ascii="Times New Roman" w:hAnsi="Times New Roman" w:cs="Times New Roman"/>
          <w:sz w:val="24"/>
          <w:szCs w:val="24"/>
        </w:rPr>
        <w:t xml:space="preserve">Arrakis and the Fremen. </w:t>
      </w:r>
      <w:r w:rsidR="00696BB4" w:rsidDel="00B5451F">
        <w:rPr>
          <w:rFonts w:ascii="Times New Roman" w:hAnsi="Times New Roman" w:cs="Times New Roman"/>
          <w:sz w:val="24"/>
          <w:szCs w:val="24"/>
        </w:rPr>
        <w:t xml:space="preserve">However, they ultimately use </w:t>
      </w:r>
      <w:r w:rsidR="00696BB4">
        <w:rPr>
          <w:rFonts w:ascii="Times New Roman" w:hAnsi="Times New Roman" w:cs="Times New Roman"/>
          <w:sz w:val="24"/>
          <w:szCs w:val="24"/>
        </w:rPr>
        <w:t xml:space="preserve">the religious structure of Fremen society to manipulate </w:t>
      </w:r>
      <w:r w:rsidR="00B53918">
        <w:rPr>
          <w:rFonts w:ascii="Times New Roman" w:hAnsi="Times New Roman" w:cs="Times New Roman"/>
          <w:sz w:val="24"/>
          <w:szCs w:val="24"/>
        </w:rPr>
        <w:t xml:space="preserve">it into serving their own </w:t>
      </w:r>
      <w:r w:rsidR="00B5451F">
        <w:rPr>
          <w:rFonts w:ascii="Times New Roman" w:hAnsi="Times New Roman" w:cs="Times New Roman"/>
          <w:sz w:val="24"/>
          <w:szCs w:val="24"/>
        </w:rPr>
        <w:t>ends</w:t>
      </w:r>
      <w:r w:rsidR="00B53918">
        <w:rPr>
          <w:rFonts w:ascii="Times New Roman" w:hAnsi="Times New Roman" w:cs="Times New Roman"/>
          <w:sz w:val="24"/>
          <w:szCs w:val="24"/>
        </w:rPr>
        <w:t>. For Paul</w:t>
      </w:r>
      <w:r w:rsidR="00B5451F">
        <w:rPr>
          <w:rFonts w:ascii="Times New Roman" w:hAnsi="Times New Roman" w:cs="Times New Roman"/>
          <w:sz w:val="24"/>
          <w:szCs w:val="24"/>
        </w:rPr>
        <w:t>,</w:t>
      </w:r>
      <w:r w:rsidR="00B53918">
        <w:rPr>
          <w:rFonts w:ascii="Times New Roman" w:hAnsi="Times New Roman" w:cs="Times New Roman"/>
          <w:sz w:val="24"/>
          <w:szCs w:val="24"/>
        </w:rPr>
        <w:t xml:space="preserve"> this </w:t>
      </w:r>
      <w:r w:rsidR="00B5451F">
        <w:rPr>
          <w:rFonts w:ascii="Times New Roman" w:hAnsi="Times New Roman" w:cs="Times New Roman"/>
          <w:sz w:val="24"/>
          <w:szCs w:val="24"/>
        </w:rPr>
        <w:t xml:space="preserve">manipulation leads </w:t>
      </w:r>
      <w:r w:rsidR="00286C0D">
        <w:rPr>
          <w:rFonts w:ascii="Times New Roman" w:hAnsi="Times New Roman" w:cs="Times New Roman"/>
          <w:sz w:val="24"/>
          <w:szCs w:val="24"/>
        </w:rPr>
        <w:t>to catastrophe</w:t>
      </w:r>
      <w:r w:rsidR="00B53918">
        <w:rPr>
          <w:rFonts w:ascii="Times New Roman" w:hAnsi="Times New Roman" w:cs="Times New Roman"/>
          <w:sz w:val="24"/>
          <w:szCs w:val="24"/>
        </w:rPr>
        <w:t xml:space="preserve">. </w:t>
      </w:r>
      <w:r w:rsidR="00FE20C7">
        <w:rPr>
          <w:rFonts w:ascii="Times New Roman" w:hAnsi="Times New Roman" w:cs="Times New Roman"/>
          <w:sz w:val="24"/>
          <w:szCs w:val="24"/>
        </w:rPr>
        <w:t xml:space="preserve">It subverts the entire basis of the Saidian binary of </w:t>
      </w:r>
      <w:r w:rsidR="00E6550F">
        <w:rPr>
          <w:rFonts w:ascii="Times New Roman" w:hAnsi="Times New Roman" w:cs="Times New Roman"/>
          <w:i/>
          <w:iCs/>
          <w:sz w:val="24"/>
          <w:szCs w:val="24"/>
        </w:rPr>
        <w:t>Dune</w:t>
      </w:r>
      <w:r w:rsidR="00E6550F">
        <w:rPr>
          <w:rFonts w:ascii="Times New Roman" w:hAnsi="Times New Roman" w:cs="Times New Roman"/>
          <w:sz w:val="24"/>
          <w:szCs w:val="24"/>
        </w:rPr>
        <w:t>. It</w:t>
      </w:r>
      <w:r w:rsidR="0091166B">
        <w:rPr>
          <w:rFonts w:ascii="Times New Roman" w:hAnsi="Times New Roman" w:cs="Times New Roman"/>
          <w:sz w:val="24"/>
          <w:szCs w:val="24"/>
        </w:rPr>
        <w:t xml:space="preserve"> proves that </w:t>
      </w:r>
      <w:proofErr w:type="gramStart"/>
      <w:r w:rsidR="0091166B">
        <w:rPr>
          <w:rFonts w:ascii="Times New Roman" w:hAnsi="Times New Roman" w:cs="Times New Roman"/>
          <w:sz w:val="24"/>
          <w:szCs w:val="24"/>
        </w:rPr>
        <w:t>the Fremen</w:t>
      </w:r>
      <w:proofErr w:type="gramEnd"/>
      <w:r w:rsidR="0091166B">
        <w:rPr>
          <w:rFonts w:ascii="Times New Roman" w:hAnsi="Times New Roman" w:cs="Times New Roman"/>
          <w:sz w:val="24"/>
          <w:szCs w:val="24"/>
        </w:rPr>
        <w:t xml:space="preserve"> are </w:t>
      </w:r>
      <w:r w:rsidR="00706DA6">
        <w:rPr>
          <w:rFonts w:ascii="Times New Roman" w:hAnsi="Times New Roman" w:cs="Times New Roman"/>
          <w:sz w:val="24"/>
          <w:szCs w:val="24"/>
        </w:rPr>
        <w:t>fallible</w:t>
      </w:r>
      <w:r w:rsidR="0091166B">
        <w:rPr>
          <w:rFonts w:ascii="Times New Roman" w:hAnsi="Times New Roman" w:cs="Times New Roman"/>
          <w:sz w:val="24"/>
          <w:szCs w:val="24"/>
        </w:rPr>
        <w:t xml:space="preserve"> and </w:t>
      </w:r>
      <w:r w:rsidR="00706DA6">
        <w:rPr>
          <w:rFonts w:ascii="Times New Roman" w:hAnsi="Times New Roman" w:cs="Times New Roman"/>
          <w:sz w:val="24"/>
          <w:szCs w:val="24"/>
        </w:rPr>
        <w:t xml:space="preserve">suggests that they may not be the </w:t>
      </w:r>
      <w:r w:rsidR="00895096">
        <w:rPr>
          <w:rFonts w:ascii="Times New Roman" w:hAnsi="Times New Roman" w:cs="Times New Roman"/>
          <w:sz w:val="24"/>
          <w:szCs w:val="24"/>
        </w:rPr>
        <w:t xml:space="preserve">best view for humanity. </w:t>
      </w:r>
    </w:p>
    <w:p w14:paraId="6BD95125" w14:textId="77777777" w:rsidR="009E43AA" w:rsidRDefault="009E43AA" w:rsidP="00BA7849">
      <w:pPr>
        <w:spacing w:line="480" w:lineRule="auto"/>
        <w:contextualSpacing/>
        <w:rPr>
          <w:rFonts w:ascii="Times New Roman" w:hAnsi="Times New Roman" w:cs="Times New Roman"/>
          <w:sz w:val="24"/>
          <w:szCs w:val="24"/>
        </w:rPr>
      </w:pPr>
    </w:p>
    <w:p w14:paraId="0F7CD10E" w14:textId="0594D4B5" w:rsidR="007B2FE8" w:rsidRPr="00D04079" w:rsidRDefault="007B2FE8" w:rsidP="00BA7849">
      <w:pPr>
        <w:spacing w:line="480" w:lineRule="auto"/>
        <w:contextualSpacing/>
        <w:rPr>
          <w:rFonts w:ascii="Times New Roman" w:hAnsi="Times New Roman" w:cs="Times New Roman"/>
          <w:b/>
          <w:bCs/>
          <w:i/>
          <w:iCs/>
          <w:sz w:val="24"/>
          <w:szCs w:val="24"/>
        </w:rPr>
      </w:pPr>
      <w:r w:rsidRPr="00D04079">
        <w:rPr>
          <w:rFonts w:ascii="Times New Roman" w:hAnsi="Times New Roman" w:cs="Times New Roman"/>
          <w:b/>
          <w:bCs/>
          <w:i/>
          <w:iCs/>
          <w:sz w:val="24"/>
          <w:szCs w:val="24"/>
        </w:rPr>
        <w:t>Corruption by Liet</w:t>
      </w:r>
      <w:r w:rsidR="00C536C6" w:rsidRPr="00D04079">
        <w:rPr>
          <w:rFonts w:ascii="Times New Roman" w:hAnsi="Times New Roman" w:cs="Times New Roman"/>
          <w:b/>
          <w:bCs/>
          <w:i/>
          <w:iCs/>
          <w:sz w:val="24"/>
          <w:szCs w:val="24"/>
        </w:rPr>
        <w:t xml:space="preserve"> </w:t>
      </w:r>
    </w:p>
    <w:p w14:paraId="69EBB5BD" w14:textId="43AF9A2A" w:rsidR="00485272" w:rsidRDefault="00BB5C40" w:rsidP="000A75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34CF3">
        <w:rPr>
          <w:rFonts w:ascii="Times New Roman" w:hAnsi="Times New Roman" w:cs="Times New Roman"/>
          <w:sz w:val="24"/>
          <w:szCs w:val="24"/>
        </w:rPr>
        <w:t xml:space="preserve">Dr. Liet Kynes is the Imperial </w:t>
      </w:r>
      <w:r w:rsidR="00250A16">
        <w:rPr>
          <w:rFonts w:ascii="Times New Roman" w:hAnsi="Times New Roman" w:cs="Times New Roman"/>
          <w:sz w:val="24"/>
          <w:szCs w:val="24"/>
        </w:rPr>
        <w:t xml:space="preserve">Planetologist (ecologist) on Arrakis, who is supposed to serve no political end. He is there to assist in the spice collection and the endurance of life on the inhospitable planet of </w:t>
      </w:r>
      <w:r w:rsidR="00250A16">
        <w:rPr>
          <w:rFonts w:ascii="Times New Roman" w:hAnsi="Times New Roman" w:cs="Times New Roman"/>
          <w:i/>
          <w:iCs/>
          <w:sz w:val="24"/>
          <w:szCs w:val="24"/>
        </w:rPr>
        <w:t>Dune</w:t>
      </w:r>
      <w:r w:rsidR="00250A16">
        <w:rPr>
          <w:rFonts w:ascii="Times New Roman" w:hAnsi="Times New Roman" w:cs="Times New Roman"/>
          <w:sz w:val="24"/>
          <w:szCs w:val="24"/>
        </w:rPr>
        <w:t xml:space="preserve">. </w:t>
      </w:r>
      <w:r w:rsidR="000D3CBC">
        <w:rPr>
          <w:rFonts w:ascii="Times New Roman" w:hAnsi="Times New Roman" w:cs="Times New Roman"/>
          <w:sz w:val="24"/>
          <w:szCs w:val="24"/>
        </w:rPr>
        <w:t xml:space="preserve">However, Herbert makes it clear that his true intentions are those instilled by the </w:t>
      </w:r>
      <w:r w:rsidR="00D648B1">
        <w:rPr>
          <w:rFonts w:ascii="Times New Roman" w:hAnsi="Times New Roman" w:cs="Times New Roman"/>
          <w:sz w:val="24"/>
          <w:szCs w:val="24"/>
        </w:rPr>
        <w:t>Imperial Planetologist before him, his father</w:t>
      </w:r>
      <w:r w:rsidR="00E41214">
        <w:rPr>
          <w:rFonts w:ascii="Times New Roman" w:hAnsi="Times New Roman" w:cs="Times New Roman"/>
          <w:sz w:val="24"/>
          <w:szCs w:val="24"/>
        </w:rPr>
        <w:t xml:space="preserve"> Pardot Kynes</w:t>
      </w:r>
      <w:r w:rsidR="00D648B1">
        <w:rPr>
          <w:rFonts w:ascii="Times New Roman" w:hAnsi="Times New Roman" w:cs="Times New Roman"/>
          <w:sz w:val="24"/>
          <w:szCs w:val="24"/>
        </w:rPr>
        <w:t>.</w:t>
      </w:r>
      <w:r w:rsidR="00E41214">
        <w:rPr>
          <w:rFonts w:ascii="Times New Roman" w:hAnsi="Times New Roman" w:cs="Times New Roman"/>
          <w:sz w:val="24"/>
          <w:szCs w:val="24"/>
        </w:rPr>
        <w:t xml:space="preserve"> Like the Atreides and the </w:t>
      </w:r>
      <w:proofErr w:type="spellStart"/>
      <w:r w:rsidR="00E41214">
        <w:rPr>
          <w:rFonts w:ascii="Times New Roman" w:hAnsi="Times New Roman" w:cs="Times New Roman"/>
          <w:sz w:val="24"/>
          <w:szCs w:val="24"/>
        </w:rPr>
        <w:t>Harkonnens</w:t>
      </w:r>
      <w:proofErr w:type="spellEnd"/>
      <w:r w:rsidR="00E41214">
        <w:rPr>
          <w:rFonts w:ascii="Times New Roman" w:hAnsi="Times New Roman" w:cs="Times New Roman"/>
          <w:sz w:val="24"/>
          <w:szCs w:val="24"/>
        </w:rPr>
        <w:t xml:space="preserve">, </w:t>
      </w:r>
      <w:r w:rsidR="00740F45">
        <w:rPr>
          <w:rFonts w:ascii="Times New Roman" w:hAnsi="Times New Roman" w:cs="Times New Roman"/>
          <w:sz w:val="24"/>
          <w:szCs w:val="24"/>
        </w:rPr>
        <w:t>he states “What a tool they could be! Fremen: an ecological and geological force of almost unlimited potential.”</w:t>
      </w:r>
      <w:r w:rsidR="00740F45">
        <w:rPr>
          <w:rStyle w:val="FootnoteReference"/>
          <w:rFonts w:ascii="Times New Roman" w:hAnsi="Times New Roman" w:cs="Times New Roman"/>
          <w:sz w:val="24"/>
          <w:szCs w:val="24"/>
        </w:rPr>
        <w:footnoteReference w:id="111"/>
      </w:r>
      <w:r w:rsidR="00D648B1">
        <w:rPr>
          <w:rFonts w:ascii="Times New Roman" w:hAnsi="Times New Roman" w:cs="Times New Roman"/>
          <w:sz w:val="24"/>
          <w:szCs w:val="24"/>
        </w:rPr>
        <w:t xml:space="preserve"> </w:t>
      </w:r>
      <w:r w:rsidR="00100680">
        <w:rPr>
          <w:rFonts w:ascii="Times New Roman" w:hAnsi="Times New Roman" w:cs="Times New Roman"/>
          <w:sz w:val="24"/>
          <w:szCs w:val="24"/>
        </w:rPr>
        <w:t xml:space="preserve">Even when he sees </w:t>
      </w:r>
      <w:proofErr w:type="spellStart"/>
      <w:r w:rsidR="00100680">
        <w:rPr>
          <w:rFonts w:ascii="Times New Roman" w:hAnsi="Times New Roman" w:cs="Times New Roman"/>
          <w:sz w:val="24"/>
          <w:szCs w:val="24"/>
        </w:rPr>
        <w:t>Harkonnens</w:t>
      </w:r>
      <w:proofErr w:type="spellEnd"/>
      <w:r w:rsidR="00100680">
        <w:rPr>
          <w:rFonts w:ascii="Times New Roman" w:hAnsi="Times New Roman" w:cs="Times New Roman"/>
          <w:sz w:val="24"/>
          <w:szCs w:val="24"/>
        </w:rPr>
        <w:t xml:space="preserve"> kill Fremen youths he merely thinks “They were destroying the tools with which he intended to remake a planet!”</w:t>
      </w:r>
      <w:r w:rsidR="00100680">
        <w:rPr>
          <w:rStyle w:val="FootnoteReference"/>
          <w:rFonts w:ascii="Times New Roman" w:hAnsi="Times New Roman" w:cs="Times New Roman"/>
          <w:sz w:val="24"/>
          <w:szCs w:val="24"/>
        </w:rPr>
        <w:footnoteReference w:id="112"/>
      </w:r>
      <w:r w:rsidR="00FC26B5">
        <w:rPr>
          <w:rFonts w:ascii="Times New Roman" w:hAnsi="Times New Roman" w:cs="Times New Roman"/>
          <w:sz w:val="24"/>
          <w:szCs w:val="24"/>
        </w:rPr>
        <w:t xml:space="preserve"> </w:t>
      </w:r>
      <w:r w:rsidR="00430007">
        <w:rPr>
          <w:rFonts w:ascii="Times New Roman" w:hAnsi="Times New Roman" w:cs="Times New Roman"/>
          <w:sz w:val="24"/>
          <w:szCs w:val="24"/>
        </w:rPr>
        <w:t>It echoes exactly what the Great Houses intend with the Fremen, but with</w:t>
      </w:r>
      <w:r w:rsidR="00FC26B5">
        <w:rPr>
          <w:rFonts w:ascii="Times New Roman" w:hAnsi="Times New Roman" w:cs="Times New Roman"/>
          <w:sz w:val="24"/>
          <w:szCs w:val="24"/>
        </w:rPr>
        <w:t xml:space="preserve"> slightly</w:t>
      </w:r>
      <w:r w:rsidR="00430007">
        <w:rPr>
          <w:rFonts w:ascii="Times New Roman" w:hAnsi="Times New Roman" w:cs="Times New Roman"/>
          <w:sz w:val="24"/>
          <w:szCs w:val="24"/>
        </w:rPr>
        <w:t xml:space="preserve"> less mal intent. However, it is reductive of their agency and freedom, something Herbert heavily emphasizes as part of being human. Pardot and Liet Kynes’ </w:t>
      </w:r>
      <w:r w:rsidR="00D648B1">
        <w:rPr>
          <w:rFonts w:ascii="Times New Roman" w:hAnsi="Times New Roman" w:cs="Times New Roman"/>
          <w:sz w:val="24"/>
          <w:szCs w:val="24"/>
        </w:rPr>
        <w:t>objective is to turn Arrakis into a green planet with</w:t>
      </w:r>
      <w:r w:rsidR="001F35F5">
        <w:rPr>
          <w:rFonts w:ascii="Times New Roman" w:hAnsi="Times New Roman" w:cs="Times New Roman"/>
          <w:sz w:val="24"/>
          <w:szCs w:val="24"/>
        </w:rPr>
        <w:t xml:space="preserve"> abundant water, fauna, and flora</w:t>
      </w:r>
      <w:r w:rsidR="00FC26B5">
        <w:rPr>
          <w:rFonts w:ascii="Times New Roman" w:hAnsi="Times New Roman" w:cs="Times New Roman"/>
          <w:sz w:val="24"/>
          <w:szCs w:val="24"/>
        </w:rPr>
        <w:t xml:space="preserve">. They approach this </w:t>
      </w:r>
      <w:r w:rsidR="00752BD3">
        <w:rPr>
          <w:rFonts w:ascii="Times New Roman" w:hAnsi="Times New Roman" w:cs="Times New Roman"/>
          <w:sz w:val="24"/>
          <w:szCs w:val="24"/>
        </w:rPr>
        <w:t xml:space="preserve">goal as an almost entirely rational pursuit as Herbert claims that “To Pardot Kynes, the planet was merely an expression of energy, a machine being driven by its sun. </w:t>
      </w:r>
      <w:r w:rsidR="000C1242">
        <w:rPr>
          <w:rFonts w:ascii="Times New Roman" w:hAnsi="Times New Roman" w:cs="Times New Roman"/>
          <w:sz w:val="24"/>
          <w:szCs w:val="24"/>
        </w:rPr>
        <w:t>What it needed was reshaping to fit it to man’s needs.”</w:t>
      </w:r>
      <w:r w:rsidR="000C1242">
        <w:rPr>
          <w:rStyle w:val="FootnoteReference"/>
          <w:rFonts w:ascii="Times New Roman" w:hAnsi="Times New Roman" w:cs="Times New Roman"/>
          <w:sz w:val="24"/>
          <w:szCs w:val="24"/>
        </w:rPr>
        <w:footnoteReference w:id="113"/>
      </w:r>
      <w:r w:rsidR="000C1242">
        <w:rPr>
          <w:rFonts w:ascii="Times New Roman" w:hAnsi="Times New Roman" w:cs="Times New Roman"/>
          <w:sz w:val="24"/>
          <w:szCs w:val="24"/>
        </w:rPr>
        <w:t xml:space="preserve"> This idea echoes </w:t>
      </w:r>
      <w:proofErr w:type="gramStart"/>
      <w:r w:rsidR="000C1242">
        <w:rPr>
          <w:rFonts w:ascii="Times New Roman" w:hAnsi="Times New Roman" w:cs="Times New Roman"/>
          <w:sz w:val="24"/>
          <w:szCs w:val="24"/>
        </w:rPr>
        <w:t>almost exactly</w:t>
      </w:r>
      <w:proofErr w:type="gramEnd"/>
      <w:r w:rsidR="000C1242">
        <w:rPr>
          <w:rFonts w:ascii="Times New Roman" w:hAnsi="Times New Roman" w:cs="Times New Roman"/>
          <w:sz w:val="24"/>
          <w:szCs w:val="24"/>
        </w:rPr>
        <w:t xml:space="preserve"> the </w:t>
      </w:r>
      <w:proofErr w:type="gramStart"/>
      <w:r w:rsidR="00CD1107">
        <w:rPr>
          <w:rFonts w:ascii="Times New Roman" w:hAnsi="Times New Roman" w:cs="Times New Roman"/>
          <w:sz w:val="24"/>
          <w:szCs w:val="24"/>
        </w:rPr>
        <w:t>aforementioned interpretation</w:t>
      </w:r>
      <w:proofErr w:type="gramEnd"/>
      <w:r w:rsidR="00CD1107">
        <w:rPr>
          <w:rFonts w:ascii="Times New Roman" w:hAnsi="Times New Roman" w:cs="Times New Roman"/>
          <w:sz w:val="24"/>
          <w:szCs w:val="24"/>
        </w:rPr>
        <w:t xml:space="preserve"> of Genesis: </w:t>
      </w:r>
      <w:r w:rsidR="00830E29">
        <w:rPr>
          <w:rFonts w:ascii="Times New Roman" w:hAnsi="Times New Roman" w:cs="Times New Roman"/>
          <w:sz w:val="24"/>
          <w:szCs w:val="24"/>
        </w:rPr>
        <w:t>“</w:t>
      </w:r>
      <w:r w:rsidR="00CD1107">
        <w:rPr>
          <w:rFonts w:ascii="Times New Roman" w:hAnsi="Times New Roman" w:cs="Times New Roman"/>
          <w:sz w:val="24"/>
          <w:szCs w:val="24"/>
        </w:rPr>
        <w:t xml:space="preserve">expand, multiply, and </w:t>
      </w:r>
      <w:r w:rsidR="00DB385A">
        <w:rPr>
          <w:rFonts w:ascii="Times New Roman" w:hAnsi="Times New Roman" w:cs="Times New Roman"/>
          <w:sz w:val="24"/>
          <w:szCs w:val="24"/>
        </w:rPr>
        <w:t>subjugate.</w:t>
      </w:r>
      <w:r w:rsidR="00830E29">
        <w:rPr>
          <w:rFonts w:ascii="Times New Roman" w:hAnsi="Times New Roman" w:cs="Times New Roman"/>
          <w:sz w:val="24"/>
          <w:szCs w:val="24"/>
        </w:rPr>
        <w:t>”</w:t>
      </w:r>
      <w:r w:rsidR="00D94A92">
        <w:rPr>
          <w:rFonts w:ascii="Times New Roman" w:hAnsi="Times New Roman" w:cs="Times New Roman"/>
          <w:sz w:val="24"/>
          <w:szCs w:val="24"/>
        </w:rPr>
        <w:t xml:space="preserve"> </w:t>
      </w:r>
      <w:r w:rsidR="00D84F3F">
        <w:rPr>
          <w:rFonts w:ascii="Times New Roman" w:hAnsi="Times New Roman" w:cs="Times New Roman"/>
          <w:sz w:val="24"/>
          <w:szCs w:val="24"/>
        </w:rPr>
        <w:t>Nonetheless</w:t>
      </w:r>
      <w:r w:rsidR="00D94A92">
        <w:rPr>
          <w:rFonts w:ascii="Times New Roman" w:hAnsi="Times New Roman" w:cs="Times New Roman"/>
          <w:sz w:val="24"/>
          <w:szCs w:val="24"/>
        </w:rPr>
        <w:t xml:space="preserve">, the Fremen do not operate by these ideas. In their Orientalized primitivist characterization, they have no mind to subjugate and conquer like the Imperium. </w:t>
      </w:r>
      <w:r w:rsidR="002E5F62">
        <w:rPr>
          <w:rFonts w:ascii="Times New Roman" w:hAnsi="Times New Roman" w:cs="Times New Roman"/>
          <w:sz w:val="24"/>
          <w:szCs w:val="24"/>
        </w:rPr>
        <w:t>The Fremen operate on prophecy</w:t>
      </w:r>
      <w:r w:rsidR="00337FCF">
        <w:rPr>
          <w:rFonts w:ascii="Times New Roman" w:hAnsi="Times New Roman" w:cs="Times New Roman"/>
          <w:sz w:val="24"/>
          <w:szCs w:val="24"/>
        </w:rPr>
        <w:t xml:space="preserve"> and Herbert makes it clear that they did wish to see Arrakis be turned into a lush paradise</w:t>
      </w:r>
      <w:r w:rsidR="00EE7B13">
        <w:rPr>
          <w:rFonts w:ascii="Times New Roman" w:hAnsi="Times New Roman" w:cs="Times New Roman"/>
          <w:sz w:val="24"/>
          <w:szCs w:val="24"/>
        </w:rPr>
        <w:t xml:space="preserve">; perhaps only to bring an abundance of water. </w:t>
      </w:r>
      <w:r w:rsidR="006D4DAC">
        <w:rPr>
          <w:rFonts w:ascii="Times New Roman" w:hAnsi="Times New Roman" w:cs="Times New Roman"/>
          <w:sz w:val="24"/>
          <w:szCs w:val="24"/>
        </w:rPr>
        <w:t xml:space="preserve">However, Herbert </w:t>
      </w:r>
      <w:proofErr w:type="gramStart"/>
      <w:r w:rsidR="006D4DAC">
        <w:rPr>
          <w:rFonts w:ascii="Times New Roman" w:hAnsi="Times New Roman" w:cs="Times New Roman"/>
          <w:sz w:val="24"/>
          <w:szCs w:val="24"/>
        </w:rPr>
        <w:t>likely dooms</w:t>
      </w:r>
      <w:proofErr w:type="gramEnd"/>
      <w:r w:rsidR="006D4DAC">
        <w:rPr>
          <w:rFonts w:ascii="Times New Roman" w:hAnsi="Times New Roman" w:cs="Times New Roman"/>
          <w:sz w:val="24"/>
          <w:szCs w:val="24"/>
        </w:rPr>
        <w:t xml:space="preserve"> Paul, Dr. Kynes, and the Fremen, because he sees this effort as trying to conquer and subdue Arrakis. </w:t>
      </w:r>
      <w:r w:rsidR="00CE4D0C">
        <w:rPr>
          <w:rFonts w:ascii="Times New Roman" w:hAnsi="Times New Roman" w:cs="Times New Roman"/>
          <w:sz w:val="24"/>
          <w:szCs w:val="24"/>
        </w:rPr>
        <w:t xml:space="preserve">The introduction of surface water means the extinction of the sandworms and without the sandworms there is no Arrakis and even no </w:t>
      </w:r>
      <w:r w:rsidR="00C4576F">
        <w:rPr>
          <w:rFonts w:ascii="Times New Roman" w:hAnsi="Times New Roman" w:cs="Times New Roman"/>
          <w:sz w:val="24"/>
          <w:szCs w:val="24"/>
        </w:rPr>
        <w:t>Fremen,</w:t>
      </w:r>
      <w:r w:rsidR="00AE570C">
        <w:rPr>
          <w:rFonts w:ascii="Times New Roman" w:hAnsi="Times New Roman" w:cs="Times New Roman"/>
          <w:sz w:val="24"/>
          <w:szCs w:val="24"/>
        </w:rPr>
        <w:t xml:space="preserve"> </w:t>
      </w:r>
      <w:r w:rsidR="00CE4D0C">
        <w:rPr>
          <w:rFonts w:ascii="Times New Roman" w:hAnsi="Times New Roman" w:cs="Times New Roman"/>
          <w:sz w:val="24"/>
          <w:szCs w:val="24"/>
        </w:rPr>
        <w:t xml:space="preserve">if Herbert’s environmental determinism is </w:t>
      </w:r>
      <w:r w:rsidR="00AE570C">
        <w:rPr>
          <w:rFonts w:ascii="Times New Roman" w:hAnsi="Times New Roman" w:cs="Times New Roman"/>
          <w:sz w:val="24"/>
          <w:szCs w:val="24"/>
        </w:rPr>
        <w:t>correct.</w:t>
      </w:r>
    </w:p>
    <w:p w14:paraId="4D65AF57" w14:textId="09E98974" w:rsidR="00E85635" w:rsidRDefault="006F5736" w:rsidP="000A75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Herbert explains, then, how Pardot was able to tap into the Fremen mythology. He explains</w:t>
      </w:r>
      <w:r w:rsidR="007218BE">
        <w:rPr>
          <w:rFonts w:ascii="Times New Roman" w:hAnsi="Times New Roman" w:cs="Times New Roman"/>
          <w:sz w:val="24"/>
          <w:szCs w:val="24"/>
        </w:rPr>
        <w:t xml:space="preserve"> that the sietch had ordered him to be executed</w:t>
      </w:r>
      <w:r w:rsidR="00C6624C">
        <w:rPr>
          <w:rFonts w:ascii="Times New Roman" w:hAnsi="Times New Roman" w:cs="Times New Roman"/>
          <w:sz w:val="24"/>
          <w:szCs w:val="24"/>
        </w:rPr>
        <w:t xml:space="preserve">, but Kynes </w:t>
      </w:r>
      <w:r w:rsidR="002375C0">
        <w:rPr>
          <w:rFonts w:ascii="Times New Roman" w:hAnsi="Times New Roman" w:cs="Times New Roman"/>
          <w:sz w:val="24"/>
          <w:szCs w:val="24"/>
        </w:rPr>
        <w:t>said,</w:t>
      </w:r>
      <w:r w:rsidR="00C6624C">
        <w:rPr>
          <w:rFonts w:ascii="Times New Roman" w:hAnsi="Times New Roman" w:cs="Times New Roman"/>
          <w:sz w:val="24"/>
          <w:szCs w:val="24"/>
        </w:rPr>
        <w:t xml:space="preserve"> “Remove yourself” and “</w:t>
      </w:r>
      <w:r w:rsidR="002602D2">
        <w:rPr>
          <w:rFonts w:ascii="Times New Roman" w:hAnsi="Times New Roman" w:cs="Times New Roman"/>
          <w:sz w:val="24"/>
          <w:szCs w:val="24"/>
        </w:rPr>
        <w:t>[the executioner] walked three paces and deliberately fell on his own knife</w:t>
      </w:r>
      <w:r w:rsidR="001F6F83">
        <w:rPr>
          <w:rFonts w:ascii="Times New Roman" w:hAnsi="Times New Roman" w:cs="Times New Roman"/>
          <w:sz w:val="24"/>
          <w:szCs w:val="24"/>
        </w:rPr>
        <w:t xml:space="preserve"> … Suicide? Some say Shai-hulud moved him</w:t>
      </w:r>
      <w:r w:rsidR="0011604D">
        <w:rPr>
          <w:rFonts w:ascii="Times New Roman" w:hAnsi="Times New Roman" w:cs="Times New Roman"/>
          <w:sz w:val="24"/>
          <w:szCs w:val="24"/>
        </w:rPr>
        <w:t xml:space="preserve"> … From that instant, </w:t>
      </w:r>
      <w:r w:rsidR="00FA2DB7">
        <w:rPr>
          <w:rFonts w:ascii="Times New Roman" w:hAnsi="Times New Roman" w:cs="Times New Roman"/>
          <w:sz w:val="24"/>
          <w:szCs w:val="24"/>
        </w:rPr>
        <w:t>Kynes</w:t>
      </w:r>
      <w:r w:rsidR="0011604D">
        <w:rPr>
          <w:rFonts w:ascii="Times New Roman" w:hAnsi="Times New Roman" w:cs="Times New Roman"/>
          <w:sz w:val="24"/>
          <w:szCs w:val="24"/>
        </w:rPr>
        <w:t xml:space="preserve"> had but to </w:t>
      </w:r>
      <w:r w:rsidR="00FA2DB7">
        <w:rPr>
          <w:rFonts w:ascii="Times New Roman" w:hAnsi="Times New Roman" w:cs="Times New Roman"/>
          <w:sz w:val="24"/>
          <w:szCs w:val="24"/>
        </w:rPr>
        <w:t>point …</w:t>
      </w:r>
      <w:r w:rsidR="0011604D">
        <w:rPr>
          <w:rFonts w:ascii="Times New Roman" w:hAnsi="Times New Roman" w:cs="Times New Roman"/>
          <w:sz w:val="24"/>
          <w:szCs w:val="24"/>
        </w:rPr>
        <w:t xml:space="preserve"> Entire Fremen tribes went. Men died, women</w:t>
      </w:r>
      <w:r w:rsidR="00FA2DB7">
        <w:rPr>
          <w:rFonts w:ascii="Times New Roman" w:hAnsi="Times New Roman" w:cs="Times New Roman"/>
          <w:sz w:val="24"/>
          <w:szCs w:val="24"/>
        </w:rPr>
        <w:t xml:space="preserve"> died, children died.</w:t>
      </w:r>
      <w:r w:rsidR="001F6F83">
        <w:rPr>
          <w:rFonts w:ascii="Times New Roman" w:hAnsi="Times New Roman" w:cs="Times New Roman"/>
          <w:sz w:val="24"/>
          <w:szCs w:val="24"/>
        </w:rPr>
        <w:t>”</w:t>
      </w:r>
      <w:r w:rsidR="001F6F83">
        <w:rPr>
          <w:rStyle w:val="FootnoteReference"/>
          <w:rFonts w:ascii="Times New Roman" w:hAnsi="Times New Roman" w:cs="Times New Roman"/>
          <w:sz w:val="24"/>
          <w:szCs w:val="24"/>
        </w:rPr>
        <w:footnoteReference w:id="114"/>
      </w:r>
      <w:r w:rsidR="0011604D">
        <w:rPr>
          <w:rFonts w:ascii="Times New Roman" w:hAnsi="Times New Roman" w:cs="Times New Roman"/>
          <w:sz w:val="24"/>
          <w:szCs w:val="24"/>
        </w:rPr>
        <w:t xml:space="preserve"> </w:t>
      </w:r>
      <w:r w:rsidR="00FA2DB7">
        <w:rPr>
          <w:rFonts w:ascii="Times New Roman" w:hAnsi="Times New Roman" w:cs="Times New Roman"/>
          <w:sz w:val="24"/>
          <w:szCs w:val="24"/>
        </w:rPr>
        <w:t xml:space="preserve">From this small “omen,” Kynes was able to </w:t>
      </w:r>
      <w:r w:rsidR="00C75F13">
        <w:rPr>
          <w:rFonts w:ascii="Times New Roman" w:hAnsi="Times New Roman" w:cs="Times New Roman"/>
          <w:sz w:val="24"/>
          <w:szCs w:val="24"/>
        </w:rPr>
        <w:t xml:space="preserve">claim a divine authority to his message, which gave him access to his “tools” to </w:t>
      </w:r>
      <w:r w:rsidR="007D1080">
        <w:rPr>
          <w:rFonts w:ascii="Times New Roman" w:hAnsi="Times New Roman" w:cs="Times New Roman"/>
          <w:sz w:val="24"/>
          <w:szCs w:val="24"/>
        </w:rPr>
        <w:t xml:space="preserve">reform Arrakis. </w:t>
      </w:r>
    </w:p>
    <w:p w14:paraId="15543562" w14:textId="4B657070" w:rsidR="001109E2" w:rsidRDefault="007D1080" w:rsidP="001109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Dr. Liet Kynes in turn also adopts this deifi</w:t>
      </w:r>
      <w:r w:rsidR="00916FD6">
        <w:rPr>
          <w:rFonts w:ascii="Times New Roman" w:hAnsi="Times New Roman" w:cs="Times New Roman"/>
          <w:sz w:val="24"/>
          <w:szCs w:val="24"/>
        </w:rPr>
        <w:t xml:space="preserve">cation </w:t>
      </w:r>
      <w:r w:rsidR="007B261F">
        <w:rPr>
          <w:rFonts w:ascii="Times New Roman" w:hAnsi="Times New Roman" w:cs="Times New Roman"/>
          <w:sz w:val="24"/>
          <w:szCs w:val="24"/>
        </w:rPr>
        <w:t xml:space="preserve">and the Imperial title of Planetary ecologist in the name of </w:t>
      </w:r>
      <w:proofErr w:type="spellStart"/>
      <w:r w:rsidR="007B261F">
        <w:rPr>
          <w:rFonts w:ascii="Times New Roman" w:hAnsi="Times New Roman" w:cs="Times New Roman"/>
          <w:sz w:val="24"/>
          <w:szCs w:val="24"/>
        </w:rPr>
        <w:t>faufre</w:t>
      </w:r>
      <w:r w:rsidR="00336244">
        <w:rPr>
          <w:rFonts w:ascii="Times New Roman" w:hAnsi="Times New Roman" w:cs="Times New Roman"/>
          <w:sz w:val="24"/>
          <w:szCs w:val="24"/>
        </w:rPr>
        <w:t>luches</w:t>
      </w:r>
      <w:proofErr w:type="spellEnd"/>
      <w:r w:rsidR="00DB0842">
        <w:rPr>
          <w:rFonts w:ascii="Times New Roman" w:hAnsi="Times New Roman" w:cs="Times New Roman"/>
          <w:sz w:val="24"/>
          <w:szCs w:val="24"/>
        </w:rPr>
        <w:t xml:space="preserve">. Liet was born to a Fremen mother and </w:t>
      </w:r>
      <w:r w:rsidR="00336244">
        <w:rPr>
          <w:rFonts w:ascii="Times New Roman" w:hAnsi="Times New Roman" w:cs="Times New Roman"/>
          <w:sz w:val="24"/>
          <w:szCs w:val="24"/>
        </w:rPr>
        <w:t xml:space="preserve">“a full Fremen and </w:t>
      </w:r>
      <w:proofErr w:type="spellStart"/>
      <w:r w:rsidR="00336244">
        <w:rPr>
          <w:rFonts w:ascii="Times New Roman" w:hAnsi="Times New Roman" w:cs="Times New Roman"/>
          <w:sz w:val="24"/>
          <w:szCs w:val="24"/>
        </w:rPr>
        <w:t>sandrider</w:t>
      </w:r>
      <w:proofErr w:type="spellEnd"/>
      <w:r w:rsidR="00336244">
        <w:rPr>
          <w:rFonts w:ascii="Times New Roman" w:hAnsi="Times New Roman" w:cs="Times New Roman"/>
          <w:sz w:val="24"/>
          <w:szCs w:val="24"/>
        </w:rPr>
        <w:t xml:space="preserve"> who had killed more than a hundred </w:t>
      </w:r>
      <w:proofErr w:type="spellStart"/>
      <w:r w:rsidR="00336244">
        <w:rPr>
          <w:rFonts w:ascii="Times New Roman" w:hAnsi="Times New Roman" w:cs="Times New Roman"/>
          <w:sz w:val="24"/>
          <w:szCs w:val="24"/>
        </w:rPr>
        <w:t>Harkonnens</w:t>
      </w:r>
      <w:proofErr w:type="spellEnd"/>
      <w:r w:rsidR="00B8101A">
        <w:rPr>
          <w:rFonts w:ascii="Times New Roman" w:hAnsi="Times New Roman" w:cs="Times New Roman"/>
          <w:sz w:val="24"/>
          <w:szCs w:val="24"/>
        </w:rPr>
        <w:t>,</w:t>
      </w:r>
      <w:r w:rsidR="00336244">
        <w:rPr>
          <w:rFonts w:ascii="Times New Roman" w:hAnsi="Times New Roman" w:cs="Times New Roman"/>
          <w:sz w:val="24"/>
          <w:szCs w:val="24"/>
        </w:rPr>
        <w:t>”</w:t>
      </w:r>
      <w:r w:rsidR="00336244">
        <w:rPr>
          <w:rStyle w:val="FootnoteReference"/>
          <w:rFonts w:ascii="Times New Roman" w:hAnsi="Times New Roman" w:cs="Times New Roman"/>
          <w:sz w:val="24"/>
          <w:szCs w:val="24"/>
        </w:rPr>
        <w:footnoteReference w:id="115"/>
      </w:r>
      <w:r w:rsidR="00B8101A">
        <w:rPr>
          <w:rFonts w:ascii="Times New Roman" w:hAnsi="Times New Roman" w:cs="Times New Roman"/>
          <w:sz w:val="24"/>
          <w:szCs w:val="24"/>
        </w:rPr>
        <w:t xml:space="preserve"> yet he still adopts</w:t>
      </w:r>
      <w:r w:rsidR="00830E29">
        <w:rPr>
          <w:rFonts w:ascii="Times New Roman" w:hAnsi="Times New Roman" w:cs="Times New Roman"/>
          <w:sz w:val="24"/>
          <w:szCs w:val="24"/>
        </w:rPr>
        <w:t xml:space="preserve"> the image of</w:t>
      </w:r>
      <w:r w:rsidR="00B8101A">
        <w:rPr>
          <w:rFonts w:ascii="Times New Roman" w:hAnsi="Times New Roman" w:cs="Times New Roman"/>
          <w:sz w:val="24"/>
          <w:szCs w:val="24"/>
        </w:rPr>
        <w:t xml:space="preserve"> </w:t>
      </w:r>
      <w:r w:rsidR="00830E29">
        <w:rPr>
          <w:rFonts w:ascii="Times New Roman" w:hAnsi="Times New Roman" w:cs="Times New Roman"/>
          <w:sz w:val="24"/>
          <w:szCs w:val="24"/>
        </w:rPr>
        <w:t xml:space="preserve">a </w:t>
      </w:r>
      <w:r w:rsidR="00E85635">
        <w:rPr>
          <w:rFonts w:ascii="Times New Roman" w:hAnsi="Times New Roman" w:cs="Times New Roman"/>
          <w:sz w:val="24"/>
          <w:szCs w:val="24"/>
        </w:rPr>
        <w:t>God</w:t>
      </w:r>
      <w:r w:rsidR="00B8101A">
        <w:rPr>
          <w:rFonts w:ascii="Times New Roman" w:hAnsi="Times New Roman" w:cs="Times New Roman"/>
          <w:sz w:val="24"/>
          <w:szCs w:val="24"/>
        </w:rPr>
        <w:t xml:space="preserve">. </w:t>
      </w:r>
      <w:r w:rsidR="004D7537">
        <w:rPr>
          <w:rFonts w:ascii="Times New Roman" w:hAnsi="Times New Roman" w:cs="Times New Roman"/>
          <w:sz w:val="24"/>
          <w:szCs w:val="24"/>
        </w:rPr>
        <w:t xml:space="preserve">This idea confuses the Atreides when they first arrive on Arrakis and attempt to </w:t>
      </w:r>
      <w:r w:rsidR="00DE73DC">
        <w:rPr>
          <w:rFonts w:ascii="Times New Roman" w:hAnsi="Times New Roman" w:cs="Times New Roman"/>
          <w:sz w:val="24"/>
          <w:szCs w:val="24"/>
        </w:rPr>
        <w:t>survey</w:t>
      </w:r>
      <w:r w:rsidR="004D7537">
        <w:rPr>
          <w:rFonts w:ascii="Times New Roman" w:hAnsi="Times New Roman" w:cs="Times New Roman"/>
          <w:sz w:val="24"/>
          <w:szCs w:val="24"/>
        </w:rPr>
        <w:t xml:space="preserve"> the Fremen population; all they</w:t>
      </w:r>
      <w:r w:rsidR="007A4831">
        <w:rPr>
          <w:rFonts w:ascii="Times New Roman" w:hAnsi="Times New Roman" w:cs="Times New Roman"/>
          <w:sz w:val="24"/>
          <w:szCs w:val="24"/>
        </w:rPr>
        <w:t xml:space="preserve"> know is that “</w:t>
      </w:r>
      <w:r w:rsidR="00E16E64" w:rsidRPr="00E16E64">
        <w:rPr>
          <w:rFonts w:ascii="Times New Roman" w:hAnsi="Times New Roman" w:cs="Times New Roman"/>
          <w:sz w:val="24"/>
          <w:szCs w:val="24"/>
        </w:rPr>
        <w:t>All seem to give their allegiance to someone called Liet</w:t>
      </w:r>
      <w:r w:rsidR="007A4831">
        <w:rPr>
          <w:rFonts w:ascii="Times New Roman" w:hAnsi="Times New Roman" w:cs="Times New Roman"/>
          <w:sz w:val="24"/>
          <w:szCs w:val="24"/>
        </w:rPr>
        <w:t xml:space="preserve"> … </w:t>
      </w:r>
      <w:r w:rsidR="00950963" w:rsidRPr="00950963">
        <w:rPr>
          <w:rFonts w:ascii="Times New Roman" w:hAnsi="Times New Roman" w:cs="Times New Roman"/>
          <w:sz w:val="24"/>
          <w:szCs w:val="24"/>
        </w:rPr>
        <w:t>suggest</w:t>
      </w:r>
      <w:r w:rsidR="007A4831">
        <w:rPr>
          <w:rFonts w:ascii="Times New Roman" w:hAnsi="Times New Roman" w:cs="Times New Roman"/>
          <w:sz w:val="24"/>
          <w:szCs w:val="24"/>
        </w:rPr>
        <w:t>[</w:t>
      </w:r>
      <w:proofErr w:type="spellStart"/>
      <w:r w:rsidR="007A4831">
        <w:rPr>
          <w:rFonts w:ascii="Times New Roman" w:hAnsi="Times New Roman" w:cs="Times New Roman"/>
          <w:sz w:val="24"/>
          <w:szCs w:val="24"/>
        </w:rPr>
        <w:t>ing</w:t>
      </w:r>
      <w:proofErr w:type="spellEnd"/>
      <w:r w:rsidR="007A4831">
        <w:rPr>
          <w:rFonts w:ascii="Times New Roman" w:hAnsi="Times New Roman" w:cs="Times New Roman"/>
          <w:sz w:val="24"/>
          <w:szCs w:val="24"/>
        </w:rPr>
        <w:t>]</w:t>
      </w:r>
      <w:r w:rsidR="00950963" w:rsidRPr="00950963">
        <w:rPr>
          <w:rFonts w:ascii="Times New Roman" w:hAnsi="Times New Roman" w:cs="Times New Roman"/>
          <w:sz w:val="24"/>
          <w:szCs w:val="24"/>
        </w:rPr>
        <w:t xml:space="preserve"> this Liet may be a local deity.”</w:t>
      </w:r>
      <w:r w:rsidR="00950963">
        <w:rPr>
          <w:rStyle w:val="FootnoteReference"/>
          <w:rFonts w:ascii="Times New Roman" w:hAnsi="Times New Roman" w:cs="Times New Roman"/>
          <w:sz w:val="24"/>
          <w:szCs w:val="24"/>
        </w:rPr>
        <w:footnoteReference w:id="116"/>
      </w:r>
      <w:r w:rsidR="007A4831">
        <w:rPr>
          <w:rFonts w:ascii="Times New Roman" w:hAnsi="Times New Roman" w:cs="Times New Roman"/>
          <w:sz w:val="24"/>
          <w:szCs w:val="24"/>
        </w:rPr>
        <w:t xml:space="preserve"> The Fremen also refer to Liet as a God in this sense much like how they refer to Shai-hulud: </w:t>
      </w:r>
      <w:r w:rsidR="007A4831" w:rsidRPr="00F85112">
        <w:rPr>
          <w:rFonts w:ascii="Times New Roman" w:hAnsi="Times New Roman" w:cs="Times New Roman"/>
          <w:sz w:val="24"/>
          <w:szCs w:val="24"/>
        </w:rPr>
        <w:t>“Liet wishes it.”</w:t>
      </w:r>
      <w:r w:rsidR="007A4831">
        <w:rPr>
          <w:rStyle w:val="FootnoteReference"/>
          <w:rFonts w:ascii="Times New Roman" w:hAnsi="Times New Roman" w:cs="Times New Roman"/>
          <w:sz w:val="24"/>
          <w:szCs w:val="24"/>
        </w:rPr>
        <w:footnoteReference w:id="117"/>
      </w:r>
      <w:r w:rsidR="00800F06">
        <w:rPr>
          <w:rFonts w:ascii="Times New Roman" w:hAnsi="Times New Roman" w:cs="Times New Roman"/>
          <w:sz w:val="24"/>
          <w:szCs w:val="24"/>
        </w:rPr>
        <w:t xml:space="preserve"> Similarly, it is clear that Liet does not want the Imperium to know that he is the one referred to by the Fremen as</w:t>
      </w:r>
      <w:r w:rsidR="004A4597">
        <w:rPr>
          <w:rFonts w:ascii="Times New Roman" w:hAnsi="Times New Roman" w:cs="Times New Roman"/>
          <w:sz w:val="24"/>
          <w:szCs w:val="24"/>
        </w:rPr>
        <w:t xml:space="preserve"> </w:t>
      </w:r>
      <w:r w:rsidR="00800F06">
        <w:rPr>
          <w:rFonts w:ascii="Times New Roman" w:hAnsi="Times New Roman" w:cs="Times New Roman"/>
          <w:sz w:val="24"/>
          <w:szCs w:val="24"/>
        </w:rPr>
        <w:t xml:space="preserve">exemplified when </w:t>
      </w:r>
      <w:r w:rsidR="000A0E5D">
        <w:rPr>
          <w:rFonts w:ascii="Times New Roman" w:hAnsi="Times New Roman" w:cs="Times New Roman"/>
          <w:sz w:val="24"/>
          <w:szCs w:val="24"/>
        </w:rPr>
        <w:t>visiting</w:t>
      </w:r>
      <w:r w:rsidR="00D22E44">
        <w:rPr>
          <w:rFonts w:ascii="Times New Roman" w:hAnsi="Times New Roman" w:cs="Times New Roman"/>
          <w:sz w:val="24"/>
          <w:szCs w:val="24"/>
        </w:rPr>
        <w:t xml:space="preserve"> Arrakeen early on</w:t>
      </w:r>
      <w:r w:rsidR="001109E2">
        <w:rPr>
          <w:rFonts w:ascii="Times New Roman" w:hAnsi="Times New Roman" w:cs="Times New Roman"/>
          <w:sz w:val="24"/>
          <w:szCs w:val="24"/>
        </w:rPr>
        <w:t>, “</w:t>
      </w:r>
      <w:r w:rsidR="001109E2" w:rsidRPr="00F85112">
        <w:rPr>
          <w:rFonts w:ascii="Times New Roman" w:hAnsi="Times New Roman" w:cs="Times New Roman"/>
          <w:sz w:val="24"/>
          <w:szCs w:val="24"/>
        </w:rPr>
        <w:t xml:space="preserve">One of </w:t>
      </w:r>
      <w:r w:rsidR="001109E2">
        <w:rPr>
          <w:rFonts w:ascii="Times New Roman" w:hAnsi="Times New Roman" w:cs="Times New Roman"/>
          <w:sz w:val="24"/>
          <w:szCs w:val="24"/>
        </w:rPr>
        <w:t>[the Fremen servants]</w:t>
      </w:r>
      <w:r w:rsidR="001109E2" w:rsidRPr="00F85112">
        <w:rPr>
          <w:rFonts w:ascii="Times New Roman" w:hAnsi="Times New Roman" w:cs="Times New Roman"/>
          <w:sz w:val="24"/>
          <w:szCs w:val="24"/>
        </w:rPr>
        <w:t xml:space="preserve"> whispered: “Liet.” Kynes turned, scowling.</w:t>
      </w:r>
      <w:r w:rsidR="001109E2">
        <w:rPr>
          <w:rFonts w:ascii="Times New Roman" w:hAnsi="Times New Roman" w:cs="Times New Roman"/>
          <w:sz w:val="24"/>
          <w:szCs w:val="24"/>
        </w:rPr>
        <w:t>”</w:t>
      </w:r>
      <w:r w:rsidR="001109E2">
        <w:rPr>
          <w:rStyle w:val="FootnoteReference"/>
          <w:rFonts w:ascii="Times New Roman" w:hAnsi="Times New Roman" w:cs="Times New Roman"/>
          <w:sz w:val="24"/>
          <w:szCs w:val="24"/>
        </w:rPr>
        <w:footnoteReference w:id="118"/>
      </w:r>
      <w:r w:rsidR="001109E2">
        <w:rPr>
          <w:rFonts w:ascii="Times New Roman" w:hAnsi="Times New Roman" w:cs="Times New Roman"/>
          <w:sz w:val="24"/>
          <w:szCs w:val="24"/>
        </w:rPr>
        <w:t xml:space="preserve"> The nature of Kyne’s deification among the Fremen is </w:t>
      </w:r>
      <w:r w:rsidR="002A71A3">
        <w:rPr>
          <w:rFonts w:ascii="Times New Roman" w:hAnsi="Times New Roman" w:cs="Times New Roman"/>
          <w:sz w:val="24"/>
          <w:szCs w:val="24"/>
        </w:rPr>
        <w:t xml:space="preserve">significant for several reasons. Herbert uses it to </w:t>
      </w:r>
      <w:r w:rsidR="00C77152">
        <w:rPr>
          <w:rFonts w:ascii="Times New Roman" w:hAnsi="Times New Roman" w:cs="Times New Roman"/>
          <w:sz w:val="24"/>
          <w:szCs w:val="24"/>
        </w:rPr>
        <w:t>illustrate</w:t>
      </w:r>
      <w:r w:rsidR="008F0596">
        <w:rPr>
          <w:rFonts w:ascii="Times New Roman" w:hAnsi="Times New Roman" w:cs="Times New Roman"/>
          <w:sz w:val="24"/>
          <w:szCs w:val="24"/>
        </w:rPr>
        <w:t xml:space="preserve"> how easily </w:t>
      </w:r>
      <w:r w:rsidR="002A71A3">
        <w:rPr>
          <w:rFonts w:ascii="Times New Roman" w:hAnsi="Times New Roman" w:cs="Times New Roman"/>
          <w:sz w:val="24"/>
          <w:szCs w:val="24"/>
        </w:rPr>
        <w:t>the Fremen</w:t>
      </w:r>
      <w:r w:rsidR="008F0596">
        <w:rPr>
          <w:rFonts w:ascii="Times New Roman" w:hAnsi="Times New Roman" w:cs="Times New Roman"/>
          <w:sz w:val="24"/>
          <w:szCs w:val="24"/>
        </w:rPr>
        <w:t xml:space="preserve"> can be corrupted</w:t>
      </w:r>
      <w:r w:rsidR="008F21E3">
        <w:rPr>
          <w:rFonts w:ascii="Times New Roman" w:hAnsi="Times New Roman" w:cs="Times New Roman"/>
          <w:sz w:val="24"/>
          <w:szCs w:val="24"/>
        </w:rPr>
        <w:t>--</w:t>
      </w:r>
      <w:r w:rsidR="004860D8">
        <w:rPr>
          <w:rFonts w:ascii="Times New Roman" w:hAnsi="Times New Roman" w:cs="Times New Roman"/>
          <w:sz w:val="24"/>
          <w:szCs w:val="24"/>
        </w:rPr>
        <w:t xml:space="preserve">even </w:t>
      </w:r>
      <w:r w:rsidR="00495D26">
        <w:rPr>
          <w:rFonts w:ascii="Times New Roman" w:hAnsi="Times New Roman" w:cs="Times New Roman"/>
          <w:sz w:val="24"/>
          <w:szCs w:val="24"/>
        </w:rPr>
        <w:t>to</w:t>
      </w:r>
      <w:r w:rsidR="002A71A3">
        <w:rPr>
          <w:rFonts w:ascii="Times New Roman" w:hAnsi="Times New Roman" w:cs="Times New Roman"/>
          <w:sz w:val="24"/>
          <w:szCs w:val="24"/>
        </w:rPr>
        <w:t xml:space="preserve"> a noble cause</w:t>
      </w:r>
      <w:r w:rsidR="008F21E3">
        <w:rPr>
          <w:rFonts w:ascii="Times New Roman" w:hAnsi="Times New Roman" w:cs="Times New Roman"/>
          <w:sz w:val="24"/>
          <w:szCs w:val="24"/>
        </w:rPr>
        <w:t>--</w:t>
      </w:r>
      <w:r w:rsidR="00495D26">
        <w:rPr>
          <w:rFonts w:ascii="Times New Roman" w:hAnsi="Times New Roman" w:cs="Times New Roman"/>
          <w:sz w:val="24"/>
          <w:szCs w:val="24"/>
        </w:rPr>
        <w:t>once</w:t>
      </w:r>
      <w:r w:rsidR="009166C0">
        <w:rPr>
          <w:rFonts w:ascii="Times New Roman" w:hAnsi="Times New Roman" w:cs="Times New Roman"/>
          <w:sz w:val="24"/>
          <w:szCs w:val="24"/>
        </w:rPr>
        <w:t xml:space="preserve"> the agent of corruption </w:t>
      </w:r>
      <w:r w:rsidR="004860D8">
        <w:rPr>
          <w:rFonts w:ascii="Times New Roman" w:hAnsi="Times New Roman" w:cs="Times New Roman"/>
          <w:sz w:val="24"/>
          <w:szCs w:val="24"/>
        </w:rPr>
        <w:t>assumes</w:t>
      </w:r>
      <w:r w:rsidR="009166C0">
        <w:rPr>
          <w:rFonts w:ascii="Times New Roman" w:hAnsi="Times New Roman" w:cs="Times New Roman"/>
          <w:sz w:val="24"/>
          <w:szCs w:val="24"/>
        </w:rPr>
        <w:t xml:space="preserve"> religious authority</w:t>
      </w:r>
      <w:r w:rsidR="00F60CC1">
        <w:rPr>
          <w:rFonts w:ascii="Times New Roman" w:hAnsi="Times New Roman" w:cs="Times New Roman"/>
          <w:sz w:val="24"/>
          <w:szCs w:val="24"/>
        </w:rPr>
        <w:t>. Th</w:t>
      </w:r>
      <w:r w:rsidR="009166C0">
        <w:rPr>
          <w:rFonts w:ascii="Times New Roman" w:hAnsi="Times New Roman" w:cs="Times New Roman"/>
          <w:sz w:val="24"/>
          <w:szCs w:val="24"/>
        </w:rPr>
        <w:t xml:space="preserve">is religious authority </w:t>
      </w:r>
      <w:r w:rsidR="00F60CC1">
        <w:rPr>
          <w:rFonts w:ascii="Times New Roman" w:hAnsi="Times New Roman" w:cs="Times New Roman"/>
          <w:sz w:val="24"/>
          <w:szCs w:val="24"/>
        </w:rPr>
        <w:t>is introduced</w:t>
      </w:r>
      <w:r w:rsidR="009166C0">
        <w:rPr>
          <w:rFonts w:ascii="Times New Roman" w:hAnsi="Times New Roman" w:cs="Times New Roman"/>
          <w:sz w:val="24"/>
          <w:szCs w:val="24"/>
        </w:rPr>
        <w:t xml:space="preserve"> to the Fremen </w:t>
      </w:r>
      <w:r w:rsidR="00535CB7">
        <w:rPr>
          <w:rFonts w:ascii="Times New Roman" w:hAnsi="Times New Roman" w:cs="Times New Roman"/>
          <w:sz w:val="24"/>
          <w:szCs w:val="24"/>
        </w:rPr>
        <w:t>first through</w:t>
      </w:r>
      <w:r w:rsidR="009166C0">
        <w:rPr>
          <w:rFonts w:ascii="Times New Roman" w:hAnsi="Times New Roman" w:cs="Times New Roman"/>
          <w:sz w:val="24"/>
          <w:szCs w:val="24"/>
        </w:rPr>
        <w:t xml:space="preserve"> Liet Kynes</w:t>
      </w:r>
      <w:r w:rsidR="00535CB7">
        <w:rPr>
          <w:rFonts w:ascii="Times New Roman" w:hAnsi="Times New Roman" w:cs="Times New Roman"/>
          <w:sz w:val="24"/>
          <w:szCs w:val="24"/>
        </w:rPr>
        <w:t xml:space="preserve">, as </w:t>
      </w:r>
      <w:r w:rsidR="00393517">
        <w:rPr>
          <w:rFonts w:ascii="Times New Roman" w:hAnsi="Times New Roman" w:cs="Times New Roman"/>
          <w:sz w:val="24"/>
          <w:szCs w:val="24"/>
        </w:rPr>
        <w:t>strategize</w:t>
      </w:r>
      <w:r w:rsidR="00BE220E">
        <w:rPr>
          <w:rFonts w:ascii="Times New Roman" w:hAnsi="Times New Roman" w:cs="Times New Roman"/>
          <w:sz w:val="24"/>
          <w:szCs w:val="24"/>
        </w:rPr>
        <w:t xml:space="preserve">d </w:t>
      </w:r>
      <w:r w:rsidR="009166C0">
        <w:rPr>
          <w:rFonts w:ascii="Times New Roman" w:hAnsi="Times New Roman" w:cs="Times New Roman"/>
          <w:sz w:val="24"/>
          <w:szCs w:val="24"/>
        </w:rPr>
        <w:t>by his father</w:t>
      </w:r>
      <w:r w:rsidR="00FA4B76">
        <w:rPr>
          <w:rFonts w:ascii="Times New Roman" w:hAnsi="Times New Roman" w:cs="Times New Roman"/>
          <w:sz w:val="24"/>
          <w:szCs w:val="24"/>
        </w:rPr>
        <w:t>,</w:t>
      </w:r>
      <w:r w:rsidR="009166C0">
        <w:rPr>
          <w:rFonts w:ascii="Times New Roman" w:hAnsi="Times New Roman" w:cs="Times New Roman"/>
          <w:sz w:val="24"/>
          <w:szCs w:val="24"/>
        </w:rPr>
        <w:t xml:space="preserve"> and later also with the </w:t>
      </w:r>
      <w:proofErr w:type="spellStart"/>
      <w:r w:rsidR="009166C0">
        <w:rPr>
          <w:rFonts w:ascii="Times New Roman" w:hAnsi="Times New Roman" w:cs="Times New Roman"/>
          <w:sz w:val="24"/>
          <w:szCs w:val="24"/>
        </w:rPr>
        <w:t>Missionari</w:t>
      </w:r>
      <w:r w:rsidR="00047314">
        <w:rPr>
          <w:rFonts w:ascii="Times New Roman" w:hAnsi="Times New Roman" w:cs="Times New Roman"/>
          <w:sz w:val="24"/>
          <w:szCs w:val="24"/>
        </w:rPr>
        <w:t>a</w:t>
      </w:r>
      <w:proofErr w:type="spellEnd"/>
      <w:r w:rsidR="009166C0">
        <w:rPr>
          <w:rFonts w:ascii="Times New Roman" w:hAnsi="Times New Roman" w:cs="Times New Roman"/>
          <w:sz w:val="24"/>
          <w:szCs w:val="24"/>
        </w:rPr>
        <w:t xml:space="preserve"> </w:t>
      </w:r>
      <w:proofErr w:type="spellStart"/>
      <w:r w:rsidR="009166C0">
        <w:rPr>
          <w:rFonts w:ascii="Times New Roman" w:hAnsi="Times New Roman" w:cs="Times New Roman"/>
          <w:sz w:val="24"/>
          <w:szCs w:val="24"/>
        </w:rPr>
        <w:t>Protectiva</w:t>
      </w:r>
      <w:proofErr w:type="spellEnd"/>
      <w:r w:rsidR="009166C0">
        <w:rPr>
          <w:rFonts w:ascii="Times New Roman" w:hAnsi="Times New Roman" w:cs="Times New Roman"/>
          <w:sz w:val="24"/>
          <w:szCs w:val="24"/>
        </w:rPr>
        <w:t xml:space="preserve"> by the Bene </w:t>
      </w:r>
      <w:proofErr w:type="spellStart"/>
      <w:r w:rsidR="009166C0">
        <w:rPr>
          <w:rFonts w:ascii="Times New Roman" w:hAnsi="Times New Roman" w:cs="Times New Roman"/>
          <w:sz w:val="24"/>
          <w:szCs w:val="24"/>
        </w:rPr>
        <w:t>Gesserit</w:t>
      </w:r>
      <w:proofErr w:type="spellEnd"/>
      <w:r w:rsidR="005C7219">
        <w:rPr>
          <w:rFonts w:ascii="Times New Roman" w:hAnsi="Times New Roman" w:cs="Times New Roman"/>
          <w:sz w:val="24"/>
          <w:szCs w:val="24"/>
        </w:rPr>
        <w:t xml:space="preserve">, </w:t>
      </w:r>
      <w:r w:rsidR="00545DAB">
        <w:rPr>
          <w:rFonts w:ascii="Times New Roman" w:hAnsi="Times New Roman" w:cs="Times New Roman"/>
          <w:sz w:val="24"/>
          <w:szCs w:val="24"/>
        </w:rPr>
        <w:t>setting</w:t>
      </w:r>
      <w:r w:rsidR="005C7219">
        <w:rPr>
          <w:rFonts w:ascii="Times New Roman" w:hAnsi="Times New Roman" w:cs="Times New Roman"/>
          <w:sz w:val="24"/>
          <w:szCs w:val="24"/>
        </w:rPr>
        <w:t xml:space="preserve"> the </w:t>
      </w:r>
      <w:r w:rsidR="00F60CC1">
        <w:rPr>
          <w:rFonts w:ascii="Times New Roman" w:hAnsi="Times New Roman" w:cs="Times New Roman"/>
          <w:sz w:val="24"/>
          <w:szCs w:val="24"/>
        </w:rPr>
        <w:t>stage for</w:t>
      </w:r>
      <w:r w:rsidR="0097681D">
        <w:rPr>
          <w:rFonts w:ascii="Times New Roman" w:hAnsi="Times New Roman" w:cs="Times New Roman"/>
          <w:sz w:val="24"/>
          <w:szCs w:val="24"/>
        </w:rPr>
        <w:t xml:space="preserve"> Jessica and Paul. Herbert</w:t>
      </w:r>
      <w:r w:rsidR="005C7219">
        <w:rPr>
          <w:rFonts w:ascii="Times New Roman" w:hAnsi="Times New Roman" w:cs="Times New Roman"/>
          <w:sz w:val="24"/>
          <w:szCs w:val="24"/>
        </w:rPr>
        <w:t xml:space="preserve"> </w:t>
      </w:r>
      <w:r w:rsidR="0097681D" w:rsidDel="005C7219">
        <w:rPr>
          <w:rFonts w:ascii="Times New Roman" w:hAnsi="Times New Roman" w:cs="Times New Roman"/>
          <w:sz w:val="24"/>
          <w:szCs w:val="24"/>
        </w:rPr>
        <w:t>uses this</w:t>
      </w:r>
      <w:r w:rsidR="0097681D">
        <w:rPr>
          <w:rFonts w:ascii="Times New Roman" w:hAnsi="Times New Roman" w:cs="Times New Roman"/>
          <w:sz w:val="24"/>
          <w:szCs w:val="24"/>
        </w:rPr>
        <w:t xml:space="preserve"> as </w:t>
      </w:r>
      <w:r w:rsidR="00AC1214">
        <w:rPr>
          <w:rFonts w:ascii="Times New Roman" w:hAnsi="Times New Roman" w:cs="Times New Roman"/>
          <w:sz w:val="24"/>
          <w:szCs w:val="24"/>
        </w:rPr>
        <w:t xml:space="preserve">a cautionary tale against outside figures claiming religious authority. He shows the Fremen susceptibility to this </w:t>
      </w:r>
      <w:r w:rsidR="00F038B4">
        <w:rPr>
          <w:rFonts w:ascii="Times New Roman" w:hAnsi="Times New Roman" w:cs="Times New Roman"/>
          <w:sz w:val="24"/>
          <w:szCs w:val="24"/>
        </w:rPr>
        <w:t>idea by Orientalizing and primitivizing them, but ultimately, it serves to warn all of us.</w:t>
      </w:r>
    </w:p>
    <w:p w14:paraId="660E8C01" w14:textId="72FB5165" w:rsidR="009E43AA" w:rsidRDefault="00F038B4" w:rsidP="008539F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Liet Kynes also serves as a </w:t>
      </w:r>
      <w:r w:rsidR="00E62044">
        <w:rPr>
          <w:rFonts w:ascii="Times New Roman" w:hAnsi="Times New Roman" w:cs="Times New Roman"/>
          <w:sz w:val="24"/>
          <w:szCs w:val="24"/>
        </w:rPr>
        <w:t>steppingstone</w:t>
      </w:r>
      <w:r>
        <w:rPr>
          <w:rFonts w:ascii="Times New Roman" w:hAnsi="Times New Roman" w:cs="Times New Roman"/>
          <w:sz w:val="24"/>
          <w:szCs w:val="24"/>
        </w:rPr>
        <w:t xml:space="preserve"> for further</w:t>
      </w:r>
      <w:r w:rsidR="0059627E">
        <w:rPr>
          <w:rFonts w:ascii="Times New Roman" w:hAnsi="Times New Roman" w:cs="Times New Roman"/>
          <w:sz w:val="24"/>
          <w:szCs w:val="24"/>
        </w:rPr>
        <w:t xml:space="preserve">, more destructive corruption through Paul. The Fremen seem more accepting of outside strangers, despite </w:t>
      </w:r>
      <w:r w:rsidR="007C7593">
        <w:rPr>
          <w:rFonts w:ascii="Times New Roman" w:hAnsi="Times New Roman" w:cs="Times New Roman"/>
          <w:sz w:val="24"/>
          <w:szCs w:val="24"/>
        </w:rPr>
        <w:t>the</w:t>
      </w:r>
      <w:r w:rsidR="00B54F54">
        <w:rPr>
          <w:rFonts w:ascii="Times New Roman" w:hAnsi="Times New Roman" w:cs="Times New Roman"/>
          <w:sz w:val="24"/>
          <w:szCs w:val="24"/>
        </w:rPr>
        <w:t xml:space="preserve"> </w:t>
      </w:r>
      <w:r w:rsidR="007C7593">
        <w:rPr>
          <w:rFonts w:ascii="Times New Roman" w:hAnsi="Times New Roman" w:cs="Times New Roman"/>
          <w:sz w:val="24"/>
          <w:szCs w:val="24"/>
        </w:rPr>
        <w:t xml:space="preserve">water </w:t>
      </w:r>
      <w:r w:rsidR="00B54F54">
        <w:rPr>
          <w:rFonts w:ascii="Times New Roman" w:hAnsi="Times New Roman" w:cs="Times New Roman"/>
          <w:sz w:val="24"/>
          <w:szCs w:val="24"/>
        </w:rPr>
        <w:t xml:space="preserve">burden that they concern themselves with heavily. In accepting </w:t>
      </w:r>
      <w:r w:rsidR="004E12FF">
        <w:rPr>
          <w:rFonts w:ascii="Times New Roman" w:hAnsi="Times New Roman" w:cs="Times New Roman"/>
          <w:sz w:val="24"/>
          <w:szCs w:val="24"/>
        </w:rPr>
        <w:t>Duncan Idaho to live among the Fremen, Stilgar states “</w:t>
      </w:r>
      <w:r w:rsidR="00E85635" w:rsidRPr="00E85635">
        <w:rPr>
          <w:rFonts w:ascii="Times New Roman" w:hAnsi="Times New Roman" w:cs="Times New Roman"/>
          <w:sz w:val="24"/>
          <w:szCs w:val="24"/>
        </w:rPr>
        <w:t>There is precedent for this: Liet serves two masters.”</w:t>
      </w:r>
      <w:r w:rsidR="00E85635">
        <w:rPr>
          <w:rStyle w:val="FootnoteReference"/>
          <w:rFonts w:ascii="Times New Roman" w:hAnsi="Times New Roman" w:cs="Times New Roman"/>
          <w:sz w:val="24"/>
          <w:szCs w:val="24"/>
        </w:rPr>
        <w:footnoteReference w:id="119"/>
      </w:r>
      <w:r w:rsidR="00E8472A">
        <w:rPr>
          <w:rFonts w:ascii="Times New Roman" w:hAnsi="Times New Roman" w:cs="Times New Roman"/>
          <w:sz w:val="24"/>
          <w:szCs w:val="24"/>
        </w:rPr>
        <w:t xml:space="preserve"> Paul in this sense is a very </w:t>
      </w:r>
      <w:r w:rsidR="001F7088">
        <w:rPr>
          <w:rFonts w:ascii="Times New Roman" w:hAnsi="Times New Roman" w:cs="Times New Roman"/>
          <w:sz w:val="24"/>
          <w:szCs w:val="24"/>
        </w:rPr>
        <w:t>Messianic</w:t>
      </w:r>
      <w:r w:rsidR="00E8472A">
        <w:rPr>
          <w:rFonts w:ascii="Times New Roman" w:hAnsi="Times New Roman" w:cs="Times New Roman"/>
          <w:sz w:val="24"/>
          <w:szCs w:val="24"/>
        </w:rPr>
        <w:t xml:space="preserve"> character and exemplifies elements from both Jesus Christ and the Prophet Muhammed. In keeping with this </w:t>
      </w:r>
      <w:r w:rsidR="00943B88">
        <w:rPr>
          <w:rFonts w:ascii="Times New Roman" w:hAnsi="Times New Roman" w:cs="Times New Roman"/>
          <w:sz w:val="24"/>
          <w:szCs w:val="24"/>
        </w:rPr>
        <w:t>idea</w:t>
      </w:r>
      <w:r w:rsidR="00E8472A">
        <w:rPr>
          <w:rFonts w:ascii="Times New Roman" w:hAnsi="Times New Roman" w:cs="Times New Roman"/>
          <w:sz w:val="24"/>
          <w:szCs w:val="24"/>
        </w:rPr>
        <w:t xml:space="preserve">, </w:t>
      </w:r>
      <w:r w:rsidR="003550AB">
        <w:rPr>
          <w:rFonts w:ascii="Times New Roman" w:hAnsi="Times New Roman" w:cs="Times New Roman"/>
          <w:sz w:val="24"/>
          <w:szCs w:val="24"/>
        </w:rPr>
        <w:t xml:space="preserve">Liet </w:t>
      </w:r>
      <w:r w:rsidR="008F21E3">
        <w:rPr>
          <w:rFonts w:ascii="Times New Roman" w:hAnsi="Times New Roman" w:cs="Times New Roman"/>
          <w:sz w:val="24"/>
          <w:szCs w:val="24"/>
        </w:rPr>
        <w:t>functions</w:t>
      </w:r>
      <w:r w:rsidR="00F920BC">
        <w:rPr>
          <w:rFonts w:ascii="Times New Roman" w:hAnsi="Times New Roman" w:cs="Times New Roman"/>
          <w:sz w:val="24"/>
          <w:szCs w:val="24"/>
        </w:rPr>
        <w:t xml:space="preserve"> in</w:t>
      </w:r>
      <w:r w:rsidR="003550AB">
        <w:rPr>
          <w:rFonts w:ascii="Times New Roman" w:hAnsi="Times New Roman" w:cs="Times New Roman"/>
          <w:sz w:val="24"/>
          <w:szCs w:val="24"/>
        </w:rPr>
        <w:t xml:space="preserve"> the </w:t>
      </w:r>
      <w:r w:rsidR="00943B88">
        <w:rPr>
          <w:rFonts w:ascii="Times New Roman" w:hAnsi="Times New Roman" w:cs="Times New Roman"/>
          <w:sz w:val="24"/>
          <w:szCs w:val="24"/>
        </w:rPr>
        <w:t>allusion</w:t>
      </w:r>
      <w:r w:rsidR="003550AB">
        <w:rPr>
          <w:rFonts w:ascii="Times New Roman" w:hAnsi="Times New Roman" w:cs="Times New Roman"/>
          <w:sz w:val="24"/>
          <w:szCs w:val="24"/>
        </w:rPr>
        <w:t xml:space="preserve"> to Christ as a John the Baptist character. </w:t>
      </w:r>
      <w:r w:rsidR="00D763F1">
        <w:rPr>
          <w:rFonts w:ascii="Times New Roman" w:hAnsi="Times New Roman" w:cs="Times New Roman"/>
          <w:sz w:val="24"/>
          <w:szCs w:val="24"/>
        </w:rPr>
        <w:t xml:space="preserve">He enables Paul to be accepted into the Fremen sietch and lays the foundation for his religious authority. </w:t>
      </w:r>
      <w:r w:rsidR="009E43AA">
        <w:rPr>
          <w:rFonts w:ascii="Times New Roman" w:hAnsi="Times New Roman" w:cs="Times New Roman"/>
          <w:sz w:val="24"/>
          <w:szCs w:val="24"/>
        </w:rPr>
        <w:t>Similarly,</w:t>
      </w:r>
      <w:r w:rsidR="00D763F1">
        <w:rPr>
          <w:rFonts w:ascii="Times New Roman" w:hAnsi="Times New Roman" w:cs="Times New Roman"/>
          <w:sz w:val="24"/>
          <w:szCs w:val="24"/>
        </w:rPr>
        <w:t xml:space="preserve"> h</w:t>
      </w:r>
      <w:r w:rsidR="003550AB">
        <w:rPr>
          <w:rFonts w:ascii="Times New Roman" w:hAnsi="Times New Roman" w:cs="Times New Roman"/>
          <w:sz w:val="24"/>
          <w:szCs w:val="24"/>
        </w:rPr>
        <w:t xml:space="preserve">e helps Paul and Jessica </w:t>
      </w:r>
      <w:r w:rsidR="00D763F1">
        <w:rPr>
          <w:rFonts w:ascii="Times New Roman" w:hAnsi="Times New Roman" w:cs="Times New Roman"/>
          <w:sz w:val="24"/>
          <w:szCs w:val="24"/>
        </w:rPr>
        <w:t xml:space="preserve">(the holy mother) </w:t>
      </w:r>
      <w:r w:rsidR="003550AB">
        <w:rPr>
          <w:rFonts w:ascii="Times New Roman" w:hAnsi="Times New Roman" w:cs="Times New Roman"/>
          <w:sz w:val="24"/>
          <w:szCs w:val="24"/>
        </w:rPr>
        <w:t>escape</w:t>
      </w:r>
      <w:r w:rsidR="00602001">
        <w:rPr>
          <w:rFonts w:ascii="Times New Roman" w:hAnsi="Times New Roman" w:cs="Times New Roman"/>
          <w:sz w:val="24"/>
          <w:szCs w:val="24"/>
        </w:rPr>
        <w:t>,</w:t>
      </w:r>
      <w:r w:rsidR="003550AB">
        <w:rPr>
          <w:rFonts w:ascii="Times New Roman" w:hAnsi="Times New Roman" w:cs="Times New Roman"/>
          <w:sz w:val="24"/>
          <w:szCs w:val="24"/>
        </w:rPr>
        <w:t xml:space="preserve"> </w:t>
      </w:r>
      <w:r w:rsidR="00602001">
        <w:rPr>
          <w:rFonts w:ascii="Times New Roman" w:hAnsi="Times New Roman" w:cs="Times New Roman"/>
          <w:sz w:val="24"/>
          <w:szCs w:val="24"/>
        </w:rPr>
        <w:t>believing</w:t>
      </w:r>
      <w:r w:rsidR="00D763F1">
        <w:rPr>
          <w:rFonts w:ascii="Times New Roman" w:hAnsi="Times New Roman" w:cs="Times New Roman"/>
          <w:sz w:val="24"/>
          <w:szCs w:val="24"/>
        </w:rPr>
        <w:t xml:space="preserve"> that </w:t>
      </w:r>
      <w:r w:rsidR="00602001">
        <w:rPr>
          <w:rFonts w:ascii="Times New Roman" w:hAnsi="Times New Roman" w:cs="Times New Roman"/>
          <w:sz w:val="24"/>
          <w:szCs w:val="24"/>
        </w:rPr>
        <w:t>Paul</w:t>
      </w:r>
      <w:r w:rsidR="00D763F1">
        <w:rPr>
          <w:rFonts w:ascii="Times New Roman" w:hAnsi="Times New Roman" w:cs="Times New Roman"/>
          <w:sz w:val="24"/>
          <w:szCs w:val="24"/>
        </w:rPr>
        <w:t xml:space="preserve"> will help fulfill his cause to </w:t>
      </w:r>
      <w:r w:rsidR="009E43AA">
        <w:rPr>
          <w:rFonts w:ascii="Times New Roman" w:hAnsi="Times New Roman" w:cs="Times New Roman"/>
          <w:sz w:val="24"/>
          <w:szCs w:val="24"/>
        </w:rPr>
        <w:t>turn Arrakis into a paradise.</w:t>
      </w:r>
      <w:r w:rsidR="00932136">
        <w:rPr>
          <w:rStyle w:val="FootnoteReference"/>
          <w:rFonts w:ascii="Times New Roman" w:hAnsi="Times New Roman" w:cs="Times New Roman"/>
          <w:sz w:val="24"/>
          <w:szCs w:val="24"/>
        </w:rPr>
        <w:footnoteReference w:id="120"/>
      </w:r>
    </w:p>
    <w:p w14:paraId="040B1C36" w14:textId="77777777" w:rsidR="00002337" w:rsidRDefault="00002337" w:rsidP="009E43AA">
      <w:pPr>
        <w:spacing w:line="480" w:lineRule="auto"/>
        <w:contextualSpacing/>
        <w:rPr>
          <w:rFonts w:ascii="Times New Roman" w:hAnsi="Times New Roman" w:cs="Times New Roman"/>
          <w:i/>
          <w:iCs/>
          <w:sz w:val="24"/>
          <w:szCs w:val="24"/>
        </w:rPr>
      </w:pPr>
    </w:p>
    <w:p w14:paraId="695F5134" w14:textId="0228427A" w:rsidR="009E43AA" w:rsidRPr="00F70235" w:rsidRDefault="009E43AA" w:rsidP="009E43AA">
      <w:pPr>
        <w:spacing w:line="480" w:lineRule="auto"/>
        <w:contextualSpacing/>
        <w:rPr>
          <w:rFonts w:ascii="Times New Roman" w:hAnsi="Times New Roman" w:cs="Times New Roman"/>
          <w:b/>
          <w:bCs/>
          <w:i/>
          <w:iCs/>
          <w:sz w:val="24"/>
          <w:szCs w:val="24"/>
        </w:rPr>
      </w:pPr>
      <w:r w:rsidRPr="00F70235">
        <w:rPr>
          <w:rFonts w:ascii="Times New Roman" w:hAnsi="Times New Roman" w:cs="Times New Roman"/>
          <w:b/>
          <w:bCs/>
          <w:i/>
          <w:iCs/>
          <w:sz w:val="24"/>
          <w:szCs w:val="24"/>
        </w:rPr>
        <w:t xml:space="preserve">The Corruption </w:t>
      </w:r>
      <w:r w:rsidR="00130259" w:rsidRPr="00F70235">
        <w:rPr>
          <w:rFonts w:ascii="Times New Roman" w:hAnsi="Times New Roman" w:cs="Times New Roman"/>
          <w:b/>
          <w:bCs/>
          <w:i/>
          <w:iCs/>
          <w:sz w:val="24"/>
          <w:szCs w:val="24"/>
        </w:rPr>
        <w:t>by</w:t>
      </w:r>
      <w:r w:rsidRPr="00F70235">
        <w:rPr>
          <w:rFonts w:ascii="Times New Roman" w:hAnsi="Times New Roman" w:cs="Times New Roman"/>
          <w:b/>
          <w:bCs/>
          <w:i/>
          <w:iCs/>
          <w:sz w:val="24"/>
          <w:szCs w:val="24"/>
        </w:rPr>
        <w:t xml:space="preserve"> </w:t>
      </w:r>
      <w:proofErr w:type="gramStart"/>
      <w:r w:rsidR="009D3656" w:rsidRPr="00F70235">
        <w:rPr>
          <w:rFonts w:ascii="Times New Roman" w:hAnsi="Times New Roman" w:cs="Times New Roman"/>
          <w:b/>
          <w:bCs/>
          <w:i/>
          <w:iCs/>
          <w:sz w:val="24"/>
          <w:szCs w:val="24"/>
        </w:rPr>
        <w:t>the Bene</w:t>
      </w:r>
      <w:proofErr w:type="gramEnd"/>
      <w:r w:rsidR="009D3656" w:rsidRPr="00F70235">
        <w:rPr>
          <w:rFonts w:ascii="Times New Roman" w:hAnsi="Times New Roman" w:cs="Times New Roman"/>
          <w:b/>
          <w:bCs/>
          <w:i/>
          <w:iCs/>
          <w:sz w:val="24"/>
          <w:szCs w:val="24"/>
        </w:rPr>
        <w:t xml:space="preserve"> </w:t>
      </w:r>
      <w:proofErr w:type="spellStart"/>
      <w:r w:rsidR="009D3656" w:rsidRPr="00F70235">
        <w:rPr>
          <w:rFonts w:ascii="Times New Roman" w:hAnsi="Times New Roman" w:cs="Times New Roman"/>
          <w:b/>
          <w:bCs/>
          <w:i/>
          <w:iCs/>
          <w:sz w:val="24"/>
          <w:szCs w:val="24"/>
        </w:rPr>
        <w:t>Gesserit</w:t>
      </w:r>
      <w:proofErr w:type="spellEnd"/>
      <w:r w:rsidR="009D3656" w:rsidRPr="00F70235">
        <w:rPr>
          <w:rFonts w:ascii="Times New Roman" w:hAnsi="Times New Roman" w:cs="Times New Roman"/>
          <w:b/>
          <w:bCs/>
          <w:i/>
          <w:iCs/>
          <w:sz w:val="24"/>
          <w:szCs w:val="24"/>
        </w:rPr>
        <w:t xml:space="preserve"> and </w:t>
      </w:r>
      <w:r w:rsidRPr="00F70235">
        <w:rPr>
          <w:rFonts w:ascii="Times New Roman" w:hAnsi="Times New Roman" w:cs="Times New Roman"/>
          <w:b/>
          <w:bCs/>
          <w:i/>
          <w:iCs/>
          <w:sz w:val="24"/>
          <w:szCs w:val="24"/>
        </w:rPr>
        <w:t>Paul</w:t>
      </w:r>
      <w:r w:rsidR="00C51FA9" w:rsidRPr="00F70235">
        <w:rPr>
          <w:rFonts w:ascii="Times New Roman" w:hAnsi="Times New Roman" w:cs="Times New Roman"/>
          <w:b/>
          <w:bCs/>
          <w:i/>
          <w:iCs/>
          <w:sz w:val="24"/>
          <w:szCs w:val="24"/>
        </w:rPr>
        <w:t xml:space="preserve"> the </w:t>
      </w:r>
      <w:r w:rsidR="001F7088">
        <w:rPr>
          <w:rFonts w:ascii="Times New Roman" w:hAnsi="Times New Roman" w:cs="Times New Roman"/>
          <w:b/>
          <w:bCs/>
          <w:i/>
          <w:iCs/>
          <w:sz w:val="24"/>
          <w:szCs w:val="24"/>
        </w:rPr>
        <w:t>Messiah</w:t>
      </w:r>
    </w:p>
    <w:p w14:paraId="35F2D923" w14:textId="499094FE" w:rsidR="00554783" w:rsidRPr="00554783" w:rsidRDefault="00554783" w:rsidP="009E4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w:t>
      </w:r>
      <w:r w:rsidRPr="008539FF">
        <w:rPr>
          <w:rFonts w:ascii="Times New Roman" w:hAnsi="Times New Roman" w:cs="Times New Roman"/>
          <w:sz w:val="24"/>
          <w:szCs w:val="24"/>
        </w:rPr>
        <w:t>A profound clarity filled Kynes’ mind</w:t>
      </w:r>
      <w:r>
        <w:rPr>
          <w:rFonts w:ascii="Times New Roman" w:hAnsi="Times New Roman" w:cs="Times New Roman"/>
          <w:sz w:val="24"/>
          <w:szCs w:val="24"/>
        </w:rPr>
        <w:t xml:space="preserve"> … </w:t>
      </w:r>
      <w:r w:rsidRPr="00ED4F9B">
        <w:rPr>
          <w:rFonts w:ascii="Times New Roman" w:hAnsi="Times New Roman" w:cs="Times New Roman"/>
          <w:sz w:val="24"/>
          <w:szCs w:val="24"/>
        </w:rPr>
        <w:t>No more terrible disaster could befall your people than for them to fall into the hands of a Hero</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21"/>
      </w:r>
      <w:r>
        <w:rPr>
          <w:rFonts w:ascii="Times New Roman" w:hAnsi="Times New Roman" w:cs="Times New Roman"/>
          <w:sz w:val="24"/>
          <w:szCs w:val="24"/>
        </w:rPr>
        <w:t>—the final words of Liet Kynes.</w:t>
      </w:r>
    </w:p>
    <w:p w14:paraId="04EB9E87" w14:textId="61B125CF" w:rsidR="00B81133" w:rsidRPr="00554783" w:rsidRDefault="00362D9B" w:rsidP="00394F89">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sz w:val="24"/>
          <w:szCs w:val="24"/>
        </w:rPr>
        <w:tab/>
        <w:t xml:space="preserve">The Bene </w:t>
      </w:r>
      <w:proofErr w:type="spellStart"/>
      <w:r>
        <w:rPr>
          <w:rFonts w:ascii="Times New Roman" w:hAnsi="Times New Roman" w:cs="Times New Roman"/>
          <w:sz w:val="24"/>
          <w:szCs w:val="24"/>
        </w:rPr>
        <w:t>Gesserit</w:t>
      </w:r>
      <w:proofErr w:type="spellEnd"/>
      <w:r>
        <w:rPr>
          <w:rFonts w:ascii="Times New Roman" w:hAnsi="Times New Roman" w:cs="Times New Roman"/>
          <w:sz w:val="24"/>
          <w:szCs w:val="24"/>
        </w:rPr>
        <w:t xml:space="preserve"> as a</w:t>
      </w:r>
      <w:r w:rsidR="002B03D3">
        <w:rPr>
          <w:rFonts w:ascii="Times New Roman" w:hAnsi="Times New Roman" w:cs="Times New Roman"/>
          <w:sz w:val="24"/>
          <w:szCs w:val="24"/>
        </w:rPr>
        <w:t xml:space="preserve">n organization provides conflict to the Saidian binary by </w:t>
      </w:r>
      <w:r w:rsidR="00F43DCE">
        <w:rPr>
          <w:rFonts w:ascii="Times New Roman" w:hAnsi="Times New Roman" w:cs="Times New Roman"/>
          <w:sz w:val="24"/>
          <w:szCs w:val="24"/>
        </w:rPr>
        <w:t xml:space="preserve">regularly undermining the concepts upon which they </w:t>
      </w:r>
      <w:proofErr w:type="gramStart"/>
      <w:r w:rsidR="00F43DCE">
        <w:rPr>
          <w:rFonts w:ascii="Times New Roman" w:hAnsi="Times New Roman" w:cs="Times New Roman"/>
          <w:sz w:val="24"/>
          <w:szCs w:val="24"/>
        </w:rPr>
        <w:t>are built</w:t>
      </w:r>
      <w:proofErr w:type="gramEnd"/>
      <w:r w:rsidR="00F43DCE">
        <w:rPr>
          <w:rFonts w:ascii="Times New Roman" w:hAnsi="Times New Roman" w:cs="Times New Roman"/>
          <w:sz w:val="24"/>
          <w:szCs w:val="24"/>
        </w:rPr>
        <w:t xml:space="preserve">. The Bene </w:t>
      </w:r>
      <w:proofErr w:type="spellStart"/>
      <w:r w:rsidR="00F43DCE">
        <w:rPr>
          <w:rFonts w:ascii="Times New Roman" w:hAnsi="Times New Roman" w:cs="Times New Roman"/>
          <w:sz w:val="24"/>
          <w:szCs w:val="24"/>
        </w:rPr>
        <w:t>Gesserit</w:t>
      </w:r>
      <w:proofErr w:type="spellEnd"/>
      <w:r w:rsidR="00F43DCE">
        <w:rPr>
          <w:rFonts w:ascii="Times New Roman" w:hAnsi="Times New Roman" w:cs="Times New Roman"/>
          <w:sz w:val="24"/>
          <w:szCs w:val="24"/>
        </w:rPr>
        <w:t xml:space="preserve"> hope not only to influence the Fremen, but the Imperium as a whole. At the time of the events of </w:t>
      </w:r>
      <w:r w:rsidR="00F43DCE">
        <w:rPr>
          <w:rFonts w:ascii="Times New Roman" w:hAnsi="Times New Roman" w:cs="Times New Roman"/>
          <w:i/>
          <w:iCs/>
          <w:sz w:val="24"/>
          <w:szCs w:val="24"/>
        </w:rPr>
        <w:t>Dune</w:t>
      </w:r>
      <w:r w:rsidR="00F43DCE">
        <w:rPr>
          <w:rFonts w:ascii="Times New Roman" w:hAnsi="Times New Roman" w:cs="Times New Roman"/>
          <w:sz w:val="24"/>
          <w:szCs w:val="24"/>
        </w:rPr>
        <w:t xml:space="preserve">, the Bene </w:t>
      </w:r>
      <w:proofErr w:type="spellStart"/>
      <w:r w:rsidR="00F43DCE">
        <w:rPr>
          <w:rFonts w:ascii="Times New Roman" w:hAnsi="Times New Roman" w:cs="Times New Roman"/>
          <w:sz w:val="24"/>
          <w:szCs w:val="24"/>
        </w:rPr>
        <w:t>Gesserit</w:t>
      </w:r>
      <w:proofErr w:type="spellEnd"/>
      <w:r w:rsidR="00F43DCE">
        <w:rPr>
          <w:rFonts w:ascii="Times New Roman" w:hAnsi="Times New Roman" w:cs="Times New Roman"/>
          <w:sz w:val="24"/>
          <w:szCs w:val="24"/>
        </w:rPr>
        <w:t xml:space="preserve"> already </w:t>
      </w:r>
      <w:proofErr w:type="gramStart"/>
      <w:r w:rsidR="00F43DCE">
        <w:rPr>
          <w:rFonts w:ascii="Times New Roman" w:hAnsi="Times New Roman" w:cs="Times New Roman"/>
          <w:sz w:val="24"/>
          <w:szCs w:val="24"/>
        </w:rPr>
        <w:t>hold</w:t>
      </w:r>
      <w:proofErr w:type="gramEnd"/>
      <w:r w:rsidR="00F43DCE">
        <w:rPr>
          <w:rFonts w:ascii="Times New Roman" w:hAnsi="Times New Roman" w:cs="Times New Roman"/>
          <w:sz w:val="24"/>
          <w:szCs w:val="24"/>
        </w:rPr>
        <w:t xml:space="preserve"> immense influence over the Imperium</w:t>
      </w:r>
      <w:r w:rsidR="005E5205">
        <w:rPr>
          <w:rFonts w:ascii="Times New Roman" w:hAnsi="Times New Roman" w:cs="Times New Roman"/>
          <w:sz w:val="24"/>
          <w:szCs w:val="24"/>
        </w:rPr>
        <w:t xml:space="preserve"> </w:t>
      </w:r>
      <w:r w:rsidR="003404F3">
        <w:rPr>
          <w:rFonts w:ascii="Times New Roman" w:hAnsi="Times New Roman" w:cs="Times New Roman"/>
          <w:sz w:val="24"/>
          <w:szCs w:val="24"/>
        </w:rPr>
        <w:t xml:space="preserve">through genetic engineering and manipulation. Despite </w:t>
      </w:r>
      <w:proofErr w:type="gramStart"/>
      <w:r w:rsidR="003404F3">
        <w:rPr>
          <w:rFonts w:ascii="Times New Roman" w:hAnsi="Times New Roman" w:cs="Times New Roman"/>
          <w:sz w:val="24"/>
          <w:szCs w:val="24"/>
        </w:rPr>
        <w:t>operating</w:t>
      </w:r>
      <w:proofErr w:type="gramEnd"/>
      <w:r w:rsidR="003404F3">
        <w:rPr>
          <w:rFonts w:ascii="Times New Roman" w:hAnsi="Times New Roman" w:cs="Times New Roman"/>
          <w:sz w:val="24"/>
          <w:szCs w:val="24"/>
        </w:rPr>
        <w:t xml:space="preserve"> in a rigid patriarchal society, the sisterhood holds immense agency and influence. Through their </w:t>
      </w:r>
      <w:proofErr w:type="spellStart"/>
      <w:r w:rsidR="003404F3">
        <w:rPr>
          <w:rFonts w:ascii="Times New Roman" w:hAnsi="Times New Roman" w:cs="Times New Roman"/>
          <w:sz w:val="24"/>
          <w:szCs w:val="24"/>
        </w:rPr>
        <w:t>Missionaria</w:t>
      </w:r>
      <w:proofErr w:type="spellEnd"/>
      <w:r w:rsidR="003404F3">
        <w:rPr>
          <w:rFonts w:ascii="Times New Roman" w:hAnsi="Times New Roman" w:cs="Times New Roman"/>
          <w:sz w:val="24"/>
          <w:szCs w:val="24"/>
        </w:rPr>
        <w:t xml:space="preserve"> </w:t>
      </w:r>
      <w:proofErr w:type="spellStart"/>
      <w:r w:rsidR="003404F3">
        <w:rPr>
          <w:rFonts w:ascii="Times New Roman" w:hAnsi="Times New Roman" w:cs="Times New Roman"/>
          <w:sz w:val="24"/>
          <w:szCs w:val="24"/>
        </w:rPr>
        <w:t>Protectiva</w:t>
      </w:r>
      <w:proofErr w:type="spellEnd"/>
      <w:r w:rsidR="003404F3">
        <w:rPr>
          <w:rFonts w:ascii="Times New Roman" w:hAnsi="Times New Roman" w:cs="Times New Roman"/>
          <w:sz w:val="24"/>
          <w:szCs w:val="24"/>
        </w:rPr>
        <w:t xml:space="preserve"> they also </w:t>
      </w:r>
      <w:r w:rsidR="00F570E6">
        <w:rPr>
          <w:rFonts w:ascii="Times New Roman" w:hAnsi="Times New Roman" w:cs="Times New Roman"/>
          <w:sz w:val="24"/>
          <w:szCs w:val="24"/>
        </w:rPr>
        <w:t>influence and manipulate the Fremen to their will by implementing their own mythology into the Fremen religion. Although this allows Paul to</w:t>
      </w:r>
      <w:r w:rsidR="007012BA">
        <w:rPr>
          <w:rFonts w:ascii="Times New Roman" w:hAnsi="Times New Roman" w:cs="Times New Roman"/>
          <w:sz w:val="24"/>
          <w:szCs w:val="24"/>
        </w:rPr>
        <w:t xml:space="preserve"> mobilize the Fremen for the Galactic Jihad, Herbert uses them as a cautionary tale that even the Fremen, who he categorizes as a more sustainable model of humanity, can easily </w:t>
      </w:r>
      <w:proofErr w:type="gramStart"/>
      <w:r w:rsidR="007012BA">
        <w:rPr>
          <w:rFonts w:ascii="Times New Roman" w:hAnsi="Times New Roman" w:cs="Times New Roman"/>
          <w:sz w:val="24"/>
          <w:szCs w:val="24"/>
        </w:rPr>
        <w:t>be manipulated</w:t>
      </w:r>
      <w:proofErr w:type="gramEnd"/>
      <w:r w:rsidR="007012BA">
        <w:rPr>
          <w:rFonts w:ascii="Times New Roman" w:hAnsi="Times New Roman" w:cs="Times New Roman"/>
          <w:sz w:val="24"/>
          <w:szCs w:val="24"/>
        </w:rPr>
        <w:t>.</w:t>
      </w:r>
      <w:r w:rsidR="00554783">
        <w:rPr>
          <w:rFonts w:ascii="Times New Roman" w:hAnsi="Times New Roman" w:cs="Times New Roman"/>
          <w:sz w:val="24"/>
          <w:szCs w:val="24"/>
        </w:rPr>
        <w:t xml:space="preserve"> Herbert admits in interviews that Paul was not meant to be a hero. Despite this, both the novel’s </w:t>
      </w:r>
      <w:proofErr w:type="gramStart"/>
      <w:r w:rsidR="00554783">
        <w:rPr>
          <w:rFonts w:ascii="Times New Roman" w:hAnsi="Times New Roman" w:cs="Times New Roman"/>
          <w:sz w:val="24"/>
          <w:szCs w:val="24"/>
        </w:rPr>
        <w:t>initial</w:t>
      </w:r>
      <w:proofErr w:type="gramEnd"/>
      <w:r w:rsidR="00554783">
        <w:rPr>
          <w:rFonts w:ascii="Times New Roman" w:hAnsi="Times New Roman" w:cs="Times New Roman"/>
          <w:sz w:val="24"/>
          <w:szCs w:val="24"/>
        </w:rPr>
        <w:t xml:space="preserve"> reception in 1965 as well as Villeneuve’s “Dune: Part Two” reveal that many readers and viewers continue to glorify Paul as a traditional hero. </w:t>
      </w:r>
      <w:r w:rsidR="00554783" w:rsidDel="00355BA5">
        <w:rPr>
          <w:rFonts w:ascii="Times New Roman" w:hAnsi="Times New Roman" w:cs="Times New Roman"/>
          <w:sz w:val="24"/>
          <w:szCs w:val="24"/>
        </w:rPr>
        <w:t xml:space="preserve">It is this idea that </w:t>
      </w:r>
      <w:r w:rsidR="00554783">
        <w:rPr>
          <w:rFonts w:ascii="Times New Roman" w:hAnsi="Times New Roman" w:cs="Times New Roman"/>
          <w:sz w:val="24"/>
          <w:szCs w:val="24"/>
        </w:rPr>
        <w:t xml:space="preserve">Herbert purposely tries to undermine in </w:t>
      </w:r>
      <w:r w:rsidR="00554783">
        <w:rPr>
          <w:rFonts w:ascii="Times New Roman" w:hAnsi="Times New Roman" w:cs="Times New Roman"/>
          <w:i/>
          <w:iCs/>
          <w:sz w:val="24"/>
          <w:szCs w:val="24"/>
        </w:rPr>
        <w:t>Dune</w:t>
      </w:r>
      <w:r w:rsidR="00554783">
        <w:rPr>
          <w:rFonts w:ascii="Times New Roman" w:hAnsi="Times New Roman" w:cs="Times New Roman"/>
          <w:sz w:val="24"/>
          <w:szCs w:val="24"/>
        </w:rPr>
        <w:t>. He</w:t>
      </w:r>
      <w:r w:rsidR="00554783" w:rsidDel="00355BA5">
        <w:rPr>
          <w:rFonts w:ascii="Times New Roman" w:hAnsi="Times New Roman" w:cs="Times New Roman"/>
          <w:sz w:val="24"/>
          <w:szCs w:val="24"/>
        </w:rPr>
        <w:t xml:space="preserve"> uses Paul to show the </w:t>
      </w:r>
      <w:r w:rsidR="00554783">
        <w:rPr>
          <w:rFonts w:ascii="Times New Roman" w:hAnsi="Times New Roman" w:cs="Times New Roman"/>
          <w:sz w:val="24"/>
          <w:szCs w:val="24"/>
        </w:rPr>
        <w:t xml:space="preserve">dangers of a charismatic </w:t>
      </w:r>
      <w:r w:rsidR="001F7088">
        <w:rPr>
          <w:rFonts w:ascii="Times New Roman" w:hAnsi="Times New Roman" w:cs="Times New Roman"/>
          <w:sz w:val="24"/>
          <w:szCs w:val="24"/>
        </w:rPr>
        <w:t>Messianic</w:t>
      </w:r>
      <w:r w:rsidR="00554783">
        <w:rPr>
          <w:rFonts w:ascii="Times New Roman" w:hAnsi="Times New Roman" w:cs="Times New Roman"/>
          <w:sz w:val="24"/>
          <w:szCs w:val="24"/>
        </w:rPr>
        <w:t xml:space="preserve"> figure and how he/she can lead the masses to commit horrible atrocities through blind devotion. Herbert warns that a well-intentioned leader can become a tyrant. In many interviews, Herbert likens Paul to figures like George Patton and even John F. Kennedy to warn humanity from these leaders.</w:t>
      </w:r>
      <w:r w:rsidR="00554783">
        <w:rPr>
          <w:rStyle w:val="FootnoteReference"/>
          <w:rFonts w:ascii="Times New Roman" w:hAnsi="Times New Roman" w:cs="Times New Roman"/>
          <w:sz w:val="24"/>
          <w:szCs w:val="24"/>
        </w:rPr>
        <w:footnoteReference w:id="122"/>
      </w:r>
      <w:r w:rsidR="00554783">
        <w:rPr>
          <w:rFonts w:ascii="Times New Roman" w:hAnsi="Times New Roman" w:cs="Times New Roman"/>
          <w:sz w:val="24"/>
          <w:szCs w:val="24"/>
        </w:rPr>
        <w:t xml:space="preserve"> He </w:t>
      </w:r>
      <w:proofErr w:type="gramStart"/>
      <w:r w:rsidR="00554783">
        <w:rPr>
          <w:rFonts w:ascii="Times New Roman" w:hAnsi="Times New Roman" w:cs="Times New Roman"/>
          <w:sz w:val="24"/>
          <w:szCs w:val="24"/>
        </w:rPr>
        <w:t>demonstrates</w:t>
      </w:r>
      <w:proofErr w:type="gramEnd"/>
      <w:r w:rsidR="00554783">
        <w:rPr>
          <w:rFonts w:ascii="Times New Roman" w:hAnsi="Times New Roman" w:cs="Times New Roman"/>
          <w:sz w:val="24"/>
          <w:szCs w:val="24"/>
        </w:rPr>
        <w:t xml:space="preserve"> how Paul </w:t>
      </w:r>
      <w:proofErr w:type="gramStart"/>
      <w:r w:rsidR="00554783">
        <w:rPr>
          <w:rFonts w:ascii="Times New Roman" w:hAnsi="Times New Roman" w:cs="Times New Roman"/>
          <w:sz w:val="24"/>
          <w:szCs w:val="24"/>
        </w:rPr>
        <w:t>is able to</w:t>
      </w:r>
      <w:proofErr w:type="gramEnd"/>
      <w:r w:rsidR="00554783">
        <w:rPr>
          <w:rFonts w:ascii="Times New Roman" w:hAnsi="Times New Roman" w:cs="Times New Roman"/>
          <w:sz w:val="24"/>
          <w:szCs w:val="24"/>
        </w:rPr>
        <w:t xml:space="preserve"> corrupt the once-pure Fremen with relative ease. Even though the Fremen reject technological progress and have </w:t>
      </w:r>
      <w:proofErr w:type="gramStart"/>
      <w:r w:rsidR="00554783">
        <w:rPr>
          <w:rFonts w:ascii="Times New Roman" w:hAnsi="Times New Roman" w:cs="Times New Roman"/>
          <w:sz w:val="24"/>
          <w:szCs w:val="24"/>
        </w:rPr>
        <w:t>an</w:t>
      </w:r>
      <w:proofErr w:type="gramEnd"/>
      <w:r w:rsidR="00554783">
        <w:rPr>
          <w:rFonts w:ascii="Times New Roman" w:hAnsi="Times New Roman" w:cs="Times New Roman"/>
          <w:sz w:val="24"/>
          <w:szCs w:val="24"/>
        </w:rPr>
        <w:t xml:space="preserve"> </w:t>
      </w:r>
      <w:r w:rsidR="002766DF">
        <w:rPr>
          <w:rFonts w:ascii="Times New Roman" w:hAnsi="Times New Roman" w:cs="Times New Roman"/>
          <w:sz w:val="24"/>
          <w:szCs w:val="24"/>
        </w:rPr>
        <w:t>philosophy</w:t>
      </w:r>
      <w:r w:rsidR="00554783">
        <w:rPr>
          <w:rFonts w:ascii="Times New Roman" w:hAnsi="Times New Roman" w:cs="Times New Roman"/>
          <w:sz w:val="24"/>
          <w:szCs w:val="24"/>
        </w:rPr>
        <w:t xml:space="preserve"> of simplicity, </w:t>
      </w:r>
      <w:r w:rsidR="002766DF">
        <w:rPr>
          <w:rFonts w:ascii="Times New Roman" w:hAnsi="Times New Roman" w:cs="Times New Roman"/>
          <w:sz w:val="24"/>
          <w:szCs w:val="24"/>
        </w:rPr>
        <w:t>asceticism,</w:t>
      </w:r>
      <w:r w:rsidR="00554783">
        <w:rPr>
          <w:rFonts w:ascii="Times New Roman" w:hAnsi="Times New Roman" w:cs="Times New Roman"/>
          <w:sz w:val="24"/>
          <w:szCs w:val="24"/>
        </w:rPr>
        <w:t xml:space="preserve"> and resilience </w:t>
      </w:r>
      <w:r w:rsidR="00554783" w:rsidDel="00D83E92">
        <w:rPr>
          <w:rFonts w:ascii="Times New Roman" w:hAnsi="Times New Roman" w:cs="Times New Roman"/>
          <w:sz w:val="24"/>
          <w:szCs w:val="24"/>
        </w:rPr>
        <w:t>embodying Abel,</w:t>
      </w:r>
      <w:r w:rsidR="00554783">
        <w:rPr>
          <w:rFonts w:ascii="Times New Roman" w:hAnsi="Times New Roman" w:cs="Times New Roman"/>
          <w:sz w:val="24"/>
          <w:szCs w:val="24"/>
        </w:rPr>
        <w:t xml:space="preserve"> they </w:t>
      </w:r>
      <w:proofErr w:type="gramStart"/>
      <w:r w:rsidR="00554783">
        <w:rPr>
          <w:rFonts w:ascii="Times New Roman" w:hAnsi="Times New Roman" w:cs="Times New Roman"/>
          <w:sz w:val="24"/>
          <w:szCs w:val="24"/>
        </w:rPr>
        <w:t>are still foiled</w:t>
      </w:r>
      <w:proofErr w:type="gramEnd"/>
      <w:r w:rsidR="00554783">
        <w:rPr>
          <w:rFonts w:ascii="Times New Roman" w:hAnsi="Times New Roman" w:cs="Times New Roman"/>
          <w:sz w:val="24"/>
          <w:szCs w:val="24"/>
        </w:rPr>
        <w:t xml:space="preserve"> and corrupted by a </w:t>
      </w:r>
      <w:r w:rsidR="001F7088">
        <w:rPr>
          <w:rFonts w:ascii="Times New Roman" w:hAnsi="Times New Roman" w:cs="Times New Roman"/>
          <w:sz w:val="24"/>
          <w:szCs w:val="24"/>
        </w:rPr>
        <w:t>Messianic</w:t>
      </w:r>
      <w:r w:rsidR="00554783">
        <w:rPr>
          <w:rFonts w:ascii="Times New Roman" w:hAnsi="Times New Roman" w:cs="Times New Roman"/>
          <w:sz w:val="24"/>
          <w:szCs w:val="24"/>
        </w:rPr>
        <w:t xml:space="preserve"> figure like Paul. Herbert intentionally draws from religious </w:t>
      </w:r>
      <w:r w:rsidR="001F7088">
        <w:rPr>
          <w:rFonts w:ascii="Times New Roman" w:hAnsi="Times New Roman" w:cs="Times New Roman"/>
          <w:sz w:val="24"/>
          <w:szCs w:val="24"/>
        </w:rPr>
        <w:t>Messiah</w:t>
      </w:r>
      <w:r w:rsidR="00554783">
        <w:rPr>
          <w:rFonts w:ascii="Times New Roman" w:hAnsi="Times New Roman" w:cs="Times New Roman"/>
          <w:sz w:val="24"/>
          <w:szCs w:val="24"/>
        </w:rPr>
        <w:t>s and traditional hero archetypes to construct this idea of Paul. They include Jesus Christ, the Prophet Mohammed</w:t>
      </w:r>
      <w:r w:rsidR="002766DF">
        <w:rPr>
          <w:rFonts w:ascii="Times New Roman" w:hAnsi="Times New Roman" w:cs="Times New Roman"/>
          <w:sz w:val="24"/>
          <w:szCs w:val="24"/>
        </w:rPr>
        <w:t>.</w:t>
      </w:r>
    </w:p>
    <w:p w14:paraId="16FA238E" w14:textId="6E86A95D" w:rsidR="00554783" w:rsidRDefault="0018754A" w:rsidP="00756BC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5EB8">
        <w:rPr>
          <w:rFonts w:ascii="Times New Roman" w:hAnsi="Times New Roman" w:cs="Times New Roman"/>
          <w:sz w:val="24"/>
          <w:szCs w:val="24"/>
        </w:rPr>
        <w:t xml:space="preserve">Herbert </w:t>
      </w:r>
      <w:r w:rsidR="00AC7B8B">
        <w:rPr>
          <w:rFonts w:ascii="Times New Roman" w:hAnsi="Times New Roman" w:cs="Times New Roman"/>
          <w:sz w:val="24"/>
          <w:szCs w:val="24"/>
        </w:rPr>
        <w:t>introduces the</w:t>
      </w:r>
      <w:r w:rsidR="00AF5EB8">
        <w:rPr>
          <w:rFonts w:ascii="Times New Roman" w:hAnsi="Times New Roman" w:cs="Times New Roman"/>
          <w:sz w:val="24"/>
          <w:szCs w:val="24"/>
        </w:rPr>
        <w:t xml:space="preserve"> idea of Paul as the false </w:t>
      </w:r>
      <w:r w:rsidR="001F7088">
        <w:rPr>
          <w:rFonts w:ascii="Times New Roman" w:hAnsi="Times New Roman" w:cs="Times New Roman"/>
          <w:sz w:val="24"/>
          <w:szCs w:val="24"/>
        </w:rPr>
        <w:t>Messiah</w:t>
      </w:r>
      <w:r w:rsidR="00AF5EB8">
        <w:rPr>
          <w:rFonts w:ascii="Times New Roman" w:hAnsi="Times New Roman" w:cs="Times New Roman"/>
          <w:sz w:val="24"/>
          <w:szCs w:val="24"/>
        </w:rPr>
        <w:t xml:space="preserve"> by </w:t>
      </w:r>
      <w:proofErr w:type="gramStart"/>
      <w:r w:rsidR="00B22DAE">
        <w:rPr>
          <w:rFonts w:ascii="Times New Roman" w:hAnsi="Times New Roman" w:cs="Times New Roman"/>
          <w:sz w:val="24"/>
          <w:szCs w:val="24"/>
        </w:rPr>
        <w:t>establishing</w:t>
      </w:r>
      <w:proofErr w:type="gramEnd"/>
      <w:r w:rsidR="00B22DAE">
        <w:rPr>
          <w:rFonts w:ascii="Times New Roman" w:hAnsi="Times New Roman" w:cs="Times New Roman"/>
          <w:sz w:val="24"/>
          <w:szCs w:val="24"/>
        </w:rPr>
        <w:t xml:space="preserve"> </w:t>
      </w:r>
      <w:r w:rsidR="00B57F20">
        <w:rPr>
          <w:rFonts w:ascii="Times New Roman" w:hAnsi="Times New Roman" w:cs="Times New Roman"/>
          <w:sz w:val="24"/>
          <w:szCs w:val="24"/>
        </w:rPr>
        <w:t xml:space="preserve">him </w:t>
      </w:r>
      <w:r w:rsidR="004842F0">
        <w:rPr>
          <w:rFonts w:ascii="Times New Roman" w:hAnsi="Times New Roman" w:cs="Times New Roman"/>
          <w:sz w:val="24"/>
          <w:szCs w:val="24"/>
        </w:rPr>
        <w:t>as a manufactured</w:t>
      </w:r>
      <w:r w:rsidR="00B57F20">
        <w:rPr>
          <w:rFonts w:ascii="Times New Roman" w:hAnsi="Times New Roman" w:cs="Times New Roman"/>
          <w:sz w:val="24"/>
          <w:szCs w:val="24"/>
        </w:rPr>
        <w:t xml:space="preserve"> one</w:t>
      </w:r>
      <w:r w:rsidR="004842F0">
        <w:rPr>
          <w:rFonts w:ascii="Times New Roman" w:hAnsi="Times New Roman" w:cs="Times New Roman"/>
          <w:sz w:val="24"/>
          <w:szCs w:val="24"/>
        </w:rPr>
        <w:t xml:space="preserve">. </w:t>
      </w:r>
      <w:r w:rsidR="002766DF">
        <w:rPr>
          <w:rFonts w:ascii="Times New Roman" w:hAnsi="Times New Roman" w:cs="Times New Roman"/>
          <w:sz w:val="24"/>
          <w:szCs w:val="24"/>
        </w:rPr>
        <w:t>The genetic engineering of Paul is extremely important in providing a rational explanation for his superior abilities.</w:t>
      </w:r>
      <w:r w:rsidR="00E10E1F">
        <w:rPr>
          <w:rFonts w:ascii="Times New Roman" w:hAnsi="Times New Roman" w:cs="Times New Roman"/>
          <w:sz w:val="24"/>
          <w:szCs w:val="24"/>
        </w:rPr>
        <w:t xml:space="preserve"> Similarly, the myths that Paul and Jessica use to take religious authority among the Fremen </w:t>
      </w:r>
      <w:proofErr w:type="gramStart"/>
      <w:r w:rsidR="00E10E1F">
        <w:rPr>
          <w:rFonts w:ascii="Times New Roman" w:hAnsi="Times New Roman" w:cs="Times New Roman"/>
          <w:sz w:val="24"/>
          <w:szCs w:val="24"/>
        </w:rPr>
        <w:t>are fabricated</w:t>
      </w:r>
      <w:proofErr w:type="gramEnd"/>
      <w:r w:rsidR="006D4FB1">
        <w:rPr>
          <w:rFonts w:ascii="Times New Roman" w:hAnsi="Times New Roman" w:cs="Times New Roman"/>
          <w:sz w:val="24"/>
          <w:szCs w:val="24"/>
        </w:rPr>
        <w:t xml:space="preserve"> by the Bene </w:t>
      </w:r>
      <w:proofErr w:type="spellStart"/>
      <w:r w:rsidR="006D4FB1">
        <w:rPr>
          <w:rFonts w:ascii="Times New Roman" w:hAnsi="Times New Roman" w:cs="Times New Roman"/>
          <w:sz w:val="24"/>
          <w:szCs w:val="24"/>
        </w:rPr>
        <w:t>Gesserit</w:t>
      </w:r>
      <w:proofErr w:type="spellEnd"/>
      <w:r w:rsidR="00AD2179">
        <w:rPr>
          <w:rFonts w:ascii="Times New Roman" w:hAnsi="Times New Roman" w:cs="Times New Roman"/>
          <w:sz w:val="24"/>
          <w:szCs w:val="24"/>
        </w:rPr>
        <w:t>:</w:t>
      </w:r>
      <w:r w:rsidR="00E10E1F">
        <w:rPr>
          <w:rFonts w:ascii="Times New Roman" w:hAnsi="Times New Roman" w:cs="Times New Roman"/>
          <w:sz w:val="24"/>
          <w:szCs w:val="24"/>
        </w:rPr>
        <w:t xml:space="preserve"> </w:t>
      </w:r>
      <w:r w:rsidR="00C86ED3">
        <w:rPr>
          <w:rFonts w:ascii="Times New Roman" w:hAnsi="Times New Roman" w:cs="Times New Roman"/>
          <w:sz w:val="24"/>
          <w:szCs w:val="24"/>
        </w:rPr>
        <w:t>“T</w:t>
      </w:r>
      <w:r w:rsidR="00E10E1F">
        <w:rPr>
          <w:rFonts w:ascii="Times New Roman" w:hAnsi="Times New Roman" w:cs="Times New Roman"/>
          <w:sz w:val="24"/>
          <w:szCs w:val="24"/>
        </w:rPr>
        <w:t xml:space="preserve">he </w:t>
      </w:r>
      <w:proofErr w:type="spellStart"/>
      <w:r w:rsidR="00E10E1F">
        <w:rPr>
          <w:rFonts w:ascii="Times New Roman" w:hAnsi="Times New Roman" w:cs="Times New Roman"/>
          <w:sz w:val="24"/>
          <w:szCs w:val="24"/>
        </w:rPr>
        <w:t>Mis</w:t>
      </w:r>
      <w:r w:rsidR="00355777">
        <w:rPr>
          <w:rFonts w:ascii="Times New Roman" w:hAnsi="Times New Roman" w:cs="Times New Roman"/>
          <w:sz w:val="24"/>
          <w:szCs w:val="24"/>
        </w:rPr>
        <w:t>sionaria</w:t>
      </w:r>
      <w:proofErr w:type="spellEnd"/>
      <w:r w:rsidR="00355777">
        <w:rPr>
          <w:rFonts w:ascii="Times New Roman" w:hAnsi="Times New Roman" w:cs="Times New Roman"/>
          <w:sz w:val="24"/>
          <w:szCs w:val="24"/>
        </w:rPr>
        <w:t xml:space="preserve"> </w:t>
      </w:r>
      <w:proofErr w:type="spellStart"/>
      <w:r w:rsidR="00355777">
        <w:rPr>
          <w:rFonts w:ascii="Times New Roman" w:hAnsi="Times New Roman" w:cs="Times New Roman"/>
          <w:sz w:val="24"/>
          <w:szCs w:val="24"/>
        </w:rPr>
        <w:t>Protectiva</w:t>
      </w:r>
      <w:proofErr w:type="spellEnd"/>
      <w:r w:rsidR="00EE4222">
        <w:rPr>
          <w:rFonts w:ascii="Times New Roman" w:hAnsi="Times New Roman" w:cs="Times New Roman"/>
          <w:sz w:val="24"/>
          <w:szCs w:val="24"/>
        </w:rPr>
        <w:t>.</w:t>
      </w:r>
      <w:r w:rsidR="00095590">
        <w:rPr>
          <w:rFonts w:ascii="Times New Roman" w:hAnsi="Times New Roman" w:cs="Times New Roman"/>
          <w:sz w:val="24"/>
          <w:szCs w:val="24"/>
        </w:rPr>
        <w:t>”</w:t>
      </w:r>
      <w:r w:rsidR="00EE4222">
        <w:rPr>
          <w:rFonts w:ascii="Times New Roman" w:hAnsi="Times New Roman" w:cs="Times New Roman"/>
          <w:sz w:val="24"/>
          <w:szCs w:val="24"/>
        </w:rPr>
        <w:t xml:space="preserve"> Jessica thinks to herself </w:t>
      </w:r>
      <w:r w:rsidR="00756BC3">
        <w:rPr>
          <w:rFonts w:ascii="Times New Roman" w:hAnsi="Times New Roman" w:cs="Times New Roman"/>
          <w:sz w:val="24"/>
          <w:szCs w:val="24"/>
        </w:rPr>
        <w:t>“</w:t>
      </w:r>
      <w:proofErr w:type="spellStart"/>
      <w:r w:rsidR="00756BC3" w:rsidRPr="006D4FB1">
        <w:rPr>
          <w:rFonts w:ascii="Times New Roman" w:hAnsi="Times New Roman" w:cs="Times New Roman"/>
          <w:i/>
          <w:iCs/>
          <w:sz w:val="24"/>
          <w:szCs w:val="24"/>
        </w:rPr>
        <w:t>Kwisatz</w:t>
      </w:r>
      <w:proofErr w:type="spellEnd"/>
      <w:r w:rsidR="00756BC3" w:rsidRPr="006D4FB1">
        <w:rPr>
          <w:rFonts w:ascii="Times New Roman" w:hAnsi="Times New Roman" w:cs="Times New Roman"/>
          <w:i/>
          <w:iCs/>
          <w:sz w:val="24"/>
          <w:szCs w:val="24"/>
        </w:rPr>
        <w:t xml:space="preserve"> </w:t>
      </w:r>
      <w:proofErr w:type="spellStart"/>
      <w:r w:rsidR="00756BC3" w:rsidRPr="006D4FB1">
        <w:rPr>
          <w:rFonts w:ascii="Times New Roman" w:hAnsi="Times New Roman" w:cs="Times New Roman"/>
          <w:i/>
          <w:iCs/>
          <w:sz w:val="24"/>
          <w:szCs w:val="24"/>
        </w:rPr>
        <w:t>Haderach</w:t>
      </w:r>
      <w:proofErr w:type="spellEnd"/>
      <w:r w:rsidR="00756BC3" w:rsidRPr="00756BC3">
        <w:rPr>
          <w:rFonts w:ascii="Times New Roman" w:hAnsi="Times New Roman" w:cs="Times New Roman"/>
          <w:sz w:val="24"/>
          <w:szCs w:val="24"/>
        </w:rPr>
        <w:t xml:space="preserve">, </w:t>
      </w:r>
      <w:r w:rsidR="00756BC3">
        <w:rPr>
          <w:rFonts w:ascii="Times New Roman" w:hAnsi="Times New Roman" w:cs="Times New Roman"/>
          <w:sz w:val="24"/>
          <w:szCs w:val="24"/>
        </w:rPr>
        <w:t>…</w:t>
      </w:r>
      <w:r w:rsidR="00756BC3" w:rsidRPr="00756BC3">
        <w:rPr>
          <w:rFonts w:ascii="Times New Roman" w:hAnsi="Times New Roman" w:cs="Times New Roman"/>
          <w:sz w:val="24"/>
          <w:szCs w:val="24"/>
        </w:rPr>
        <w:t xml:space="preserve"> </w:t>
      </w:r>
      <w:r w:rsidR="00756BC3" w:rsidRPr="00B96490">
        <w:rPr>
          <w:rFonts w:ascii="Times New Roman" w:hAnsi="Times New Roman" w:cs="Times New Roman"/>
          <w:i/>
          <w:iCs/>
          <w:sz w:val="24"/>
          <w:szCs w:val="24"/>
        </w:rPr>
        <w:t xml:space="preserve">Did our </w:t>
      </w:r>
      <w:proofErr w:type="spellStart"/>
      <w:r w:rsidR="00756BC3" w:rsidRPr="00B96490">
        <w:rPr>
          <w:rFonts w:ascii="Times New Roman" w:hAnsi="Times New Roman" w:cs="Times New Roman"/>
          <w:i/>
          <w:iCs/>
          <w:sz w:val="24"/>
          <w:szCs w:val="24"/>
        </w:rPr>
        <w:t>Missionaria</w:t>
      </w:r>
      <w:proofErr w:type="spellEnd"/>
      <w:r w:rsidR="00756BC3" w:rsidRPr="00B96490">
        <w:rPr>
          <w:rFonts w:ascii="Times New Roman" w:hAnsi="Times New Roman" w:cs="Times New Roman"/>
          <w:i/>
          <w:iCs/>
          <w:sz w:val="24"/>
          <w:szCs w:val="24"/>
        </w:rPr>
        <w:t xml:space="preserve"> </w:t>
      </w:r>
      <w:proofErr w:type="spellStart"/>
      <w:r w:rsidR="00756BC3" w:rsidRPr="00B96490">
        <w:rPr>
          <w:rFonts w:ascii="Times New Roman" w:hAnsi="Times New Roman" w:cs="Times New Roman"/>
          <w:i/>
          <w:iCs/>
          <w:sz w:val="24"/>
          <w:szCs w:val="24"/>
        </w:rPr>
        <w:t>Protectiva</w:t>
      </w:r>
      <w:proofErr w:type="spellEnd"/>
      <w:r w:rsidR="00756BC3" w:rsidRPr="00B96490">
        <w:rPr>
          <w:rFonts w:ascii="Times New Roman" w:hAnsi="Times New Roman" w:cs="Times New Roman"/>
          <w:i/>
          <w:iCs/>
          <w:sz w:val="24"/>
          <w:szCs w:val="24"/>
        </w:rPr>
        <w:t xml:space="preserve"> plant that legend here, too?</w:t>
      </w:r>
      <w:r w:rsidR="00756BC3" w:rsidRPr="00756BC3">
        <w:rPr>
          <w:rFonts w:ascii="Times New Roman" w:hAnsi="Times New Roman" w:cs="Times New Roman"/>
          <w:sz w:val="24"/>
          <w:szCs w:val="24"/>
        </w:rPr>
        <w:t>”</w:t>
      </w:r>
      <w:r w:rsidR="00756BC3">
        <w:rPr>
          <w:rFonts w:ascii="Times New Roman" w:hAnsi="Times New Roman" w:cs="Times New Roman"/>
          <w:sz w:val="24"/>
          <w:szCs w:val="24"/>
        </w:rPr>
        <w:t xml:space="preserve"> </w:t>
      </w:r>
      <w:r w:rsidR="00756BC3" w:rsidRPr="00756BC3">
        <w:rPr>
          <w:rFonts w:ascii="Times New Roman" w:hAnsi="Times New Roman" w:cs="Times New Roman"/>
          <w:sz w:val="24"/>
          <w:szCs w:val="24"/>
        </w:rPr>
        <w:t xml:space="preserve">The thought fanned her secret hope for Paul. </w:t>
      </w:r>
      <w:r w:rsidR="002607C6">
        <w:rPr>
          <w:rFonts w:ascii="Times New Roman" w:hAnsi="Times New Roman" w:cs="Times New Roman"/>
          <w:sz w:val="24"/>
          <w:szCs w:val="24"/>
        </w:rPr>
        <w:t>“</w:t>
      </w:r>
      <w:r w:rsidR="00756BC3" w:rsidRPr="006D4FB1">
        <w:rPr>
          <w:rFonts w:ascii="Times New Roman" w:hAnsi="Times New Roman" w:cs="Times New Roman"/>
          <w:i/>
          <w:iCs/>
          <w:sz w:val="24"/>
          <w:szCs w:val="24"/>
        </w:rPr>
        <w:t xml:space="preserve">He could be the </w:t>
      </w:r>
      <w:proofErr w:type="spellStart"/>
      <w:r w:rsidR="00756BC3" w:rsidRPr="006D4FB1">
        <w:rPr>
          <w:rFonts w:ascii="Times New Roman" w:hAnsi="Times New Roman" w:cs="Times New Roman"/>
          <w:i/>
          <w:iCs/>
          <w:sz w:val="24"/>
          <w:szCs w:val="24"/>
        </w:rPr>
        <w:t>Kwisatz</w:t>
      </w:r>
      <w:proofErr w:type="spellEnd"/>
      <w:r w:rsidR="00756BC3" w:rsidRPr="006D4FB1">
        <w:rPr>
          <w:rFonts w:ascii="Times New Roman" w:hAnsi="Times New Roman" w:cs="Times New Roman"/>
          <w:i/>
          <w:iCs/>
          <w:sz w:val="24"/>
          <w:szCs w:val="24"/>
        </w:rPr>
        <w:t xml:space="preserve"> </w:t>
      </w:r>
      <w:proofErr w:type="spellStart"/>
      <w:r w:rsidR="00756BC3" w:rsidRPr="006D4FB1">
        <w:rPr>
          <w:rFonts w:ascii="Times New Roman" w:hAnsi="Times New Roman" w:cs="Times New Roman"/>
          <w:i/>
          <w:iCs/>
          <w:sz w:val="24"/>
          <w:szCs w:val="24"/>
        </w:rPr>
        <w:t>Haderach</w:t>
      </w:r>
      <w:proofErr w:type="spellEnd"/>
      <w:r w:rsidR="00756BC3" w:rsidRPr="006D4FB1">
        <w:rPr>
          <w:rFonts w:ascii="Times New Roman" w:hAnsi="Times New Roman" w:cs="Times New Roman"/>
          <w:i/>
          <w:iCs/>
          <w:sz w:val="24"/>
          <w:szCs w:val="24"/>
        </w:rPr>
        <w:t>. He could be</w:t>
      </w:r>
      <w:r w:rsidR="00756BC3" w:rsidRPr="00756BC3">
        <w:rPr>
          <w:rFonts w:ascii="Times New Roman" w:hAnsi="Times New Roman" w:cs="Times New Roman"/>
          <w:sz w:val="24"/>
          <w:szCs w:val="24"/>
        </w:rPr>
        <w:t>.</w:t>
      </w:r>
      <w:r w:rsidR="00756BC3">
        <w:rPr>
          <w:rFonts w:ascii="Times New Roman" w:hAnsi="Times New Roman" w:cs="Times New Roman"/>
          <w:sz w:val="24"/>
          <w:szCs w:val="24"/>
        </w:rPr>
        <w:t>”</w:t>
      </w:r>
      <w:r w:rsidR="00756BC3">
        <w:rPr>
          <w:rStyle w:val="FootnoteReference"/>
          <w:rFonts w:ascii="Times New Roman" w:hAnsi="Times New Roman" w:cs="Times New Roman"/>
          <w:sz w:val="24"/>
          <w:szCs w:val="24"/>
        </w:rPr>
        <w:footnoteReference w:id="123"/>
      </w:r>
      <w:r w:rsidR="009F28C9">
        <w:rPr>
          <w:rFonts w:ascii="Times New Roman" w:hAnsi="Times New Roman" w:cs="Times New Roman"/>
          <w:sz w:val="24"/>
          <w:szCs w:val="24"/>
        </w:rPr>
        <w:t xml:space="preserve"> The </w:t>
      </w:r>
      <w:proofErr w:type="spellStart"/>
      <w:r w:rsidR="009F28C9">
        <w:rPr>
          <w:rFonts w:ascii="Times New Roman" w:hAnsi="Times New Roman" w:cs="Times New Roman"/>
          <w:sz w:val="24"/>
          <w:szCs w:val="24"/>
        </w:rPr>
        <w:t>Missionaria</w:t>
      </w:r>
      <w:proofErr w:type="spellEnd"/>
      <w:r w:rsidR="009F28C9">
        <w:rPr>
          <w:rFonts w:ascii="Times New Roman" w:hAnsi="Times New Roman" w:cs="Times New Roman"/>
          <w:sz w:val="24"/>
          <w:szCs w:val="24"/>
        </w:rPr>
        <w:t xml:space="preserve"> </w:t>
      </w:r>
      <w:proofErr w:type="spellStart"/>
      <w:r w:rsidR="009F28C9">
        <w:rPr>
          <w:rFonts w:ascii="Times New Roman" w:hAnsi="Times New Roman" w:cs="Times New Roman"/>
          <w:sz w:val="24"/>
          <w:szCs w:val="24"/>
        </w:rPr>
        <w:t>Protectiva</w:t>
      </w:r>
      <w:proofErr w:type="spellEnd"/>
      <w:r w:rsidR="009F28C9">
        <w:rPr>
          <w:rFonts w:ascii="Times New Roman" w:hAnsi="Times New Roman" w:cs="Times New Roman"/>
          <w:sz w:val="24"/>
          <w:szCs w:val="24"/>
        </w:rPr>
        <w:t xml:space="preserve"> implicates both Paul and the Bene </w:t>
      </w:r>
      <w:proofErr w:type="spellStart"/>
      <w:r w:rsidR="009F28C9">
        <w:rPr>
          <w:rFonts w:ascii="Times New Roman" w:hAnsi="Times New Roman" w:cs="Times New Roman"/>
          <w:sz w:val="24"/>
          <w:szCs w:val="24"/>
        </w:rPr>
        <w:t>Gesserit</w:t>
      </w:r>
      <w:proofErr w:type="spellEnd"/>
      <w:r w:rsidR="00F33652">
        <w:rPr>
          <w:rFonts w:ascii="Times New Roman" w:hAnsi="Times New Roman" w:cs="Times New Roman"/>
          <w:sz w:val="24"/>
          <w:szCs w:val="24"/>
        </w:rPr>
        <w:t xml:space="preserve"> equally </w:t>
      </w:r>
      <w:r w:rsidR="00022620">
        <w:rPr>
          <w:rFonts w:ascii="Times New Roman" w:hAnsi="Times New Roman" w:cs="Times New Roman"/>
          <w:sz w:val="24"/>
          <w:szCs w:val="24"/>
        </w:rPr>
        <w:t>in their exploitation of the religious zealotry of the Fremen.</w:t>
      </w:r>
      <w:r w:rsidR="00554783">
        <w:rPr>
          <w:rFonts w:ascii="Times New Roman" w:hAnsi="Times New Roman" w:cs="Times New Roman"/>
          <w:sz w:val="24"/>
          <w:szCs w:val="24"/>
        </w:rPr>
        <w:t xml:space="preserve"> </w:t>
      </w:r>
      <w:r w:rsidR="00554783">
        <w:rPr>
          <w:rFonts w:ascii="Times New Roman" w:hAnsi="Times New Roman" w:cs="Times New Roman"/>
          <w:color w:val="000000" w:themeColor="text1"/>
          <w:sz w:val="24"/>
          <w:szCs w:val="24"/>
        </w:rPr>
        <w:t xml:space="preserve">Herbert proves the effectivity of the Bene </w:t>
      </w:r>
      <w:proofErr w:type="spellStart"/>
      <w:r w:rsidR="00554783">
        <w:rPr>
          <w:rFonts w:ascii="Times New Roman" w:hAnsi="Times New Roman" w:cs="Times New Roman"/>
          <w:color w:val="000000" w:themeColor="text1"/>
          <w:sz w:val="24"/>
          <w:szCs w:val="24"/>
        </w:rPr>
        <w:t>Gesserit’s</w:t>
      </w:r>
      <w:proofErr w:type="spellEnd"/>
      <w:r w:rsidR="00554783">
        <w:rPr>
          <w:rFonts w:ascii="Times New Roman" w:hAnsi="Times New Roman" w:cs="Times New Roman"/>
          <w:color w:val="000000" w:themeColor="text1"/>
          <w:sz w:val="24"/>
          <w:szCs w:val="24"/>
        </w:rPr>
        <w:t xml:space="preserve"> tactics with the Fremen at several moments throughout the book, most notably during Paul and Jessica’s introduction to Stilgar’s sietch.</w:t>
      </w:r>
      <w:r w:rsidR="00554783" w:rsidRPr="000C7A74">
        <w:rPr>
          <w:rStyle w:val="FootnoteReference"/>
          <w:rFonts w:ascii="Times New Roman" w:hAnsi="Times New Roman" w:cs="Times New Roman"/>
          <w:color w:val="000000" w:themeColor="text1"/>
          <w:sz w:val="24"/>
          <w:szCs w:val="24"/>
        </w:rPr>
        <w:t xml:space="preserve"> </w:t>
      </w:r>
      <w:r w:rsidR="00554783">
        <w:rPr>
          <w:rFonts w:ascii="Times New Roman" w:hAnsi="Times New Roman" w:cs="Times New Roman"/>
          <w:color w:val="000000" w:themeColor="text1"/>
          <w:sz w:val="24"/>
          <w:szCs w:val="24"/>
        </w:rPr>
        <w:t xml:space="preserve">There, Jessica </w:t>
      </w:r>
      <w:proofErr w:type="gramStart"/>
      <w:r w:rsidR="00554783">
        <w:rPr>
          <w:rFonts w:ascii="Times New Roman" w:hAnsi="Times New Roman" w:cs="Times New Roman"/>
          <w:color w:val="000000" w:themeColor="text1"/>
          <w:sz w:val="24"/>
          <w:szCs w:val="24"/>
        </w:rPr>
        <w:t>is challenged</w:t>
      </w:r>
      <w:proofErr w:type="gramEnd"/>
      <w:r w:rsidR="00554783">
        <w:rPr>
          <w:rFonts w:ascii="Times New Roman" w:hAnsi="Times New Roman" w:cs="Times New Roman"/>
          <w:color w:val="000000" w:themeColor="text1"/>
          <w:sz w:val="24"/>
          <w:szCs w:val="24"/>
        </w:rPr>
        <w:t xml:space="preserve"> to combat by the Fremen skeptical of her religious authority, Jamis. Although initially challenging Jessica, Paul volunteers as her champion. In setting up a fight between Jamis and Paul, Herbert </w:t>
      </w:r>
      <w:proofErr w:type="gramStart"/>
      <w:r w:rsidR="00554783">
        <w:rPr>
          <w:rFonts w:ascii="Times New Roman" w:hAnsi="Times New Roman" w:cs="Times New Roman"/>
          <w:color w:val="000000" w:themeColor="text1"/>
          <w:sz w:val="24"/>
          <w:szCs w:val="24"/>
        </w:rPr>
        <w:t>demonstrates</w:t>
      </w:r>
      <w:proofErr w:type="gramEnd"/>
      <w:r w:rsidR="00554783">
        <w:rPr>
          <w:rFonts w:ascii="Times New Roman" w:hAnsi="Times New Roman" w:cs="Times New Roman"/>
          <w:color w:val="000000" w:themeColor="text1"/>
          <w:sz w:val="24"/>
          <w:szCs w:val="24"/>
        </w:rPr>
        <w:t xml:space="preserve"> Paul’s abilities in comparison to Jamis. Stilgar explains that Jamis “</w:t>
      </w:r>
      <w:proofErr w:type="gramStart"/>
      <w:r w:rsidR="00554783" w:rsidRPr="000C0D2F">
        <w:rPr>
          <w:rFonts w:ascii="Times New Roman" w:hAnsi="Times New Roman" w:cs="Times New Roman"/>
          <w:color w:val="000000" w:themeColor="text1"/>
          <w:sz w:val="24"/>
          <w:szCs w:val="24"/>
        </w:rPr>
        <w:t>seeks</w:t>
      </w:r>
      <w:proofErr w:type="gramEnd"/>
      <w:r w:rsidR="00554783" w:rsidRPr="000C0D2F">
        <w:rPr>
          <w:rFonts w:ascii="Times New Roman" w:hAnsi="Times New Roman" w:cs="Times New Roman"/>
          <w:color w:val="000000" w:themeColor="text1"/>
          <w:sz w:val="24"/>
          <w:szCs w:val="24"/>
        </w:rPr>
        <w:t xml:space="preserve"> by this </w:t>
      </w:r>
      <w:proofErr w:type="spellStart"/>
      <w:r w:rsidR="00554783" w:rsidRPr="000C0D2F">
        <w:rPr>
          <w:rFonts w:ascii="Times New Roman" w:hAnsi="Times New Roman" w:cs="Times New Roman"/>
          <w:color w:val="000000" w:themeColor="text1"/>
          <w:sz w:val="24"/>
          <w:szCs w:val="24"/>
        </w:rPr>
        <w:t>tahaddi</w:t>
      </w:r>
      <w:proofErr w:type="spellEnd"/>
      <w:r w:rsidR="00554783" w:rsidRPr="000C0D2F">
        <w:rPr>
          <w:rFonts w:ascii="Times New Roman" w:hAnsi="Times New Roman" w:cs="Times New Roman"/>
          <w:color w:val="000000" w:themeColor="text1"/>
          <w:sz w:val="24"/>
          <w:szCs w:val="24"/>
        </w:rPr>
        <w:t xml:space="preserve"> challenge to get back at </w:t>
      </w:r>
      <w:r w:rsidR="00554783">
        <w:rPr>
          <w:rFonts w:ascii="Times New Roman" w:hAnsi="Times New Roman" w:cs="Times New Roman"/>
          <w:color w:val="000000" w:themeColor="text1"/>
          <w:sz w:val="24"/>
          <w:szCs w:val="24"/>
        </w:rPr>
        <w:t xml:space="preserve">me </w:t>
      </w:r>
      <w:r w:rsidR="00554783" w:rsidRPr="000C0D2F">
        <w:rPr>
          <w:rFonts w:ascii="Times New Roman" w:hAnsi="Times New Roman" w:cs="Times New Roman"/>
          <w:color w:val="000000" w:themeColor="text1"/>
          <w:sz w:val="24"/>
          <w:szCs w:val="24"/>
        </w:rPr>
        <w:t xml:space="preserve">as well. </w:t>
      </w:r>
      <w:proofErr w:type="gramStart"/>
      <w:r w:rsidR="00554783" w:rsidRPr="000C0D2F">
        <w:rPr>
          <w:rFonts w:ascii="Times New Roman" w:hAnsi="Times New Roman" w:cs="Times New Roman"/>
          <w:color w:val="000000" w:themeColor="text1"/>
          <w:sz w:val="24"/>
          <w:szCs w:val="24"/>
        </w:rPr>
        <w:t>There’s</w:t>
      </w:r>
      <w:proofErr w:type="gramEnd"/>
      <w:r w:rsidR="00554783" w:rsidRPr="000C0D2F">
        <w:rPr>
          <w:rFonts w:ascii="Times New Roman" w:hAnsi="Times New Roman" w:cs="Times New Roman"/>
          <w:color w:val="000000" w:themeColor="text1"/>
          <w:sz w:val="24"/>
          <w:szCs w:val="24"/>
        </w:rPr>
        <w:t xml:space="preserve"> too much of violence in Jamis for him ever to make a good leader—too much </w:t>
      </w:r>
      <w:proofErr w:type="spellStart"/>
      <w:r w:rsidR="00554783" w:rsidRPr="000C0D2F">
        <w:rPr>
          <w:rFonts w:ascii="Times New Roman" w:hAnsi="Times New Roman" w:cs="Times New Roman"/>
          <w:color w:val="000000" w:themeColor="text1"/>
          <w:sz w:val="24"/>
          <w:szCs w:val="24"/>
        </w:rPr>
        <w:t>ghafla</w:t>
      </w:r>
      <w:proofErr w:type="spellEnd"/>
      <w:r w:rsidR="00554783" w:rsidRPr="000C0D2F">
        <w:rPr>
          <w:rFonts w:ascii="Times New Roman" w:hAnsi="Times New Roman" w:cs="Times New Roman"/>
          <w:color w:val="000000" w:themeColor="text1"/>
          <w:sz w:val="24"/>
          <w:szCs w:val="24"/>
        </w:rPr>
        <w:t xml:space="preserve">, the distraction. He gives his mouth to the rules and his heart to the </w:t>
      </w:r>
      <w:proofErr w:type="spellStart"/>
      <w:r w:rsidR="00554783" w:rsidRPr="000C0D2F">
        <w:rPr>
          <w:rFonts w:ascii="Times New Roman" w:hAnsi="Times New Roman" w:cs="Times New Roman"/>
          <w:color w:val="000000" w:themeColor="text1"/>
          <w:sz w:val="24"/>
          <w:szCs w:val="24"/>
        </w:rPr>
        <w:t>sarfa</w:t>
      </w:r>
      <w:proofErr w:type="spellEnd"/>
      <w:r w:rsidR="00554783" w:rsidRPr="000C0D2F">
        <w:rPr>
          <w:rFonts w:ascii="Times New Roman" w:hAnsi="Times New Roman" w:cs="Times New Roman"/>
          <w:color w:val="000000" w:themeColor="text1"/>
          <w:sz w:val="24"/>
          <w:szCs w:val="24"/>
        </w:rPr>
        <w:t>, the turning away. No, he could never make a good leader.</w:t>
      </w:r>
      <w:r w:rsidR="00554783">
        <w:rPr>
          <w:rFonts w:ascii="Times New Roman" w:hAnsi="Times New Roman" w:cs="Times New Roman"/>
          <w:color w:val="000000" w:themeColor="text1"/>
          <w:sz w:val="24"/>
          <w:szCs w:val="24"/>
        </w:rPr>
        <w:t>”</w:t>
      </w:r>
      <w:r w:rsidR="00554783">
        <w:rPr>
          <w:rStyle w:val="FootnoteReference"/>
          <w:rFonts w:ascii="Times New Roman" w:hAnsi="Times New Roman" w:cs="Times New Roman"/>
          <w:color w:val="000000" w:themeColor="text1"/>
          <w:sz w:val="24"/>
          <w:szCs w:val="24"/>
        </w:rPr>
        <w:footnoteReference w:id="124"/>
      </w:r>
      <w:r w:rsidR="00554783">
        <w:rPr>
          <w:rFonts w:ascii="Times New Roman" w:hAnsi="Times New Roman" w:cs="Times New Roman"/>
          <w:color w:val="000000" w:themeColor="text1"/>
          <w:sz w:val="24"/>
          <w:szCs w:val="24"/>
        </w:rPr>
        <w:t xml:space="preserve"> Stilgar shows that Paul is the strongest and most able instead of the “violent” and emotional Jamis. Herbert emphasizes this </w:t>
      </w:r>
      <w:r w:rsidR="00FA1BAC">
        <w:rPr>
          <w:rFonts w:ascii="Times New Roman" w:hAnsi="Times New Roman" w:cs="Times New Roman"/>
          <w:color w:val="000000" w:themeColor="text1"/>
          <w:sz w:val="24"/>
          <w:szCs w:val="24"/>
        </w:rPr>
        <w:t>through</w:t>
      </w:r>
      <w:r w:rsidR="00554783">
        <w:rPr>
          <w:rFonts w:ascii="Times New Roman" w:hAnsi="Times New Roman" w:cs="Times New Roman"/>
          <w:color w:val="000000" w:themeColor="text1"/>
          <w:sz w:val="24"/>
          <w:szCs w:val="24"/>
        </w:rPr>
        <w:t xml:space="preserve"> </w:t>
      </w:r>
      <w:r w:rsidR="000253D0">
        <w:rPr>
          <w:rFonts w:ascii="Times New Roman" w:hAnsi="Times New Roman" w:cs="Times New Roman"/>
          <w:color w:val="000000" w:themeColor="text1"/>
          <w:sz w:val="24"/>
          <w:szCs w:val="24"/>
        </w:rPr>
        <w:t>Arabic</w:t>
      </w:r>
      <w:r w:rsidR="00554783">
        <w:rPr>
          <w:rFonts w:ascii="Times New Roman" w:hAnsi="Times New Roman" w:cs="Times New Roman"/>
          <w:color w:val="000000" w:themeColor="text1"/>
          <w:sz w:val="24"/>
          <w:szCs w:val="24"/>
        </w:rPr>
        <w:t xml:space="preserve"> terminology like “</w:t>
      </w:r>
      <w:proofErr w:type="spellStart"/>
      <w:r w:rsidR="00554783">
        <w:rPr>
          <w:rFonts w:ascii="Times New Roman" w:hAnsi="Times New Roman" w:cs="Times New Roman"/>
          <w:color w:val="000000" w:themeColor="text1"/>
          <w:sz w:val="24"/>
          <w:szCs w:val="24"/>
        </w:rPr>
        <w:t>tahaddi</w:t>
      </w:r>
      <w:proofErr w:type="spellEnd"/>
      <w:r w:rsidR="00554783">
        <w:rPr>
          <w:rFonts w:ascii="Times New Roman" w:hAnsi="Times New Roman" w:cs="Times New Roman"/>
          <w:color w:val="000000" w:themeColor="text1"/>
          <w:sz w:val="24"/>
          <w:szCs w:val="24"/>
        </w:rPr>
        <w:t>,” “</w:t>
      </w:r>
      <w:proofErr w:type="spellStart"/>
      <w:r w:rsidR="00554783">
        <w:rPr>
          <w:rFonts w:ascii="Times New Roman" w:hAnsi="Times New Roman" w:cs="Times New Roman"/>
          <w:color w:val="000000" w:themeColor="text1"/>
          <w:sz w:val="24"/>
          <w:szCs w:val="24"/>
        </w:rPr>
        <w:t>ghafla</w:t>
      </w:r>
      <w:proofErr w:type="spellEnd"/>
      <w:r w:rsidR="00554783">
        <w:rPr>
          <w:rFonts w:ascii="Times New Roman" w:hAnsi="Times New Roman" w:cs="Times New Roman"/>
          <w:color w:val="000000" w:themeColor="text1"/>
          <w:sz w:val="24"/>
          <w:szCs w:val="24"/>
        </w:rPr>
        <w:t>,” and “</w:t>
      </w:r>
      <w:proofErr w:type="spellStart"/>
      <w:r w:rsidR="00554783">
        <w:rPr>
          <w:rFonts w:ascii="Times New Roman" w:hAnsi="Times New Roman" w:cs="Times New Roman"/>
          <w:color w:val="000000" w:themeColor="text1"/>
          <w:sz w:val="24"/>
          <w:szCs w:val="24"/>
        </w:rPr>
        <w:t>sarfa</w:t>
      </w:r>
      <w:proofErr w:type="spellEnd"/>
      <w:r w:rsidR="00554783">
        <w:rPr>
          <w:rFonts w:ascii="Times New Roman" w:hAnsi="Times New Roman" w:cs="Times New Roman"/>
          <w:color w:val="000000" w:themeColor="text1"/>
          <w:sz w:val="24"/>
          <w:szCs w:val="24"/>
        </w:rPr>
        <w:t>”</w:t>
      </w:r>
      <w:r w:rsidR="00B01CF7">
        <w:rPr>
          <w:rStyle w:val="FootnoteReference"/>
          <w:rFonts w:ascii="Times New Roman" w:hAnsi="Times New Roman" w:cs="Times New Roman"/>
          <w:color w:val="000000" w:themeColor="text1"/>
          <w:sz w:val="24"/>
          <w:szCs w:val="24"/>
        </w:rPr>
        <w:footnoteReference w:id="125"/>
      </w:r>
      <w:r w:rsidR="00987058">
        <w:rPr>
          <w:rFonts w:ascii="Times New Roman" w:hAnsi="Times New Roman" w:cs="Times New Roman"/>
          <w:color w:val="000000" w:themeColor="text1"/>
          <w:sz w:val="24"/>
          <w:szCs w:val="24"/>
        </w:rPr>
        <w:t xml:space="preserve"> </w:t>
      </w:r>
      <w:r w:rsidR="00BC1796">
        <w:rPr>
          <w:rFonts w:ascii="Times New Roman" w:hAnsi="Times New Roman" w:cs="Times New Roman"/>
          <w:color w:val="000000" w:themeColor="text1"/>
          <w:sz w:val="24"/>
          <w:szCs w:val="24"/>
        </w:rPr>
        <w:t xml:space="preserve">to </w:t>
      </w:r>
      <w:r w:rsidR="00337548">
        <w:rPr>
          <w:rFonts w:ascii="Times New Roman" w:hAnsi="Times New Roman" w:cs="Times New Roman"/>
          <w:color w:val="000000" w:themeColor="text1"/>
          <w:sz w:val="24"/>
          <w:szCs w:val="24"/>
        </w:rPr>
        <w:t>further exoticize the Fremen</w:t>
      </w:r>
      <w:r w:rsidR="00016340">
        <w:rPr>
          <w:rFonts w:ascii="Times New Roman" w:hAnsi="Times New Roman" w:cs="Times New Roman"/>
          <w:color w:val="000000" w:themeColor="text1"/>
          <w:sz w:val="24"/>
          <w:szCs w:val="24"/>
        </w:rPr>
        <w:t xml:space="preserve"> and attribute these er</w:t>
      </w:r>
      <w:r w:rsidR="00577B67">
        <w:rPr>
          <w:rFonts w:ascii="Times New Roman" w:hAnsi="Times New Roman" w:cs="Times New Roman"/>
          <w:color w:val="000000" w:themeColor="text1"/>
          <w:sz w:val="24"/>
          <w:szCs w:val="24"/>
        </w:rPr>
        <w:t>rors as Oriental</w:t>
      </w:r>
      <w:r w:rsidR="00F531ED">
        <w:rPr>
          <w:rFonts w:ascii="Times New Roman" w:hAnsi="Times New Roman" w:cs="Times New Roman"/>
          <w:color w:val="000000" w:themeColor="text1"/>
          <w:sz w:val="24"/>
          <w:szCs w:val="24"/>
        </w:rPr>
        <w:t xml:space="preserve">. </w:t>
      </w:r>
      <w:r w:rsidR="00554783">
        <w:rPr>
          <w:rFonts w:ascii="Times New Roman" w:hAnsi="Times New Roman" w:cs="Times New Roman"/>
          <w:color w:val="000000" w:themeColor="text1"/>
          <w:sz w:val="24"/>
          <w:szCs w:val="24"/>
        </w:rPr>
        <w:t xml:space="preserve">Similarly, the brutality of the </w:t>
      </w:r>
      <w:proofErr w:type="spellStart"/>
      <w:r w:rsidR="00554783">
        <w:rPr>
          <w:rFonts w:ascii="Times New Roman" w:hAnsi="Times New Roman" w:cs="Times New Roman"/>
          <w:color w:val="000000" w:themeColor="text1"/>
          <w:sz w:val="24"/>
          <w:szCs w:val="24"/>
        </w:rPr>
        <w:t>tahaddi</w:t>
      </w:r>
      <w:proofErr w:type="spellEnd"/>
      <w:r w:rsidR="00554783">
        <w:rPr>
          <w:rFonts w:ascii="Times New Roman" w:hAnsi="Times New Roman" w:cs="Times New Roman"/>
          <w:color w:val="000000" w:themeColor="text1"/>
          <w:sz w:val="24"/>
          <w:szCs w:val="24"/>
        </w:rPr>
        <w:t xml:space="preserve"> challenge also serves to illustrate a primitive picture of the Fremen. However, what is most important is that Paul at 15, previously described as frail, is easily able to handle the grown adult Jamis. The other Fremen comment on this: </w:t>
      </w:r>
      <w:r w:rsidR="00554783" w:rsidRPr="000716D8">
        <w:rPr>
          <w:rFonts w:ascii="Times New Roman" w:hAnsi="Times New Roman" w:cs="Times New Roman"/>
          <w:color w:val="000000" w:themeColor="text1"/>
          <w:sz w:val="24"/>
          <w:szCs w:val="24"/>
        </w:rPr>
        <w:t>“Him against Jamis and not a mark on him</w:t>
      </w:r>
      <w:r w:rsidR="00B01CF7">
        <w:rPr>
          <w:rFonts w:ascii="Times New Roman" w:hAnsi="Times New Roman" w:cs="Times New Roman"/>
          <w:color w:val="000000" w:themeColor="text1"/>
          <w:sz w:val="24"/>
          <w:szCs w:val="24"/>
        </w:rPr>
        <w:t>,</w:t>
      </w:r>
      <w:r w:rsidR="00554783" w:rsidRPr="000716D8">
        <w:rPr>
          <w:rFonts w:ascii="Times New Roman" w:hAnsi="Times New Roman" w:cs="Times New Roman"/>
          <w:color w:val="000000" w:themeColor="text1"/>
          <w:sz w:val="24"/>
          <w:szCs w:val="24"/>
        </w:rPr>
        <w:t>”</w:t>
      </w:r>
      <w:r w:rsidR="00554783">
        <w:rPr>
          <w:rStyle w:val="FootnoteReference"/>
          <w:rFonts w:ascii="Times New Roman" w:hAnsi="Times New Roman" w:cs="Times New Roman"/>
          <w:color w:val="000000" w:themeColor="text1"/>
          <w:sz w:val="24"/>
          <w:szCs w:val="24"/>
        </w:rPr>
        <w:footnoteReference w:id="126"/>
      </w:r>
      <w:r w:rsidR="00554783">
        <w:rPr>
          <w:rFonts w:ascii="Times New Roman" w:hAnsi="Times New Roman" w:cs="Times New Roman"/>
          <w:color w:val="000000" w:themeColor="text1"/>
          <w:sz w:val="24"/>
          <w:szCs w:val="24"/>
        </w:rPr>
        <w:t xml:space="preserve"> </w:t>
      </w:r>
      <w:r w:rsidR="00B01CF7">
        <w:rPr>
          <w:rFonts w:ascii="Times New Roman" w:hAnsi="Times New Roman" w:cs="Times New Roman"/>
          <w:color w:val="000000" w:themeColor="text1"/>
          <w:sz w:val="24"/>
          <w:szCs w:val="24"/>
        </w:rPr>
        <w:t>w</w:t>
      </w:r>
      <w:r w:rsidR="00554783">
        <w:rPr>
          <w:rFonts w:ascii="Times New Roman" w:hAnsi="Times New Roman" w:cs="Times New Roman"/>
          <w:color w:val="000000" w:themeColor="text1"/>
          <w:sz w:val="24"/>
          <w:szCs w:val="24"/>
        </w:rPr>
        <w:t>ith Stilgar even berating Paul earlier for toying with Jamis. The only thing that prevents Paul’s swift victory is his reliance on technology. Jessica comments during the fight: “</w:t>
      </w:r>
      <w:r w:rsidR="00554783" w:rsidRPr="0098375A">
        <w:rPr>
          <w:rFonts w:ascii="Times New Roman" w:hAnsi="Times New Roman" w:cs="Times New Roman"/>
          <w:color w:val="000000" w:themeColor="text1"/>
          <w:sz w:val="24"/>
          <w:szCs w:val="24"/>
        </w:rPr>
        <w:t xml:space="preserve">The boy’s reactions were those of youth and trained to a peak these people had never seen. But the attack </w:t>
      </w:r>
      <w:proofErr w:type="gramStart"/>
      <w:r w:rsidR="00554783" w:rsidRPr="0098375A">
        <w:rPr>
          <w:rFonts w:ascii="Times New Roman" w:hAnsi="Times New Roman" w:cs="Times New Roman"/>
          <w:color w:val="000000" w:themeColor="text1"/>
          <w:sz w:val="24"/>
          <w:szCs w:val="24"/>
        </w:rPr>
        <w:t>was trained</w:t>
      </w:r>
      <w:proofErr w:type="gramEnd"/>
      <w:r w:rsidR="00554783" w:rsidRPr="0098375A">
        <w:rPr>
          <w:rFonts w:ascii="Times New Roman" w:hAnsi="Times New Roman" w:cs="Times New Roman"/>
          <w:color w:val="000000" w:themeColor="text1"/>
          <w:sz w:val="24"/>
          <w:szCs w:val="24"/>
        </w:rPr>
        <w:t>, too, and conditioned by the necessities of penetrating a shield barrier. A shield would repel too fast a blow, admit only the slowly deceptive counter.</w:t>
      </w:r>
      <w:r w:rsidR="00554783">
        <w:rPr>
          <w:rFonts w:ascii="Times New Roman" w:hAnsi="Times New Roman" w:cs="Times New Roman"/>
          <w:color w:val="000000" w:themeColor="text1"/>
          <w:sz w:val="24"/>
          <w:szCs w:val="24"/>
        </w:rPr>
        <w:t>”</w:t>
      </w:r>
      <w:r w:rsidR="00554783">
        <w:rPr>
          <w:rStyle w:val="FootnoteReference"/>
          <w:rFonts w:ascii="Times New Roman" w:hAnsi="Times New Roman" w:cs="Times New Roman"/>
          <w:color w:val="000000" w:themeColor="text1"/>
          <w:sz w:val="24"/>
          <w:szCs w:val="24"/>
        </w:rPr>
        <w:footnoteReference w:id="127"/>
      </w:r>
      <w:r w:rsidR="00554783">
        <w:rPr>
          <w:rFonts w:ascii="Times New Roman" w:hAnsi="Times New Roman" w:cs="Times New Roman"/>
          <w:color w:val="000000" w:themeColor="text1"/>
          <w:sz w:val="24"/>
          <w:szCs w:val="24"/>
        </w:rPr>
        <w:t xml:space="preserve"> Through this scene, Herbert </w:t>
      </w:r>
      <w:proofErr w:type="gramStart"/>
      <w:r w:rsidR="00554783">
        <w:rPr>
          <w:rFonts w:ascii="Times New Roman" w:hAnsi="Times New Roman" w:cs="Times New Roman"/>
          <w:color w:val="000000" w:themeColor="text1"/>
          <w:sz w:val="24"/>
          <w:szCs w:val="24"/>
        </w:rPr>
        <w:t>establishes</w:t>
      </w:r>
      <w:proofErr w:type="gramEnd"/>
      <w:r w:rsidR="00554783">
        <w:rPr>
          <w:rFonts w:ascii="Times New Roman" w:hAnsi="Times New Roman" w:cs="Times New Roman"/>
          <w:color w:val="000000" w:themeColor="text1"/>
          <w:sz w:val="24"/>
          <w:szCs w:val="24"/>
        </w:rPr>
        <w:t xml:space="preserve"> the genetic superiority of Paul, while simultaneously furthering his criticism of the Occidental reliance on technology. Finally, it also allows him to further illustrate </w:t>
      </w:r>
      <w:proofErr w:type="gramStart"/>
      <w:r w:rsidR="00554783">
        <w:rPr>
          <w:rFonts w:ascii="Times New Roman" w:hAnsi="Times New Roman" w:cs="Times New Roman"/>
          <w:color w:val="000000" w:themeColor="text1"/>
          <w:sz w:val="24"/>
          <w:szCs w:val="24"/>
        </w:rPr>
        <w:t>the Fremen</w:t>
      </w:r>
      <w:proofErr w:type="gramEnd"/>
      <w:r w:rsidR="00554783">
        <w:rPr>
          <w:rFonts w:ascii="Times New Roman" w:hAnsi="Times New Roman" w:cs="Times New Roman"/>
          <w:color w:val="000000" w:themeColor="text1"/>
          <w:sz w:val="24"/>
          <w:szCs w:val="24"/>
        </w:rPr>
        <w:t xml:space="preserve"> as a primitive and Orientalized society that promotes and honors violence. This </w:t>
      </w:r>
      <w:proofErr w:type="gramStart"/>
      <w:r w:rsidR="00554783">
        <w:rPr>
          <w:rFonts w:ascii="Times New Roman" w:hAnsi="Times New Roman" w:cs="Times New Roman"/>
          <w:color w:val="000000" w:themeColor="text1"/>
          <w:sz w:val="24"/>
          <w:szCs w:val="24"/>
        </w:rPr>
        <w:t>is complemented</w:t>
      </w:r>
      <w:proofErr w:type="gramEnd"/>
      <w:r w:rsidR="00554783">
        <w:rPr>
          <w:rFonts w:ascii="Times New Roman" w:hAnsi="Times New Roman" w:cs="Times New Roman"/>
          <w:color w:val="000000" w:themeColor="text1"/>
          <w:sz w:val="24"/>
          <w:szCs w:val="24"/>
        </w:rPr>
        <w:t xml:space="preserve"> at the end of the novel as Paul’s only worthy adversary is the Na-Baron </w:t>
      </w:r>
      <w:proofErr w:type="spellStart"/>
      <w:r w:rsidR="00554783">
        <w:rPr>
          <w:rFonts w:ascii="Times New Roman" w:hAnsi="Times New Roman" w:cs="Times New Roman"/>
          <w:color w:val="000000" w:themeColor="text1"/>
          <w:sz w:val="24"/>
          <w:szCs w:val="24"/>
        </w:rPr>
        <w:t>Feyd</w:t>
      </w:r>
      <w:proofErr w:type="spellEnd"/>
      <w:r w:rsidR="00554783">
        <w:rPr>
          <w:rFonts w:ascii="Times New Roman" w:hAnsi="Times New Roman" w:cs="Times New Roman"/>
          <w:color w:val="000000" w:themeColor="text1"/>
          <w:sz w:val="24"/>
          <w:szCs w:val="24"/>
        </w:rPr>
        <w:t xml:space="preserve"> </w:t>
      </w:r>
      <w:proofErr w:type="spellStart"/>
      <w:r w:rsidR="00554783">
        <w:rPr>
          <w:rFonts w:ascii="Times New Roman" w:hAnsi="Times New Roman" w:cs="Times New Roman"/>
          <w:color w:val="000000" w:themeColor="text1"/>
          <w:sz w:val="24"/>
          <w:szCs w:val="24"/>
        </w:rPr>
        <w:t>Rautha</w:t>
      </w:r>
      <w:proofErr w:type="spellEnd"/>
      <w:r w:rsidR="00554783">
        <w:rPr>
          <w:rFonts w:ascii="Times New Roman" w:hAnsi="Times New Roman" w:cs="Times New Roman"/>
          <w:color w:val="000000" w:themeColor="text1"/>
          <w:sz w:val="24"/>
          <w:szCs w:val="24"/>
        </w:rPr>
        <w:t xml:space="preserve"> Harkonnen. </w:t>
      </w:r>
      <w:proofErr w:type="spellStart"/>
      <w:r w:rsidR="00554783">
        <w:rPr>
          <w:rFonts w:ascii="Times New Roman" w:hAnsi="Times New Roman" w:cs="Times New Roman"/>
          <w:color w:val="000000" w:themeColor="text1"/>
          <w:sz w:val="24"/>
          <w:szCs w:val="24"/>
        </w:rPr>
        <w:t>Feyd</w:t>
      </w:r>
      <w:proofErr w:type="spellEnd"/>
      <w:r w:rsidR="00554783">
        <w:rPr>
          <w:rFonts w:ascii="Times New Roman" w:hAnsi="Times New Roman" w:cs="Times New Roman"/>
          <w:color w:val="000000" w:themeColor="text1"/>
          <w:sz w:val="24"/>
          <w:szCs w:val="24"/>
        </w:rPr>
        <w:t xml:space="preserve"> </w:t>
      </w:r>
      <w:proofErr w:type="spellStart"/>
      <w:r w:rsidR="00554783">
        <w:rPr>
          <w:rFonts w:ascii="Times New Roman" w:hAnsi="Times New Roman" w:cs="Times New Roman"/>
          <w:color w:val="000000" w:themeColor="text1"/>
          <w:sz w:val="24"/>
          <w:szCs w:val="24"/>
        </w:rPr>
        <w:t>Rautha</w:t>
      </w:r>
      <w:proofErr w:type="spellEnd"/>
      <w:r w:rsidR="00554783">
        <w:rPr>
          <w:rFonts w:ascii="Times New Roman" w:hAnsi="Times New Roman" w:cs="Times New Roman"/>
          <w:color w:val="000000" w:themeColor="text1"/>
          <w:sz w:val="24"/>
          <w:szCs w:val="24"/>
        </w:rPr>
        <w:t xml:space="preserve"> is also a product of extensive genetic manipulation as the Baron narrates, “</w:t>
      </w:r>
      <w:r w:rsidR="00554783" w:rsidRPr="00FA0BF0">
        <w:rPr>
          <w:rFonts w:ascii="Times New Roman" w:hAnsi="Times New Roman" w:cs="Times New Roman"/>
          <w:color w:val="000000" w:themeColor="text1"/>
          <w:sz w:val="24"/>
          <w:szCs w:val="24"/>
        </w:rPr>
        <w:t>One day, a Harkonnen would be Emperor. Not himself, and no spawn of his loins</w:t>
      </w:r>
      <w:r w:rsidR="00554783">
        <w:rPr>
          <w:rFonts w:ascii="Times New Roman" w:hAnsi="Times New Roman" w:cs="Times New Roman"/>
          <w:color w:val="000000" w:themeColor="text1"/>
          <w:sz w:val="24"/>
          <w:szCs w:val="24"/>
        </w:rPr>
        <w:t xml:space="preserve"> </w:t>
      </w:r>
      <w:r w:rsidR="00554783" w:rsidRPr="00FA0BF0">
        <w:rPr>
          <w:rFonts w:ascii="Times New Roman" w:hAnsi="Times New Roman" w:cs="Times New Roman"/>
          <w:color w:val="000000" w:themeColor="text1"/>
          <w:sz w:val="24"/>
          <w:szCs w:val="24"/>
        </w:rPr>
        <w:t>.</w:t>
      </w:r>
      <w:r w:rsidR="00554783">
        <w:rPr>
          <w:rFonts w:ascii="Times New Roman" w:hAnsi="Times New Roman" w:cs="Times New Roman"/>
          <w:color w:val="000000" w:themeColor="text1"/>
          <w:sz w:val="24"/>
          <w:szCs w:val="24"/>
        </w:rPr>
        <w:t>.</w:t>
      </w:r>
      <w:r w:rsidR="00554783" w:rsidRPr="00FA0BF0">
        <w:rPr>
          <w:rFonts w:ascii="Times New Roman" w:hAnsi="Times New Roman" w:cs="Times New Roman"/>
          <w:color w:val="000000" w:themeColor="text1"/>
          <w:sz w:val="24"/>
          <w:szCs w:val="24"/>
        </w:rPr>
        <w:t xml:space="preserve">. Not this Rabban </w:t>
      </w:r>
      <w:proofErr w:type="gramStart"/>
      <w:r w:rsidR="00554783" w:rsidRPr="00FA0BF0">
        <w:rPr>
          <w:rFonts w:ascii="Times New Roman" w:hAnsi="Times New Roman" w:cs="Times New Roman"/>
          <w:color w:val="000000" w:themeColor="text1"/>
          <w:sz w:val="24"/>
          <w:szCs w:val="24"/>
        </w:rPr>
        <w:t>he’d</w:t>
      </w:r>
      <w:proofErr w:type="gramEnd"/>
      <w:r w:rsidR="00554783" w:rsidRPr="00FA0BF0">
        <w:rPr>
          <w:rFonts w:ascii="Times New Roman" w:hAnsi="Times New Roman" w:cs="Times New Roman"/>
          <w:color w:val="000000" w:themeColor="text1"/>
          <w:sz w:val="24"/>
          <w:szCs w:val="24"/>
        </w:rPr>
        <w:t xml:space="preserve"> summoned, of course. But Rabban’s younger brother, young </w:t>
      </w:r>
      <w:proofErr w:type="spellStart"/>
      <w:r w:rsidR="00554783" w:rsidRPr="00FA0BF0">
        <w:rPr>
          <w:rFonts w:ascii="Times New Roman" w:hAnsi="Times New Roman" w:cs="Times New Roman"/>
          <w:color w:val="000000" w:themeColor="text1"/>
          <w:sz w:val="24"/>
          <w:szCs w:val="24"/>
        </w:rPr>
        <w:t>Feyd</w:t>
      </w:r>
      <w:proofErr w:type="spellEnd"/>
      <w:r w:rsidR="00554783">
        <w:rPr>
          <w:rFonts w:ascii="Times New Roman" w:hAnsi="Times New Roman" w:cs="Times New Roman"/>
          <w:color w:val="000000" w:themeColor="text1"/>
          <w:sz w:val="24"/>
          <w:szCs w:val="24"/>
        </w:rPr>
        <w:t xml:space="preserve"> </w:t>
      </w:r>
      <w:proofErr w:type="spellStart"/>
      <w:r w:rsidR="00554783" w:rsidRPr="00FA0BF0">
        <w:rPr>
          <w:rFonts w:ascii="Times New Roman" w:hAnsi="Times New Roman" w:cs="Times New Roman"/>
          <w:color w:val="000000" w:themeColor="text1"/>
          <w:sz w:val="24"/>
          <w:szCs w:val="24"/>
        </w:rPr>
        <w:t>Rautha</w:t>
      </w:r>
      <w:proofErr w:type="spellEnd"/>
      <w:r w:rsidR="00554783" w:rsidRPr="00FA0BF0">
        <w:rPr>
          <w:rFonts w:ascii="Times New Roman" w:hAnsi="Times New Roman" w:cs="Times New Roman"/>
          <w:color w:val="000000" w:themeColor="text1"/>
          <w:sz w:val="24"/>
          <w:szCs w:val="24"/>
        </w:rPr>
        <w:t>. There was a sharpness to the boy that the Baron enjoyed…a ferocity.</w:t>
      </w:r>
      <w:r w:rsidR="00554783">
        <w:rPr>
          <w:rFonts w:ascii="Times New Roman" w:hAnsi="Times New Roman" w:cs="Times New Roman"/>
          <w:color w:val="000000" w:themeColor="text1"/>
          <w:sz w:val="24"/>
          <w:szCs w:val="24"/>
        </w:rPr>
        <w:t>”</w:t>
      </w:r>
      <w:r w:rsidR="00554783">
        <w:rPr>
          <w:rStyle w:val="FootnoteReference"/>
          <w:rFonts w:ascii="Times New Roman" w:hAnsi="Times New Roman" w:cs="Times New Roman"/>
          <w:color w:val="000000" w:themeColor="text1"/>
          <w:sz w:val="24"/>
          <w:szCs w:val="24"/>
        </w:rPr>
        <w:footnoteReference w:id="128"/>
      </w:r>
      <w:r w:rsidR="00554783">
        <w:rPr>
          <w:rFonts w:ascii="Times New Roman" w:hAnsi="Times New Roman" w:cs="Times New Roman"/>
          <w:color w:val="000000" w:themeColor="text1"/>
          <w:sz w:val="24"/>
          <w:szCs w:val="24"/>
        </w:rPr>
        <w:t xml:space="preserve"> Later he describes him as “</w:t>
      </w:r>
      <w:r w:rsidR="00554783" w:rsidRPr="00682615">
        <w:rPr>
          <w:rFonts w:ascii="Times New Roman" w:hAnsi="Times New Roman" w:cs="Times New Roman"/>
          <w:color w:val="000000" w:themeColor="text1"/>
          <w:sz w:val="24"/>
          <w:szCs w:val="24"/>
        </w:rPr>
        <w:t>A Muscle-minded tank-brain.</w:t>
      </w:r>
      <w:r w:rsidR="00554783">
        <w:rPr>
          <w:rStyle w:val="FootnoteReference"/>
          <w:rFonts w:ascii="Times New Roman" w:hAnsi="Times New Roman" w:cs="Times New Roman"/>
          <w:color w:val="000000" w:themeColor="text1"/>
          <w:sz w:val="24"/>
          <w:szCs w:val="24"/>
        </w:rPr>
        <w:footnoteReference w:id="129"/>
      </w:r>
      <w:r w:rsidR="00554783">
        <w:rPr>
          <w:rFonts w:ascii="Times New Roman" w:hAnsi="Times New Roman" w:cs="Times New Roman"/>
          <w:color w:val="000000" w:themeColor="text1"/>
          <w:sz w:val="24"/>
          <w:szCs w:val="24"/>
        </w:rPr>
        <w:t xml:space="preserve"> This is then reflected in his fight with Paul where he is briefly able to hold his own as he “</w:t>
      </w:r>
      <w:r w:rsidR="00554783" w:rsidRPr="00A51350">
        <w:rPr>
          <w:rFonts w:ascii="Times New Roman" w:hAnsi="Times New Roman" w:cs="Times New Roman"/>
          <w:color w:val="000000" w:themeColor="text1"/>
          <w:sz w:val="24"/>
          <w:szCs w:val="24"/>
        </w:rPr>
        <w:t xml:space="preserve">threw Paul off just enough that he missed his footing and found himself thrown hard to the floor, </w:t>
      </w:r>
      <w:proofErr w:type="spellStart"/>
      <w:r w:rsidR="00554783" w:rsidRPr="00A51350">
        <w:rPr>
          <w:rFonts w:ascii="Times New Roman" w:hAnsi="Times New Roman" w:cs="Times New Roman"/>
          <w:color w:val="000000" w:themeColor="text1"/>
          <w:sz w:val="24"/>
          <w:szCs w:val="24"/>
        </w:rPr>
        <w:t>Feyd-Rautha</w:t>
      </w:r>
      <w:proofErr w:type="spellEnd"/>
      <w:r w:rsidR="00554783" w:rsidRPr="00A51350">
        <w:rPr>
          <w:rFonts w:ascii="Times New Roman" w:hAnsi="Times New Roman" w:cs="Times New Roman"/>
          <w:color w:val="000000" w:themeColor="text1"/>
          <w:sz w:val="24"/>
          <w:szCs w:val="24"/>
        </w:rPr>
        <w:t xml:space="preserve"> on top.</w:t>
      </w:r>
      <w:r w:rsidR="00554783">
        <w:rPr>
          <w:rFonts w:ascii="Times New Roman" w:hAnsi="Times New Roman" w:cs="Times New Roman"/>
          <w:color w:val="000000" w:themeColor="text1"/>
          <w:sz w:val="24"/>
          <w:szCs w:val="24"/>
        </w:rPr>
        <w:t>”</w:t>
      </w:r>
      <w:r w:rsidR="00554783">
        <w:rPr>
          <w:rStyle w:val="FootnoteReference"/>
          <w:rFonts w:ascii="Times New Roman" w:hAnsi="Times New Roman" w:cs="Times New Roman"/>
          <w:color w:val="000000" w:themeColor="text1"/>
          <w:sz w:val="24"/>
          <w:szCs w:val="24"/>
        </w:rPr>
        <w:footnoteReference w:id="130"/>
      </w:r>
      <w:r w:rsidR="00554783">
        <w:rPr>
          <w:rFonts w:ascii="Times New Roman" w:hAnsi="Times New Roman" w:cs="Times New Roman"/>
          <w:color w:val="000000" w:themeColor="text1"/>
          <w:sz w:val="24"/>
          <w:szCs w:val="24"/>
        </w:rPr>
        <w:t xml:space="preserve"> The performance of these two fighters is in the context that the Fremen are far superior to the Harkonnen and Atreides soldiers. Through these scenes Herbert dehumanizes Paul into a monstrous technology and weapon aimed at the Imperium.</w:t>
      </w:r>
    </w:p>
    <w:p w14:paraId="3144BCD5" w14:textId="52363EB0" w:rsidR="001D2892" w:rsidRDefault="00022620" w:rsidP="0005648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not only </w:t>
      </w:r>
      <w:r w:rsidR="0041770D">
        <w:rPr>
          <w:rFonts w:ascii="Times New Roman" w:hAnsi="Times New Roman" w:cs="Times New Roman"/>
          <w:sz w:val="24"/>
          <w:szCs w:val="24"/>
        </w:rPr>
        <w:t xml:space="preserve">the establishment of </w:t>
      </w:r>
      <w:r w:rsidR="00090275">
        <w:rPr>
          <w:rFonts w:ascii="Times New Roman" w:hAnsi="Times New Roman" w:cs="Times New Roman"/>
          <w:sz w:val="24"/>
          <w:szCs w:val="24"/>
        </w:rPr>
        <w:t>myths</w:t>
      </w:r>
      <w:r w:rsidR="0041770D">
        <w:rPr>
          <w:rFonts w:ascii="Times New Roman" w:hAnsi="Times New Roman" w:cs="Times New Roman"/>
          <w:sz w:val="24"/>
          <w:szCs w:val="24"/>
        </w:rPr>
        <w:t xml:space="preserve"> or genetic engineering, but also the Bene </w:t>
      </w:r>
      <w:proofErr w:type="spellStart"/>
      <w:r w:rsidR="0041770D">
        <w:rPr>
          <w:rFonts w:ascii="Times New Roman" w:hAnsi="Times New Roman" w:cs="Times New Roman"/>
          <w:sz w:val="24"/>
          <w:szCs w:val="24"/>
        </w:rPr>
        <w:t>Gesserit</w:t>
      </w:r>
      <w:proofErr w:type="spellEnd"/>
      <w:r w:rsidR="0041770D">
        <w:rPr>
          <w:rFonts w:ascii="Times New Roman" w:hAnsi="Times New Roman" w:cs="Times New Roman"/>
          <w:sz w:val="24"/>
          <w:szCs w:val="24"/>
        </w:rPr>
        <w:t xml:space="preserve"> training that allows Paul to take religious authority. In a near direct allusion to the rebirth of Christ, Paul undergoes the ordeal of consuming the water of the maker. </w:t>
      </w:r>
      <w:r w:rsidR="00F46F58">
        <w:rPr>
          <w:rFonts w:ascii="Times New Roman" w:hAnsi="Times New Roman" w:cs="Times New Roman"/>
          <w:sz w:val="24"/>
          <w:szCs w:val="24"/>
        </w:rPr>
        <w:t xml:space="preserve">Already holding immense religious significance to the Fremen, Paul ingests the water of the maker and enters a </w:t>
      </w:r>
      <w:r w:rsidR="009C2EA8">
        <w:rPr>
          <w:rFonts w:ascii="Times New Roman" w:hAnsi="Times New Roman" w:cs="Times New Roman"/>
          <w:sz w:val="24"/>
          <w:szCs w:val="24"/>
        </w:rPr>
        <w:t>three</w:t>
      </w:r>
      <w:r w:rsidR="00F46F58">
        <w:rPr>
          <w:rFonts w:ascii="Times New Roman" w:hAnsi="Times New Roman" w:cs="Times New Roman"/>
          <w:sz w:val="24"/>
          <w:szCs w:val="24"/>
        </w:rPr>
        <w:t xml:space="preserve"> </w:t>
      </w:r>
      <w:r w:rsidR="00440567">
        <w:rPr>
          <w:rFonts w:ascii="Times New Roman" w:hAnsi="Times New Roman" w:cs="Times New Roman"/>
          <w:sz w:val="24"/>
          <w:szCs w:val="24"/>
        </w:rPr>
        <w:t>weeklong</w:t>
      </w:r>
      <w:r w:rsidR="00F46F58">
        <w:rPr>
          <w:rFonts w:ascii="Times New Roman" w:hAnsi="Times New Roman" w:cs="Times New Roman"/>
          <w:sz w:val="24"/>
          <w:szCs w:val="24"/>
        </w:rPr>
        <w:t xml:space="preserve"> coma.</w:t>
      </w:r>
      <w:r w:rsidR="00440567">
        <w:rPr>
          <w:rFonts w:ascii="Times New Roman" w:hAnsi="Times New Roman" w:cs="Times New Roman"/>
          <w:sz w:val="24"/>
          <w:szCs w:val="24"/>
        </w:rPr>
        <w:t xml:space="preserve"> Initially believing he </w:t>
      </w:r>
      <w:proofErr w:type="gramStart"/>
      <w:r w:rsidR="00440567">
        <w:rPr>
          <w:rFonts w:ascii="Times New Roman" w:hAnsi="Times New Roman" w:cs="Times New Roman"/>
          <w:sz w:val="24"/>
          <w:szCs w:val="24"/>
        </w:rPr>
        <w:t>is poisoned</w:t>
      </w:r>
      <w:proofErr w:type="gramEnd"/>
      <w:r w:rsidR="00440567">
        <w:rPr>
          <w:rFonts w:ascii="Times New Roman" w:hAnsi="Times New Roman" w:cs="Times New Roman"/>
          <w:sz w:val="24"/>
          <w:szCs w:val="24"/>
        </w:rPr>
        <w:t>,</w:t>
      </w:r>
      <w:r w:rsidR="00F46F58">
        <w:rPr>
          <w:rFonts w:ascii="Times New Roman" w:hAnsi="Times New Roman" w:cs="Times New Roman"/>
          <w:sz w:val="24"/>
          <w:szCs w:val="24"/>
        </w:rPr>
        <w:t xml:space="preserve"> </w:t>
      </w:r>
      <w:r w:rsidR="0010348A">
        <w:rPr>
          <w:rFonts w:ascii="Times New Roman" w:hAnsi="Times New Roman" w:cs="Times New Roman"/>
          <w:sz w:val="24"/>
          <w:szCs w:val="24"/>
        </w:rPr>
        <w:t>Jessica “</w:t>
      </w:r>
      <w:r w:rsidR="0010348A" w:rsidRPr="00DC1543">
        <w:rPr>
          <w:rFonts w:ascii="Times New Roman" w:hAnsi="Times New Roman" w:cs="Times New Roman"/>
          <w:sz w:val="24"/>
          <w:szCs w:val="24"/>
        </w:rPr>
        <w:t xml:space="preserve">Through it all threaded the realization that her son was the </w:t>
      </w:r>
      <w:proofErr w:type="spellStart"/>
      <w:r w:rsidR="0010348A" w:rsidRPr="00DC1543">
        <w:rPr>
          <w:rFonts w:ascii="Times New Roman" w:hAnsi="Times New Roman" w:cs="Times New Roman"/>
          <w:sz w:val="24"/>
          <w:szCs w:val="24"/>
        </w:rPr>
        <w:t>Kwisatz</w:t>
      </w:r>
      <w:proofErr w:type="spellEnd"/>
      <w:r w:rsidR="0010348A" w:rsidRPr="00DC1543">
        <w:rPr>
          <w:rFonts w:ascii="Times New Roman" w:hAnsi="Times New Roman" w:cs="Times New Roman"/>
          <w:sz w:val="24"/>
          <w:szCs w:val="24"/>
        </w:rPr>
        <w:t xml:space="preserve"> </w:t>
      </w:r>
      <w:proofErr w:type="spellStart"/>
      <w:r w:rsidR="0010348A" w:rsidRPr="00DC1543">
        <w:rPr>
          <w:rFonts w:ascii="Times New Roman" w:hAnsi="Times New Roman" w:cs="Times New Roman"/>
          <w:sz w:val="24"/>
          <w:szCs w:val="24"/>
        </w:rPr>
        <w:t>Haderach</w:t>
      </w:r>
      <w:proofErr w:type="spellEnd"/>
      <w:r w:rsidR="0010348A" w:rsidRPr="00DC1543">
        <w:rPr>
          <w:rFonts w:ascii="Times New Roman" w:hAnsi="Times New Roman" w:cs="Times New Roman"/>
          <w:sz w:val="24"/>
          <w:szCs w:val="24"/>
        </w:rPr>
        <w:t>, the one who could be many places at once</w:t>
      </w:r>
      <w:r w:rsidR="00D46E85">
        <w:rPr>
          <w:rFonts w:ascii="Times New Roman" w:hAnsi="Times New Roman" w:cs="Times New Roman"/>
          <w:sz w:val="24"/>
          <w:szCs w:val="24"/>
        </w:rPr>
        <w:t>.</w:t>
      </w:r>
      <w:r w:rsidR="0010348A">
        <w:rPr>
          <w:rFonts w:ascii="Times New Roman" w:hAnsi="Times New Roman" w:cs="Times New Roman"/>
          <w:sz w:val="24"/>
          <w:szCs w:val="24"/>
        </w:rPr>
        <w:t>”</w:t>
      </w:r>
      <w:r w:rsidR="0010348A">
        <w:rPr>
          <w:rStyle w:val="FootnoteReference"/>
          <w:rFonts w:ascii="Times New Roman" w:hAnsi="Times New Roman" w:cs="Times New Roman"/>
          <w:sz w:val="24"/>
          <w:szCs w:val="24"/>
        </w:rPr>
        <w:footnoteReference w:id="131"/>
      </w:r>
      <w:r w:rsidR="0010348A">
        <w:rPr>
          <w:rFonts w:ascii="Times New Roman" w:hAnsi="Times New Roman" w:cs="Times New Roman"/>
          <w:sz w:val="24"/>
          <w:szCs w:val="24"/>
        </w:rPr>
        <w:t xml:space="preserve"> </w:t>
      </w:r>
      <w:proofErr w:type="gramStart"/>
      <w:r w:rsidR="0010348A">
        <w:rPr>
          <w:rFonts w:ascii="Times New Roman" w:hAnsi="Times New Roman" w:cs="Times New Roman"/>
          <w:sz w:val="24"/>
          <w:szCs w:val="24"/>
        </w:rPr>
        <w:t xml:space="preserve">Meanwhile </w:t>
      </w:r>
      <w:r w:rsidR="00440567">
        <w:rPr>
          <w:rFonts w:ascii="Times New Roman" w:hAnsi="Times New Roman" w:cs="Times New Roman"/>
          <w:sz w:val="24"/>
          <w:szCs w:val="24"/>
        </w:rPr>
        <w:t>Paul, Jessica, and Chani</w:t>
      </w:r>
      <w:r w:rsidR="0010348A">
        <w:rPr>
          <w:rFonts w:ascii="Times New Roman" w:hAnsi="Times New Roman" w:cs="Times New Roman"/>
          <w:sz w:val="24"/>
          <w:szCs w:val="24"/>
        </w:rPr>
        <w:t xml:space="preserve"> are surrounded by makers</w:t>
      </w:r>
      <w:proofErr w:type="gramEnd"/>
      <w:r w:rsidR="00F32A99">
        <w:rPr>
          <w:rFonts w:ascii="Times New Roman" w:hAnsi="Times New Roman" w:cs="Times New Roman"/>
          <w:sz w:val="24"/>
          <w:szCs w:val="24"/>
        </w:rPr>
        <w:t>: “</w:t>
      </w:r>
      <w:r w:rsidR="00E04AA0" w:rsidRPr="00E04AA0">
        <w:rPr>
          <w:rFonts w:ascii="Times New Roman" w:hAnsi="Times New Roman" w:cs="Times New Roman"/>
          <w:sz w:val="24"/>
          <w:szCs w:val="24"/>
        </w:rPr>
        <w:t>We are never without them these days.</w:t>
      </w:r>
      <w:r w:rsidR="00FE5214">
        <w:rPr>
          <w:rFonts w:ascii="Times New Roman" w:hAnsi="Times New Roman" w:cs="Times New Roman"/>
          <w:sz w:val="24"/>
          <w:szCs w:val="24"/>
        </w:rPr>
        <w:t>”</w:t>
      </w:r>
      <w:r w:rsidR="00056482">
        <w:rPr>
          <w:rFonts w:ascii="Times New Roman" w:hAnsi="Times New Roman" w:cs="Times New Roman"/>
          <w:sz w:val="24"/>
          <w:szCs w:val="24"/>
        </w:rPr>
        <w:t xml:space="preserve"> </w:t>
      </w:r>
      <w:r w:rsidR="00056482" w:rsidRPr="00056482">
        <w:rPr>
          <w:rFonts w:ascii="Times New Roman" w:hAnsi="Times New Roman" w:cs="Times New Roman"/>
          <w:sz w:val="24"/>
          <w:szCs w:val="24"/>
        </w:rPr>
        <w:t xml:space="preserve">Herbert meticulously incorporates the religious aspects that </w:t>
      </w:r>
      <w:r w:rsidR="00056482" w:rsidRPr="00056482" w:rsidDel="005158D7">
        <w:rPr>
          <w:rFonts w:ascii="Times New Roman" w:hAnsi="Times New Roman" w:cs="Times New Roman"/>
          <w:sz w:val="24"/>
          <w:szCs w:val="24"/>
        </w:rPr>
        <w:t xml:space="preserve">are significant </w:t>
      </w:r>
      <w:r w:rsidR="0044072E">
        <w:rPr>
          <w:rFonts w:ascii="Times New Roman" w:hAnsi="Times New Roman" w:cs="Times New Roman"/>
          <w:sz w:val="24"/>
          <w:szCs w:val="24"/>
        </w:rPr>
        <w:t>to</w:t>
      </w:r>
      <w:r w:rsidR="00056482" w:rsidRPr="00056482" w:rsidDel="005158D7">
        <w:rPr>
          <w:rFonts w:ascii="Times New Roman" w:hAnsi="Times New Roman" w:cs="Times New Roman"/>
          <w:sz w:val="24"/>
          <w:szCs w:val="24"/>
        </w:rPr>
        <w:t xml:space="preserve"> </w:t>
      </w:r>
      <w:r w:rsidR="00056482" w:rsidRPr="00056482">
        <w:rPr>
          <w:rFonts w:ascii="Times New Roman" w:hAnsi="Times New Roman" w:cs="Times New Roman"/>
          <w:sz w:val="24"/>
          <w:szCs w:val="24"/>
        </w:rPr>
        <w:t>the Fremen</w:t>
      </w:r>
      <w:r w:rsidR="00056482">
        <w:rPr>
          <w:rFonts w:ascii="Times New Roman" w:hAnsi="Times New Roman" w:cs="Times New Roman"/>
          <w:sz w:val="24"/>
          <w:szCs w:val="24"/>
        </w:rPr>
        <w:t xml:space="preserve"> </w:t>
      </w:r>
      <w:r w:rsidR="005158D7">
        <w:rPr>
          <w:rFonts w:ascii="Times New Roman" w:hAnsi="Times New Roman" w:cs="Times New Roman"/>
          <w:sz w:val="24"/>
          <w:szCs w:val="24"/>
        </w:rPr>
        <w:t xml:space="preserve">belief system </w:t>
      </w:r>
      <w:r w:rsidR="00056482">
        <w:rPr>
          <w:rFonts w:ascii="Times New Roman" w:hAnsi="Times New Roman" w:cs="Times New Roman"/>
          <w:sz w:val="24"/>
          <w:szCs w:val="24"/>
        </w:rPr>
        <w:t xml:space="preserve">and to the Christ </w:t>
      </w:r>
      <w:r w:rsidR="000E4229">
        <w:rPr>
          <w:rFonts w:ascii="Times New Roman" w:hAnsi="Times New Roman" w:cs="Times New Roman"/>
          <w:sz w:val="24"/>
          <w:szCs w:val="24"/>
        </w:rPr>
        <w:t>allusion</w:t>
      </w:r>
      <w:r w:rsidR="00056482" w:rsidRPr="00056482">
        <w:rPr>
          <w:rFonts w:ascii="Times New Roman" w:hAnsi="Times New Roman" w:cs="Times New Roman"/>
          <w:sz w:val="24"/>
          <w:szCs w:val="24"/>
        </w:rPr>
        <w:t xml:space="preserve">, including </w:t>
      </w:r>
      <w:r w:rsidR="005158D7">
        <w:rPr>
          <w:rFonts w:ascii="Times New Roman" w:hAnsi="Times New Roman" w:cs="Times New Roman"/>
          <w:sz w:val="24"/>
          <w:szCs w:val="24"/>
        </w:rPr>
        <w:t xml:space="preserve">symbolic </w:t>
      </w:r>
      <w:r w:rsidR="00056482" w:rsidRPr="00056482">
        <w:rPr>
          <w:rFonts w:ascii="Times New Roman" w:hAnsi="Times New Roman" w:cs="Times New Roman"/>
          <w:sz w:val="24"/>
          <w:szCs w:val="24"/>
        </w:rPr>
        <w:t xml:space="preserve">references to </w:t>
      </w:r>
      <w:r w:rsidR="005158D7">
        <w:rPr>
          <w:rFonts w:ascii="Times New Roman" w:hAnsi="Times New Roman" w:cs="Times New Roman"/>
          <w:sz w:val="24"/>
          <w:szCs w:val="24"/>
        </w:rPr>
        <w:t xml:space="preserve">the sandworms as </w:t>
      </w:r>
      <w:r w:rsidR="00056482" w:rsidRPr="00056482">
        <w:rPr>
          <w:rFonts w:ascii="Times New Roman" w:hAnsi="Times New Roman" w:cs="Times New Roman"/>
          <w:sz w:val="24"/>
          <w:szCs w:val="24"/>
        </w:rPr>
        <w:t xml:space="preserve">makers, the water of life, and </w:t>
      </w:r>
      <w:r w:rsidR="006A1D44">
        <w:rPr>
          <w:rFonts w:ascii="Times New Roman" w:hAnsi="Times New Roman" w:cs="Times New Roman"/>
          <w:sz w:val="24"/>
          <w:szCs w:val="24"/>
        </w:rPr>
        <w:t>Paul’s resurrection</w:t>
      </w:r>
      <w:r w:rsidR="005158D7">
        <w:rPr>
          <w:rFonts w:ascii="Times New Roman" w:hAnsi="Times New Roman" w:cs="Times New Roman"/>
          <w:sz w:val="24"/>
          <w:szCs w:val="24"/>
        </w:rPr>
        <w:t>-like awakening</w:t>
      </w:r>
      <w:r w:rsidR="00056482" w:rsidRPr="00056482">
        <w:rPr>
          <w:rFonts w:ascii="Times New Roman" w:hAnsi="Times New Roman" w:cs="Times New Roman"/>
          <w:sz w:val="24"/>
          <w:szCs w:val="24"/>
        </w:rPr>
        <w:t xml:space="preserve"> in the cave.</w:t>
      </w:r>
      <w:r w:rsidR="008F5472" w:rsidRPr="00056482">
        <w:rPr>
          <w:rFonts w:ascii="Times New Roman" w:hAnsi="Times New Roman" w:cs="Times New Roman"/>
          <w:sz w:val="28"/>
          <w:szCs w:val="28"/>
        </w:rPr>
        <w:t xml:space="preserve"> </w:t>
      </w:r>
      <w:r w:rsidR="008F5472">
        <w:rPr>
          <w:rFonts w:ascii="Times New Roman" w:hAnsi="Times New Roman" w:cs="Times New Roman"/>
          <w:sz w:val="24"/>
          <w:szCs w:val="24"/>
        </w:rPr>
        <w:t>Once he awakens</w:t>
      </w:r>
      <w:r w:rsidR="00EF1A87">
        <w:rPr>
          <w:rFonts w:ascii="Times New Roman" w:hAnsi="Times New Roman" w:cs="Times New Roman"/>
          <w:sz w:val="24"/>
          <w:szCs w:val="24"/>
        </w:rPr>
        <w:t>,</w:t>
      </w:r>
      <w:r w:rsidR="008F5472">
        <w:rPr>
          <w:rFonts w:ascii="Times New Roman" w:hAnsi="Times New Roman" w:cs="Times New Roman"/>
          <w:sz w:val="24"/>
          <w:szCs w:val="24"/>
        </w:rPr>
        <w:t xml:space="preserve"> </w:t>
      </w:r>
      <w:r w:rsidR="00993487">
        <w:rPr>
          <w:rFonts w:ascii="Times New Roman" w:hAnsi="Times New Roman" w:cs="Times New Roman"/>
          <w:sz w:val="24"/>
          <w:szCs w:val="24"/>
        </w:rPr>
        <w:t xml:space="preserve">Paul explains, </w:t>
      </w:r>
      <w:r w:rsidR="00C30B25" w:rsidRPr="00C30B25">
        <w:rPr>
          <w:rFonts w:ascii="Times New Roman" w:hAnsi="Times New Roman" w:cs="Times New Roman"/>
          <w:sz w:val="24"/>
          <w:szCs w:val="24"/>
        </w:rPr>
        <w:t>“There is in each of us an ancient force that takes and an ancient force that gives. A man finds little difficulty facing that place within himself where the taking force dwells, but it’s almost impossible for him to see into the giving force without changing into something other than man.</w:t>
      </w:r>
      <w:r w:rsidR="00FE5214">
        <w:rPr>
          <w:rFonts w:ascii="Times New Roman" w:hAnsi="Times New Roman" w:cs="Times New Roman"/>
          <w:sz w:val="24"/>
          <w:szCs w:val="24"/>
        </w:rPr>
        <w:t>”</w:t>
      </w:r>
      <w:r w:rsidR="00FE5214">
        <w:rPr>
          <w:rStyle w:val="FootnoteReference"/>
          <w:rFonts w:ascii="Times New Roman" w:hAnsi="Times New Roman" w:cs="Times New Roman"/>
          <w:sz w:val="24"/>
          <w:szCs w:val="24"/>
        </w:rPr>
        <w:footnoteReference w:id="132"/>
      </w:r>
      <w:r w:rsidR="00993487">
        <w:rPr>
          <w:rFonts w:ascii="Times New Roman" w:hAnsi="Times New Roman" w:cs="Times New Roman"/>
          <w:sz w:val="24"/>
          <w:szCs w:val="24"/>
        </w:rPr>
        <w:t xml:space="preserve"> Although clearly announcing his </w:t>
      </w:r>
      <w:r w:rsidR="00A7723D">
        <w:rPr>
          <w:rFonts w:ascii="Times New Roman" w:hAnsi="Times New Roman" w:cs="Times New Roman"/>
          <w:sz w:val="24"/>
          <w:szCs w:val="24"/>
        </w:rPr>
        <w:t xml:space="preserve">status as the </w:t>
      </w:r>
      <w:proofErr w:type="spellStart"/>
      <w:r w:rsidR="00A7723D">
        <w:rPr>
          <w:rFonts w:ascii="Times New Roman" w:hAnsi="Times New Roman" w:cs="Times New Roman"/>
          <w:sz w:val="24"/>
          <w:szCs w:val="24"/>
        </w:rPr>
        <w:t>Kwisatz</w:t>
      </w:r>
      <w:proofErr w:type="spellEnd"/>
      <w:r w:rsidR="00A7723D">
        <w:rPr>
          <w:rFonts w:ascii="Times New Roman" w:hAnsi="Times New Roman" w:cs="Times New Roman"/>
          <w:sz w:val="24"/>
          <w:szCs w:val="24"/>
        </w:rPr>
        <w:t xml:space="preserve"> </w:t>
      </w:r>
      <w:proofErr w:type="spellStart"/>
      <w:r w:rsidR="00A7723D">
        <w:rPr>
          <w:rFonts w:ascii="Times New Roman" w:hAnsi="Times New Roman" w:cs="Times New Roman"/>
          <w:sz w:val="24"/>
          <w:szCs w:val="24"/>
        </w:rPr>
        <w:t>Haderach</w:t>
      </w:r>
      <w:proofErr w:type="spellEnd"/>
      <w:r w:rsidR="00A7723D">
        <w:rPr>
          <w:rFonts w:ascii="Times New Roman" w:hAnsi="Times New Roman" w:cs="Times New Roman"/>
          <w:sz w:val="24"/>
          <w:szCs w:val="24"/>
        </w:rPr>
        <w:t xml:space="preserve">, Herbert also </w:t>
      </w:r>
      <w:r w:rsidR="004A5273">
        <w:rPr>
          <w:rFonts w:ascii="Times New Roman" w:hAnsi="Times New Roman" w:cs="Times New Roman"/>
          <w:sz w:val="24"/>
          <w:szCs w:val="24"/>
        </w:rPr>
        <w:t xml:space="preserve">emphasizes it is impossible </w:t>
      </w:r>
      <w:r w:rsidR="006C4B93">
        <w:rPr>
          <w:rFonts w:ascii="Times New Roman" w:hAnsi="Times New Roman" w:cs="Times New Roman"/>
          <w:sz w:val="24"/>
          <w:szCs w:val="24"/>
        </w:rPr>
        <w:t xml:space="preserve">to </w:t>
      </w:r>
      <w:r w:rsidR="00337B43">
        <w:rPr>
          <w:rFonts w:ascii="Times New Roman" w:hAnsi="Times New Roman" w:cs="Times New Roman"/>
          <w:sz w:val="24"/>
          <w:szCs w:val="24"/>
        </w:rPr>
        <w:t>“facing that place within himself</w:t>
      </w:r>
      <w:r w:rsidR="00067B3B">
        <w:rPr>
          <w:rFonts w:ascii="Times New Roman" w:hAnsi="Times New Roman" w:cs="Times New Roman"/>
          <w:sz w:val="24"/>
          <w:szCs w:val="24"/>
        </w:rPr>
        <w:t>,</w:t>
      </w:r>
      <w:r w:rsidR="00337B43">
        <w:rPr>
          <w:rFonts w:ascii="Times New Roman" w:hAnsi="Times New Roman" w:cs="Times New Roman"/>
          <w:sz w:val="24"/>
          <w:szCs w:val="24"/>
        </w:rPr>
        <w:t>”</w:t>
      </w:r>
      <w:r w:rsidR="00067B3B">
        <w:rPr>
          <w:rFonts w:ascii="Times New Roman" w:hAnsi="Times New Roman" w:cs="Times New Roman"/>
          <w:sz w:val="24"/>
          <w:szCs w:val="24"/>
        </w:rPr>
        <w:t xml:space="preserve"> </w:t>
      </w:r>
      <w:r w:rsidR="00337B43">
        <w:rPr>
          <w:rFonts w:ascii="Times New Roman" w:hAnsi="Times New Roman" w:cs="Times New Roman"/>
          <w:sz w:val="24"/>
          <w:szCs w:val="24"/>
        </w:rPr>
        <w:t xml:space="preserve">“without changing into something other than man.” </w:t>
      </w:r>
      <w:r w:rsidR="00BE67CB">
        <w:rPr>
          <w:rFonts w:ascii="Times New Roman" w:hAnsi="Times New Roman" w:cs="Times New Roman"/>
          <w:sz w:val="24"/>
          <w:szCs w:val="24"/>
        </w:rPr>
        <w:t xml:space="preserve">Despite better judgement, </w:t>
      </w:r>
      <w:r w:rsidR="00337B43">
        <w:rPr>
          <w:rFonts w:ascii="Times New Roman" w:hAnsi="Times New Roman" w:cs="Times New Roman"/>
          <w:sz w:val="24"/>
          <w:szCs w:val="24"/>
        </w:rPr>
        <w:t xml:space="preserve">Paul </w:t>
      </w:r>
      <w:r w:rsidR="002E13CD">
        <w:rPr>
          <w:rFonts w:ascii="Times New Roman" w:hAnsi="Times New Roman" w:cs="Times New Roman"/>
          <w:sz w:val="24"/>
          <w:szCs w:val="24"/>
        </w:rPr>
        <w:t xml:space="preserve">sets </w:t>
      </w:r>
      <w:r w:rsidR="00E92BFE">
        <w:rPr>
          <w:rFonts w:ascii="Times New Roman" w:hAnsi="Times New Roman" w:cs="Times New Roman"/>
          <w:sz w:val="24"/>
          <w:szCs w:val="24"/>
        </w:rPr>
        <w:t>the Jihad</w:t>
      </w:r>
      <w:r w:rsidR="002E13CD">
        <w:rPr>
          <w:rFonts w:ascii="Times New Roman" w:hAnsi="Times New Roman" w:cs="Times New Roman"/>
          <w:sz w:val="24"/>
          <w:szCs w:val="24"/>
        </w:rPr>
        <w:t xml:space="preserve"> in motion, embracing </w:t>
      </w:r>
      <w:r w:rsidR="0057193B">
        <w:rPr>
          <w:rFonts w:ascii="Times New Roman" w:hAnsi="Times New Roman" w:cs="Times New Roman"/>
          <w:sz w:val="24"/>
          <w:szCs w:val="24"/>
        </w:rPr>
        <w:t>his</w:t>
      </w:r>
      <w:r w:rsidR="00D97DBB">
        <w:rPr>
          <w:rFonts w:ascii="Times New Roman" w:hAnsi="Times New Roman" w:cs="Times New Roman"/>
          <w:sz w:val="24"/>
          <w:szCs w:val="24"/>
        </w:rPr>
        <w:t xml:space="preserve"> new identity</w:t>
      </w:r>
      <w:r w:rsidR="00861E55">
        <w:rPr>
          <w:rFonts w:ascii="Times New Roman" w:hAnsi="Times New Roman" w:cs="Times New Roman"/>
          <w:sz w:val="24"/>
          <w:szCs w:val="24"/>
        </w:rPr>
        <w:t xml:space="preserve">. </w:t>
      </w:r>
      <w:r w:rsidR="00F7574E">
        <w:rPr>
          <w:rFonts w:ascii="Times New Roman" w:hAnsi="Times New Roman" w:cs="Times New Roman"/>
          <w:sz w:val="24"/>
          <w:szCs w:val="24"/>
        </w:rPr>
        <w:t>It is a sharp departure from his earlier claims</w:t>
      </w:r>
      <w:r w:rsidR="00F540BA">
        <w:rPr>
          <w:rFonts w:ascii="Times New Roman" w:hAnsi="Times New Roman" w:cs="Times New Roman"/>
          <w:sz w:val="24"/>
          <w:szCs w:val="24"/>
        </w:rPr>
        <w:t xml:space="preserve">, which were more in line with the Fremen: </w:t>
      </w:r>
      <w:r w:rsidR="00F7574E">
        <w:rPr>
          <w:rFonts w:ascii="Times New Roman" w:hAnsi="Times New Roman" w:cs="Times New Roman"/>
          <w:sz w:val="24"/>
          <w:szCs w:val="24"/>
        </w:rPr>
        <w:t>“</w:t>
      </w:r>
      <w:r w:rsidR="00F7574E" w:rsidRPr="00803448">
        <w:rPr>
          <w:rFonts w:ascii="Times New Roman" w:hAnsi="Times New Roman" w:cs="Times New Roman"/>
          <w:sz w:val="24"/>
          <w:szCs w:val="24"/>
        </w:rPr>
        <w:t>I will ease the harshness of the place with all the powers at my disposal. It shall become a garden world, full of gentle things.”</w:t>
      </w:r>
      <w:r w:rsidR="00F7574E">
        <w:rPr>
          <w:rStyle w:val="FootnoteReference"/>
          <w:rFonts w:ascii="Times New Roman" w:hAnsi="Times New Roman" w:cs="Times New Roman"/>
          <w:sz w:val="24"/>
          <w:szCs w:val="24"/>
        </w:rPr>
        <w:footnoteReference w:id="133"/>
      </w:r>
      <w:r w:rsidR="00F540BA">
        <w:rPr>
          <w:rFonts w:ascii="Times New Roman" w:hAnsi="Times New Roman" w:cs="Times New Roman"/>
          <w:sz w:val="24"/>
          <w:szCs w:val="24"/>
        </w:rPr>
        <w:t xml:space="preserve"> His beliefs and actions </w:t>
      </w:r>
      <w:r w:rsidR="00084F91">
        <w:rPr>
          <w:rFonts w:ascii="Times New Roman" w:hAnsi="Times New Roman" w:cs="Times New Roman"/>
          <w:sz w:val="24"/>
          <w:szCs w:val="24"/>
        </w:rPr>
        <w:t xml:space="preserve">were once more </w:t>
      </w:r>
      <w:r w:rsidR="0053273A">
        <w:rPr>
          <w:rFonts w:ascii="Times New Roman" w:hAnsi="Times New Roman" w:cs="Times New Roman"/>
          <w:sz w:val="24"/>
          <w:szCs w:val="24"/>
        </w:rPr>
        <w:t xml:space="preserve">integrated </w:t>
      </w:r>
      <w:r w:rsidR="00E60598">
        <w:rPr>
          <w:rFonts w:ascii="Times New Roman" w:hAnsi="Times New Roman" w:cs="Times New Roman"/>
          <w:sz w:val="24"/>
          <w:szCs w:val="24"/>
        </w:rPr>
        <w:t xml:space="preserve">with the authentic </w:t>
      </w:r>
      <w:r w:rsidR="00B55E51">
        <w:rPr>
          <w:rFonts w:ascii="Times New Roman" w:hAnsi="Times New Roman" w:cs="Times New Roman"/>
          <w:sz w:val="24"/>
          <w:szCs w:val="24"/>
        </w:rPr>
        <w:t xml:space="preserve">Fremen </w:t>
      </w:r>
      <w:r w:rsidR="00F805CA">
        <w:rPr>
          <w:rFonts w:ascii="Times New Roman" w:hAnsi="Times New Roman" w:cs="Times New Roman"/>
          <w:sz w:val="24"/>
          <w:szCs w:val="24"/>
        </w:rPr>
        <w:t>spirit</w:t>
      </w:r>
      <w:r w:rsidR="001404AC">
        <w:rPr>
          <w:rFonts w:ascii="Times New Roman" w:hAnsi="Times New Roman" w:cs="Times New Roman"/>
          <w:sz w:val="24"/>
          <w:szCs w:val="24"/>
        </w:rPr>
        <w:t xml:space="preserve">. </w:t>
      </w:r>
      <w:r w:rsidR="001D2892">
        <w:rPr>
          <w:rFonts w:ascii="Times New Roman" w:hAnsi="Times New Roman" w:cs="Times New Roman"/>
          <w:sz w:val="24"/>
          <w:szCs w:val="24"/>
        </w:rPr>
        <w:t>Paul,</w:t>
      </w:r>
      <w:r w:rsidR="00F540BA">
        <w:rPr>
          <w:rFonts w:ascii="Times New Roman" w:hAnsi="Times New Roman" w:cs="Times New Roman"/>
          <w:sz w:val="24"/>
          <w:szCs w:val="24"/>
        </w:rPr>
        <w:t xml:space="preserve"> becoming the </w:t>
      </w:r>
      <w:r w:rsidR="001D2892">
        <w:rPr>
          <w:rFonts w:ascii="Times New Roman" w:hAnsi="Times New Roman" w:cs="Times New Roman"/>
          <w:sz w:val="24"/>
          <w:szCs w:val="24"/>
        </w:rPr>
        <w:t xml:space="preserve">Lisan </w:t>
      </w:r>
      <w:proofErr w:type="spellStart"/>
      <w:r w:rsidR="001D2892">
        <w:rPr>
          <w:rFonts w:ascii="Times New Roman" w:hAnsi="Times New Roman" w:cs="Times New Roman"/>
          <w:sz w:val="24"/>
          <w:szCs w:val="24"/>
        </w:rPr>
        <w:t>Al’Gaib</w:t>
      </w:r>
      <w:proofErr w:type="spellEnd"/>
      <w:r w:rsidR="00EF1A87">
        <w:rPr>
          <w:rFonts w:ascii="Times New Roman" w:hAnsi="Times New Roman" w:cs="Times New Roman"/>
          <w:sz w:val="24"/>
          <w:szCs w:val="24"/>
        </w:rPr>
        <w:t>,</w:t>
      </w:r>
      <w:r w:rsidR="001D2892">
        <w:rPr>
          <w:rFonts w:ascii="Times New Roman" w:hAnsi="Times New Roman" w:cs="Times New Roman"/>
          <w:sz w:val="24"/>
          <w:szCs w:val="24"/>
        </w:rPr>
        <w:t xml:space="preserve"> illustrates his transition </w:t>
      </w:r>
      <w:r w:rsidR="00FA5C4A">
        <w:rPr>
          <w:rFonts w:ascii="Times New Roman" w:hAnsi="Times New Roman" w:cs="Times New Roman"/>
          <w:sz w:val="24"/>
          <w:szCs w:val="24"/>
        </w:rPr>
        <w:t>in</w:t>
      </w:r>
      <w:r w:rsidR="001D2892">
        <w:rPr>
          <w:rFonts w:ascii="Times New Roman" w:hAnsi="Times New Roman" w:cs="Times New Roman"/>
          <w:sz w:val="24"/>
          <w:szCs w:val="24"/>
        </w:rPr>
        <w:t xml:space="preserve">to a more destructive </w:t>
      </w:r>
      <w:r w:rsidR="00FA5C4A">
        <w:rPr>
          <w:rFonts w:ascii="Times New Roman" w:hAnsi="Times New Roman" w:cs="Times New Roman"/>
          <w:sz w:val="24"/>
          <w:szCs w:val="24"/>
        </w:rPr>
        <w:t>force</w:t>
      </w:r>
      <w:r w:rsidR="001D2892">
        <w:rPr>
          <w:rFonts w:ascii="Times New Roman" w:hAnsi="Times New Roman" w:cs="Times New Roman"/>
          <w:sz w:val="24"/>
          <w:szCs w:val="24"/>
        </w:rPr>
        <w:t>.</w:t>
      </w:r>
      <w:r w:rsidR="00AA356A">
        <w:rPr>
          <w:rFonts w:ascii="Times New Roman" w:hAnsi="Times New Roman" w:cs="Times New Roman"/>
          <w:sz w:val="24"/>
          <w:szCs w:val="24"/>
        </w:rPr>
        <w:t xml:space="preserve"> </w:t>
      </w:r>
    </w:p>
    <w:p w14:paraId="75EB8304" w14:textId="5A0F9A4C" w:rsidR="002B5899" w:rsidRDefault="001D2892" w:rsidP="00A3097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Paul’s </w:t>
      </w:r>
      <w:r w:rsidR="00C27AA1">
        <w:rPr>
          <w:rFonts w:ascii="Times New Roman" w:hAnsi="Times New Roman" w:cs="Times New Roman"/>
          <w:sz w:val="24"/>
          <w:szCs w:val="24"/>
        </w:rPr>
        <w:t xml:space="preserve">deification also matches his transition into a </w:t>
      </w:r>
      <w:r w:rsidR="00D15103">
        <w:rPr>
          <w:rFonts w:ascii="Times New Roman" w:hAnsi="Times New Roman" w:cs="Times New Roman"/>
          <w:sz w:val="24"/>
          <w:szCs w:val="24"/>
        </w:rPr>
        <w:t xml:space="preserve">role </w:t>
      </w:r>
      <w:proofErr w:type="gramStart"/>
      <w:r w:rsidR="00D15103">
        <w:rPr>
          <w:rFonts w:ascii="Times New Roman" w:hAnsi="Times New Roman" w:cs="Times New Roman"/>
          <w:sz w:val="24"/>
          <w:szCs w:val="24"/>
        </w:rPr>
        <w:t>similar to</w:t>
      </w:r>
      <w:proofErr w:type="gramEnd"/>
      <w:r w:rsidR="00D15103">
        <w:rPr>
          <w:rFonts w:ascii="Times New Roman" w:hAnsi="Times New Roman" w:cs="Times New Roman"/>
          <w:sz w:val="24"/>
          <w:szCs w:val="24"/>
        </w:rPr>
        <w:t xml:space="preserve"> the Prophet Muhammed during his time as a warlord. The absolute loyalty, although </w:t>
      </w:r>
      <w:r w:rsidR="009346AA">
        <w:rPr>
          <w:rFonts w:ascii="Times New Roman" w:hAnsi="Times New Roman" w:cs="Times New Roman"/>
          <w:sz w:val="24"/>
          <w:szCs w:val="24"/>
        </w:rPr>
        <w:t xml:space="preserve">expressed </w:t>
      </w:r>
      <w:r w:rsidR="00D15103">
        <w:rPr>
          <w:rFonts w:ascii="Times New Roman" w:hAnsi="Times New Roman" w:cs="Times New Roman"/>
          <w:sz w:val="24"/>
          <w:szCs w:val="24"/>
        </w:rPr>
        <w:t>more Christ</w:t>
      </w:r>
      <w:r w:rsidR="0065520C">
        <w:rPr>
          <w:rFonts w:ascii="Times New Roman" w:hAnsi="Times New Roman" w:cs="Times New Roman"/>
          <w:sz w:val="24"/>
          <w:szCs w:val="24"/>
        </w:rPr>
        <w:t>-</w:t>
      </w:r>
      <w:r w:rsidR="00D15103">
        <w:rPr>
          <w:rFonts w:ascii="Times New Roman" w:hAnsi="Times New Roman" w:cs="Times New Roman"/>
          <w:sz w:val="24"/>
          <w:szCs w:val="24"/>
        </w:rPr>
        <w:t xml:space="preserve">like, is </w:t>
      </w:r>
      <w:r w:rsidR="00AF008B">
        <w:rPr>
          <w:rFonts w:ascii="Times New Roman" w:hAnsi="Times New Roman" w:cs="Times New Roman"/>
          <w:sz w:val="24"/>
          <w:szCs w:val="24"/>
        </w:rPr>
        <w:t xml:space="preserve">evident among his </w:t>
      </w:r>
      <w:r w:rsidR="00AD2CBB">
        <w:rPr>
          <w:rFonts w:ascii="Times New Roman" w:hAnsi="Times New Roman" w:cs="Times New Roman"/>
          <w:sz w:val="24"/>
          <w:szCs w:val="24"/>
        </w:rPr>
        <w:t>soldiers</w:t>
      </w:r>
      <w:r w:rsidR="00C27AA1">
        <w:rPr>
          <w:rFonts w:ascii="Times New Roman" w:hAnsi="Times New Roman" w:cs="Times New Roman"/>
          <w:sz w:val="24"/>
          <w:szCs w:val="24"/>
        </w:rPr>
        <w:t xml:space="preserve"> like the</w:t>
      </w:r>
      <w:r w:rsidR="009346AA">
        <w:rPr>
          <w:rFonts w:ascii="Times New Roman" w:hAnsi="Times New Roman" w:cs="Times New Roman"/>
          <w:sz w:val="24"/>
          <w:szCs w:val="24"/>
        </w:rPr>
        <w:t xml:space="preserve"> elite</w:t>
      </w:r>
      <w:r w:rsidR="00C27AA1">
        <w:rPr>
          <w:rFonts w:ascii="Times New Roman" w:hAnsi="Times New Roman" w:cs="Times New Roman"/>
          <w:sz w:val="24"/>
          <w:szCs w:val="24"/>
        </w:rPr>
        <w:t xml:space="preserve"> Fedaykin who refer to Paul as “</w:t>
      </w:r>
      <w:r w:rsidR="00C27AA1" w:rsidRPr="00F17196">
        <w:rPr>
          <w:rFonts w:ascii="Times New Roman" w:hAnsi="Times New Roman" w:cs="Times New Roman"/>
          <w:sz w:val="24"/>
          <w:szCs w:val="24"/>
        </w:rPr>
        <w:t>Him</w:t>
      </w:r>
      <w:r w:rsidR="00C27AA1">
        <w:rPr>
          <w:rFonts w:ascii="Times New Roman" w:hAnsi="Times New Roman" w:cs="Times New Roman"/>
          <w:sz w:val="24"/>
          <w:szCs w:val="24"/>
        </w:rPr>
        <w:t>.”</w:t>
      </w:r>
      <w:r w:rsidR="00C27AA1">
        <w:rPr>
          <w:rStyle w:val="FootnoteReference"/>
          <w:rFonts w:ascii="Times New Roman" w:hAnsi="Times New Roman" w:cs="Times New Roman"/>
          <w:sz w:val="24"/>
          <w:szCs w:val="24"/>
        </w:rPr>
        <w:footnoteReference w:id="134"/>
      </w:r>
      <w:r w:rsidR="00C27AA1">
        <w:rPr>
          <w:rFonts w:ascii="Times New Roman" w:hAnsi="Times New Roman" w:cs="Times New Roman"/>
          <w:sz w:val="24"/>
          <w:szCs w:val="24"/>
        </w:rPr>
        <w:t xml:space="preserve"> </w:t>
      </w:r>
      <w:r w:rsidR="009346AA">
        <w:rPr>
          <w:rFonts w:ascii="Times New Roman" w:hAnsi="Times New Roman" w:cs="Times New Roman"/>
          <w:sz w:val="24"/>
          <w:szCs w:val="24"/>
        </w:rPr>
        <w:t>The tone indicates that Paul has become a God.</w:t>
      </w:r>
      <w:r w:rsidR="00CE7D7C">
        <w:rPr>
          <w:rFonts w:ascii="Times New Roman" w:hAnsi="Times New Roman" w:cs="Times New Roman"/>
          <w:sz w:val="24"/>
          <w:szCs w:val="24"/>
        </w:rPr>
        <w:t xml:space="preserve"> Even more significantly</w:t>
      </w:r>
      <w:r w:rsidR="00691D2F">
        <w:rPr>
          <w:rFonts w:ascii="Times New Roman" w:hAnsi="Times New Roman" w:cs="Times New Roman"/>
          <w:sz w:val="24"/>
          <w:szCs w:val="24"/>
        </w:rPr>
        <w:t>,</w:t>
      </w:r>
      <w:r w:rsidR="00CE7D7C">
        <w:rPr>
          <w:rFonts w:ascii="Times New Roman" w:hAnsi="Times New Roman" w:cs="Times New Roman"/>
          <w:sz w:val="24"/>
          <w:szCs w:val="24"/>
        </w:rPr>
        <w:t xml:space="preserve"> </w:t>
      </w:r>
      <w:r w:rsidR="00E471F4">
        <w:rPr>
          <w:rFonts w:ascii="Times New Roman" w:hAnsi="Times New Roman" w:cs="Times New Roman"/>
          <w:sz w:val="24"/>
          <w:szCs w:val="24"/>
        </w:rPr>
        <w:t xml:space="preserve">Paul comes to the realization in </w:t>
      </w:r>
      <w:r w:rsidR="006059B8">
        <w:rPr>
          <w:rFonts w:ascii="Times New Roman" w:hAnsi="Times New Roman" w:cs="Times New Roman"/>
          <w:sz w:val="24"/>
          <w:szCs w:val="24"/>
        </w:rPr>
        <w:t>the assault on Arrakeen</w:t>
      </w:r>
      <w:r w:rsidR="008D16EE">
        <w:rPr>
          <w:rFonts w:ascii="Times New Roman" w:hAnsi="Times New Roman" w:cs="Times New Roman"/>
          <w:sz w:val="24"/>
          <w:szCs w:val="24"/>
        </w:rPr>
        <w:t xml:space="preserve"> that “</w:t>
      </w:r>
      <w:r w:rsidR="0057500D" w:rsidRPr="0057500D">
        <w:rPr>
          <w:rFonts w:ascii="Times New Roman" w:hAnsi="Times New Roman" w:cs="Times New Roman"/>
          <w:sz w:val="24"/>
          <w:szCs w:val="24"/>
        </w:rPr>
        <w:t xml:space="preserve">In that instant, Paul saw how Stilgar had </w:t>
      </w:r>
      <w:proofErr w:type="gramStart"/>
      <w:r w:rsidR="0057500D" w:rsidRPr="0057500D">
        <w:rPr>
          <w:rFonts w:ascii="Times New Roman" w:hAnsi="Times New Roman" w:cs="Times New Roman"/>
          <w:sz w:val="24"/>
          <w:szCs w:val="24"/>
        </w:rPr>
        <w:t>been transformed</w:t>
      </w:r>
      <w:proofErr w:type="gramEnd"/>
      <w:r w:rsidR="0057500D" w:rsidRPr="0057500D">
        <w:rPr>
          <w:rFonts w:ascii="Times New Roman" w:hAnsi="Times New Roman" w:cs="Times New Roman"/>
          <w:sz w:val="24"/>
          <w:szCs w:val="24"/>
        </w:rPr>
        <w:t xml:space="preserve"> from the Fremen naib to a creature of the Lisan al-</w:t>
      </w:r>
      <w:proofErr w:type="spellStart"/>
      <w:r w:rsidR="0057500D" w:rsidRPr="0057500D">
        <w:rPr>
          <w:rFonts w:ascii="Times New Roman" w:hAnsi="Times New Roman" w:cs="Times New Roman"/>
          <w:sz w:val="24"/>
          <w:szCs w:val="24"/>
        </w:rPr>
        <w:t>Gaib</w:t>
      </w:r>
      <w:proofErr w:type="spellEnd"/>
      <w:r w:rsidR="0057500D" w:rsidRPr="0057500D">
        <w:rPr>
          <w:rFonts w:ascii="Times New Roman" w:hAnsi="Times New Roman" w:cs="Times New Roman"/>
          <w:sz w:val="24"/>
          <w:szCs w:val="24"/>
        </w:rPr>
        <w:t>, a receptacle for awe and obedience. It was a lessening of the man, and Paul felt the ghost-wind of the jihad in it.</w:t>
      </w:r>
      <w:r w:rsidR="0057500D">
        <w:rPr>
          <w:rFonts w:ascii="Times New Roman" w:hAnsi="Times New Roman" w:cs="Times New Roman"/>
          <w:sz w:val="24"/>
          <w:szCs w:val="24"/>
        </w:rPr>
        <w:t xml:space="preserve"> </w:t>
      </w:r>
      <w:r w:rsidR="0057500D" w:rsidRPr="0057500D">
        <w:rPr>
          <w:rFonts w:ascii="Times New Roman" w:hAnsi="Times New Roman" w:cs="Times New Roman"/>
          <w:sz w:val="24"/>
          <w:szCs w:val="24"/>
        </w:rPr>
        <w:t>I have seen a friend become a worshiper, he thought</w:t>
      </w:r>
      <w:r w:rsidR="0057500D">
        <w:rPr>
          <w:rFonts w:ascii="Times New Roman" w:hAnsi="Times New Roman" w:cs="Times New Roman"/>
          <w:sz w:val="24"/>
          <w:szCs w:val="24"/>
        </w:rPr>
        <w:t>”</w:t>
      </w:r>
      <w:r w:rsidR="0057500D">
        <w:rPr>
          <w:rStyle w:val="FootnoteReference"/>
          <w:rFonts w:ascii="Times New Roman" w:hAnsi="Times New Roman" w:cs="Times New Roman"/>
          <w:sz w:val="24"/>
          <w:szCs w:val="24"/>
        </w:rPr>
        <w:footnoteReference w:id="135"/>
      </w:r>
      <w:r w:rsidR="008F6720">
        <w:rPr>
          <w:rFonts w:ascii="Times New Roman" w:hAnsi="Times New Roman" w:cs="Times New Roman"/>
          <w:sz w:val="24"/>
          <w:szCs w:val="24"/>
        </w:rPr>
        <w:t xml:space="preserve"> Stilgar’s transformation from “Fremen naib,” who Herbert considers the most noble character, to a “creature,” clearly reflects Herbert’s opinion on the corruption by Paul. Further “the ghost-wind of the jihad” accompanying Paul’s realization shows that Herbert believes this transformation to mark the beginning of the Galactic Jihad. Stilgar, the most noble of the noble Fremen, </w:t>
      </w:r>
      <w:r w:rsidR="002D13A6">
        <w:rPr>
          <w:rFonts w:ascii="Times New Roman" w:hAnsi="Times New Roman" w:cs="Times New Roman"/>
          <w:sz w:val="24"/>
          <w:szCs w:val="24"/>
        </w:rPr>
        <w:t>being fully corrupted by Paul marks the beginning of the large-scale destruction of the galaxy and the fall of the Fremen.</w:t>
      </w:r>
      <w:r w:rsidR="008F6720">
        <w:rPr>
          <w:rFonts w:ascii="Times New Roman" w:hAnsi="Times New Roman" w:cs="Times New Roman"/>
          <w:sz w:val="24"/>
          <w:szCs w:val="24"/>
        </w:rPr>
        <w:t xml:space="preserve"> </w:t>
      </w:r>
      <w:r w:rsidR="002D13A6">
        <w:rPr>
          <w:rFonts w:ascii="Times New Roman" w:hAnsi="Times New Roman" w:cs="Times New Roman"/>
          <w:sz w:val="24"/>
          <w:szCs w:val="24"/>
        </w:rPr>
        <w:t xml:space="preserve">Paul’s unleashing of destruction is affirmed in his trance like state after awakening he ominously states that </w:t>
      </w:r>
      <w:r w:rsidR="007E347D" w:rsidRPr="007E347D">
        <w:rPr>
          <w:rFonts w:ascii="Times New Roman" w:hAnsi="Times New Roman" w:cs="Times New Roman"/>
          <w:sz w:val="24"/>
          <w:szCs w:val="24"/>
        </w:rPr>
        <w:t>“I’m at the fulcrum,” he said. “I cannot give without taking and I cannot take without….”</w:t>
      </w:r>
      <w:r w:rsidR="00432034">
        <w:rPr>
          <w:rStyle w:val="FootnoteReference"/>
          <w:rFonts w:ascii="Times New Roman" w:hAnsi="Times New Roman" w:cs="Times New Roman"/>
          <w:sz w:val="24"/>
          <w:szCs w:val="24"/>
        </w:rPr>
        <w:footnoteReference w:id="136"/>
      </w:r>
      <w:r w:rsidR="002D13A6">
        <w:rPr>
          <w:rFonts w:ascii="Times New Roman" w:hAnsi="Times New Roman" w:cs="Times New Roman"/>
          <w:sz w:val="24"/>
          <w:szCs w:val="24"/>
        </w:rPr>
        <w:t xml:space="preserve"> </w:t>
      </w:r>
      <w:r w:rsidR="003268DC">
        <w:rPr>
          <w:rFonts w:ascii="Times New Roman" w:hAnsi="Times New Roman" w:cs="Times New Roman"/>
          <w:sz w:val="24"/>
          <w:szCs w:val="24"/>
        </w:rPr>
        <w:t xml:space="preserve">Although it seems that </w:t>
      </w:r>
      <w:r w:rsidR="00A77EB2">
        <w:rPr>
          <w:rFonts w:ascii="Times New Roman" w:hAnsi="Times New Roman" w:cs="Times New Roman"/>
          <w:sz w:val="24"/>
          <w:szCs w:val="24"/>
        </w:rPr>
        <w:t xml:space="preserve">Paul has reached some state of enlightenment, finding himself “at the fulcrum” of giving and taking, he goes on to immediately order Jessica and Chani to </w:t>
      </w:r>
      <w:r w:rsidR="00E27997">
        <w:rPr>
          <w:rFonts w:ascii="Times New Roman" w:hAnsi="Times New Roman" w:cs="Times New Roman"/>
          <w:sz w:val="24"/>
          <w:szCs w:val="24"/>
        </w:rPr>
        <w:t xml:space="preserve">organize </w:t>
      </w:r>
      <w:r w:rsidR="00AC55C2" w:rsidRPr="00AC55C2">
        <w:rPr>
          <w:rFonts w:ascii="Times New Roman" w:hAnsi="Times New Roman" w:cs="Times New Roman"/>
          <w:sz w:val="24"/>
          <w:szCs w:val="24"/>
        </w:rPr>
        <w:t xml:space="preserve">“The Water of Death,” he said. “It’d be a chain reaction.” </w:t>
      </w:r>
      <w:r w:rsidR="00E27997">
        <w:rPr>
          <w:rFonts w:ascii="Times New Roman" w:hAnsi="Times New Roman" w:cs="Times New Roman"/>
          <w:sz w:val="24"/>
          <w:szCs w:val="24"/>
        </w:rPr>
        <w:t>…</w:t>
      </w:r>
      <w:r w:rsidR="00AC55C2" w:rsidRPr="00AC55C2">
        <w:rPr>
          <w:rFonts w:ascii="Times New Roman" w:hAnsi="Times New Roman" w:cs="Times New Roman"/>
          <w:sz w:val="24"/>
          <w:szCs w:val="24"/>
        </w:rPr>
        <w:t xml:space="preserve"> “Spreading death among the little makers, killing a vector of the life cycle that includes the spice and the makers. Arrakis will become a true desolation—without spice or maker.”</w:t>
      </w:r>
      <w:r w:rsidR="00432034">
        <w:rPr>
          <w:rStyle w:val="FootnoteReference"/>
          <w:rFonts w:ascii="Times New Roman" w:hAnsi="Times New Roman" w:cs="Times New Roman"/>
          <w:sz w:val="24"/>
          <w:szCs w:val="24"/>
        </w:rPr>
        <w:footnoteReference w:id="137"/>
      </w:r>
      <w:r w:rsidR="00E27997">
        <w:rPr>
          <w:rFonts w:ascii="Times New Roman" w:hAnsi="Times New Roman" w:cs="Times New Roman"/>
          <w:sz w:val="24"/>
          <w:szCs w:val="24"/>
        </w:rPr>
        <w:t xml:space="preserve"> </w:t>
      </w:r>
      <w:r w:rsidR="00EB62D1" w:rsidRPr="00EB62D1">
        <w:rPr>
          <w:rFonts w:ascii="Times New Roman" w:hAnsi="Times New Roman" w:cs="Times New Roman"/>
          <w:sz w:val="24"/>
          <w:szCs w:val="24"/>
        </w:rPr>
        <w:t>“He who can destroy a thing has the real control of it,” Paul said. “We can destroy the spice.”</w:t>
      </w:r>
      <w:r w:rsidR="00432034">
        <w:rPr>
          <w:rStyle w:val="FootnoteReference"/>
          <w:rFonts w:ascii="Times New Roman" w:hAnsi="Times New Roman" w:cs="Times New Roman"/>
          <w:sz w:val="24"/>
          <w:szCs w:val="24"/>
        </w:rPr>
        <w:footnoteReference w:id="138"/>
      </w:r>
      <w:r w:rsidR="00E27997">
        <w:rPr>
          <w:rFonts w:ascii="Times New Roman" w:hAnsi="Times New Roman" w:cs="Times New Roman"/>
          <w:sz w:val="24"/>
          <w:szCs w:val="24"/>
        </w:rPr>
        <w:t xml:space="preserve"> </w:t>
      </w:r>
      <w:r w:rsidR="00902295">
        <w:rPr>
          <w:rFonts w:ascii="Times New Roman" w:hAnsi="Times New Roman" w:cs="Times New Roman"/>
          <w:sz w:val="24"/>
          <w:szCs w:val="24"/>
        </w:rPr>
        <w:t xml:space="preserve">These orders show a total perversion of the Fremen </w:t>
      </w:r>
      <w:r w:rsidR="00F143EF">
        <w:rPr>
          <w:rFonts w:ascii="Times New Roman" w:hAnsi="Times New Roman" w:cs="Times New Roman"/>
          <w:sz w:val="24"/>
          <w:szCs w:val="24"/>
        </w:rPr>
        <w:t xml:space="preserve">beliefs and religion. </w:t>
      </w:r>
      <w:r w:rsidR="001806D0">
        <w:rPr>
          <w:rFonts w:ascii="Times New Roman" w:hAnsi="Times New Roman" w:cs="Times New Roman"/>
          <w:sz w:val="24"/>
          <w:szCs w:val="24"/>
        </w:rPr>
        <w:t>He threatens to turn the Water of Life to</w:t>
      </w:r>
      <w:r w:rsidR="00F143EF">
        <w:rPr>
          <w:rFonts w:ascii="Times New Roman" w:hAnsi="Times New Roman" w:cs="Times New Roman"/>
          <w:sz w:val="24"/>
          <w:szCs w:val="24"/>
        </w:rPr>
        <w:t xml:space="preserve"> “The Water of Death,” “Spreading death among the little makers,” killing the “life cycle” of Arrak</w:t>
      </w:r>
      <w:r w:rsidR="001806D0">
        <w:rPr>
          <w:rFonts w:ascii="Times New Roman" w:hAnsi="Times New Roman" w:cs="Times New Roman"/>
          <w:sz w:val="24"/>
          <w:szCs w:val="24"/>
        </w:rPr>
        <w:t xml:space="preserve">is, and making it “a true desolation.” He </w:t>
      </w:r>
      <w:r w:rsidR="005E1C05">
        <w:rPr>
          <w:rFonts w:ascii="Times New Roman" w:hAnsi="Times New Roman" w:cs="Times New Roman"/>
          <w:sz w:val="24"/>
          <w:szCs w:val="24"/>
        </w:rPr>
        <w:t xml:space="preserve">endangers the very foundations </w:t>
      </w:r>
      <w:r w:rsidR="002758CF">
        <w:rPr>
          <w:rFonts w:ascii="Times New Roman" w:hAnsi="Times New Roman" w:cs="Times New Roman"/>
          <w:sz w:val="24"/>
          <w:szCs w:val="24"/>
        </w:rPr>
        <w:t>of Fremen</w:t>
      </w:r>
      <w:r w:rsidR="001806D0">
        <w:rPr>
          <w:rFonts w:ascii="Times New Roman" w:hAnsi="Times New Roman" w:cs="Times New Roman"/>
          <w:sz w:val="24"/>
          <w:szCs w:val="24"/>
        </w:rPr>
        <w:t xml:space="preserve"> society who hold the makers and Arrakis in the highest esteem. </w:t>
      </w:r>
      <w:r w:rsidR="007F0CBE">
        <w:rPr>
          <w:rFonts w:ascii="Times New Roman" w:hAnsi="Times New Roman" w:cs="Times New Roman"/>
          <w:sz w:val="24"/>
          <w:szCs w:val="24"/>
        </w:rPr>
        <w:t xml:space="preserve">In doing </w:t>
      </w:r>
      <w:r w:rsidR="002758CF">
        <w:rPr>
          <w:rFonts w:ascii="Times New Roman" w:hAnsi="Times New Roman" w:cs="Times New Roman"/>
          <w:sz w:val="24"/>
          <w:szCs w:val="24"/>
        </w:rPr>
        <w:t>so,</w:t>
      </w:r>
      <w:r w:rsidR="00B004B4">
        <w:rPr>
          <w:rFonts w:ascii="Times New Roman" w:hAnsi="Times New Roman" w:cs="Times New Roman"/>
          <w:sz w:val="24"/>
          <w:szCs w:val="24"/>
        </w:rPr>
        <w:t xml:space="preserve"> Paul threatens to</w:t>
      </w:r>
      <w:r w:rsidR="00DC3989">
        <w:rPr>
          <w:rFonts w:ascii="Times New Roman" w:hAnsi="Times New Roman" w:cs="Times New Roman"/>
          <w:sz w:val="24"/>
          <w:szCs w:val="24"/>
        </w:rPr>
        <w:t xml:space="preserve"> destroy all</w:t>
      </w:r>
      <w:r w:rsidR="00B004B4" w:rsidDel="009A3489">
        <w:rPr>
          <w:rFonts w:ascii="Times New Roman" w:hAnsi="Times New Roman" w:cs="Times New Roman"/>
          <w:sz w:val="24"/>
          <w:szCs w:val="24"/>
        </w:rPr>
        <w:t xml:space="preserve"> elements that are fundamental to </w:t>
      </w:r>
      <w:r w:rsidR="00B004B4">
        <w:rPr>
          <w:rFonts w:ascii="Times New Roman" w:hAnsi="Times New Roman" w:cs="Times New Roman"/>
          <w:sz w:val="24"/>
          <w:szCs w:val="24"/>
        </w:rPr>
        <w:t>their religious and cultural identity,</w:t>
      </w:r>
      <w:r w:rsidR="009C10C8">
        <w:rPr>
          <w:rFonts w:ascii="Times New Roman" w:hAnsi="Times New Roman" w:cs="Times New Roman"/>
          <w:sz w:val="24"/>
          <w:szCs w:val="24"/>
        </w:rPr>
        <w:t xml:space="preserve"> even as he continues to receive</w:t>
      </w:r>
      <w:r w:rsidR="00B004B4">
        <w:rPr>
          <w:rFonts w:ascii="Times New Roman" w:hAnsi="Times New Roman" w:cs="Times New Roman"/>
          <w:sz w:val="24"/>
          <w:szCs w:val="24"/>
        </w:rPr>
        <w:t xml:space="preserve"> </w:t>
      </w:r>
      <w:r w:rsidR="00E67621">
        <w:rPr>
          <w:rFonts w:ascii="Times New Roman" w:hAnsi="Times New Roman" w:cs="Times New Roman"/>
          <w:sz w:val="24"/>
          <w:szCs w:val="24"/>
        </w:rPr>
        <w:t>their fanatical</w:t>
      </w:r>
      <w:r w:rsidR="00B004B4">
        <w:rPr>
          <w:rFonts w:ascii="Times New Roman" w:hAnsi="Times New Roman" w:cs="Times New Roman"/>
          <w:sz w:val="24"/>
          <w:szCs w:val="24"/>
        </w:rPr>
        <w:t xml:space="preserve"> support.</w:t>
      </w:r>
      <w:r w:rsidR="00C86BDF">
        <w:rPr>
          <w:rFonts w:ascii="Times New Roman" w:hAnsi="Times New Roman" w:cs="Times New Roman"/>
          <w:sz w:val="24"/>
          <w:szCs w:val="24"/>
        </w:rPr>
        <w:t xml:space="preserve"> </w:t>
      </w:r>
    </w:p>
    <w:p w14:paraId="1B1F874E" w14:textId="2F255A65" w:rsidR="001B67DC" w:rsidRDefault="00C86BDF" w:rsidP="00416A9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Before fully initiating the Galactic Jihad, Paul </w:t>
      </w:r>
      <w:r w:rsidR="00A3097C">
        <w:rPr>
          <w:rFonts w:ascii="Times New Roman" w:hAnsi="Times New Roman" w:cs="Times New Roman"/>
          <w:sz w:val="24"/>
          <w:szCs w:val="24"/>
        </w:rPr>
        <w:t xml:space="preserve">states </w:t>
      </w:r>
      <w:r w:rsidR="00432034">
        <w:rPr>
          <w:rFonts w:ascii="Times New Roman" w:hAnsi="Times New Roman" w:cs="Times New Roman"/>
          <w:sz w:val="24"/>
          <w:szCs w:val="24"/>
        </w:rPr>
        <w:t>“</w:t>
      </w:r>
      <w:r w:rsidR="00FE5214" w:rsidRPr="00FE5214">
        <w:rPr>
          <w:rFonts w:ascii="Times New Roman" w:hAnsi="Times New Roman" w:cs="Times New Roman"/>
          <w:sz w:val="24"/>
          <w:szCs w:val="24"/>
        </w:rPr>
        <w:t>All paths l</w:t>
      </w:r>
      <w:r w:rsidR="000821F7">
        <w:rPr>
          <w:rFonts w:ascii="Times New Roman" w:hAnsi="Times New Roman" w:cs="Times New Roman"/>
          <w:sz w:val="24"/>
          <w:szCs w:val="24"/>
        </w:rPr>
        <w:t>e</w:t>
      </w:r>
      <w:r w:rsidR="00FE5214" w:rsidRPr="00FE5214">
        <w:rPr>
          <w:rFonts w:ascii="Times New Roman" w:hAnsi="Times New Roman" w:cs="Times New Roman"/>
          <w:sz w:val="24"/>
          <w:szCs w:val="24"/>
        </w:rPr>
        <w:t>ad into darkness</w:t>
      </w:r>
      <w:r w:rsidR="00A3097C">
        <w:rPr>
          <w:rFonts w:ascii="Times New Roman" w:hAnsi="Times New Roman" w:cs="Times New Roman"/>
          <w:sz w:val="24"/>
          <w:szCs w:val="24"/>
        </w:rPr>
        <w:t>,</w:t>
      </w:r>
      <w:r w:rsidR="00FE5214" w:rsidRPr="00FE5214">
        <w:rPr>
          <w:rFonts w:ascii="Times New Roman" w:hAnsi="Times New Roman" w:cs="Times New Roman"/>
          <w:sz w:val="24"/>
          <w:szCs w:val="24"/>
        </w:rPr>
        <w:t>”</w:t>
      </w:r>
      <w:r w:rsidR="00432034">
        <w:rPr>
          <w:rStyle w:val="FootnoteReference"/>
          <w:rFonts w:ascii="Times New Roman" w:hAnsi="Times New Roman" w:cs="Times New Roman"/>
          <w:sz w:val="24"/>
          <w:szCs w:val="24"/>
        </w:rPr>
        <w:footnoteReference w:id="139"/>
      </w:r>
      <w:r w:rsidR="00A3097C">
        <w:rPr>
          <w:rFonts w:ascii="Times New Roman" w:hAnsi="Times New Roman" w:cs="Times New Roman"/>
          <w:sz w:val="24"/>
          <w:szCs w:val="24"/>
        </w:rPr>
        <w:t xml:space="preserve"> making it clear that his prescience spells doom but he chooses to go ahead with the Jihad anyways.</w:t>
      </w:r>
      <w:r w:rsidR="002B5899">
        <w:rPr>
          <w:rFonts w:ascii="Times New Roman" w:hAnsi="Times New Roman" w:cs="Times New Roman"/>
          <w:sz w:val="24"/>
          <w:szCs w:val="24"/>
        </w:rPr>
        <w:t xml:space="preserve"> </w:t>
      </w:r>
      <w:r w:rsidR="00A54D09">
        <w:rPr>
          <w:rFonts w:ascii="Times New Roman" w:hAnsi="Times New Roman" w:cs="Times New Roman"/>
          <w:sz w:val="24"/>
          <w:szCs w:val="24"/>
        </w:rPr>
        <w:t xml:space="preserve">Herbert </w:t>
      </w:r>
      <w:r w:rsidR="000603A1">
        <w:rPr>
          <w:rFonts w:ascii="Times New Roman" w:hAnsi="Times New Roman" w:cs="Times New Roman"/>
          <w:sz w:val="24"/>
          <w:szCs w:val="24"/>
        </w:rPr>
        <w:t>uses</w:t>
      </w:r>
      <w:r w:rsidR="00A54D09" w:rsidDel="000603A1">
        <w:rPr>
          <w:rFonts w:ascii="Times New Roman" w:hAnsi="Times New Roman" w:cs="Times New Roman"/>
          <w:sz w:val="24"/>
          <w:szCs w:val="24"/>
        </w:rPr>
        <w:t xml:space="preserve"> </w:t>
      </w:r>
      <w:r w:rsidR="00FB33B4">
        <w:rPr>
          <w:rFonts w:ascii="Times New Roman" w:hAnsi="Times New Roman" w:cs="Times New Roman"/>
          <w:sz w:val="24"/>
          <w:szCs w:val="24"/>
        </w:rPr>
        <w:t>his allusions</w:t>
      </w:r>
      <w:r w:rsidR="00A54D09">
        <w:rPr>
          <w:rFonts w:ascii="Times New Roman" w:hAnsi="Times New Roman" w:cs="Times New Roman"/>
          <w:sz w:val="24"/>
          <w:szCs w:val="24"/>
        </w:rPr>
        <w:t xml:space="preserve"> </w:t>
      </w:r>
      <w:r w:rsidR="005B1383">
        <w:rPr>
          <w:rFonts w:ascii="Times New Roman" w:hAnsi="Times New Roman" w:cs="Times New Roman"/>
          <w:sz w:val="24"/>
          <w:szCs w:val="24"/>
        </w:rPr>
        <w:t xml:space="preserve">to portray </w:t>
      </w:r>
      <w:r w:rsidR="00A54D09">
        <w:rPr>
          <w:rFonts w:ascii="Times New Roman" w:hAnsi="Times New Roman" w:cs="Times New Roman"/>
          <w:sz w:val="24"/>
          <w:szCs w:val="24"/>
        </w:rPr>
        <w:t>Paul as a tragic hero</w:t>
      </w:r>
      <w:r w:rsidR="007A3FBF">
        <w:rPr>
          <w:rFonts w:ascii="Times New Roman" w:hAnsi="Times New Roman" w:cs="Times New Roman"/>
          <w:sz w:val="24"/>
          <w:szCs w:val="24"/>
        </w:rPr>
        <w:t xml:space="preserve"> whose actions</w:t>
      </w:r>
      <w:r w:rsidR="009F1444">
        <w:rPr>
          <w:rFonts w:ascii="Times New Roman" w:hAnsi="Times New Roman" w:cs="Times New Roman"/>
          <w:sz w:val="24"/>
          <w:szCs w:val="24"/>
        </w:rPr>
        <w:t xml:space="preserve"> lead </w:t>
      </w:r>
      <w:r w:rsidR="009A4FB4">
        <w:rPr>
          <w:rFonts w:ascii="Times New Roman" w:hAnsi="Times New Roman" w:cs="Times New Roman"/>
          <w:sz w:val="24"/>
          <w:szCs w:val="24"/>
        </w:rPr>
        <w:t>to the downfall</w:t>
      </w:r>
      <w:r w:rsidR="00871979">
        <w:rPr>
          <w:rFonts w:ascii="Times New Roman" w:hAnsi="Times New Roman" w:cs="Times New Roman"/>
          <w:sz w:val="24"/>
          <w:szCs w:val="24"/>
        </w:rPr>
        <w:t xml:space="preserve"> </w:t>
      </w:r>
      <w:r w:rsidR="00A54D09">
        <w:rPr>
          <w:rFonts w:ascii="Times New Roman" w:hAnsi="Times New Roman" w:cs="Times New Roman"/>
          <w:sz w:val="24"/>
          <w:szCs w:val="24"/>
        </w:rPr>
        <w:t xml:space="preserve">of himself, his family, the Fremen, and </w:t>
      </w:r>
      <w:proofErr w:type="gramStart"/>
      <w:r w:rsidR="00E32DCC">
        <w:rPr>
          <w:rFonts w:ascii="Times New Roman" w:hAnsi="Times New Roman" w:cs="Times New Roman"/>
          <w:sz w:val="24"/>
          <w:szCs w:val="24"/>
        </w:rPr>
        <w:t xml:space="preserve">ultimately </w:t>
      </w:r>
      <w:r w:rsidR="005671AC">
        <w:rPr>
          <w:rFonts w:ascii="Times New Roman" w:hAnsi="Times New Roman" w:cs="Times New Roman"/>
          <w:sz w:val="24"/>
          <w:szCs w:val="24"/>
        </w:rPr>
        <w:t>t</w:t>
      </w:r>
      <w:r w:rsidR="00A54D09">
        <w:rPr>
          <w:rFonts w:ascii="Times New Roman" w:hAnsi="Times New Roman" w:cs="Times New Roman"/>
          <w:sz w:val="24"/>
          <w:szCs w:val="24"/>
        </w:rPr>
        <w:t>he</w:t>
      </w:r>
      <w:proofErr w:type="gramEnd"/>
      <w:r w:rsidR="00A54D09">
        <w:rPr>
          <w:rFonts w:ascii="Times New Roman" w:hAnsi="Times New Roman" w:cs="Times New Roman"/>
          <w:sz w:val="24"/>
          <w:szCs w:val="24"/>
        </w:rPr>
        <w:t xml:space="preserve"> </w:t>
      </w:r>
      <w:proofErr w:type="gramStart"/>
      <w:r w:rsidR="00A54D09">
        <w:rPr>
          <w:rFonts w:ascii="Times New Roman" w:hAnsi="Times New Roman" w:cs="Times New Roman"/>
          <w:sz w:val="24"/>
          <w:szCs w:val="24"/>
        </w:rPr>
        <w:t>universe as a whole</w:t>
      </w:r>
      <w:proofErr w:type="gramEnd"/>
      <w:r w:rsidR="00A54D09">
        <w:rPr>
          <w:rFonts w:ascii="Times New Roman" w:hAnsi="Times New Roman" w:cs="Times New Roman"/>
          <w:sz w:val="24"/>
          <w:szCs w:val="24"/>
        </w:rPr>
        <w:t xml:space="preserve">. Although he </w:t>
      </w:r>
      <w:proofErr w:type="gramStart"/>
      <w:r w:rsidR="00A54D09">
        <w:rPr>
          <w:rFonts w:ascii="Times New Roman" w:hAnsi="Times New Roman" w:cs="Times New Roman"/>
          <w:sz w:val="24"/>
          <w:szCs w:val="24"/>
        </w:rPr>
        <w:t>attempts</w:t>
      </w:r>
      <w:proofErr w:type="gramEnd"/>
      <w:r w:rsidR="00A54D09">
        <w:rPr>
          <w:rFonts w:ascii="Times New Roman" w:hAnsi="Times New Roman" w:cs="Times New Roman"/>
          <w:sz w:val="24"/>
          <w:szCs w:val="24"/>
        </w:rPr>
        <w:t xml:space="preserve"> to avoid this, he recognizes that “All paths lead to darkness.”</w:t>
      </w:r>
    </w:p>
    <w:p w14:paraId="08DDB553" w14:textId="362A9CE4" w:rsidR="00A54D09" w:rsidRPr="008306D7" w:rsidRDefault="00A54D09" w:rsidP="008306D7">
      <w:pPr>
        <w:pStyle w:val="ListParagraph"/>
        <w:numPr>
          <w:ilvl w:val="0"/>
          <w:numId w:val="4"/>
        </w:numPr>
        <w:spacing w:after="0" w:line="480" w:lineRule="auto"/>
        <w:rPr>
          <w:rFonts w:ascii="Times New Roman" w:hAnsi="Times New Roman" w:cs="Times New Roman"/>
          <w:b/>
          <w:bCs/>
          <w:sz w:val="24"/>
          <w:szCs w:val="24"/>
        </w:rPr>
      </w:pPr>
      <w:r w:rsidRPr="008306D7">
        <w:rPr>
          <w:rFonts w:ascii="Times New Roman" w:hAnsi="Times New Roman" w:cs="Times New Roman"/>
          <w:b/>
          <w:bCs/>
          <w:sz w:val="24"/>
          <w:szCs w:val="24"/>
        </w:rPr>
        <w:t>Conclusion</w:t>
      </w:r>
    </w:p>
    <w:p w14:paraId="1B2FD6CC" w14:textId="77777777" w:rsidR="00780CBC" w:rsidRDefault="00780CBC" w:rsidP="00780CBC">
      <w:pPr>
        <w:spacing w:after="0" w:line="480" w:lineRule="auto"/>
        <w:contextualSpacing/>
        <w:rPr>
          <w:rFonts w:ascii="Times New Roman" w:hAnsi="Times New Roman" w:cs="Times New Roman"/>
        </w:rPr>
      </w:pPr>
      <w:r>
        <w:rPr>
          <w:rFonts w:ascii="Times New Roman" w:hAnsi="Times New Roman" w:cs="Times New Roman"/>
          <w:sz w:val="24"/>
          <w:szCs w:val="24"/>
        </w:rPr>
        <w:t xml:space="preserve">“Increase and multiply, and fill the </w:t>
      </w:r>
      <w:r>
        <w:rPr>
          <w:rFonts w:ascii="Times New Roman" w:hAnsi="Times New Roman" w:cs="Times New Roman"/>
          <w:i/>
          <w:iCs/>
          <w:sz w:val="24"/>
          <w:szCs w:val="24"/>
        </w:rPr>
        <w:t>universe</w:t>
      </w:r>
      <w:r>
        <w:rPr>
          <w:rFonts w:ascii="Times New Roman" w:hAnsi="Times New Roman" w:cs="Times New Roman"/>
          <w:sz w:val="24"/>
          <w:szCs w:val="24"/>
        </w:rPr>
        <w:t>, and subdue it, and rule over all manner of strange beasts and living creatures in the infinite airs, on the infinite earths and beneath them.”</w:t>
      </w:r>
      <w:r>
        <w:rPr>
          <w:rStyle w:val="FootnoteReference"/>
          <w:rFonts w:ascii="Times New Roman" w:hAnsi="Times New Roman" w:cs="Times New Roman"/>
          <w:sz w:val="24"/>
          <w:szCs w:val="24"/>
        </w:rPr>
        <w:footnoteReference w:id="140"/>
      </w:r>
    </w:p>
    <w:p w14:paraId="7C1E8B56" w14:textId="1CD18C52" w:rsidR="00780CBC" w:rsidRPr="00780CBC" w:rsidRDefault="00780CBC" w:rsidP="00780CBC">
      <w:pPr>
        <w:spacing w:after="0" w:line="480" w:lineRule="auto"/>
        <w:contextualSpacing/>
        <w:rPr>
          <w:rFonts w:ascii="Times New Roman" w:hAnsi="Times New Roman" w:cs="Times New Roman"/>
          <w:sz w:val="24"/>
          <w:szCs w:val="24"/>
        </w:rPr>
      </w:pPr>
      <w:r>
        <w:rPr>
          <w:rFonts w:ascii="Times New Roman" w:hAnsi="Times New Roman" w:cs="Times New Roman"/>
        </w:rPr>
        <w:tab/>
      </w:r>
      <w:r w:rsidRPr="00780CBC">
        <w:rPr>
          <w:rFonts w:ascii="Times New Roman" w:hAnsi="Times New Roman" w:cs="Times New Roman"/>
          <w:sz w:val="24"/>
          <w:szCs w:val="24"/>
        </w:rPr>
        <w:t xml:space="preserve">Herbert’s proclaimed bastardization of Genesis is ultimately the center of his political commentary. Envisioning a vast intergalactic empire, who rejects technological advancement in the pursuit of the development of the human mind still holds these values to be true. Herbert primarily uses Orientalism as a </w:t>
      </w:r>
      <w:r w:rsidR="006B2767">
        <w:rPr>
          <w:rFonts w:ascii="Times New Roman" w:hAnsi="Times New Roman" w:cs="Times New Roman"/>
          <w:sz w:val="24"/>
          <w:szCs w:val="24"/>
        </w:rPr>
        <w:t xml:space="preserve">lens through which to </w:t>
      </w:r>
      <w:r w:rsidRPr="00780CBC">
        <w:rPr>
          <w:rFonts w:ascii="Times New Roman" w:hAnsi="Times New Roman" w:cs="Times New Roman"/>
          <w:sz w:val="24"/>
          <w:szCs w:val="24"/>
        </w:rPr>
        <w:t>critique</w:t>
      </w:r>
      <w:r w:rsidR="00BD48C5">
        <w:rPr>
          <w:rFonts w:ascii="Times New Roman" w:hAnsi="Times New Roman" w:cs="Times New Roman"/>
          <w:sz w:val="24"/>
          <w:szCs w:val="24"/>
        </w:rPr>
        <w:t xml:space="preserve"> </w:t>
      </w:r>
      <w:r w:rsidRPr="00780CBC">
        <w:rPr>
          <w:rFonts w:ascii="Times New Roman" w:hAnsi="Times New Roman" w:cs="Times New Roman"/>
          <w:sz w:val="24"/>
          <w:szCs w:val="24"/>
        </w:rPr>
        <w:t>human nature</w:t>
      </w:r>
      <w:r w:rsidR="00A02003">
        <w:rPr>
          <w:rFonts w:ascii="Times New Roman" w:hAnsi="Times New Roman" w:cs="Times New Roman"/>
          <w:sz w:val="24"/>
          <w:szCs w:val="24"/>
        </w:rPr>
        <w:t xml:space="preserve">, particularly </w:t>
      </w:r>
      <w:r w:rsidRPr="00780CBC">
        <w:rPr>
          <w:rFonts w:ascii="Times New Roman" w:hAnsi="Times New Roman" w:cs="Times New Roman"/>
          <w:sz w:val="24"/>
          <w:szCs w:val="24"/>
        </w:rPr>
        <w:t>West</w:t>
      </w:r>
      <w:r w:rsidR="00A02003">
        <w:rPr>
          <w:rFonts w:ascii="Times New Roman" w:hAnsi="Times New Roman" w:cs="Times New Roman"/>
          <w:sz w:val="24"/>
          <w:szCs w:val="24"/>
        </w:rPr>
        <w:t>ern</w:t>
      </w:r>
      <w:r w:rsidRPr="00780CBC">
        <w:rPr>
          <w:rFonts w:ascii="Times New Roman" w:hAnsi="Times New Roman" w:cs="Times New Roman"/>
          <w:sz w:val="24"/>
          <w:szCs w:val="24"/>
        </w:rPr>
        <w:t xml:space="preserve"> </w:t>
      </w:r>
      <w:r w:rsidR="00BD48C5" w:rsidRPr="00780CBC">
        <w:rPr>
          <w:rFonts w:ascii="Times New Roman" w:hAnsi="Times New Roman" w:cs="Times New Roman"/>
          <w:sz w:val="24"/>
          <w:szCs w:val="24"/>
        </w:rPr>
        <w:t>expansionis</w:t>
      </w:r>
      <w:r w:rsidR="00BD48C5">
        <w:rPr>
          <w:rFonts w:ascii="Times New Roman" w:hAnsi="Times New Roman" w:cs="Times New Roman"/>
          <w:sz w:val="24"/>
          <w:szCs w:val="24"/>
        </w:rPr>
        <w:t>m</w:t>
      </w:r>
      <w:r w:rsidR="00BD48C5" w:rsidRPr="00780CBC">
        <w:rPr>
          <w:rFonts w:ascii="Times New Roman" w:hAnsi="Times New Roman" w:cs="Times New Roman"/>
          <w:sz w:val="24"/>
          <w:szCs w:val="24"/>
        </w:rPr>
        <w:t>.</w:t>
      </w:r>
      <w:r w:rsidRPr="00780CBC">
        <w:rPr>
          <w:rFonts w:ascii="Times New Roman" w:hAnsi="Times New Roman" w:cs="Times New Roman"/>
          <w:sz w:val="24"/>
          <w:szCs w:val="24"/>
        </w:rPr>
        <w:t xml:space="preserve"> He </w:t>
      </w:r>
      <w:r w:rsidR="00DD3A55">
        <w:rPr>
          <w:rFonts w:ascii="Times New Roman" w:hAnsi="Times New Roman" w:cs="Times New Roman"/>
          <w:sz w:val="24"/>
          <w:szCs w:val="24"/>
        </w:rPr>
        <w:t>associates</w:t>
      </w:r>
      <w:r w:rsidRPr="00780CBC">
        <w:rPr>
          <w:rFonts w:ascii="Times New Roman" w:hAnsi="Times New Roman" w:cs="Times New Roman"/>
          <w:sz w:val="24"/>
          <w:szCs w:val="24"/>
        </w:rPr>
        <w:t xml:space="preserve"> Orientalism with the reversion </w:t>
      </w:r>
      <w:r w:rsidR="00A560ED">
        <w:rPr>
          <w:rFonts w:ascii="Times New Roman" w:hAnsi="Times New Roman" w:cs="Times New Roman"/>
          <w:sz w:val="24"/>
          <w:szCs w:val="24"/>
        </w:rPr>
        <w:t>from</w:t>
      </w:r>
      <w:r w:rsidRPr="00780CBC">
        <w:rPr>
          <w:rFonts w:ascii="Times New Roman" w:hAnsi="Times New Roman" w:cs="Times New Roman"/>
          <w:sz w:val="24"/>
          <w:szCs w:val="24"/>
        </w:rPr>
        <w:t xml:space="preserve"> technology and Western </w:t>
      </w:r>
      <w:r w:rsidR="006C71FF">
        <w:rPr>
          <w:rFonts w:ascii="Times New Roman" w:hAnsi="Times New Roman" w:cs="Times New Roman"/>
          <w:sz w:val="24"/>
          <w:szCs w:val="24"/>
        </w:rPr>
        <w:t>ideology</w:t>
      </w:r>
      <w:r w:rsidRPr="00780CBC">
        <w:rPr>
          <w:rFonts w:ascii="Times New Roman" w:hAnsi="Times New Roman" w:cs="Times New Roman"/>
          <w:sz w:val="24"/>
          <w:szCs w:val="24"/>
        </w:rPr>
        <w:t xml:space="preserve"> </w:t>
      </w:r>
      <w:r w:rsidR="00A560ED">
        <w:rPr>
          <w:rFonts w:ascii="Times New Roman" w:hAnsi="Times New Roman" w:cs="Times New Roman"/>
          <w:sz w:val="24"/>
          <w:szCs w:val="24"/>
        </w:rPr>
        <w:t xml:space="preserve">with </w:t>
      </w:r>
      <w:r w:rsidRPr="00780CBC">
        <w:rPr>
          <w:rFonts w:ascii="Times New Roman" w:hAnsi="Times New Roman" w:cs="Times New Roman"/>
          <w:sz w:val="24"/>
          <w:szCs w:val="24"/>
        </w:rPr>
        <w:t>manifest destiny</w:t>
      </w:r>
      <w:r w:rsidR="00A560ED">
        <w:rPr>
          <w:rFonts w:ascii="Times New Roman" w:hAnsi="Times New Roman" w:cs="Times New Roman"/>
          <w:sz w:val="24"/>
          <w:szCs w:val="24"/>
        </w:rPr>
        <w:t xml:space="preserve"> and the pursuit of</w:t>
      </w:r>
      <w:r w:rsidR="006C71FF">
        <w:rPr>
          <w:rFonts w:ascii="Times New Roman" w:hAnsi="Times New Roman" w:cs="Times New Roman"/>
          <w:sz w:val="24"/>
          <w:szCs w:val="24"/>
        </w:rPr>
        <w:t xml:space="preserve"> domination</w:t>
      </w:r>
      <w:r w:rsidR="003815FA">
        <w:rPr>
          <w:rFonts w:ascii="Times New Roman" w:hAnsi="Times New Roman" w:cs="Times New Roman"/>
          <w:sz w:val="24"/>
          <w:szCs w:val="24"/>
        </w:rPr>
        <w:t xml:space="preserve"> over everything: </w:t>
      </w:r>
      <w:r w:rsidRPr="00780CBC">
        <w:rPr>
          <w:rFonts w:ascii="Times New Roman" w:hAnsi="Times New Roman" w:cs="Times New Roman"/>
          <w:sz w:val="24"/>
          <w:szCs w:val="24"/>
        </w:rPr>
        <w:t xml:space="preserve"> people, resources, planets, and even the entire “</w:t>
      </w:r>
      <w:r w:rsidRPr="00780CBC">
        <w:rPr>
          <w:rFonts w:ascii="Times New Roman" w:hAnsi="Times New Roman" w:cs="Times New Roman"/>
          <w:i/>
          <w:iCs/>
          <w:sz w:val="24"/>
          <w:szCs w:val="24"/>
        </w:rPr>
        <w:t>universe.</w:t>
      </w:r>
      <w:r w:rsidRPr="00780CBC">
        <w:rPr>
          <w:rFonts w:ascii="Times New Roman" w:hAnsi="Times New Roman" w:cs="Times New Roman"/>
          <w:sz w:val="24"/>
          <w:szCs w:val="24"/>
        </w:rPr>
        <w:t>” The “assumption is that the only thing wrong with our universe is that humans have not yet invented the right machine.”</w:t>
      </w:r>
      <w:r w:rsidRPr="00780CBC">
        <w:rPr>
          <w:rStyle w:val="FootnoteReference"/>
          <w:rFonts w:ascii="Times New Roman" w:hAnsi="Times New Roman" w:cs="Times New Roman"/>
          <w:sz w:val="24"/>
          <w:szCs w:val="24"/>
        </w:rPr>
        <w:footnoteReference w:id="141"/>
      </w:r>
      <w:r w:rsidRPr="00780CBC">
        <w:rPr>
          <w:rFonts w:ascii="Times New Roman" w:hAnsi="Times New Roman" w:cs="Times New Roman"/>
          <w:sz w:val="24"/>
          <w:szCs w:val="24"/>
        </w:rPr>
        <w:t xml:space="preserve"> These philosophies are at the center of Herbert’s </w:t>
      </w:r>
      <w:r w:rsidR="00A41FB1" w:rsidRPr="00780CBC">
        <w:rPr>
          <w:rFonts w:ascii="Times New Roman" w:hAnsi="Times New Roman" w:cs="Times New Roman"/>
          <w:sz w:val="24"/>
          <w:szCs w:val="24"/>
        </w:rPr>
        <w:t>critique</w:t>
      </w:r>
      <w:r w:rsidR="00A41FB1">
        <w:rPr>
          <w:rFonts w:ascii="Times New Roman" w:hAnsi="Times New Roman" w:cs="Times New Roman"/>
          <w:sz w:val="24"/>
          <w:szCs w:val="24"/>
        </w:rPr>
        <w:t>. which</w:t>
      </w:r>
      <w:r w:rsidR="002C5DB9">
        <w:rPr>
          <w:rFonts w:ascii="Times New Roman" w:hAnsi="Times New Roman" w:cs="Times New Roman"/>
          <w:sz w:val="24"/>
          <w:szCs w:val="24"/>
        </w:rPr>
        <w:t xml:space="preserve"> </w:t>
      </w:r>
      <w:r w:rsidR="004F18A5">
        <w:rPr>
          <w:rFonts w:ascii="Times New Roman" w:hAnsi="Times New Roman" w:cs="Times New Roman"/>
          <w:sz w:val="24"/>
          <w:szCs w:val="24"/>
        </w:rPr>
        <w:t>re</w:t>
      </w:r>
      <w:r w:rsidR="00E05E19">
        <w:rPr>
          <w:rFonts w:ascii="Times New Roman" w:hAnsi="Times New Roman" w:cs="Times New Roman"/>
          <w:sz w:val="24"/>
          <w:szCs w:val="24"/>
        </w:rPr>
        <w:t xml:space="preserve">sonate even more </w:t>
      </w:r>
      <w:r w:rsidR="001340E9">
        <w:rPr>
          <w:rFonts w:ascii="Times New Roman" w:hAnsi="Times New Roman" w:cs="Times New Roman"/>
          <w:sz w:val="24"/>
          <w:szCs w:val="24"/>
        </w:rPr>
        <w:t xml:space="preserve">powerfully </w:t>
      </w:r>
      <w:r w:rsidR="00B37560">
        <w:rPr>
          <w:rFonts w:ascii="Times New Roman" w:hAnsi="Times New Roman" w:cs="Times New Roman"/>
          <w:sz w:val="24"/>
          <w:szCs w:val="24"/>
        </w:rPr>
        <w:t xml:space="preserve">with </w:t>
      </w:r>
      <w:r w:rsidRPr="00780CBC">
        <w:rPr>
          <w:rFonts w:ascii="Times New Roman" w:hAnsi="Times New Roman" w:cs="Times New Roman"/>
          <w:sz w:val="24"/>
          <w:szCs w:val="24"/>
        </w:rPr>
        <w:t>today</w:t>
      </w:r>
      <w:r w:rsidR="008638D7">
        <w:rPr>
          <w:rFonts w:ascii="Times New Roman" w:hAnsi="Times New Roman" w:cs="Times New Roman"/>
          <w:sz w:val="24"/>
          <w:szCs w:val="24"/>
        </w:rPr>
        <w:t>’s societ</w:t>
      </w:r>
      <w:r w:rsidR="00D469A4">
        <w:rPr>
          <w:rFonts w:ascii="Times New Roman" w:hAnsi="Times New Roman" w:cs="Times New Roman"/>
          <w:sz w:val="24"/>
          <w:szCs w:val="24"/>
        </w:rPr>
        <w:t>y</w:t>
      </w:r>
      <w:r w:rsidRPr="00780CBC">
        <w:rPr>
          <w:rFonts w:ascii="Times New Roman" w:hAnsi="Times New Roman" w:cs="Times New Roman"/>
          <w:sz w:val="24"/>
          <w:szCs w:val="24"/>
        </w:rPr>
        <w:t xml:space="preserve">. He warns against greed, imperialism/colonialism, </w:t>
      </w:r>
      <w:r w:rsidR="001F7088">
        <w:rPr>
          <w:rFonts w:ascii="Times New Roman" w:hAnsi="Times New Roman" w:cs="Times New Roman"/>
          <w:sz w:val="24"/>
          <w:szCs w:val="24"/>
        </w:rPr>
        <w:t>Messiah</w:t>
      </w:r>
      <w:r w:rsidRPr="00780CBC">
        <w:rPr>
          <w:rFonts w:ascii="Times New Roman" w:hAnsi="Times New Roman" w:cs="Times New Roman"/>
          <w:sz w:val="24"/>
          <w:szCs w:val="24"/>
        </w:rPr>
        <w:t xml:space="preserve"> figures, religious fundamentalism, blind faith in technological advancement and promotes human adaptation, spirituality, environmentalism, and multiculturalism. In a society tending towards populism, climate change skepticism, revolutionary technologies like AI, and continuing issues like imperialism and colonialism, Herbert’s warnings are of even greater importance. William A. Senior categorizes this perfectly: “the Dune series: these books are not simply metaphoric but highly predictive.”</w:t>
      </w:r>
      <w:r w:rsidRPr="00780CBC">
        <w:rPr>
          <w:rStyle w:val="FootnoteReference"/>
          <w:rFonts w:ascii="Times New Roman" w:hAnsi="Times New Roman" w:cs="Times New Roman"/>
          <w:sz w:val="24"/>
          <w:szCs w:val="24"/>
        </w:rPr>
        <w:footnoteReference w:id="142"/>
      </w:r>
    </w:p>
    <w:p w14:paraId="7D988633" w14:textId="5CF46316" w:rsidR="00780CBC" w:rsidRPr="00780CBC" w:rsidRDefault="00780CBC" w:rsidP="00780CBC">
      <w:pPr>
        <w:spacing w:after="0" w:line="480" w:lineRule="auto"/>
        <w:contextualSpacing/>
        <w:rPr>
          <w:rFonts w:ascii="Times New Roman" w:hAnsi="Times New Roman" w:cs="Times New Roman"/>
          <w:sz w:val="24"/>
          <w:szCs w:val="24"/>
        </w:rPr>
      </w:pPr>
      <w:r w:rsidRPr="00780CBC">
        <w:rPr>
          <w:rFonts w:ascii="Times New Roman" w:hAnsi="Times New Roman" w:cs="Times New Roman"/>
          <w:sz w:val="24"/>
          <w:szCs w:val="24"/>
        </w:rPr>
        <w:tab/>
        <w:t xml:space="preserve">Herbert’s worldbuilding is undeniably Oriental even for those who are not intimately familiar with the text or Orientalism as a concept. Although Said’s </w:t>
      </w:r>
      <w:r w:rsidRPr="00780CBC">
        <w:rPr>
          <w:rFonts w:ascii="Times New Roman" w:hAnsi="Times New Roman" w:cs="Times New Roman"/>
          <w:i/>
          <w:iCs/>
          <w:sz w:val="24"/>
          <w:szCs w:val="24"/>
        </w:rPr>
        <w:t>Orientalism</w:t>
      </w:r>
      <w:r w:rsidRPr="00780CBC">
        <w:rPr>
          <w:rFonts w:ascii="Times New Roman" w:hAnsi="Times New Roman" w:cs="Times New Roman"/>
          <w:sz w:val="24"/>
          <w:szCs w:val="24"/>
        </w:rPr>
        <w:t xml:space="preserve"> gives an appropriate framework of ideas and terminology to discuss Near-Eastern influences on Herbert’s text</w:t>
      </w:r>
      <w:r w:rsidR="00CC63BD">
        <w:rPr>
          <w:rFonts w:ascii="Times New Roman" w:hAnsi="Times New Roman" w:cs="Times New Roman"/>
          <w:sz w:val="24"/>
          <w:szCs w:val="24"/>
        </w:rPr>
        <w:t xml:space="preserve">, </w:t>
      </w:r>
      <w:r w:rsidRPr="00780CBC">
        <w:rPr>
          <w:rFonts w:ascii="Times New Roman" w:hAnsi="Times New Roman" w:cs="Times New Roman"/>
          <w:sz w:val="24"/>
          <w:szCs w:val="24"/>
        </w:rPr>
        <w:t xml:space="preserve">Herbert is largely exempt from the broadscale accusations Said makes on Western writers. His </w:t>
      </w:r>
      <w:r w:rsidR="00B27257">
        <w:rPr>
          <w:rFonts w:ascii="Times New Roman" w:hAnsi="Times New Roman" w:cs="Times New Roman"/>
          <w:sz w:val="24"/>
          <w:szCs w:val="24"/>
        </w:rPr>
        <w:t>use of</w:t>
      </w:r>
      <w:r w:rsidRPr="00780CBC" w:rsidDel="00B27257">
        <w:rPr>
          <w:rFonts w:ascii="Times New Roman" w:hAnsi="Times New Roman" w:cs="Times New Roman"/>
          <w:sz w:val="24"/>
          <w:szCs w:val="24"/>
        </w:rPr>
        <w:t xml:space="preserve"> </w:t>
      </w:r>
      <w:r w:rsidRPr="00780CBC">
        <w:rPr>
          <w:rFonts w:ascii="Times New Roman" w:hAnsi="Times New Roman" w:cs="Times New Roman"/>
          <w:sz w:val="24"/>
          <w:szCs w:val="24"/>
        </w:rPr>
        <w:t xml:space="preserve">Islamic and Arab terminology, themes, and motifs </w:t>
      </w:r>
      <w:r w:rsidR="00F00377">
        <w:rPr>
          <w:rFonts w:ascii="Times New Roman" w:hAnsi="Times New Roman" w:cs="Times New Roman"/>
          <w:sz w:val="24"/>
          <w:szCs w:val="24"/>
        </w:rPr>
        <w:t xml:space="preserve">goes </w:t>
      </w:r>
      <w:r w:rsidR="00BD48C5" w:rsidRPr="00780CBC">
        <w:rPr>
          <w:rFonts w:ascii="Times New Roman" w:hAnsi="Times New Roman" w:cs="Times New Roman"/>
          <w:sz w:val="24"/>
          <w:szCs w:val="24"/>
        </w:rPr>
        <w:t>far</w:t>
      </w:r>
      <w:r w:rsidRPr="00780CBC" w:rsidDel="00F00377">
        <w:rPr>
          <w:rFonts w:ascii="Times New Roman" w:hAnsi="Times New Roman" w:cs="Times New Roman"/>
          <w:sz w:val="24"/>
          <w:szCs w:val="24"/>
        </w:rPr>
        <w:t xml:space="preserve"> </w:t>
      </w:r>
      <w:r w:rsidR="00F00377">
        <w:rPr>
          <w:rFonts w:ascii="Times New Roman" w:hAnsi="Times New Roman" w:cs="Times New Roman"/>
          <w:sz w:val="24"/>
          <w:szCs w:val="24"/>
        </w:rPr>
        <w:t xml:space="preserve">beyond the </w:t>
      </w:r>
      <w:r w:rsidRPr="00780CBC">
        <w:rPr>
          <w:rFonts w:ascii="Times New Roman" w:hAnsi="Times New Roman" w:cs="Times New Roman"/>
          <w:sz w:val="24"/>
          <w:szCs w:val="24"/>
        </w:rPr>
        <w:t>surface</w:t>
      </w:r>
      <w:r w:rsidR="00F00377">
        <w:rPr>
          <w:rFonts w:ascii="Times New Roman" w:hAnsi="Times New Roman" w:cs="Times New Roman"/>
          <w:sz w:val="24"/>
          <w:szCs w:val="24"/>
        </w:rPr>
        <w:t xml:space="preserve">. </w:t>
      </w:r>
      <w:r w:rsidRPr="00780CBC" w:rsidDel="00F00377">
        <w:rPr>
          <w:rFonts w:ascii="Times New Roman" w:hAnsi="Times New Roman" w:cs="Times New Roman"/>
          <w:sz w:val="24"/>
          <w:szCs w:val="24"/>
        </w:rPr>
        <w:t xml:space="preserve"> </w:t>
      </w:r>
      <w:r w:rsidR="00F00377">
        <w:rPr>
          <w:rFonts w:ascii="Times New Roman" w:hAnsi="Times New Roman" w:cs="Times New Roman"/>
          <w:sz w:val="24"/>
          <w:szCs w:val="24"/>
        </w:rPr>
        <w:t>A</w:t>
      </w:r>
      <w:r w:rsidRPr="00780CBC">
        <w:rPr>
          <w:rFonts w:ascii="Times New Roman" w:hAnsi="Times New Roman" w:cs="Times New Roman"/>
          <w:sz w:val="24"/>
          <w:szCs w:val="24"/>
        </w:rPr>
        <w:t xml:space="preserve">nalyzing the historical connotations and etymology of his </w:t>
      </w:r>
      <w:r w:rsidR="00F00377">
        <w:rPr>
          <w:rFonts w:ascii="Times New Roman" w:hAnsi="Times New Roman" w:cs="Times New Roman"/>
          <w:sz w:val="24"/>
          <w:szCs w:val="24"/>
        </w:rPr>
        <w:t>extensive</w:t>
      </w:r>
      <w:r w:rsidRPr="00780CBC">
        <w:rPr>
          <w:rFonts w:ascii="Times New Roman" w:hAnsi="Times New Roman" w:cs="Times New Roman"/>
          <w:sz w:val="24"/>
          <w:szCs w:val="24"/>
        </w:rPr>
        <w:t xml:space="preserve"> terminology </w:t>
      </w:r>
      <w:r w:rsidR="00F00377">
        <w:rPr>
          <w:rFonts w:ascii="Times New Roman" w:hAnsi="Times New Roman" w:cs="Times New Roman"/>
          <w:sz w:val="24"/>
          <w:szCs w:val="24"/>
        </w:rPr>
        <w:t xml:space="preserve">reveals compelling </w:t>
      </w:r>
      <w:r w:rsidRPr="00780CBC">
        <w:rPr>
          <w:rFonts w:ascii="Times New Roman" w:hAnsi="Times New Roman" w:cs="Times New Roman"/>
          <w:sz w:val="24"/>
          <w:szCs w:val="24"/>
        </w:rPr>
        <w:t xml:space="preserve">insights </w:t>
      </w:r>
      <w:r w:rsidR="00F00377">
        <w:rPr>
          <w:rFonts w:ascii="Times New Roman" w:hAnsi="Times New Roman" w:cs="Times New Roman"/>
          <w:sz w:val="24"/>
          <w:szCs w:val="24"/>
        </w:rPr>
        <w:t xml:space="preserve">into his broader </w:t>
      </w:r>
      <w:r w:rsidRPr="00780CBC">
        <w:rPr>
          <w:rFonts w:ascii="Times New Roman" w:hAnsi="Times New Roman" w:cs="Times New Roman"/>
          <w:sz w:val="24"/>
          <w:szCs w:val="24"/>
        </w:rPr>
        <w:t>commentary. Herbert</w:t>
      </w:r>
      <w:r w:rsidR="00DE09C1">
        <w:rPr>
          <w:rFonts w:ascii="Times New Roman" w:hAnsi="Times New Roman" w:cs="Times New Roman"/>
          <w:sz w:val="24"/>
          <w:szCs w:val="24"/>
        </w:rPr>
        <w:t xml:space="preserve"> demonstrates a </w:t>
      </w:r>
      <w:r w:rsidRPr="00780CBC">
        <w:rPr>
          <w:rFonts w:ascii="Times New Roman" w:hAnsi="Times New Roman" w:cs="Times New Roman"/>
          <w:sz w:val="24"/>
          <w:szCs w:val="24"/>
        </w:rPr>
        <w:t xml:space="preserve">familiarity with Arab and North African cultures </w:t>
      </w:r>
      <w:r w:rsidR="00DE09C1">
        <w:rPr>
          <w:rFonts w:ascii="Times New Roman" w:hAnsi="Times New Roman" w:cs="Times New Roman"/>
          <w:sz w:val="24"/>
          <w:szCs w:val="24"/>
        </w:rPr>
        <w:t xml:space="preserve">that often feels </w:t>
      </w:r>
      <w:r w:rsidRPr="00780CBC">
        <w:rPr>
          <w:rFonts w:ascii="Times New Roman" w:hAnsi="Times New Roman" w:cs="Times New Roman"/>
          <w:sz w:val="24"/>
          <w:szCs w:val="24"/>
        </w:rPr>
        <w:t xml:space="preserve">nearly academic in </w:t>
      </w:r>
      <w:r w:rsidR="00CE4D41">
        <w:rPr>
          <w:rFonts w:ascii="Times New Roman" w:hAnsi="Times New Roman" w:cs="Times New Roman"/>
          <w:sz w:val="24"/>
          <w:szCs w:val="24"/>
        </w:rPr>
        <w:t>its</w:t>
      </w:r>
      <w:r w:rsidR="00CE4D41" w:rsidRPr="00780CBC">
        <w:rPr>
          <w:rFonts w:ascii="Times New Roman" w:hAnsi="Times New Roman" w:cs="Times New Roman"/>
          <w:sz w:val="24"/>
          <w:szCs w:val="24"/>
        </w:rPr>
        <w:t xml:space="preserve"> </w:t>
      </w:r>
      <w:r w:rsidRPr="00780CBC">
        <w:rPr>
          <w:rFonts w:ascii="Times New Roman" w:hAnsi="Times New Roman" w:cs="Times New Roman"/>
          <w:sz w:val="24"/>
          <w:szCs w:val="24"/>
        </w:rPr>
        <w:t xml:space="preserve">depth and </w:t>
      </w:r>
      <w:r w:rsidR="00CE4D41">
        <w:rPr>
          <w:rFonts w:ascii="Times New Roman" w:hAnsi="Times New Roman" w:cs="Times New Roman"/>
          <w:sz w:val="24"/>
          <w:szCs w:val="24"/>
        </w:rPr>
        <w:t>precision</w:t>
      </w:r>
      <w:r w:rsidRPr="00780CBC">
        <w:rPr>
          <w:rFonts w:ascii="Times New Roman" w:hAnsi="Times New Roman" w:cs="Times New Roman"/>
          <w:sz w:val="24"/>
          <w:szCs w:val="24"/>
        </w:rPr>
        <w:t xml:space="preserve">. His use of Orientalism ultimately has two primary facets, aesthetic Orientalism and undermining it. Many of Herbert’s allusions use Orientalism to evoke the “familiar alien” to easily engage ideas of mysticism, exoticism, and technological backwardness; however, it is technological backwardness that Herbert ultimately admires among the peoples he envisions succeeding us nearly 20,000 years in the future. Hence, Herbert systematically undercuts the traditional ideas of Orientalism. Although </w:t>
      </w:r>
      <w:r w:rsidR="003E1F8C">
        <w:rPr>
          <w:rFonts w:ascii="Times New Roman" w:hAnsi="Times New Roman" w:cs="Times New Roman"/>
          <w:sz w:val="24"/>
          <w:szCs w:val="24"/>
        </w:rPr>
        <w:t xml:space="preserve">Herbert draws on a </w:t>
      </w:r>
      <w:r w:rsidRPr="00780CBC">
        <w:rPr>
          <w:rFonts w:ascii="Times New Roman" w:hAnsi="Times New Roman" w:cs="Times New Roman"/>
          <w:sz w:val="24"/>
          <w:szCs w:val="24"/>
        </w:rPr>
        <w:t xml:space="preserve">traditional </w:t>
      </w:r>
      <w:r w:rsidR="003E1F8C">
        <w:rPr>
          <w:rFonts w:ascii="Times New Roman" w:hAnsi="Times New Roman" w:cs="Times New Roman"/>
          <w:sz w:val="24"/>
          <w:szCs w:val="24"/>
        </w:rPr>
        <w:t xml:space="preserve">Orientalist framework </w:t>
      </w:r>
      <w:r w:rsidR="00F24EB0">
        <w:rPr>
          <w:rFonts w:ascii="Times New Roman" w:hAnsi="Times New Roman" w:cs="Times New Roman"/>
          <w:sz w:val="24"/>
          <w:szCs w:val="24"/>
        </w:rPr>
        <w:t xml:space="preserve">to construct a </w:t>
      </w:r>
      <w:r w:rsidRPr="00780CBC">
        <w:rPr>
          <w:rFonts w:ascii="Times New Roman" w:hAnsi="Times New Roman" w:cs="Times New Roman"/>
          <w:sz w:val="24"/>
          <w:szCs w:val="24"/>
        </w:rPr>
        <w:t xml:space="preserve">dialectic between the Occidental Imperium and the Oriental Fremen, he </w:t>
      </w:r>
      <w:r w:rsidR="000647FD">
        <w:rPr>
          <w:rFonts w:ascii="Times New Roman" w:hAnsi="Times New Roman" w:cs="Times New Roman"/>
          <w:sz w:val="24"/>
          <w:szCs w:val="24"/>
        </w:rPr>
        <w:t xml:space="preserve">uses it to </w:t>
      </w:r>
      <w:r w:rsidRPr="00780CBC">
        <w:rPr>
          <w:rFonts w:ascii="Times New Roman" w:hAnsi="Times New Roman" w:cs="Times New Roman"/>
          <w:sz w:val="24"/>
          <w:szCs w:val="24"/>
        </w:rPr>
        <w:t xml:space="preserve">critique the moral philosophy of the Imperium while validating the Fremen. </w:t>
      </w:r>
    </w:p>
    <w:p w14:paraId="5F614BC2" w14:textId="7B5CD7DB" w:rsidR="00780CBC" w:rsidRPr="00780CBC" w:rsidRDefault="00780CBC" w:rsidP="00780CBC">
      <w:pPr>
        <w:spacing w:after="0" w:line="480" w:lineRule="auto"/>
        <w:contextualSpacing/>
        <w:rPr>
          <w:rFonts w:ascii="Times New Roman" w:hAnsi="Times New Roman" w:cs="Times New Roman"/>
          <w:sz w:val="24"/>
          <w:szCs w:val="24"/>
        </w:rPr>
      </w:pPr>
      <w:r w:rsidRPr="00780CBC">
        <w:rPr>
          <w:rFonts w:ascii="Times New Roman" w:hAnsi="Times New Roman" w:cs="Times New Roman"/>
          <w:sz w:val="24"/>
          <w:szCs w:val="24"/>
        </w:rPr>
        <w:tab/>
        <w:t>Herbert does not preclude his Occidental Imperium from technological regression. He envisions the Imperium as a neo-</w:t>
      </w:r>
      <w:r w:rsidR="001F7088">
        <w:rPr>
          <w:rFonts w:ascii="Times New Roman" w:hAnsi="Times New Roman" w:cs="Times New Roman"/>
          <w:sz w:val="24"/>
          <w:szCs w:val="24"/>
        </w:rPr>
        <w:t>Feudal</w:t>
      </w:r>
      <w:r w:rsidRPr="00780CBC">
        <w:rPr>
          <w:rFonts w:ascii="Times New Roman" w:hAnsi="Times New Roman" w:cs="Times New Roman"/>
          <w:sz w:val="24"/>
          <w:szCs w:val="24"/>
        </w:rPr>
        <w:t xml:space="preserve"> state. It presents itself as a codified reversion from linear human development through the Butlerian Jihad in which “thinking machines” were defeated as they sought to enslave the human mind. This</w:t>
      </w:r>
      <w:r w:rsidRPr="00780CBC" w:rsidDel="00531064">
        <w:rPr>
          <w:rFonts w:ascii="Times New Roman" w:hAnsi="Times New Roman" w:cs="Times New Roman"/>
          <w:sz w:val="24"/>
          <w:szCs w:val="24"/>
        </w:rPr>
        <w:t xml:space="preserve"> </w:t>
      </w:r>
      <w:r w:rsidRPr="00780CBC">
        <w:rPr>
          <w:rFonts w:ascii="Times New Roman" w:hAnsi="Times New Roman" w:cs="Times New Roman"/>
          <w:sz w:val="24"/>
          <w:szCs w:val="24"/>
        </w:rPr>
        <w:t xml:space="preserve">foundational idea </w:t>
      </w:r>
      <w:r w:rsidR="00531064">
        <w:rPr>
          <w:rFonts w:ascii="Times New Roman" w:hAnsi="Times New Roman" w:cs="Times New Roman"/>
          <w:sz w:val="24"/>
          <w:szCs w:val="24"/>
        </w:rPr>
        <w:t xml:space="preserve">remains deeply </w:t>
      </w:r>
      <w:r w:rsidRPr="00780CBC">
        <w:rPr>
          <w:rFonts w:ascii="Times New Roman" w:hAnsi="Times New Roman" w:cs="Times New Roman"/>
          <w:sz w:val="24"/>
          <w:szCs w:val="24"/>
        </w:rPr>
        <w:t xml:space="preserve">relevant to </w:t>
      </w:r>
      <w:r w:rsidR="00950474">
        <w:rPr>
          <w:rFonts w:ascii="Times New Roman" w:hAnsi="Times New Roman" w:cs="Times New Roman"/>
          <w:sz w:val="24"/>
          <w:szCs w:val="24"/>
        </w:rPr>
        <w:t xml:space="preserve">contemporary </w:t>
      </w:r>
      <w:r w:rsidRPr="00780CBC">
        <w:rPr>
          <w:rFonts w:ascii="Times New Roman" w:hAnsi="Times New Roman" w:cs="Times New Roman"/>
          <w:sz w:val="24"/>
          <w:szCs w:val="24"/>
        </w:rPr>
        <w:t xml:space="preserve">society and </w:t>
      </w:r>
      <w:r w:rsidR="00950474">
        <w:rPr>
          <w:rFonts w:ascii="Times New Roman" w:hAnsi="Times New Roman" w:cs="Times New Roman"/>
          <w:sz w:val="24"/>
          <w:szCs w:val="24"/>
        </w:rPr>
        <w:t xml:space="preserve">offers key </w:t>
      </w:r>
      <w:r w:rsidRPr="00780CBC">
        <w:rPr>
          <w:rFonts w:ascii="Times New Roman" w:hAnsi="Times New Roman" w:cs="Times New Roman"/>
          <w:sz w:val="24"/>
          <w:szCs w:val="24"/>
        </w:rPr>
        <w:t xml:space="preserve">insight into </w:t>
      </w:r>
      <w:r w:rsidR="005632AC" w:rsidRPr="00780CBC">
        <w:rPr>
          <w:rFonts w:ascii="Times New Roman" w:hAnsi="Times New Roman" w:cs="Times New Roman"/>
          <w:sz w:val="24"/>
          <w:szCs w:val="24"/>
        </w:rPr>
        <w:t>Herbert</w:t>
      </w:r>
      <w:r w:rsidR="005632AC">
        <w:rPr>
          <w:rFonts w:ascii="Times New Roman" w:hAnsi="Times New Roman" w:cs="Times New Roman"/>
          <w:sz w:val="24"/>
          <w:szCs w:val="24"/>
        </w:rPr>
        <w:t>’s</w:t>
      </w:r>
      <w:r w:rsidRPr="00780CBC" w:rsidDel="00984D99">
        <w:rPr>
          <w:rFonts w:ascii="Times New Roman" w:hAnsi="Times New Roman" w:cs="Times New Roman"/>
          <w:sz w:val="24"/>
          <w:szCs w:val="24"/>
        </w:rPr>
        <w:t xml:space="preserve"> </w:t>
      </w:r>
      <w:r w:rsidRPr="00780CBC">
        <w:rPr>
          <w:rFonts w:ascii="Times New Roman" w:hAnsi="Times New Roman" w:cs="Times New Roman"/>
          <w:sz w:val="24"/>
          <w:szCs w:val="24"/>
        </w:rPr>
        <w:t>skeptic</w:t>
      </w:r>
      <w:r w:rsidR="00984D99">
        <w:rPr>
          <w:rFonts w:ascii="Times New Roman" w:hAnsi="Times New Roman" w:cs="Times New Roman"/>
          <w:sz w:val="24"/>
          <w:szCs w:val="24"/>
        </w:rPr>
        <w:t>ism towards</w:t>
      </w:r>
      <w:r w:rsidRPr="00780CBC">
        <w:rPr>
          <w:rFonts w:ascii="Times New Roman" w:hAnsi="Times New Roman" w:cs="Times New Roman"/>
          <w:sz w:val="24"/>
          <w:szCs w:val="24"/>
        </w:rPr>
        <w:t xml:space="preserve"> technology. </w:t>
      </w:r>
      <w:r w:rsidR="00984D99">
        <w:rPr>
          <w:rFonts w:ascii="Times New Roman" w:hAnsi="Times New Roman" w:cs="Times New Roman"/>
          <w:sz w:val="24"/>
          <w:szCs w:val="24"/>
        </w:rPr>
        <w:t xml:space="preserve">Set </w:t>
      </w:r>
      <w:r w:rsidRPr="00780CBC">
        <w:rPr>
          <w:rFonts w:ascii="Times New Roman" w:hAnsi="Times New Roman" w:cs="Times New Roman"/>
          <w:sz w:val="24"/>
          <w:szCs w:val="24"/>
        </w:rPr>
        <w:t xml:space="preserve">11,000 years before the events of </w:t>
      </w:r>
      <w:r w:rsidRPr="00780CBC">
        <w:rPr>
          <w:rFonts w:ascii="Times New Roman" w:hAnsi="Times New Roman" w:cs="Times New Roman"/>
          <w:i/>
          <w:iCs/>
          <w:sz w:val="24"/>
          <w:szCs w:val="24"/>
        </w:rPr>
        <w:t>Dune</w:t>
      </w:r>
      <w:r w:rsidR="009614B3">
        <w:rPr>
          <w:rFonts w:ascii="Times New Roman" w:hAnsi="Times New Roman" w:cs="Times New Roman"/>
          <w:sz w:val="24"/>
          <w:szCs w:val="24"/>
        </w:rPr>
        <w:t xml:space="preserve">, </w:t>
      </w:r>
      <w:r w:rsidRPr="00780CBC">
        <w:rPr>
          <w:rFonts w:ascii="Times New Roman" w:hAnsi="Times New Roman" w:cs="Times New Roman"/>
          <w:sz w:val="24"/>
          <w:szCs w:val="24"/>
        </w:rPr>
        <w:t xml:space="preserve">he </w:t>
      </w:r>
      <w:r w:rsidR="009614B3">
        <w:rPr>
          <w:rFonts w:ascii="Times New Roman" w:hAnsi="Times New Roman" w:cs="Times New Roman"/>
          <w:sz w:val="24"/>
          <w:szCs w:val="24"/>
        </w:rPr>
        <w:t>envisions</w:t>
      </w:r>
      <w:r w:rsidR="00CC63BD">
        <w:rPr>
          <w:rFonts w:ascii="Times New Roman" w:hAnsi="Times New Roman" w:cs="Times New Roman"/>
          <w:sz w:val="24"/>
          <w:szCs w:val="24"/>
        </w:rPr>
        <w:t xml:space="preserve"> the Butlerian Jihad as </w:t>
      </w:r>
      <w:r w:rsidR="009614B3">
        <w:rPr>
          <w:rFonts w:ascii="Times New Roman" w:hAnsi="Times New Roman" w:cs="Times New Roman"/>
          <w:sz w:val="24"/>
          <w:szCs w:val="24"/>
        </w:rPr>
        <w:t xml:space="preserve">a pivotal </w:t>
      </w:r>
      <w:r w:rsidRPr="00780CBC">
        <w:rPr>
          <w:rFonts w:ascii="Times New Roman" w:hAnsi="Times New Roman" w:cs="Times New Roman"/>
          <w:sz w:val="24"/>
          <w:szCs w:val="24"/>
        </w:rPr>
        <w:t>conflict that fundamentally changes the course of human history</w:t>
      </w:r>
      <w:r w:rsidR="00151878">
        <w:rPr>
          <w:rFonts w:ascii="Times New Roman" w:hAnsi="Times New Roman" w:cs="Times New Roman"/>
          <w:sz w:val="24"/>
          <w:szCs w:val="24"/>
        </w:rPr>
        <w:t xml:space="preserve">, </w:t>
      </w:r>
      <w:r w:rsidR="00CC2458">
        <w:rPr>
          <w:rFonts w:ascii="Times New Roman" w:hAnsi="Times New Roman" w:cs="Times New Roman"/>
          <w:sz w:val="24"/>
          <w:szCs w:val="24"/>
        </w:rPr>
        <w:t>which stops unrestricted technological progress</w:t>
      </w:r>
      <w:r w:rsidRPr="00780CBC">
        <w:rPr>
          <w:rFonts w:ascii="Times New Roman" w:hAnsi="Times New Roman" w:cs="Times New Roman"/>
          <w:sz w:val="24"/>
          <w:szCs w:val="24"/>
        </w:rPr>
        <w:t xml:space="preserve">. Written in 1965, Herbert experienced the initial push towards computerization and automation. Similarly, not far removed from the large-scale industrial horrors of the Second World War, in which it </w:t>
      </w:r>
      <w:proofErr w:type="gramStart"/>
      <w:r w:rsidRPr="00780CBC">
        <w:rPr>
          <w:rFonts w:ascii="Times New Roman" w:hAnsi="Times New Roman" w:cs="Times New Roman"/>
          <w:sz w:val="24"/>
          <w:szCs w:val="24"/>
        </w:rPr>
        <w:t>was proven</w:t>
      </w:r>
      <w:proofErr w:type="gramEnd"/>
      <w:r w:rsidRPr="00780CBC">
        <w:rPr>
          <w:rFonts w:ascii="Times New Roman" w:hAnsi="Times New Roman" w:cs="Times New Roman"/>
          <w:sz w:val="24"/>
          <w:szCs w:val="24"/>
        </w:rPr>
        <w:t xml:space="preserve"> that human technology had progressed to a state in which the entire world could </w:t>
      </w:r>
      <w:proofErr w:type="gramStart"/>
      <w:r w:rsidRPr="00780CBC">
        <w:rPr>
          <w:rFonts w:ascii="Times New Roman" w:hAnsi="Times New Roman" w:cs="Times New Roman"/>
          <w:sz w:val="24"/>
          <w:szCs w:val="24"/>
        </w:rPr>
        <w:t>be ended</w:t>
      </w:r>
      <w:proofErr w:type="gramEnd"/>
      <w:r w:rsidRPr="00780CBC">
        <w:rPr>
          <w:rFonts w:ascii="Times New Roman" w:hAnsi="Times New Roman" w:cs="Times New Roman"/>
          <w:sz w:val="24"/>
          <w:szCs w:val="24"/>
        </w:rPr>
        <w:t xml:space="preserve"> </w:t>
      </w:r>
      <w:proofErr w:type="gramStart"/>
      <w:r w:rsidRPr="00780CBC">
        <w:rPr>
          <w:rFonts w:ascii="Times New Roman" w:hAnsi="Times New Roman" w:cs="Times New Roman"/>
          <w:sz w:val="24"/>
          <w:szCs w:val="24"/>
        </w:rPr>
        <w:t>through the use of</w:t>
      </w:r>
      <w:proofErr w:type="gramEnd"/>
      <w:r w:rsidRPr="00780CBC">
        <w:rPr>
          <w:rFonts w:ascii="Times New Roman" w:hAnsi="Times New Roman" w:cs="Times New Roman"/>
          <w:sz w:val="24"/>
          <w:szCs w:val="24"/>
        </w:rPr>
        <w:t xml:space="preserve"> nuclear bombs. Herbert clearly worried about what the future of humanity would be not just in the next century but in the following millennia. In his mind the current rate of innovation, currently unchecked, certainly spells doom for the survival of </w:t>
      </w:r>
      <w:r w:rsidR="005D662C" w:rsidRPr="00780CBC">
        <w:rPr>
          <w:rFonts w:ascii="Times New Roman" w:hAnsi="Times New Roman" w:cs="Times New Roman"/>
          <w:sz w:val="24"/>
          <w:szCs w:val="24"/>
        </w:rPr>
        <w:t>humanity</w:t>
      </w:r>
      <w:r w:rsidRPr="00780CBC">
        <w:rPr>
          <w:rFonts w:ascii="Times New Roman" w:hAnsi="Times New Roman" w:cs="Times New Roman"/>
          <w:sz w:val="24"/>
          <w:szCs w:val="24"/>
        </w:rPr>
        <w:t xml:space="preserve">. </w:t>
      </w:r>
    </w:p>
    <w:p w14:paraId="32A44DC9" w14:textId="4BA2775D" w:rsidR="00780CBC" w:rsidRPr="00780CBC" w:rsidRDefault="00780CBC" w:rsidP="00780CBC">
      <w:pPr>
        <w:spacing w:after="0" w:line="480" w:lineRule="auto"/>
        <w:ind w:firstLine="720"/>
        <w:contextualSpacing/>
        <w:rPr>
          <w:rFonts w:ascii="Times New Roman" w:hAnsi="Times New Roman" w:cs="Times New Roman"/>
          <w:sz w:val="24"/>
          <w:szCs w:val="24"/>
        </w:rPr>
      </w:pPr>
      <w:r w:rsidRPr="00780CBC">
        <w:rPr>
          <w:rFonts w:ascii="Times New Roman" w:hAnsi="Times New Roman" w:cs="Times New Roman"/>
          <w:sz w:val="24"/>
          <w:szCs w:val="24"/>
        </w:rPr>
        <w:t>Most crucially</w:t>
      </w:r>
      <w:r w:rsidR="00182FCC">
        <w:rPr>
          <w:rFonts w:ascii="Times New Roman" w:hAnsi="Times New Roman" w:cs="Times New Roman"/>
          <w:sz w:val="24"/>
          <w:szCs w:val="24"/>
        </w:rPr>
        <w:t>,</w:t>
      </w:r>
      <w:r w:rsidRPr="00780CBC">
        <w:rPr>
          <w:rFonts w:ascii="Times New Roman" w:hAnsi="Times New Roman" w:cs="Times New Roman"/>
          <w:sz w:val="24"/>
          <w:szCs w:val="24"/>
        </w:rPr>
        <w:t xml:space="preserve"> he warns </w:t>
      </w:r>
      <w:r w:rsidR="00182FCC">
        <w:rPr>
          <w:rFonts w:ascii="Times New Roman" w:hAnsi="Times New Roman" w:cs="Times New Roman"/>
          <w:sz w:val="24"/>
          <w:szCs w:val="24"/>
        </w:rPr>
        <w:t xml:space="preserve">against the rise of </w:t>
      </w:r>
      <w:r w:rsidRPr="00780CBC">
        <w:rPr>
          <w:rFonts w:ascii="Times New Roman" w:hAnsi="Times New Roman" w:cs="Times New Roman"/>
          <w:sz w:val="24"/>
          <w:szCs w:val="24"/>
        </w:rPr>
        <w:t>“thinking machines</w:t>
      </w:r>
      <w:r w:rsidR="00B37560" w:rsidRPr="00780CBC">
        <w:rPr>
          <w:rFonts w:ascii="Times New Roman" w:hAnsi="Times New Roman" w:cs="Times New Roman"/>
          <w:sz w:val="24"/>
          <w:szCs w:val="24"/>
        </w:rPr>
        <w:t>”, referencing</w:t>
      </w:r>
      <w:r w:rsidRPr="00780CBC">
        <w:rPr>
          <w:rFonts w:ascii="Times New Roman" w:hAnsi="Times New Roman" w:cs="Times New Roman"/>
          <w:sz w:val="24"/>
          <w:szCs w:val="24"/>
        </w:rPr>
        <w:t xml:space="preserve"> both Samuel Butler’s </w:t>
      </w:r>
      <w:r w:rsidRPr="00780CBC">
        <w:rPr>
          <w:rFonts w:ascii="Times New Roman" w:hAnsi="Times New Roman" w:cs="Times New Roman"/>
          <w:i/>
          <w:iCs/>
          <w:sz w:val="24"/>
          <w:szCs w:val="24"/>
        </w:rPr>
        <w:t>Erewhon</w:t>
      </w:r>
      <w:r w:rsidRPr="00780CBC">
        <w:rPr>
          <w:rFonts w:ascii="Times New Roman" w:hAnsi="Times New Roman" w:cs="Times New Roman"/>
          <w:sz w:val="24"/>
          <w:szCs w:val="24"/>
        </w:rPr>
        <w:t xml:space="preserve"> and </w:t>
      </w:r>
      <w:r w:rsidR="00182FCC">
        <w:rPr>
          <w:rFonts w:ascii="Times New Roman" w:hAnsi="Times New Roman" w:cs="Times New Roman"/>
          <w:sz w:val="24"/>
          <w:szCs w:val="24"/>
        </w:rPr>
        <w:t>invo</w:t>
      </w:r>
      <w:r w:rsidR="00A64063">
        <w:rPr>
          <w:rFonts w:ascii="Times New Roman" w:hAnsi="Times New Roman" w:cs="Times New Roman"/>
          <w:sz w:val="24"/>
          <w:szCs w:val="24"/>
        </w:rPr>
        <w:t>king “</w:t>
      </w:r>
      <w:r w:rsidRPr="00780CBC">
        <w:rPr>
          <w:rFonts w:ascii="Times New Roman" w:hAnsi="Times New Roman" w:cs="Times New Roman"/>
          <w:sz w:val="24"/>
          <w:szCs w:val="24"/>
        </w:rPr>
        <w:t>Jihad</w:t>
      </w:r>
      <w:r w:rsidR="00A64063">
        <w:rPr>
          <w:rFonts w:ascii="Times New Roman" w:hAnsi="Times New Roman" w:cs="Times New Roman"/>
          <w:sz w:val="24"/>
          <w:szCs w:val="24"/>
        </w:rPr>
        <w:t>”</w:t>
      </w:r>
      <w:r w:rsidRPr="00780CBC">
        <w:rPr>
          <w:rFonts w:ascii="Times New Roman" w:hAnsi="Times New Roman" w:cs="Times New Roman"/>
          <w:sz w:val="24"/>
          <w:szCs w:val="24"/>
        </w:rPr>
        <w:t xml:space="preserve"> as the name </w:t>
      </w:r>
      <w:r w:rsidR="00B37560">
        <w:rPr>
          <w:rFonts w:ascii="Times New Roman" w:hAnsi="Times New Roman" w:cs="Times New Roman"/>
          <w:sz w:val="24"/>
          <w:szCs w:val="24"/>
        </w:rPr>
        <w:t xml:space="preserve">of </w:t>
      </w:r>
      <w:r w:rsidR="00B37560" w:rsidRPr="00780CBC">
        <w:rPr>
          <w:rFonts w:ascii="Times New Roman" w:hAnsi="Times New Roman" w:cs="Times New Roman"/>
          <w:sz w:val="24"/>
          <w:szCs w:val="24"/>
        </w:rPr>
        <w:t>the</w:t>
      </w:r>
      <w:r w:rsidRPr="00780CBC">
        <w:rPr>
          <w:rFonts w:ascii="Times New Roman" w:hAnsi="Times New Roman" w:cs="Times New Roman"/>
          <w:sz w:val="24"/>
          <w:szCs w:val="24"/>
        </w:rPr>
        <w:t xml:space="preserve"> conflict that eventually liberates humanity from them. </w:t>
      </w:r>
      <w:r w:rsidR="00E82A05">
        <w:rPr>
          <w:rFonts w:ascii="Times New Roman" w:hAnsi="Times New Roman" w:cs="Times New Roman"/>
          <w:sz w:val="24"/>
          <w:szCs w:val="24"/>
        </w:rPr>
        <w:t>Over the past decade, a</w:t>
      </w:r>
      <w:r w:rsidRPr="00780CBC">
        <w:rPr>
          <w:rFonts w:ascii="Times New Roman" w:hAnsi="Times New Roman" w:cs="Times New Roman"/>
          <w:sz w:val="24"/>
          <w:szCs w:val="24"/>
        </w:rPr>
        <w:t xml:space="preserve">rtificial </w:t>
      </w:r>
      <w:r w:rsidR="00CC2458">
        <w:rPr>
          <w:rFonts w:ascii="Times New Roman" w:hAnsi="Times New Roman" w:cs="Times New Roman"/>
          <w:sz w:val="24"/>
          <w:szCs w:val="24"/>
        </w:rPr>
        <w:t>i</w:t>
      </w:r>
      <w:r w:rsidRPr="00780CBC">
        <w:rPr>
          <w:rFonts w:ascii="Times New Roman" w:hAnsi="Times New Roman" w:cs="Times New Roman"/>
          <w:sz w:val="24"/>
          <w:szCs w:val="24"/>
        </w:rPr>
        <w:t xml:space="preserve">ntelligence </w:t>
      </w:r>
      <w:r w:rsidR="00E82A05">
        <w:rPr>
          <w:rFonts w:ascii="Times New Roman" w:hAnsi="Times New Roman" w:cs="Times New Roman"/>
          <w:sz w:val="24"/>
          <w:szCs w:val="24"/>
        </w:rPr>
        <w:t xml:space="preserve">has advanced </w:t>
      </w:r>
      <w:r w:rsidR="00B37560">
        <w:rPr>
          <w:rFonts w:ascii="Times New Roman" w:hAnsi="Times New Roman" w:cs="Times New Roman"/>
          <w:sz w:val="24"/>
          <w:szCs w:val="24"/>
        </w:rPr>
        <w:t xml:space="preserve">rapidly, </w:t>
      </w:r>
      <w:r w:rsidR="00B37560" w:rsidRPr="00780CBC">
        <w:rPr>
          <w:rFonts w:ascii="Times New Roman" w:hAnsi="Times New Roman" w:cs="Times New Roman"/>
          <w:sz w:val="24"/>
          <w:szCs w:val="24"/>
        </w:rPr>
        <w:t>and</w:t>
      </w:r>
      <w:r w:rsidRPr="00780CBC">
        <w:rPr>
          <w:rFonts w:ascii="Times New Roman" w:hAnsi="Times New Roman" w:cs="Times New Roman"/>
          <w:sz w:val="24"/>
          <w:szCs w:val="24"/>
        </w:rPr>
        <w:t xml:space="preserve"> it seems that the near future holds another Industrial Revolution in which every occupation and industry will be affected. Herbert’s primary concerns involve the development of the human mind and the enslavement of humanity by these machines or the limited few who control them.</w:t>
      </w:r>
      <w:r w:rsidR="00EF126C">
        <w:rPr>
          <w:rFonts w:ascii="Times New Roman" w:hAnsi="Times New Roman" w:cs="Times New Roman"/>
          <w:sz w:val="24"/>
          <w:szCs w:val="24"/>
        </w:rPr>
        <w:tab/>
        <w:t>The ideas of minds being enslaved and not reaching their full potential can already be seen in a</w:t>
      </w:r>
      <w:r w:rsidRPr="00780CBC">
        <w:rPr>
          <w:rFonts w:ascii="Times New Roman" w:hAnsi="Times New Roman" w:cs="Times New Roman"/>
          <w:sz w:val="24"/>
          <w:szCs w:val="24"/>
        </w:rPr>
        <w:t xml:space="preserve">n increase in </w:t>
      </w:r>
      <w:r w:rsidR="00EF126C">
        <w:rPr>
          <w:rFonts w:ascii="Times New Roman" w:hAnsi="Times New Roman" w:cs="Times New Roman"/>
          <w:sz w:val="24"/>
          <w:szCs w:val="24"/>
        </w:rPr>
        <w:t xml:space="preserve">an increase of </w:t>
      </w:r>
      <w:r w:rsidRPr="00780CBC">
        <w:rPr>
          <w:rFonts w:ascii="Times New Roman" w:hAnsi="Times New Roman" w:cs="Times New Roman"/>
          <w:sz w:val="24"/>
          <w:szCs w:val="24"/>
        </w:rPr>
        <w:t>reliance on AI by students for completing their assignments</w:t>
      </w:r>
      <w:r w:rsidR="00EF126C">
        <w:rPr>
          <w:rFonts w:ascii="Times New Roman" w:hAnsi="Times New Roman" w:cs="Times New Roman"/>
          <w:sz w:val="24"/>
          <w:szCs w:val="24"/>
        </w:rPr>
        <w:t xml:space="preserve">. This behavior </w:t>
      </w:r>
      <w:r w:rsidRPr="00780CBC">
        <w:rPr>
          <w:rFonts w:ascii="Times New Roman" w:hAnsi="Times New Roman" w:cs="Times New Roman"/>
          <w:sz w:val="24"/>
          <w:szCs w:val="24"/>
        </w:rPr>
        <w:t xml:space="preserve">can clearly bring a deficit to their own learning and competencies in completing tasks in the real world. Herbert’s emphasis on the development and control over the human mind are central to the worldbuilding of </w:t>
      </w:r>
      <w:r w:rsidRPr="00780CBC">
        <w:rPr>
          <w:rFonts w:ascii="Times New Roman" w:hAnsi="Times New Roman" w:cs="Times New Roman"/>
          <w:i/>
          <w:iCs/>
          <w:sz w:val="24"/>
          <w:szCs w:val="24"/>
        </w:rPr>
        <w:t>Dune</w:t>
      </w:r>
      <w:r w:rsidRPr="00780CBC">
        <w:rPr>
          <w:rFonts w:ascii="Times New Roman" w:hAnsi="Times New Roman" w:cs="Times New Roman"/>
          <w:sz w:val="24"/>
          <w:szCs w:val="24"/>
        </w:rPr>
        <w:t>. The most powerful</w:t>
      </w:r>
      <w:r w:rsidRPr="00780CBC">
        <w:rPr>
          <w:rFonts w:ascii="Times New Roman" w:hAnsi="Times New Roman" w:cs="Times New Roman"/>
          <w:i/>
          <w:iCs/>
          <w:sz w:val="24"/>
          <w:szCs w:val="24"/>
        </w:rPr>
        <w:t xml:space="preserve"> </w:t>
      </w:r>
      <w:r w:rsidRPr="00780CBC">
        <w:rPr>
          <w:rFonts w:ascii="Times New Roman" w:hAnsi="Times New Roman" w:cs="Times New Roman"/>
          <w:sz w:val="24"/>
          <w:szCs w:val="24"/>
        </w:rPr>
        <w:t xml:space="preserve">organizations like the Bene </w:t>
      </w:r>
      <w:proofErr w:type="spellStart"/>
      <w:r w:rsidRPr="00780CBC">
        <w:rPr>
          <w:rFonts w:ascii="Times New Roman" w:hAnsi="Times New Roman" w:cs="Times New Roman"/>
          <w:sz w:val="24"/>
          <w:szCs w:val="24"/>
        </w:rPr>
        <w:t>Gesserit</w:t>
      </w:r>
      <w:proofErr w:type="spellEnd"/>
      <w:r w:rsidRPr="00780CBC">
        <w:rPr>
          <w:rFonts w:ascii="Times New Roman" w:hAnsi="Times New Roman" w:cs="Times New Roman"/>
          <w:sz w:val="24"/>
          <w:szCs w:val="24"/>
        </w:rPr>
        <w:t xml:space="preserve">, Spacing Guild, and the </w:t>
      </w:r>
      <w:proofErr w:type="spellStart"/>
      <w:r w:rsidRPr="00780CBC">
        <w:rPr>
          <w:rFonts w:ascii="Times New Roman" w:hAnsi="Times New Roman" w:cs="Times New Roman"/>
          <w:sz w:val="24"/>
          <w:szCs w:val="24"/>
        </w:rPr>
        <w:t>Mentats</w:t>
      </w:r>
      <w:proofErr w:type="spellEnd"/>
      <w:r w:rsidRPr="00780CBC">
        <w:rPr>
          <w:rFonts w:ascii="Times New Roman" w:hAnsi="Times New Roman" w:cs="Times New Roman"/>
          <w:sz w:val="24"/>
          <w:szCs w:val="24"/>
        </w:rPr>
        <w:t xml:space="preserve"> are all equally obsessed with refining the human mind. The emergence of AI </w:t>
      </w:r>
      <w:r w:rsidR="00E33FAD">
        <w:rPr>
          <w:rFonts w:ascii="Times New Roman" w:hAnsi="Times New Roman" w:cs="Times New Roman"/>
          <w:sz w:val="24"/>
          <w:szCs w:val="24"/>
        </w:rPr>
        <w:t>has enabled</w:t>
      </w:r>
      <w:r w:rsidRPr="00780CBC">
        <w:rPr>
          <w:rFonts w:ascii="Times New Roman" w:hAnsi="Times New Roman" w:cs="Times New Roman"/>
          <w:sz w:val="24"/>
          <w:szCs w:val="24"/>
        </w:rPr>
        <w:t xml:space="preserve"> </w:t>
      </w:r>
      <w:r w:rsidR="00E33FAD">
        <w:rPr>
          <w:rFonts w:ascii="Times New Roman" w:hAnsi="Times New Roman" w:cs="Times New Roman"/>
          <w:sz w:val="24"/>
          <w:szCs w:val="24"/>
        </w:rPr>
        <w:t xml:space="preserve">relatively </w:t>
      </w:r>
      <w:r w:rsidRPr="00780CBC">
        <w:rPr>
          <w:rFonts w:ascii="Times New Roman" w:hAnsi="Times New Roman" w:cs="Times New Roman"/>
          <w:sz w:val="24"/>
          <w:szCs w:val="24"/>
        </w:rPr>
        <w:t>small companies like OpenAI</w:t>
      </w:r>
      <w:r w:rsidR="00D02167">
        <w:rPr>
          <w:rFonts w:ascii="Times New Roman" w:hAnsi="Times New Roman" w:cs="Times New Roman"/>
          <w:sz w:val="24"/>
          <w:szCs w:val="24"/>
        </w:rPr>
        <w:t>,</w:t>
      </w:r>
      <w:r w:rsidRPr="00780CBC">
        <w:rPr>
          <w:rFonts w:ascii="Times New Roman" w:hAnsi="Times New Roman" w:cs="Times New Roman"/>
          <w:sz w:val="24"/>
          <w:szCs w:val="24"/>
        </w:rPr>
        <w:t xml:space="preserve"> with a </w:t>
      </w:r>
      <w:r w:rsidR="005632AC">
        <w:rPr>
          <w:rFonts w:ascii="Times New Roman" w:hAnsi="Times New Roman" w:cs="Times New Roman"/>
          <w:sz w:val="24"/>
          <w:szCs w:val="24"/>
        </w:rPr>
        <w:t>workforce</w:t>
      </w:r>
      <w:r w:rsidRPr="00780CBC" w:rsidDel="00D02167">
        <w:rPr>
          <w:rFonts w:ascii="Times New Roman" w:hAnsi="Times New Roman" w:cs="Times New Roman"/>
          <w:sz w:val="24"/>
          <w:szCs w:val="24"/>
        </w:rPr>
        <w:t xml:space="preserve"> </w:t>
      </w:r>
      <w:r w:rsidR="00D02167">
        <w:rPr>
          <w:rFonts w:ascii="Times New Roman" w:hAnsi="Times New Roman" w:cs="Times New Roman"/>
          <w:sz w:val="24"/>
          <w:szCs w:val="24"/>
        </w:rPr>
        <w:t>of just around</w:t>
      </w:r>
      <w:r w:rsidR="005632AC">
        <w:rPr>
          <w:rFonts w:ascii="Times New Roman" w:hAnsi="Times New Roman" w:cs="Times New Roman"/>
          <w:sz w:val="24"/>
          <w:szCs w:val="24"/>
        </w:rPr>
        <w:t xml:space="preserve"> </w:t>
      </w:r>
      <w:r w:rsidRPr="00780CBC">
        <w:rPr>
          <w:rFonts w:ascii="Times New Roman" w:hAnsi="Times New Roman" w:cs="Times New Roman"/>
          <w:sz w:val="24"/>
          <w:szCs w:val="24"/>
        </w:rPr>
        <w:t>~6,700</w:t>
      </w:r>
      <w:r w:rsidR="00A16BD4">
        <w:rPr>
          <w:rFonts w:ascii="Times New Roman" w:hAnsi="Times New Roman" w:cs="Times New Roman"/>
          <w:sz w:val="24"/>
          <w:szCs w:val="24"/>
        </w:rPr>
        <w:t>, to</w:t>
      </w:r>
      <w:r w:rsidRPr="00780CBC" w:rsidDel="00A16BD4">
        <w:rPr>
          <w:rFonts w:ascii="Times New Roman" w:hAnsi="Times New Roman" w:cs="Times New Roman"/>
          <w:sz w:val="24"/>
          <w:szCs w:val="24"/>
        </w:rPr>
        <w:t xml:space="preserve"> </w:t>
      </w:r>
      <w:r w:rsidR="00B37560">
        <w:rPr>
          <w:rFonts w:ascii="Times New Roman" w:hAnsi="Times New Roman" w:cs="Times New Roman"/>
          <w:sz w:val="24"/>
          <w:szCs w:val="24"/>
        </w:rPr>
        <w:t xml:space="preserve">have </w:t>
      </w:r>
      <w:r w:rsidR="00B37560" w:rsidRPr="00780CBC">
        <w:rPr>
          <w:rFonts w:ascii="Times New Roman" w:hAnsi="Times New Roman" w:cs="Times New Roman"/>
          <w:sz w:val="24"/>
          <w:szCs w:val="24"/>
        </w:rPr>
        <w:t>substantial</w:t>
      </w:r>
      <w:r w:rsidRPr="00780CBC">
        <w:rPr>
          <w:rFonts w:ascii="Times New Roman" w:hAnsi="Times New Roman" w:cs="Times New Roman"/>
          <w:sz w:val="24"/>
          <w:szCs w:val="24"/>
        </w:rPr>
        <w:t xml:space="preserve"> </w:t>
      </w:r>
      <w:r w:rsidR="007337A4">
        <w:rPr>
          <w:rFonts w:ascii="Times New Roman" w:hAnsi="Times New Roman" w:cs="Times New Roman"/>
          <w:sz w:val="24"/>
          <w:szCs w:val="24"/>
        </w:rPr>
        <w:t>influence</w:t>
      </w:r>
      <w:r w:rsidRPr="00780CBC">
        <w:rPr>
          <w:rFonts w:ascii="Times New Roman" w:hAnsi="Times New Roman" w:cs="Times New Roman"/>
          <w:sz w:val="24"/>
          <w:szCs w:val="24"/>
        </w:rPr>
        <w:t xml:space="preserve"> and </w:t>
      </w:r>
      <w:r w:rsidR="007337A4">
        <w:rPr>
          <w:rFonts w:ascii="Times New Roman" w:hAnsi="Times New Roman" w:cs="Times New Roman"/>
          <w:sz w:val="24"/>
          <w:szCs w:val="24"/>
        </w:rPr>
        <w:t xml:space="preserve">generate significant </w:t>
      </w:r>
      <w:r w:rsidRPr="00780CBC">
        <w:rPr>
          <w:rFonts w:ascii="Times New Roman" w:hAnsi="Times New Roman" w:cs="Times New Roman"/>
          <w:sz w:val="24"/>
          <w:szCs w:val="24"/>
        </w:rPr>
        <w:t xml:space="preserve">economic </w:t>
      </w:r>
      <w:r w:rsidR="007337A4">
        <w:rPr>
          <w:rFonts w:ascii="Times New Roman" w:hAnsi="Times New Roman" w:cs="Times New Roman"/>
          <w:sz w:val="24"/>
          <w:szCs w:val="24"/>
        </w:rPr>
        <w:t xml:space="preserve">impact </w:t>
      </w:r>
      <w:r w:rsidRPr="00780CBC">
        <w:rPr>
          <w:rFonts w:ascii="Times New Roman" w:hAnsi="Times New Roman" w:cs="Times New Roman"/>
          <w:sz w:val="24"/>
          <w:szCs w:val="24"/>
        </w:rPr>
        <w:t xml:space="preserve">within American </w:t>
      </w:r>
      <w:r w:rsidR="00F07454" w:rsidRPr="00780CBC">
        <w:rPr>
          <w:rFonts w:ascii="Times New Roman" w:hAnsi="Times New Roman" w:cs="Times New Roman"/>
          <w:sz w:val="24"/>
          <w:szCs w:val="24"/>
        </w:rPr>
        <w:t>society.</w:t>
      </w:r>
      <w:r w:rsidRPr="00780CBC">
        <w:rPr>
          <w:rFonts w:ascii="Times New Roman" w:hAnsi="Times New Roman" w:cs="Times New Roman"/>
          <w:sz w:val="24"/>
          <w:szCs w:val="24"/>
        </w:rPr>
        <w:t xml:space="preserve"> Herbert clearly warns of a technocratic oligarchy that may emerge if powerful technology is allowed to be controlled by a select few. President Biden</w:t>
      </w:r>
      <w:r w:rsidR="00817CFC">
        <w:rPr>
          <w:rFonts w:ascii="Times New Roman" w:hAnsi="Times New Roman" w:cs="Times New Roman"/>
          <w:sz w:val="24"/>
          <w:szCs w:val="24"/>
        </w:rPr>
        <w:t>, similarly,</w:t>
      </w:r>
      <w:r w:rsidRPr="00780CBC">
        <w:rPr>
          <w:rFonts w:ascii="Times New Roman" w:hAnsi="Times New Roman" w:cs="Times New Roman"/>
          <w:sz w:val="24"/>
          <w:szCs w:val="24"/>
        </w:rPr>
        <w:t xml:space="preserve"> warned of this in his closing remarks when leaving office on January 15</w:t>
      </w:r>
      <w:r w:rsidRPr="00780CBC">
        <w:rPr>
          <w:rFonts w:ascii="Times New Roman" w:hAnsi="Times New Roman" w:cs="Times New Roman"/>
          <w:sz w:val="24"/>
          <w:szCs w:val="24"/>
          <w:vertAlign w:val="superscript"/>
        </w:rPr>
        <w:t>th</w:t>
      </w:r>
      <w:r w:rsidR="008F7EF0">
        <w:rPr>
          <w:rFonts w:ascii="Times New Roman" w:hAnsi="Times New Roman" w:cs="Times New Roman"/>
          <w:sz w:val="24"/>
          <w:szCs w:val="24"/>
        </w:rPr>
        <w:t>, 2025.</w:t>
      </w:r>
      <w:r w:rsidRPr="00780CBC">
        <w:rPr>
          <w:rStyle w:val="FootnoteReference"/>
          <w:rFonts w:ascii="Times New Roman" w:hAnsi="Times New Roman" w:cs="Times New Roman"/>
          <w:sz w:val="24"/>
          <w:szCs w:val="24"/>
        </w:rPr>
        <w:footnoteReference w:id="143"/>
      </w:r>
    </w:p>
    <w:p w14:paraId="08908F9A" w14:textId="7D9B8A06" w:rsidR="004E1ECD" w:rsidRPr="000B22D0" w:rsidRDefault="004E1ECD" w:rsidP="004E1ECD">
      <w:pPr>
        <w:spacing w:after="0" w:line="480" w:lineRule="auto"/>
        <w:ind w:firstLine="720"/>
        <w:contextualSpacing/>
        <w:rPr>
          <w:rFonts w:ascii="Times New Roman" w:hAnsi="Times New Roman" w:cs="Times New Roman"/>
          <w:sz w:val="24"/>
          <w:szCs w:val="24"/>
        </w:rPr>
      </w:pPr>
      <w:r w:rsidRPr="000B22D0">
        <w:rPr>
          <w:rFonts w:ascii="Times New Roman" w:hAnsi="Times New Roman" w:cs="Times New Roman"/>
          <w:sz w:val="24"/>
          <w:szCs w:val="24"/>
        </w:rPr>
        <w:t>Herbert believes that a codified reversion from this technology is the only way that humanity can conceivably continue from this point. Beyond this reversion</w:t>
      </w:r>
      <w:r w:rsidR="008F7EF0" w:rsidRPr="000B22D0">
        <w:rPr>
          <w:rFonts w:ascii="Times New Roman" w:hAnsi="Times New Roman" w:cs="Times New Roman"/>
          <w:sz w:val="24"/>
          <w:szCs w:val="24"/>
        </w:rPr>
        <w:t>,</w:t>
      </w:r>
      <w:r w:rsidRPr="000B22D0">
        <w:rPr>
          <w:rFonts w:ascii="Times New Roman" w:hAnsi="Times New Roman" w:cs="Times New Roman"/>
          <w:sz w:val="24"/>
          <w:szCs w:val="24"/>
        </w:rPr>
        <w:t xml:space="preserve"> he envisions humanity will choose to regress its institutions as well. The Imperium </w:t>
      </w:r>
      <w:proofErr w:type="gramStart"/>
      <w:r w:rsidRPr="000B22D0">
        <w:rPr>
          <w:rFonts w:ascii="Times New Roman" w:hAnsi="Times New Roman" w:cs="Times New Roman"/>
          <w:sz w:val="24"/>
          <w:szCs w:val="24"/>
        </w:rPr>
        <w:t>is</w:t>
      </w:r>
      <w:r w:rsidR="00461B7E" w:rsidRPr="000B22D0">
        <w:rPr>
          <w:rFonts w:ascii="Times New Roman" w:hAnsi="Times New Roman" w:cs="Times New Roman"/>
          <w:sz w:val="24"/>
          <w:szCs w:val="24"/>
        </w:rPr>
        <w:t xml:space="preserve"> primarily modeled</w:t>
      </w:r>
      <w:proofErr w:type="gramEnd"/>
      <w:r w:rsidRPr="000B22D0">
        <w:rPr>
          <w:rFonts w:ascii="Times New Roman" w:hAnsi="Times New Roman" w:cs="Times New Roman"/>
          <w:sz w:val="24"/>
          <w:szCs w:val="24"/>
        </w:rPr>
        <w:t xml:space="preserve"> </w:t>
      </w:r>
      <w:r w:rsidR="00361561" w:rsidRPr="000B22D0">
        <w:rPr>
          <w:rFonts w:ascii="Times New Roman" w:hAnsi="Times New Roman" w:cs="Times New Roman"/>
          <w:sz w:val="24"/>
          <w:szCs w:val="24"/>
        </w:rPr>
        <w:t>after</w:t>
      </w:r>
      <w:r w:rsidRPr="000B22D0">
        <w:rPr>
          <w:rFonts w:ascii="Times New Roman" w:hAnsi="Times New Roman" w:cs="Times New Roman"/>
          <w:sz w:val="24"/>
          <w:szCs w:val="24"/>
        </w:rPr>
        <w:t xml:space="preserve"> Medieval European </w:t>
      </w:r>
      <w:r w:rsidR="001F7088">
        <w:rPr>
          <w:rFonts w:ascii="Times New Roman" w:hAnsi="Times New Roman" w:cs="Times New Roman"/>
          <w:sz w:val="24"/>
          <w:szCs w:val="24"/>
        </w:rPr>
        <w:t>Feudalism</w:t>
      </w:r>
      <w:r w:rsidR="003F4B08" w:rsidRPr="000B22D0">
        <w:rPr>
          <w:rFonts w:ascii="Times New Roman" w:hAnsi="Times New Roman" w:cs="Times New Roman"/>
          <w:sz w:val="24"/>
          <w:szCs w:val="24"/>
        </w:rPr>
        <w:t>,</w:t>
      </w:r>
      <w:r w:rsidRPr="000B22D0">
        <w:rPr>
          <w:rFonts w:ascii="Times New Roman" w:hAnsi="Times New Roman" w:cs="Times New Roman"/>
          <w:sz w:val="24"/>
          <w:szCs w:val="24"/>
        </w:rPr>
        <w:t xml:space="preserve"> with </w:t>
      </w:r>
      <w:r w:rsidR="003F4B08" w:rsidRPr="000B22D0">
        <w:rPr>
          <w:rFonts w:ascii="Times New Roman" w:hAnsi="Times New Roman" w:cs="Times New Roman"/>
          <w:sz w:val="24"/>
          <w:szCs w:val="24"/>
        </w:rPr>
        <w:t xml:space="preserve">the </w:t>
      </w:r>
      <w:proofErr w:type="spellStart"/>
      <w:r w:rsidRPr="000B22D0">
        <w:rPr>
          <w:rFonts w:ascii="Times New Roman" w:hAnsi="Times New Roman" w:cs="Times New Roman"/>
          <w:i/>
          <w:iCs/>
          <w:sz w:val="24"/>
          <w:szCs w:val="24"/>
        </w:rPr>
        <w:t>faufreluches</w:t>
      </w:r>
      <w:proofErr w:type="spellEnd"/>
      <w:r w:rsidRPr="000B22D0">
        <w:rPr>
          <w:rFonts w:ascii="Times New Roman" w:hAnsi="Times New Roman" w:cs="Times New Roman"/>
          <w:i/>
          <w:iCs/>
          <w:sz w:val="24"/>
          <w:szCs w:val="24"/>
        </w:rPr>
        <w:t xml:space="preserve"> </w:t>
      </w:r>
      <w:r w:rsidR="003F4B08" w:rsidRPr="000B22D0">
        <w:rPr>
          <w:rFonts w:ascii="Times New Roman" w:hAnsi="Times New Roman" w:cs="Times New Roman"/>
          <w:sz w:val="24"/>
          <w:szCs w:val="24"/>
        </w:rPr>
        <w:t xml:space="preserve">serving as a rigid </w:t>
      </w:r>
      <w:r w:rsidRPr="000B22D0">
        <w:rPr>
          <w:rFonts w:ascii="Times New Roman" w:hAnsi="Times New Roman" w:cs="Times New Roman"/>
          <w:sz w:val="24"/>
          <w:szCs w:val="24"/>
        </w:rPr>
        <w:t>philosoph</w:t>
      </w:r>
      <w:r w:rsidR="00E56902" w:rsidRPr="000B22D0">
        <w:rPr>
          <w:rFonts w:ascii="Times New Roman" w:hAnsi="Times New Roman" w:cs="Times New Roman"/>
          <w:sz w:val="24"/>
          <w:szCs w:val="24"/>
        </w:rPr>
        <w:t>ical framework that governs</w:t>
      </w:r>
      <w:r w:rsidR="0001688D" w:rsidRPr="000B22D0">
        <w:rPr>
          <w:rFonts w:ascii="Times New Roman" w:hAnsi="Times New Roman" w:cs="Times New Roman"/>
          <w:sz w:val="24"/>
          <w:szCs w:val="24"/>
        </w:rPr>
        <w:t xml:space="preserve"> </w:t>
      </w:r>
      <w:r w:rsidR="0065740A" w:rsidRPr="000B22D0">
        <w:rPr>
          <w:rFonts w:ascii="Times New Roman" w:hAnsi="Times New Roman" w:cs="Times New Roman"/>
          <w:sz w:val="24"/>
          <w:szCs w:val="24"/>
        </w:rPr>
        <w:t xml:space="preserve">the </w:t>
      </w:r>
      <w:proofErr w:type="gramStart"/>
      <w:r w:rsidR="0065740A" w:rsidRPr="000B22D0">
        <w:rPr>
          <w:rFonts w:ascii="Times New Roman" w:hAnsi="Times New Roman" w:cs="Times New Roman"/>
          <w:sz w:val="24"/>
          <w:szCs w:val="24"/>
        </w:rPr>
        <w:t>different</w:t>
      </w:r>
      <w:r w:rsidRPr="000B22D0">
        <w:rPr>
          <w:rFonts w:ascii="Times New Roman" w:hAnsi="Times New Roman" w:cs="Times New Roman"/>
          <w:sz w:val="24"/>
          <w:szCs w:val="24"/>
        </w:rPr>
        <w:t xml:space="preserve"> levels</w:t>
      </w:r>
      <w:proofErr w:type="gramEnd"/>
      <w:r w:rsidRPr="000B22D0">
        <w:rPr>
          <w:rFonts w:ascii="Times New Roman" w:hAnsi="Times New Roman" w:cs="Times New Roman"/>
          <w:sz w:val="24"/>
          <w:szCs w:val="24"/>
        </w:rPr>
        <w:t xml:space="preserve"> of the </w:t>
      </w:r>
      <w:r w:rsidR="00931C14" w:rsidRPr="000B22D0">
        <w:rPr>
          <w:rFonts w:ascii="Times New Roman" w:hAnsi="Times New Roman" w:cs="Times New Roman"/>
          <w:sz w:val="24"/>
          <w:szCs w:val="24"/>
        </w:rPr>
        <w:t xml:space="preserve">social </w:t>
      </w:r>
      <w:r w:rsidRPr="000B22D0">
        <w:rPr>
          <w:rFonts w:ascii="Times New Roman" w:hAnsi="Times New Roman" w:cs="Times New Roman"/>
          <w:sz w:val="24"/>
          <w:szCs w:val="24"/>
        </w:rPr>
        <w:t xml:space="preserve">system. In the system there is an emperor (the Padishah Emperor), nobility (Great Houses), a merchant class (the Spacing Guild), and a clergy (the Bene </w:t>
      </w:r>
      <w:proofErr w:type="spellStart"/>
      <w:r w:rsidRPr="000B22D0">
        <w:rPr>
          <w:rFonts w:ascii="Times New Roman" w:hAnsi="Times New Roman" w:cs="Times New Roman"/>
          <w:sz w:val="24"/>
          <w:szCs w:val="24"/>
        </w:rPr>
        <w:t>Gesserit</w:t>
      </w:r>
      <w:proofErr w:type="spellEnd"/>
      <w:r w:rsidRPr="000B22D0">
        <w:rPr>
          <w:rFonts w:ascii="Times New Roman" w:hAnsi="Times New Roman" w:cs="Times New Roman"/>
          <w:sz w:val="24"/>
          <w:szCs w:val="24"/>
        </w:rPr>
        <w:t xml:space="preserve">). </w:t>
      </w:r>
      <w:r w:rsidR="003B3CFA" w:rsidRPr="000B22D0">
        <w:rPr>
          <w:rFonts w:ascii="Times New Roman" w:hAnsi="Times New Roman" w:cs="Times New Roman"/>
          <w:sz w:val="24"/>
          <w:szCs w:val="24"/>
        </w:rPr>
        <w:t>Crucially</w:t>
      </w:r>
      <w:r w:rsidRPr="000B22D0">
        <w:rPr>
          <w:rFonts w:ascii="Times New Roman" w:hAnsi="Times New Roman" w:cs="Times New Roman"/>
          <w:sz w:val="24"/>
          <w:szCs w:val="24"/>
        </w:rPr>
        <w:t>, Herbert does not</w:t>
      </w:r>
      <w:r w:rsidR="003B3CFA" w:rsidRPr="000B22D0">
        <w:rPr>
          <w:rFonts w:ascii="Times New Roman" w:hAnsi="Times New Roman" w:cs="Times New Roman"/>
          <w:sz w:val="24"/>
          <w:szCs w:val="24"/>
        </w:rPr>
        <w:t xml:space="preserve"> portray </w:t>
      </w:r>
      <w:r w:rsidR="00A42685" w:rsidRPr="000B22D0">
        <w:rPr>
          <w:rFonts w:ascii="Times New Roman" w:hAnsi="Times New Roman" w:cs="Times New Roman"/>
          <w:sz w:val="24"/>
          <w:szCs w:val="24"/>
        </w:rPr>
        <w:t>returning</w:t>
      </w:r>
      <w:r w:rsidR="003B3CFA" w:rsidRPr="000B22D0">
        <w:rPr>
          <w:rFonts w:ascii="Times New Roman" w:hAnsi="Times New Roman" w:cs="Times New Roman"/>
          <w:sz w:val="24"/>
          <w:szCs w:val="24"/>
        </w:rPr>
        <w:t xml:space="preserve"> </w:t>
      </w:r>
      <w:r w:rsidRPr="000B22D0">
        <w:rPr>
          <w:rFonts w:ascii="Times New Roman" w:hAnsi="Times New Roman" w:cs="Times New Roman"/>
          <w:sz w:val="24"/>
          <w:szCs w:val="24"/>
        </w:rPr>
        <w:t xml:space="preserve">to </w:t>
      </w:r>
      <w:r w:rsidR="001F7088">
        <w:rPr>
          <w:rFonts w:ascii="Times New Roman" w:hAnsi="Times New Roman" w:cs="Times New Roman"/>
          <w:sz w:val="24"/>
          <w:szCs w:val="24"/>
        </w:rPr>
        <w:t>Feudalism</w:t>
      </w:r>
      <w:r w:rsidRPr="000B22D0">
        <w:rPr>
          <w:rFonts w:ascii="Times New Roman" w:hAnsi="Times New Roman" w:cs="Times New Roman"/>
          <w:sz w:val="24"/>
          <w:szCs w:val="24"/>
        </w:rPr>
        <w:t xml:space="preserve"> as a positive </w:t>
      </w:r>
      <w:r w:rsidR="003B3CFA" w:rsidRPr="000B22D0">
        <w:rPr>
          <w:rFonts w:ascii="Times New Roman" w:hAnsi="Times New Roman" w:cs="Times New Roman"/>
          <w:sz w:val="24"/>
          <w:szCs w:val="24"/>
        </w:rPr>
        <w:t>development</w:t>
      </w:r>
      <w:r w:rsidRPr="000B22D0">
        <w:rPr>
          <w:rFonts w:ascii="Times New Roman" w:hAnsi="Times New Roman" w:cs="Times New Roman"/>
          <w:sz w:val="24"/>
          <w:szCs w:val="24"/>
        </w:rPr>
        <w:t xml:space="preserve">. </w:t>
      </w:r>
      <w:r w:rsidR="008520E7" w:rsidRPr="000B22D0">
        <w:rPr>
          <w:rFonts w:ascii="Times New Roman" w:hAnsi="Times New Roman" w:cs="Times New Roman"/>
          <w:sz w:val="24"/>
          <w:szCs w:val="24"/>
        </w:rPr>
        <w:t>Rather,</w:t>
      </w:r>
      <w:r w:rsidRPr="000B22D0">
        <w:rPr>
          <w:rFonts w:ascii="Times New Roman" w:hAnsi="Times New Roman" w:cs="Times New Roman"/>
          <w:sz w:val="24"/>
          <w:szCs w:val="24"/>
        </w:rPr>
        <w:t xml:space="preserve"> he </w:t>
      </w:r>
      <w:r w:rsidR="003B3CFA" w:rsidRPr="000B22D0">
        <w:rPr>
          <w:rFonts w:ascii="Times New Roman" w:hAnsi="Times New Roman" w:cs="Times New Roman"/>
          <w:sz w:val="24"/>
          <w:szCs w:val="24"/>
        </w:rPr>
        <w:t xml:space="preserve">exposes </w:t>
      </w:r>
      <w:r w:rsidRPr="000B22D0">
        <w:rPr>
          <w:rFonts w:ascii="Times New Roman" w:hAnsi="Times New Roman" w:cs="Times New Roman"/>
          <w:sz w:val="24"/>
          <w:szCs w:val="24"/>
        </w:rPr>
        <w:t xml:space="preserve">how </w:t>
      </w:r>
      <w:r w:rsidR="00F70AAC" w:rsidRPr="000B22D0">
        <w:rPr>
          <w:rFonts w:ascii="Times New Roman" w:hAnsi="Times New Roman" w:cs="Times New Roman"/>
          <w:sz w:val="24"/>
          <w:szCs w:val="24"/>
        </w:rPr>
        <w:t xml:space="preserve">its </w:t>
      </w:r>
      <w:r w:rsidR="005030ED" w:rsidRPr="000B22D0">
        <w:rPr>
          <w:rFonts w:ascii="Times New Roman" w:hAnsi="Times New Roman" w:cs="Times New Roman"/>
          <w:sz w:val="24"/>
          <w:szCs w:val="24"/>
        </w:rPr>
        <w:t xml:space="preserve">foundations and </w:t>
      </w:r>
      <w:r w:rsidRPr="000B22D0">
        <w:rPr>
          <w:rFonts w:ascii="Times New Roman" w:hAnsi="Times New Roman" w:cs="Times New Roman"/>
          <w:sz w:val="24"/>
          <w:szCs w:val="24"/>
        </w:rPr>
        <w:t xml:space="preserve">delicate </w:t>
      </w:r>
      <w:r w:rsidR="005030ED" w:rsidRPr="000B22D0">
        <w:rPr>
          <w:rFonts w:ascii="Times New Roman" w:hAnsi="Times New Roman" w:cs="Times New Roman"/>
          <w:sz w:val="24"/>
          <w:szCs w:val="24"/>
        </w:rPr>
        <w:t xml:space="preserve">power dynamics </w:t>
      </w:r>
      <w:r w:rsidRPr="000B22D0">
        <w:rPr>
          <w:rFonts w:ascii="Times New Roman" w:hAnsi="Times New Roman" w:cs="Times New Roman"/>
          <w:sz w:val="24"/>
          <w:szCs w:val="24"/>
        </w:rPr>
        <w:t xml:space="preserve">promote totalitarianism, greed, decadence, imperialism/colonialism, and restrictive gender norms. Many of these elements arise in the same philosophy of “Increase and multiply.” Herbert illustrates how a codified reversion from technology does not necessitate a departure from this central Western philosophy. The Great Houses operate on a Machiavellian philosophy </w:t>
      </w:r>
      <w:r w:rsidR="0095493F" w:rsidRPr="000B22D0">
        <w:rPr>
          <w:rFonts w:ascii="Times New Roman" w:hAnsi="Times New Roman" w:cs="Times New Roman"/>
          <w:sz w:val="24"/>
          <w:szCs w:val="24"/>
        </w:rPr>
        <w:t xml:space="preserve">in which power justifies action, enabling </w:t>
      </w:r>
      <w:r w:rsidR="008520E7" w:rsidRPr="000B22D0">
        <w:rPr>
          <w:rFonts w:ascii="Times New Roman" w:hAnsi="Times New Roman" w:cs="Times New Roman"/>
          <w:sz w:val="24"/>
          <w:szCs w:val="24"/>
        </w:rPr>
        <w:t xml:space="preserve">them to rationalize their </w:t>
      </w:r>
      <w:r w:rsidRPr="000B22D0">
        <w:rPr>
          <w:rFonts w:ascii="Times New Roman" w:hAnsi="Times New Roman" w:cs="Times New Roman"/>
          <w:sz w:val="24"/>
          <w:szCs w:val="24"/>
        </w:rPr>
        <w:t>exploitation of the planet of Arrakis and the Fremen who inhabit it.</w:t>
      </w:r>
    </w:p>
    <w:p w14:paraId="2CE1B9F9" w14:textId="74C4AEEA" w:rsidR="004E1ECD" w:rsidRPr="000B22D0" w:rsidRDefault="004E1ECD" w:rsidP="004E1ECD">
      <w:pPr>
        <w:spacing w:after="0" w:line="480" w:lineRule="auto"/>
        <w:ind w:firstLine="720"/>
        <w:contextualSpacing/>
        <w:rPr>
          <w:rFonts w:ascii="Times New Roman" w:hAnsi="Times New Roman" w:cs="Times New Roman"/>
          <w:sz w:val="24"/>
          <w:szCs w:val="24"/>
        </w:rPr>
      </w:pPr>
      <w:r w:rsidRPr="000B22D0">
        <w:rPr>
          <w:rFonts w:ascii="Times New Roman" w:hAnsi="Times New Roman" w:cs="Times New Roman"/>
          <w:sz w:val="24"/>
          <w:szCs w:val="24"/>
        </w:rPr>
        <w:t>In</w:t>
      </w:r>
      <w:r w:rsidR="00490A8F" w:rsidRPr="000B22D0">
        <w:rPr>
          <w:rFonts w:ascii="Times New Roman" w:hAnsi="Times New Roman" w:cs="Times New Roman"/>
          <w:sz w:val="24"/>
          <w:szCs w:val="24"/>
        </w:rPr>
        <w:t xml:space="preserve"> contra</w:t>
      </w:r>
      <w:r w:rsidR="00B04698" w:rsidRPr="000B22D0">
        <w:rPr>
          <w:rFonts w:ascii="Times New Roman" w:hAnsi="Times New Roman" w:cs="Times New Roman"/>
          <w:sz w:val="24"/>
          <w:szCs w:val="24"/>
        </w:rPr>
        <w:t>st</w:t>
      </w:r>
      <w:r w:rsidRPr="000B22D0" w:rsidDel="00490A8F">
        <w:rPr>
          <w:rFonts w:ascii="Times New Roman" w:hAnsi="Times New Roman" w:cs="Times New Roman"/>
          <w:sz w:val="24"/>
          <w:szCs w:val="24"/>
        </w:rPr>
        <w:t xml:space="preserve"> </w:t>
      </w:r>
      <w:r w:rsidRPr="000B22D0">
        <w:rPr>
          <w:rFonts w:ascii="Times New Roman" w:hAnsi="Times New Roman" w:cs="Times New Roman"/>
          <w:sz w:val="24"/>
          <w:szCs w:val="24"/>
        </w:rPr>
        <w:t xml:space="preserve">to this destructive ideology, Herbert </w:t>
      </w:r>
      <w:r w:rsidR="008A5B3D">
        <w:rPr>
          <w:rFonts w:ascii="Times New Roman" w:hAnsi="Times New Roman" w:cs="Times New Roman"/>
          <w:sz w:val="24"/>
          <w:szCs w:val="24"/>
        </w:rPr>
        <w:t>Orientalizes</w:t>
      </w:r>
      <w:r w:rsidRPr="000B22D0">
        <w:rPr>
          <w:rFonts w:ascii="Times New Roman" w:hAnsi="Times New Roman" w:cs="Times New Roman"/>
          <w:sz w:val="24"/>
          <w:szCs w:val="24"/>
        </w:rPr>
        <w:t xml:space="preserve"> </w:t>
      </w:r>
      <w:r w:rsidR="000117C6">
        <w:rPr>
          <w:rFonts w:ascii="Times New Roman" w:hAnsi="Times New Roman" w:cs="Times New Roman"/>
          <w:sz w:val="24"/>
          <w:szCs w:val="24"/>
        </w:rPr>
        <w:t xml:space="preserve">and exoticizes </w:t>
      </w:r>
      <w:r w:rsidRPr="000B22D0">
        <w:rPr>
          <w:rFonts w:ascii="Times New Roman" w:hAnsi="Times New Roman" w:cs="Times New Roman"/>
          <w:sz w:val="24"/>
          <w:szCs w:val="24"/>
        </w:rPr>
        <w:t xml:space="preserve">the Fremen </w:t>
      </w:r>
      <w:r w:rsidR="000117C6">
        <w:rPr>
          <w:rFonts w:ascii="Times New Roman" w:hAnsi="Times New Roman" w:cs="Times New Roman"/>
          <w:sz w:val="24"/>
          <w:szCs w:val="24"/>
        </w:rPr>
        <w:t>as a</w:t>
      </w:r>
      <w:r w:rsidRPr="000B22D0">
        <w:rPr>
          <w:rFonts w:ascii="Times New Roman" w:hAnsi="Times New Roman" w:cs="Times New Roman"/>
          <w:sz w:val="24"/>
          <w:szCs w:val="24"/>
        </w:rPr>
        <w:t xml:space="preserve"> primitivist people. He believes that they are noble for the very reason that they are primitive. Instead of</w:t>
      </w:r>
      <w:r w:rsidRPr="000B22D0" w:rsidDel="00D84F2E">
        <w:rPr>
          <w:rFonts w:ascii="Times New Roman" w:hAnsi="Times New Roman" w:cs="Times New Roman"/>
          <w:sz w:val="24"/>
          <w:szCs w:val="24"/>
        </w:rPr>
        <w:t xml:space="preserve"> </w:t>
      </w:r>
      <w:r w:rsidRPr="000B22D0">
        <w:rPr>
          <w:rFonts w:ascii="Times New Roman" w:hAnsi="Times New Roman" w:cs="Times New Roman"/>
          <w:sz w:val="24"/>
          <w:szCs w:val="24"/>
        </w:rPr>
        <w:t xml:space="preserve">searching for constant improvement, the Fremen are more concerned with survival and spirituality. Their primary concern and form of wealth is water. Something so </w:t>
      </w:r>
      <w:r w:rsidR="0079662B" w:rsidRPr="000B22D0">
        <w:rPr>
          <w:rFonts w:ascii="Times New Roman" w:hAnsi="Times New Roman" w:cs="Times New Roman"/>
          <w:sz w:val="24"/>
          <w:szCs w:val="24"/>
        </w:rPr>
        <w:t xml:space="preserve">fundamental </w:t>
      </w:r>
      <w:r w:rsidR="006776C4" w:rsidRPr="000B22D0">
        <w:rPr>
          <w:rFonts w:ascii="Times New Roman" w:hAnsi="Times New Roman" w:cs="Times New Roman"/>
          <w:sz w:val="24"/>
          <w:szCs w:val="24"/>
        </w:rPr>
        <w:t>to</w:t>
      </w:r>
      <w:r w:rsidRPr="000B22D0">
        <w:rPr>
          <w:rFonts w:ascii="Times New Roman" w:hAnsi="Times New Roman" w:cs="Times New Roman"/>
          <w:sz w:val="24"/>
          <w:szCs w:val="24"/>
        </w:rPr>
        <w:t xml:space="preserve"> modern society that Herbert</w:t>
      </w:r>
      <w:r w:rsidR="00E53A8A" w:rsidRPr="000B22D0">
        <w:rPr>
          <w:rFonts w:ascii="Times New Roman" w:hAnsi="Times New Roman" w:cs="Times New Roman"/>
          <w:sz w:val="24"/>
          <w:szCs w:val="24"/>
        </w:rPr>
        <w:t xml:space="preserve"> ini</w:t>
      </w:r>
      <w:r w:rsidR="002805D7" w:rsidRPr="000B22D0">
        <w:rPr>
          <w:rFonts w:ascii="Times New Roman" w:hAnsi="Times New Roman" w:cs="Times New Roman"/>
          <w:sz w:val="24"/>
          <w:szCs w:val="24"/>
        </w:rPr>
        <w:t>tially</w:t>
      </w:r>
      <w:r w:rsidRPr="000B22D0">
        <w:rPr>
          <w:rFonts w:ascii="Times New Roman" w:hAnsi="Times New Roman" w:cs="Times New Roman"/>
          <w:sz w:val="24"/>
          <w:szCs w:val="24"/>
        </w:rPr>
        <w:t xml:space="preserve"> constructs it </w:t>
      </w:r>
      <w:r w:rsidR="002805D7" w:rsidRPr="000B22D0">
        <w:rPr>
          <w:rFonts w:ascii="Times New Roman" w:hAnsi="Times New Roman" w:cs="Times New Roman"/>
          <w:sz w:val="24"/>
          <w:szCs w:val="24"/>
        </w:rPr>
        <w:t>with irony</w:t>
      </w:r>
      <w:r w:rsidRPr="000B22D0">
        <w:rPr>
          <w:rFonts w:ascii="Times New Roman" w:hAnsi="Times New Roman" w:cs="Times New Roman"/>
          <w:sz w:val="24"/>
          <w:szCs w:val="24"/>
        </w:rPr>
        <w:t xml:space="preserve">. However, it is the asceticism of the Fremen that Herbert admires about them. He credits the Fremen as the most superior fighters due to the hostile nature of their environment. This is counterintuitive as the Fremen are technologically poor in contrast to the Imperium, yet they outmatch any fighter coming from its vast expanse. Herbert presents this as environmental determinism in which the survivability of the Fremen in combination with their highly religious social structure allows them to become the superior race of the Imperium. </w:t>
      </w:r>
    </w:p>
    <w:p w14:paraId="6AA853AE" w14:textId="1E03C6AF" w:rsidR="004E1ECD" w:rsidRPr="000B22D0" w:rsidRDefault="004E1ECD" w:rsidP="004E1ECD">
      <w:pPr>
        <w:spacing w:after="0" w:line="480" w:lineRule="auto"/>
        <w:ind w:firstLine="720"/>
        <w:contextualSpacing/>
        <w:rPr>
          <w:rFonts w:ascii="Times New Roman" w:hAnsi="Times New Roman" w:cs="Times New Roman"/>
          <w:sz w:val="24"/>
          <w:szCs w:val="24"/>
        </w:rPr>
      </w:pPr>
      <w:r w:rsidRPr="000B22D0">
        <w:rPr>
          <w:rFonts w:ascii="Times New Roman" w:hAnsi="Times New Roman" w:cs="Times New Roman"/>
          <w:sz w:val="24"/>
          <w:szCs w:val="24"/>
        </w:rPr>
        <w:t xml:space="preserve">Similarly, Herbert </w:t>
      </w:r>
      <w:r w:rsidR="00EC2E50" w:rsidRPr="000B22D0">
        <w:rPr>
          <w:rFonts w:ascii="Times New Roman" w:hAnsi="Times New Roman" w:cs="Times New Roman"/>
          <w:sz w:val="24"/>
          <w:szCs w:val="24"/>
        </w:rPr>
        <w:t>employs</w:t>
      </w:r>
      <w:r w:rsidRPr="000B22D0">
        <w:rPr>
          <w:rFonts w:ascii="Times New Roman" w:hAnsi="Times New Roman" w:cs="Times New Roman"/>
          <w:sz w:val="24"/>
          <w:szCs w:val="24"/>
        </w:rPr>
        <w:t xml:space="preserve"> Orientalism as a dialectic </w:t>
      </w:r>
      <w:r w:rsidR="00537A97" w:rsidRPr="000B22D0">
        <w:rPr>
          <w:rFonts w:ascii="Times New Roman" w:hAnsi="Times New Roman" w:cs="Times New Roman"/>
          <w:sz w:val="24"/>
          <w:szCs w:val="24"/>
        </w:rPr>
        <w:t xml:space="preserve">tool </w:t>
      </w:r>
      <w:r w:rsidRPr="000B22D0">
        <w:rPr>
          <w:rFonts w:ascii="Times New Roman" w:hAnsi="Times New Roman" w:cs="Times New Roman"/>
          <w:sz w:val="24"/>
          <w:szCs w:val="24"/>
        </w:rPr>
        <w:t xml:space="preserve">to </w:t>
      </w:r>
      <w:r w:rsidR="00537A97" w:rsidRPr="000B22D0">
        <w:rPr>
          <w:rFonts w:ascii="Times New Roman" w:hAnsi="Times New Roman" w:cs="Times New Roman"/>
          <w:sz w:val="24"/>
          <w:szCs w:val="24"/>
        </w:rPr>
        <w:t>highlight</w:t>
      </w:r>
      <w:r w:rsidRPr="000B22D0">
        <w:rPr>
          <w:rFonts w:ascii="Times New Roman" w:hAnsi="Times New Roman" w:cs="Times New Roman"/>
          <w:sz w:val="24"/>
          <w:szCs w:val="24"/>
        </w:rPr>
        <w:t xml:space="preserve"> </w:t>
      </w:r>
      <w:r w:rsidR="007377CA" w:rsidRPr="000B22D0">
        <w:rPr>
          <w:rFonts w:ascii="Times New Roman" w:hAnsi="Times New Roman" w:cs="Times New Roman"/>
          <w:sz w:val="24"/>
          <w:szCs w:val="24"/>
        </w:rPr>
        <w:t xml:space="preserve">contrasting environmental </w:t>
      </w:r>
      <w:r w:rsidR="008306D7" w:rsidRPr="000B22D0">
        <w:rPr>
          <w:rFonts w:ascii="Times New Roman" w:hAnsi="Times New Roman" w:cs="Times New Roman"/>
          <w:sz w:val="24"/>
          <w:szCs w:val="24"/>
        </w:rPr>
        <w:t>philosophies</w:t>
      </w:r>
      <w:r w:rsidRPr="000B22D0">
        <w:rPr>
          <w:rFonts w:ascii="Times New Roman" w:hAnsi="Times New Roman" w:cs="Times New Roman"/>
          <w:sz w:val="24"/>
          <w:szCs w:val="24"/>
        </w:rPr>
        <w:t>.</w:t>
      </w:r>
      <w:r w:rsidR="0048444D" w:rsidRPr="000B22D0">
        <w:rPr>
          <w:rFonts w:ascii="Times New Roman" w:hAnsi="Times New Roman" w:cs="Times New Roman"/>
          <w:sz w:val="24"/>
          <w:szCs w:val="24"/>
        </w:rPr>
        <w:t xml:space="preserve"> While the Imperium views spice as</w:t>
      </w:r>
      <w:r w:rsidRPr="000B22D0">
        <w:rPr>
          <w:rFonts w:ascii="Times New Roman" w:hAnsi="Times New Roman" w:cs="Times New Roman"/>
          <w:sz w:val="24"/>
          <w:szCs w:val="24"/>
        </w:rPr>
        <w:t xml:space="preserve"> a resource to be exploited, </w:t>
      </w:r>
      <w:r w:rsidR="0048444D" w:rsidRPr="000B22D0">
        <w:rPr>
          <w:rFonts w:ascii="Times New Roman" w:hAnsi="Times New Roman" w:cs="Times New Roman"/>
          <w:sz w:val="24"/>
          <w:szCs w:val="24"/>
        </w:rPr>
        <w:t xml:space="preserve">the Fremen regard it with deep </w:t>
      </w:r>
      <w:r w:rsidRPr="000B22D0">
        <w:rPr>
          <w:rFonts w:ascii="Times New Roman" w:hAnsi="Times New Roman" w:cs="Times New Roman"/>
          <w:sz w:val="24"/>
          <w:szCs w:val="24"/>
        </w:rPr>
        <w:t>spiritual and existential value</w:t>
      </w:r>
      <w:r w:rsidR="006B21D1" w:rsidRPr="000B22D0">
        <w:rPr>
          <w:rFonts w:ascii="Times New Roman" w:hAnsi="Times New Roman" w:cs="Times New Roman"/>
          <w:sz w:val="24"/>
          <w:szCs w:val="24"/>
        </w:rPr>
        <w:t xml:space="preserve">. </w:t>
      </w:r>
      <w:r w:rsidRPr="000B22D0">
        <w:rPr>
          <w:rFonts w:ascii="Times New Roman" w:hAnsi="Times New Roman" w:cs="Times New Roman"/>
          <w:sz w:val="24"/>
          <w:szCs w:val="24"/>
        </w:rPr>
        <w:t>They also understand and respect the origin of spice,</w:t>
      </w:r>
      <w:r w:rsidR="000E163B" w:rsidRPr="000B22D0">
        <w:rPr>
          <w:rFonts w:ascii="Times New Roman" w:hAnsi="Times New Roman" w:cs="Times New Roman"/>
          <w:sz w:val="24"/>
          <w:szCs w:val="24"/>
        </w:rPr>
        <w:t xml:space="preserve"> emerging</w:t>
      </w:r>
      <w:r w:rsidRPr="000B22D0" w:rsidDel="000E163B">
        <w:rPr>
          <w:rFonts w:ascii="Times New Roman" w:hAnsi="Times New Roman" w:cs="Times New Roman"/>
          <w:sz w:val="24"/>
          <w:szCs w:val="24"/>
        </w:rPr>
        <w:t xml:space="preserve"> </w:t>
      </w:r>
      <w:r w:rsidRPr="000B22D0">
        <w:rPr>
          <w:rFonts w:ascii="Times New Roman" w:hAnsi="Times New Roman" w:cs="Times New Roman"/>
          <w:sz w:val="24"/>
          <w:szCs w:val="24"/>
        </w:rPr>
        <w:t>from the makers, Shai-hulud. Although massive monsters, the Fremen hold a deep religious respect for th</w:t>
      </w:r>
      <w:r w:rsidR="00C957DD" w:rsidRPr="000B22D0">
        <w:rPr>
          <w:rFonts w:ascii="Times New Roman" w:hAnsi="Times New Roman" w:cs="Times New Roman"/>
          <w:sz w:val="24"/>
          <w:szCs w:val="24"/>
        </w:rPr>
        <w:t>e creatures.</w:t>
      </w:r>
      <w:r w:rsidRPr="000B22D0">
        <w:rPr>
          <w:rFonts w:ascii="Times New Roman" w:hAnsi="Times New Roman" w:cs="Times New Roman"/>
          <w:sz w:val="24"/>
          <w:szCs w:val="24"/>
        </w:rPr>
        <w:t xml:space="preserve"> Herbert constructs the sandworms as a manifestation of Arrakis, which is otherwise only an abstract character. It presents Herbert’s deep admiration for ecology and his critique </w:t>
      </w:r>
      <w:r w:rsidR="008306D7" w:rsidRPr="000B22D0">
        <w:rPr>
          <w:rFonts w:ascii="Times New Roman" w:hAnsi="Times New Roman" w:cs="Times New Roman"/>
          <w:sz w:val="24"/>
          <w:szCs w:val="24"/>
        </w:rPr>
        <w:t>of</w:t>
      </w:r>
      <w:r w:rsidRPr="000B22D0">
        <w:rPr>
          <w:rFonts w:ascii="Times New Roman" w:hAnsi="Times New Roman" w:cs="Times New Roman"/>
          <w:sz w:val="24"/>
          <w:szCs w:val="24"/>
        </w:rPr>
        <w:t xml:space="preserve"> Western philosophies </w:t>
      </w:r>
      <w:proofErr w:type="gramStart"/>
      <w:r w:rsidR="002F0822" w:rsidRPr="000B22D0">
        <w:rPr>
          <w:rFonts w:ascii="Times New Roman" w:hAnsi="Times New Roman" w:cs="Times New Roman"/>
          <w:sz w:val="24"/>
          <w:szCs w:val="24"/>
        </w:rPr>
        <w:t>in regard to</w:t>
      </w:r>
      <w:proofErr w:type="gramEnd"/>
      <w:r w:rsidRPr="000B22D0">
        <w:rPr>
          <w:rFonts w:ascii="Times New Roman" w:hAnsi="Times New Roman" w:cs="Times New Roman"/>
          <w:sz w:val="24"/>
          <w:szCs w:val="24"/>
        </w:rPr>
        <w:t xml:space="preserve"> ecology. He admires the Fremen for their cooperation and respect with Arrakis. The Great Houses, conversely, see </w:t>
      </w:r>
      <w:proofErr w:type="spellStart"/>
      <w:r w:rsidRPr="000B22D0">
        <w:rPr>
          <w:rFonts w:ascii="Times New Roman" w:hAnsi="Times New Roman" w:cs="Times New Roman"/>
          <w:sz w:val="24"/>
          <w:szCs w:val="24"/>
        </w:rPr>
        <w:t>Arrakkis</w:t>
      </w:r>
      <w:proofErr w:type="spellEnd"/>
      <w:r w:rsidRPr="000B22D0">
        <w:rPr>
          <w:rFonts w:ascii="Times New Roman" w:hAnsi="Times New Roman" w:cs="Times New Roman"/>
          <w:sz w:val="24"/>
          <w:szCs w:val="24"/>
        </w:rPr>
        <w:t xml:space="preserve">, the sandworms, and the Fremen as </w:t>
      </w:r>
      <w:r w:rsidR="00000BC1" w:rsidRPr="000B22D0">
        <w:rPr>
          <w:rFonts w:ascii="Times New Roman" w:hAnsi="Times New Roman" w:cs="Times New Roman"/>
          <w:sz w:val="24"/>
          <w:szCs w:val="24"/>
        </w:rPr>
        <w:t>obstacles</w:t>
      </w:r>
      <w:r w:rsidRPr="000B22D0">
        <w:rPr>
          <w:rFonts w:ascii="Times New Roman" w:hAnsi="Times New Roman" w:cs="Times New Roman"/>
          <w:sz w:val="24"/>
          <w:szCs w:val="24"/>
        </w:rPr>
        <w:t xml:space="preserve"> to be subdued and bent to their own will. Herbert uses spice as a direct </w:t>
      </w:r>
      <w:r w:rsidR="00805B00">
        <w:rPr>
          <w:rFonts w:ascii="Times New Roman" w:hAnsi="Times New Roman" w:cs="Times New Roman"/>
          <w:sz w:val="24"/>
          <w:szCs w:val="24"/>
        </w:rPr>
        <w:t>allusion</w:t>
      </w:r>
      <w:r w:rsidRPr="000B22D0">
        <w:rPr>
          <w:rFonts w:ascii="Times New Roman" w:hAnsi="Times New Roman" w:cs="Times New Roman"/>
          <w:sz w:val="24"/>
          <w:szCs w:val="24"/>
        </w:rPr>
        <w:t xml:space="preserve"> to oil and criticizes the West’s overreliance on certain goods driven by greed. In turn these goods are pursued and exploited relentlessly at the expense of the environment and the peoples and animals that occupy the land on which it is found.</w:t>
      </w:r>
    </w:p>
    <w:p w14:paraId="569F2C53" w14:textId="0B673C31" w:rsidR="004E1ECD" w:rsidRPr="000B22D0" w:rsidRDefault="004E1ECD" w:rsidP="004E1ECD">
      <w:pPr>
        <w:spacing w:after="0" w:line="480" w:lineRule="auto"/>
        <w:ind w:firstLine="720"/>
        <w:contextualSpacing/>
        <w:rPr>
          <w:rFonts w:ascii="Times New Roman" w:hAnsi="Times New Roman" w:cs="Times New Roman"/>
          <w:sz w:val="24"/>
          <w:szCs w:val="24"/>
        </w:rPr>
      </w:pPr>
      <w:r w:rsidRPr="000B22D0">
        <w:rPr>
          <w:rFonts w:ascii="Times New Roman" w:hAnsi="Times New Roman" w:cs="Times New Roman"/>
          <w:sz w:val="24"/>
          <w:szCs w:val="24"/>
        </w:rPr>
        <w:t xml:space="preserve">Although presenting them as the most noble people within the Imperium, Herbert recognizes that elements of the Fremen are ripe for exploitation. First by Liet Kynes and his father and then by Paul Atreides, the Fremen are easily controlled by their religious nature. Although both well intentioned, Kynes and Paul quickly use the Fremen as a tool for their own goals. </w:t>
      </w:r>
      <w:r w:rsidR="00C12F28" w:rsidRPr="000B22D0">
        <w:rPr>
          <w:rFonts w:ascii="Times New Roman" w:hAnsi="Times New Roman" w:cs="Times New Roman"/>
          <w:sz w:val="24"/>
          <w:szCs w:val="24"/>
        </w:rPr>
        <w:t>Ultimately</w:t>
      </w:r>
      <w:r w:rsidRPr="000B22D0" w:rsidDel="00C12F28">
        <w:rPr>
          <w:rFonts w:ascii="Times New Roman" w:hAnsi="Times New Roman" w:cs="Times New Roman"/>
          <w:sz w:val="24"/>
          <w:szCs w:val="24"/>
        </w:rPr>
        <w:t>,</w:t>
      </w:r>
      <w:r w:rsidRPr="000B22D0">
        <w:rPr>
          <w:rFonts w:ascii="Times New Roman" w:hAnsi="Times New Roman" w:cs="Times New Roman"/>
          <w:sz w:val="24"/>
          <w:szCs w:val="24"/>
        </w:rPr>
        <w:t xml:space="preserve"> Paul </w:t>
      </w:r>
      <w:r w:rsidR="008F184D" w:rsidRPr="000B22D0">
        <w:rPr>
          <w:rFonts w:ascii="Times New Roman" w:hAnsi="Times New Roman" w:cs="Times New Roman"/>
          <w:sz w:val="24"/>
          <w:szCs w:val="24"/>
        </w:rPr>
        <w:t>becomes a</w:t>
      </w:r>
      <w:r w:rsidRPr="000B22D0">
        <w:rPr>
          <w:rFonts w:ascii="Times New Roman" w:hAnsi="Times New Roman" w:cs="Times New Roman"/>
          <w:sz w:val="24"/>
          <w:szCs w:val="24"/>
        </w:rPr>
        <w:t xml:space="preserve"> tyrant </w:t>
      </w:r>
      <w:r w:rsidR="00271A35" w:rsidRPr="000B22D0">
        <w:rPr>
          <w:rFonts w:ascii="Times New Roman" w:hAnsi="Times New Roman" w:cs="Times New Roman"/>
          <w:sz w:val="24"/>
          <w:szCs w:val="24"/>
        </w:rPr>
        <w:t>who harnesses</w:t>
      </w:r>
      <w:r w:rsidRPr="000B22D0">
        <w:rPr>
          <w:rFonts w:ascii="Times New Roman" w:hAnsi="Times New Roman" w:cs="Times New Roman"/>
          <w:sz w:val="24"/>
          <w:szCs w:val="24"/>
        </w:rPr>
        <w:t xml:space="preserve"> the full potential of the Fremen at the expense of the billions that suffer in his Galactic Jihad. Herbert uses the exploitation of the Fremen as a two-fold cautionary tale that warns against religious fundamentalism and charismatic/populist leaders. In this sense Herbert was truly highly predictive. The Pashtun of Afghanistan were before the invasion by the Soviet Union, largely a disparate grouping of tribes interspersed through the difficult terrain of the Afghan mountains. They operated primarily on kinship and most importantly Islam. When religious authorities from the Arab peninsula like the Wah</w:t>
      </w:r>
      <w:r w:rsidR="0025440C">
        <w:rPr>
          <w:rFonts w:ascii="Times New Roman" w:hAnsi="Times New Roman" w:cs="Times New Roman"/>
          <w:sz w:val="24"/>
          <w:szCs w:val="24"/>
        </w:rPr>
        <w:t>h</w:t>
      </w:r>
      <w:r w:rsidRPr="000B22D0">
        <w:rPr>
          <w:rFonts w:ascii="Times New Roman" w:hAnsi="Times New Roman" w:cs="Times New Roman"/>
          <w:sz w:val="24"/>
          <w:szCs w:val="24"/>
        </w:rPr>
        <w:t xml:space="preserve">abi scholars </w:t>
      </w:r>
      <w:r w:rsidR="00B61E42" w:rsidRPr="000B22D0">
        <w:rPr>
          <w:rFonts w:ascii="Times New Roman" w:hAnsi="Times New Roman" w:cs="Times New Roman"/>
          <w:sz w:val="24"/>
          <w:szCs w:val="24"/>
        </w:rPr>
        <w:t>came,</w:t>
      </w:r>
      <w:r w:rsidRPr="000B22D0">
        <w:rPr>
          <w:rFonts w:ascii="Times New Roman" w:hAnsi="Times New Roman" w:cs="Times New Roman"/>
          <w:sz w:val="24"/>
          <w:szCs w:val="24"/>
        </w:rPr>
        <w:t xml:space="preserve"> they were easily able to radicalize the Pashtun into the Taliban and later Al-Queda. Similarly, Herbert warns against </w:t>
      </w:r>
      <w:r w:rsidR="00757263" w:rsidRPr="000B22D0">
        <w:rPr>
          <w:rFonts w:ascii="Times New Roman" w:hAnsi="Times New Roman" w:cs="Times New Roman"/>
          <w:sz w:val="24"/>
          <w:szCs w:val="24"/>
        </w:rPr>
        <w:t xml:space="preserve">the dangers of </w:t>
      </w:r>
      <w:r w:rsidRPr="000B22D0">
        <w:rPr>
          <w:rFonts w:ascii="Times New Roman" w:hAnsi="Times New Roman" w:cs="Times New Roman"/>
          <w:sz w:val="24"/>
          <w:szCs w:val="24"/>
        </w:rPr>
        <w:t xml:space="preserve">populist </w:t>
      </w:r>
      <w:r w:rsidR="00757263" w:rsidRPr="000B22D0">
        <w:rPr>
          <w:rFonts w:ascii="Times New Roman" w:hAnsi="Times New Roman" w:cs="Times New Roman"/>
          <w:sz w:val="24"/>
          <w:szCs w:val="24"/>
        </w:rPr>
        <w:t xml:space="preserve">and charismatic </w:t>
      </w:r>
      <w:r w:rsidRPr="000B22D0">
        <w:rPr>
          <w:rFonts w:ascii="Times New Roman" w:hAnsi="Times New Roman" w:cs="Times New Roman"/>
          <w:sz w:val="24"/>
          <w:szCs w:val="24"/>
        </w:rPr>
        <w:t>leaders</w:t>
      </w:r>
      <w:r w:rsidR="00757263" w:rsidRPr="000B22D0">
        <w:rPr>
          <w:rFonts w:ascii="Times New Roman" w:hAnsi="Times New Roman" w:cs="Times New Roman"/>
          <w:sz w:val="24"/>
          <w:szCs w:val="24"/>
        </w:rPr>
        <w:t>, drawing on figures</w:t>
      </w:r>
      <w:r w:rsidRPr="000B22D0">
        <w:rPr>
          <w:rFonts w:ascii="Times New Roman" w:hAnsi="Times New Roman" w:cs="Times New Roman"/>
          <w:sz w:val="24"/>
          <w:szCs w:val="24"/>
        </w:rPr>
        <w:t xml:space="preserve"> </w:t>
      </w:r>
      <w:r w:rsidR="00757263" w:rsidRPr="000B22D0">
        <w:rPr>
          <w:rFonts w:ascii="Times New Roman" w:hAnsi="Times New Roman" w:cs="Times New Roman"/>
          <w:sz w:val="24"/>
          <w:szCs w:val="24"/>
        </w:rPr>
        <w:t>such as</w:t>
      </w:r>
      <w:r w:rsidR="00A37304" w:rsidRPr="000B22D0">
        <w:rPr>
          <w:rFonts w:ascii="Times New Roman" w:hAnsi="Times New Roman" w:cs="Times New Roman"/>
          <w:sz w:val="24"/>
          <w:szCs w:val="24"/>
        </w:rPr>
        <w:t xml:space="preserve"> George Patton</w:t>
      </w:r>
      <w:r w:rsidRPr="000B22D0">
        <w:rPr>
          <w:rFonts w:ascii="Times New Roman" w:hAnsi="Times New Roman" w:cs="Times New Roman"/>
          <w:sz w:val="24"/>
          <w:szCs w:val="24"/>
        </w:rPr>
        <w:t xml:space="preserve"> and John F. Kennedy.</w:t>
      </w:r>
    </w:p>
    <w:p w14:paraId="2FB84E8E" w14:textId="25A71194" w:rsidR="008A286D" w:rsidRDefault="004E1ECD" w:rsidP="000B22D0">
      <w:pPr>
        <w:spacing w:after="0" w:line="480" w:lineRule="auto"/>
        <w:ind w:firstLine="720"/>
        <w:contextualSpacing/>
        <w:rPr>
          <w:rFonts w:ascii="Times New Roman" w:hAnsi="Times New Roman" w:cs="Times New Roman"/>
          <w:sz w:val="24"/>
          <w:szCs w:val="24"/>
        </w:rPr>
      </w:pPr>
      <w:r w:rsidRPr="000B22D0">
        <w:rPr>
          <w:rFonts w:ascii="Times New Roman" w:hAnsi="Times New Roman" w:cs="Times New Roman"/>
          <w:sz w:val="24"/>
          <w:szCs w:val="24"/>
        </w:rPr>
        <w:t>Ultimately</w:t>
      </w:r>
      <w:r w:rsidR="003B63DE" w:rsidRPr="000B22D0">
        <w:rPr>
          <w:rFonts w:ascii="Times New Roman" w:hAnsi="Times New Roman" w:cs="Times New Roman"/>
          <w:sz w:val="24"/>
          <w:szCs w:val="24"/>
        </w:rPr>
        <w:t xml:space="preserve">, Herbert urges readers to </w:t>
      </w:r>
      <w:r w:rsidR="004F4130" w:rsidRPr="000B22D0">
        <w:rPr>
          <w:rFonts w:ascii="Times New Roman" w:hAnsi="Times New Roman" w:cs="Times New Roman"/>
          <w:sz w:val="24"/>
          <w:szCs w:val="24"/>
        </w:rPr>
        <w:t>rethink</w:t>
      </w:r>
      <w:r w:rsidRPr="000B22D0">
        <w:rPr>
          <w:rFonts w:ascii="Times New Roman" w:hAnsi="Times New Roman" w:cs="Times New Roman"/>
          <w:sz w:val="24"/>
          <w:szCs w:val="24"/>
        </w:rPr>
        <w:t xml:space="preserve"> </w:t>
      </w:r>
      <w:r w:rsidR="0009550A" w:rsidRPr="000B22D0">
        <w:rPr>
          <w:rFonts w:ascii="Times New Roman" w:hAnsi="Times New Roman" w:cs="Times New Roman"/>
          <w:sz w:val="24"/>
          <w:szCs w:val="24"/>
        </w:rPr>
        <w:t>the foundations</w:t>
      </w:r>
      <w:r w:rsidRPr="000B22D0" w:rsidDel="00DD7687">
        <w:rPr>
          <w:rFonts w:ascii="Times New Roman" w:hAnsi="Times New Roman" w:cs="Times New Roman"/>
          <w:sz w:val="24"/>
          <w:szCs w:val="24"/>
        </w:rPr>
        <w:t xml:space="preserve"> </w:t>
      </w:r>
      <w:r w:rsidRPr="000B22D0">
        <w:rPr>
          <w:rFonts w:ascii="Times New Roman" w:hAnsi="Times New Roman" w:cs="Times New Roman"/>
          <w:sz w:val="24"/>
          <w:szCs w:val="24"/>
        </w:rPr>
        <w:t xml:space="preserve">of human nature and history: not as a linear </w:t>
      </w:r>
      <w:r w:rsidR="00DD7687" w:rsidRPr="000B22D0">
        <w:rPr>
          <w:rFonts w:ascii="Times New Roman" w:hAnsi="Times New Roman" w:cs="Times New Roman"/>
          <w:sz w:val="24"/>
          <w:szCs w:val="24"/>
        </w:rPr>
        <w:t xml:space="preserve">progression </w:t>
      </w:r>
      <w:r w:rsidRPr="000B22D0">
        <w:rPr>
          <w:rFonts w:ascii="Times New Roman" w:hAnsi="Times New Roman" w:cs="Times New Roman"/>
          <w:sz w:val="24"/>
          <w:szCs w:val="24"/>
        </w:rPr>
        <w:t xml:space="preserve">of scientific </w:t>
      </w:r>
      <w:r w:rsidR="00DD7687" w:rsidRPr="000B22D0">
        <w:rPr>
          <w:rFonts w:ascii="Times New Roman" w:hAnsi="Times New Roman" w:cs="Times New Roman"/>
          <w:sz w:val="24"/>
          <w:szCs w:val="24"/>
        </w:rPr>
        <w:t>achievements</w:t>
      </w:r>
      <w:r w:rsidRPr="000B22D0">
        <w:rPr>
          <w:rFonts w:ascii="Times New Roman" w:hAnsi="Times New Roman" w:cs="Times New Roman"/>
          <w:sz w:val="24"/>
          <w:szCs w:val="24"/>
        </w:rPr>
        <w:t xml:space="preserve">, but as a </w:t>
      </w:r>
      <w:r w:rsidR="00BC4C46" w:rsidRPr="000B22D0">
        <w:rPr>
          <w:rFonts w:ascii="Times New Roman" w:hAnsi="Times New Roman" w:cs="Times New Roman"/>
          <w:sz w:val="24"/>
          <w:szCs w:val="24"/>
        </w:rPr>
        <w:t>delicate</w:t>
      </w:r>
      <w:r w:rsidRPr="000B22D0">
        <w:rPr>
          <w:rFonts w:ascii="Times New Roman" w:hAnsi="Times New Roman" w:cs="Times New Roman"/>
          <w:sz w:val="24"/>
          <w:szCs w:val="24"/>
        </w:rPr>
        <w:t xml:space="preserve"> balance between ecology, culture, and inner morality.</w:t>
      </w:r>
    </w:p>
    <w:p w14:paraId="3ACE4C19" w14:textId="77777777" w:rsidR="001D57C7" w:rsidRDefault="001D57C7" w:rsidP="000B22D0">
      <w:pPr>
        <w:spacing w:after="0" w:line="480" w:lineRule="auto"/>
        <w:ind w:firstLine="720"/>
        <w:contextualSpacing/>
        <w:rPr>
          <w:rFonts w:ascii="Times New Roman" w:hAnsi="Times New Roman" w:cs="Times New Roman"/>
          <w:sz w:val="24"/>
          <w:szCs w:val="24"/>
        </w:rPr>
      </w:pPr>
    </w:p>
    <w:p w14:paraId="16166550" w14:textId="77777777" w:rsidR="001D57C7" w:rsidRDefault="001D57C7" w:rsidP="000B22D0">
      <w:pPr>
        <w:spacing w:after="0" w:line="480" w:lineRule="auto"/>
        <w:ind w:firstLine="720"/>
        <w:contextualSpacing/>
        <w:rPr>
          <w:rFonts w:ascii="Times New Roman" w:hAnsi="Times New Roman" w:cs="Times New Roman"/>
          <w:sz w:val="24"/>
          <w:szCs w:val="24"/>
        </w:rPr>
      </w:pPr>
    </w:p>
    <w:p w14:paraId="247A4CA9" w14:textId="77777777" w:rsidR="008029DD" w:rsidRDefault="008029DD" w:rsidP="000B22D0">
      <w:pPr>
        <w:spacing w:after="0" w:line="480" w:lineRule="auto"/>
        <w:ind w:firstLine="720"/>
        <w:contextualSpacing/>
        <w:rPr>
          <w:rFonts w:ascii="Times New Roman" w:hAnsi="Times New Roman" w:cs="Times New Roman"/>
          <w:sz w:val="24"/>
          <w:szCs w:val="24"/>
        </w:rPr>
      </w:pPr>
    </w:p>
    <w:p w14:paraId="3FF2ABF3" w14:textId="77777777" w:rsidR="008029DD" w:rsidRDefault="008029DD" w:rsidP="000B22D0">
      <w:pPr>
        <w:spacing w:after="0" w:line="480" w:lineRule="auto"/>
        <w:ind w:firstLine="720"/>
        <w:contextualSpacing/>
        <w:rPr>
          <w:rFonts w:ascii="Times New Roman" w:hAnsi="Times New Roman" w:cs="Times New Roman"/>
          <w:sz w:val="24"/>
          <w:szCs w:val="24"/>
        </w:rPr>
      </w:pPr>
    </w:p>
    <w:p w14:paraId="3F40B9CA" w14:textId="77777777" w:rsidR="008029DD" w:rsidRDefault="008029DD" w:rsidP="000B22D0">
      <w:pPr>
        <w:spacing w:after="0" w:line="480" w:lineRule="auto"/>
        <w:ind w:firstLine="720"/>
        <w:contextualSpacing/>
        <w:rPr>
          <w:rFonts w:ascii="Times New Roman" w:hAnsi="Times New Roman" w:cs="Times New Roman"/>
          <w:sz w:val="24"/>
          <w:szCs w:val="24"/>
        </w:rPr>
      </w:pPr>
    </w:p>
    <w:p w14:paraId="4CAEB199" w14:textId="77777777" w:rsidR="008029DD" w:rsidRDefault="008029DD" w:rsidP="000B22D0">
      <w:pPr>
        <w:spacing w:after="0" w:line="480" w:lineRule="auto"/>
        <w:ind w:firstLine="720"/>
        <w:contextualSpacing/>
        <w:rPr>
          <w:rFonts w:ascii="Times New Roman" w:hAnsi="Times New Roman" w:cs="Times New Roman"/>
          <w:sz w:val="24"/>
          <w:szCs w:val="24"/>
        </w:rPr>
      </w:pPr>
    </w:p>
    <w:p w14:paraId="5B2D0034" w14:textId="77777777" w:rsidR="008029DD" w:rsidRDefault="008029DD" w:rsidP="000B22D0">
      <w:pPr>
        <w:spacing w:after="0" w:line="480" w:lineRule="auto"/>
        <w:ind w:firstLine="720"/>
        <w:contextualSpacing/>
        <w:rPr>
          <w:rFonts w:ascii="Times New Roman" w:hAnsi="Times New Roman" w:cs="Times New Roman"/>
          <w:sz w:val="24"/>
          <w:szCs w:val="24"/>
        </w:rPr>
      </w:pPr>
    </w:p>
    <w:p w14:paraId="71AEF46B" w14:textId="77777777" w:rsidR="008029DD" w:rsidRDefault="008029DD" w:rsidP="000B22D0">
      <w:pPr>
        <w:spacing w:after="0" w:line="480" w:lineRule="auto"/>
        <w:ind w:firstLine="720"/>
        <w:contextualSpacing/>
        <w:rPr>
          <w:rFonts w:ascii="Times New Roman" w:hAnsi="Times New Roman" w:cs="Times New Roman"/>
          <w:sz w:val="24"/>
          <w:szCs w:val="24"/>
        </w:rPr>
      </w:pPr>
    </w:p>
    <w:p w14:paraId="00BFD6B8" w14:textId="77777777" w:rsidR="008029DD" w:rsidRDefault="008029DD" w:rsidP="000B22D0">
      <w:pPr>
        <w:spacing w:after="0" w:line="480" w:lineRule="auto"/>
        <w:ind w:firstLine="720"/>
        <w:contextualSpacing/>
        <w:rPr>
          <w:rFonts w:ascii="Times New Roman" w:hAnsi="Times New Roman" w:cs="Times New Roman"/>
          <w:sz w:val="24"/>
          <w:szCs w:val="24"/>
        </w:rPr>
      </w:pPr>
    </w:p>
    <w:p w14:paraId="192D78C8" w14:textId="77777777" w:rsidR="008029DD" w:rsidRDefault="008029DD" w:rsidP="000B22D0">
      <w:pPr>
        <w:spacing w:after="0" w:line="480" w:lineRule="auto"/>
        <w:ind w:firstLine="720"/>
        <w:contextualSpacing/>
        <w:rPr>
          <w:rFonts w:ascii="Times New Roman" w:hAnsi="Times New Roman" w:cs="Times New Roman"/>
          <w:sz w:val="24"/>
          <w:szCs w:val="24"/>
        </w:rPr>
      </w:pPr>
    </w:p>
    <w:p w14:paraId="0F40BDF0" w14:textId="77777777" w:rsidR="006A1D44" w:rsidRDefault="006A1D44" w:rsidP="00D113B1">
      <w:pPr>
        <w:spacing w:after="0" w:line="480" w:lineRule="auto"/>
        <w:contextualSpacing/>
        <w:rPr>
          <w:rFonts w:ascii="Times New Roman" w:hAnsi="Times New Roman" w:cs="Times New Roman"/>
          <w:sz w:val="24"/>
          <w:szCs w:val="24"/>
        </w:rPr>
      </w:pPr>
    </w:p>
    <w:p w14:paraId="0123697B" w14:textId="77777777" w:rsidR="0045462C" w:rsidRDefault="0045462C" w:rsidP="00D113B1">
      <w:pPr>
        <w:spacing w:after="0" w:line="480" w:lineRule="auto"/>
        <w:contextualSpacing/>
        <w:rPr>
          <w:rFonts w:ascii="Times New Roman" w:hAnsi="Times New Roman" w:cs="Times New Roman"/>
          <w:sz w:val="24"/>
          <w:szCs w:val="24"/>
        </w:rPr>
      </w:pPr>
    </w:p>
    <w:p w14:paraId="73DACBE9" w14:textId="77777777" w:rsidR="0045462C" w:rsidRDefault="0045462C" w:rsidP="00D113B1">
      <w:pPr>
        <w:spacing w:after="0" w:line="480" w:lineRule="auto"/>
        <w:contextualSpacing/>
        <w:rPr>
          <w:rFonts w:ascii="Times New Roman" w:hAnsi="Times New Roman" w:cs="Times New Roman"/>
          <w:sz w:val="24"/>
          <w:szCs w:val="24"/>
        </w:rPr>
      </w:pPr>
    </w:p>
    <w:p w14:paraId="0B4A638C" w14:textId="77777777" w:rsidR="0045462C" w:rsidRDefault="0045462C" w:rsidP="00D113B1">
      <w:pPr>
        <w:spacing w:after="0" w:line="480" w:lineRule="auto"/>
        <w:contextualSpacing/>
        <w:rPr>
          <w:rFonts w:ascii="Times New Roman" w:hAnsi="Times New Roman" w:cs="Times New Roman"/>
          <w:sz w:val="24"/>
          <w:szCs w:val="24"/>
        </w:rPr>
      </w:pPr>
    </w:p>
    <w:p w14:paraId="1B1BCC41" w14:textId="77777777" w:rsidR="0045462C" w:rsidRDefault="0045462C" w:rsidP="00D113B1">
      <w:pPr>
        <w:spacing w:after="0" w:line="480" w:lineRule="auto"/>
        <w:contextualSpacing/>
        <w:rPr>
          <w:rFonts w:ascii="Times New Roman" w:hAnsi="Times New Roman" w:cs="Times New Roman"/>
          <w:sz w:val="24"/>
          <w:szCs w:val="24"/>
        </w:rPr>
      </w:pPr>
    </w:p>
    <w:p w14:paraId="4ADF4C58" w14:textId="77777777" w:rsidR="0045462C" w:rsidRDefault="0045462C" w:rsidP="00D113B1">
      <w:pPr>
        <w:spacing w:after="0" w:line="480" w:lineRule="auto"/>
        <w:contextualSpacing/>
        <w:rPr>
          <w:rFonts w:ascii="Times New Roman" w:hAnsi="Times New Roman" w:cs="Times New Roman"/>
          <w:sz w:val="24"/>
          <w:szCs w:val="24"/>
        </w:rPr>
      </w:pPr>
    </w:p>
    <w:p w14:paraId="2A265F35" w14:textId="77777777" w:rsidR="0045462C" w:rsidRDefault="0045462C" w:rsidP="00D113B1">
      <w:pPr>
        <w:spacing w:after="0" w:line="480" w:lineRule="auto"/>
        <w:contextualSpacing/>
        <w:rPr>
          <w:rFonts w:ascii="Times New Roman" w:hAnsi="Times New Roman" w:cs="Times New Roman"/>
          <w:sz w:val="24"/>
          <w:szCs w:val="24"/>
        </w:rPr>
      </w:pPr>
    </w:p>
    <w:p w14:paraId="1491A85C" w14:textId="77777777" w:rsidR="00084270" w:rsidRPr="004F0F76" w:rsidRDefault="00084270" w:rsidP="00084270">
      <w:pPr>
        <w:rPr>
          <w:rFonts w:ascii="Times New Roman" w:hAnsi="Times New Roman" w:cs="Times New Roman"/>
          <w:sz w:val="28"/>
          <w:szCs w:val="28"/>
        </w:rPr>
      </w:pPr>
      <w:r w:rsidRPr="004F0F76">
        <w:rPr>
          <w:rFonts w:ascii="Times New Roman" w:hAnsi="Times New Roman" w:cs="Times New Roman"/>
          <w:b/>
          <w:bCs/>
          <w:sz w:val="28"/>
          <w:szCs w:val="28"/>
        </w:rPr>
        <w:t>Bibliography</w:t>
      </w:r>
    </w:p>
    <w:p w14:paraId="69A3DCD6" w14:textId="77777777" w:rsidR="00084270" w:rsidRDefault="00084270" w:rsidP="00084270">
      <w:pPr>
        <w:rPr>
          <w:rFonts w:ascii="Times New Roman" w:hAnsi="Times New Roman" w:cs="Times New Roman"/>
        </w:rPr>
      </w:pPr>
    </w:p>
    <w:p w14:paraId="4E5BF122" w14:textId="77777777" w:rsidR="00084270" w:rsidRPr="00F01DFA" w:rsidRDefault="00084270" w:rsidP="00084270">
      <w:pPr>
        <w:spacing w:after="0"/>
        <w:rPr>
          <w:rFonts w:ascii="Times New Roman" w:hAnsi="Times New Roman" w:cs="Times New Roman"/>
          <w:b/>
          <w:sz w:val="24"/>
          <w:szCs w:val="24"/>
        </w:rPr>
      </w:pPr>
      <w:r w:rsidRPr="00F01DFA">
        <w:rPr>
          <w:rFonts w:ascii="Times New Roman" w:hAnsi="Times New Roman" w:cs="Times New Roman"/>
          <w:b/>
          <w:sz w:val="24"/>
          <w:szCs w:val="24"/>
        </w:rPr>
        <w:t>Primary Sources</w:t>
      </w:r>
    </w:p>
    <w:p w14:paraId="383E74B4" w14:textId="77777777" w:rsidR="00084270" w:rsidRDefault="00084270" w:rsidP="00084270">
      <w:pPr>
        <w:rPr>
          <w:rFonts w:ascii="Times New Roman" w:hAnsi="Times New Roman" w:cs="Times New Roman"/>
        </w:rPr>
      </w:pPr>
    </w:p>
    <w:p w14:paraId="4F0FDE94" w14:textId="77777777" w:rsidR="00084270" w:rsidRPr="00064EE0" w:rsidRDefault="00084270" w:rsidP="00F01DFA">
      <w:pPr>
        <w:spacing w:after="0"/>
        <w:ind w:left="720" w:hanging="720"/>
        <w:rPr>
          <w:rFonts w:ascii="Times New Roman" w:hAnsi="Times New Roman" w:cs="Times New Roman"/>
        </w:rPr>
      </w:pPr>
      <w:r w:rsidRPr="00064EE0">
        <w:rPr>
          <w:rFonts w:ascii="Times New Roman" w:hAnsi="Times New Roman" w:cs="Times New Roman"/>
        </w:rPr>
        <w:t xml:space="preserve">Herbert, Frank. </w:t>
      </w:r>
      <w:r w:rsidRPr="00064EE0">
        <w:rPr>
          <w:rFonts w:ascii="Times New Roman" w:hAnsi="Times New Roman" w:cs="Times New Roman"/>
          <w:i/>
          <w:iCs/>
        </w:rPr>
        <w:t>Dune</w:t>
      </w:r>
      <w:r w:rsidRPr="00064EE0">
        <w:rPr>
          <w:rFonts w:ascii="Times New Roman" w:hAnsi="Times New Roman" w:cs="Times New Roman"/>
        </w:rPr>
        <w:t>. Ace Premium Edition. New York: Berkley. Kindle edition. 2010.</w:t>
      </w:r>
    </w:p>
    <w:p w14:paraId="2EDAAEA8" w14:textId="77777777" w:rsidR="00084270" w:rsidRDefault="00084270" w:rsidP="00F01DFA">
      <w:pPr>
        <w:spacing w:after="0"/>
        <w:ind w:left="720" w:hanging="720"/>
        <w:rPr>
          <w:rFonts w:ascii="Times New Roman" w:hAnsi="Times New Roman" w:cs="Times New Roman"/>
        </w:rPr>
      </w:pPr>
    </w:p>
    <w:p w14:paraId="166B232C" w14:textId="74EBD139" w:rsidR="00084270" w:rsidRPr="00064EE0" w:rsidRDefault="003E7E82" w:rsidP="00F01DFA">
      <w:pPr>
        <w:spacing w:after="0"/>
        <w:ind w:left="720" w:hanging="720"/>
        <w:rPr>
          <w:rFonts w:ascii="Times New Roman" w:hAnsi="Times New Roman" w:cs="Times New Roman"/>
        </w:rPr>
      </w:pPr>
      <w:r>
        <w:rPr>
          <w:rFonts w:ascii="Times New Roman" w:hAnsi="Times New Roman" w:cs="Times New Roman"/>
        </w:rPr>
        <w:t>Herbert, Frank</w:t>
      </w:r>
      <w:r w:rsidR="00084270" w:rsidRPr="00064EE0">
        <w:rPr>
          <w:rFonts w:ascii="Times New Roman" w:hAnsi="Times New Roman" w:cs="Times New Roman"/>
        </w:rPr>
        <w:t xml:space="preserve">. </w:t>
      </w:r>
      <w:r w:rsidR="00084270" w:rsidRPr="00064EE0">
        <w:rPr>
          <w:rFonts w:ascii="Times New Roman" w:hAnsi="Times New Roman" w:cs="Times New Roman"/>
          <w:i/>
          <w:iCs/>
        </w:rPr>
        <w:t xml:space="preserve">Dune </w:t>
      </w:r>
      <w:r w:rsidR="001F7088">
        <w:rPr>
          <w:rFonts w:ascii="Times New Roman" w:hAnsi="Times New Roman" w:cs="Times New Roman"/>
          <w:i/>
          <w:iCs/>
        </w:rPr>
        <w:t>Messiah</w:t>
      </w:r>
      <w:r w:rsidR="00084270" w:rsidRPr="00064EE0">
        <w:rPr>
          <w:rFonts w:ascii="Times New Roman" w:hAnsi="Times New Roman" w:cs="Times New Roman"/>
        </w:rPr>
        <w:t>. New York: Berkley. 2020.</w:t>
      </w:r>
    </w:p>
    <w:p w14:paraId="2731150B" w14:textId="77777777" w:rsidR="00084270" w:rsidRDefault="00084270" w:rsidP="00F01DFA">
      <w:pPr>
        <w:spacing w:after="0"/>
        <w:ind w:left="720" w:hanging="720"/>
        <w:rPr>
          <w:rFonts w:ascii="Times New Roman" w:hAnsi="Times New Roman" w:cs="Times New Roman"/>
        </w:rPr>
      </w:pPr>
    </w:p>
    <w:p w14:paraId="21011A78" w14:textId="2B3CE877" w:rsidR="00084270" w:rsidRPr="00064EE0" w:rsidRDefault="003E7E82" w:rsidP="00F01DFA">
      <w:pPr>
        <w:spacing w:after="0"/>
        <w:ind w:left="720" w:hanging="720"/>
        <w:rPr>
          <w:rFonts w:ascii="Times New Roman" w:hAnsi="Times New Roman" w:cs="Times New Roman"/>
        </w:rPr>
      </w:pPr>
      <w:r>
        <w:rPr>
          <w:rFonts w:ascii="Times New Roman" w:hAnsi="Times New Roman" w:cs="Times New Roman"/>
        </w:rPr>
        <w:t>Herbert, Frank</w:t>
      </w:r>
      <w:r w:rsidR="00084270" w:rsidRPr="00064EE0">
        <w:rPr>
          <w:rFonts w:ascii="Times New Roman" w:hAnsi="Times New Roman" w:cs="Times New Roman"/>
        </w:rPr>
        <w:t xml:space="preserve">. </w:t>
      </w:r>
      <w:r w:rsidR="00084270" w:rsidRPr="00064EE0">
        <w:rPr>
          <w:rFonts w:ascii="Times New Roman" w:hAnsi="Times New Roman" w:cs="Times New Roman"/>
          <w:i/>
          <w:iCs/>
        </w:rPr>
        <w:t>The Maker of Dune: Insights of a Master of Science Fiction</w:t>
      </w:r>
      <w:r w:rsidR="00084270" w:rsidRPr="00064EE0">
        <w:rPr>
          <w:rFonts w:ascii="Times New Roman" w:hAnsi="Times New Roman" w:cs="Times New Roman"/>
        </w:rPr>
        <w:t>. Edited by Tim O’Reilly. New York: Berkley Books. 1987.</w:t>
      </w:r>
    </w:p>
    <w:p w14:paraId="42612E68" w14:textId="77777777" w:rsidR="00084270" w:rsidRDefault="00084270" w:rsidP="00F01DFA">
      <w:pPr>
        <w:spacing w:after="0"/>
        <w:ind w:left="720" w:hanging="720"/>
        <w:rPr>
          <w:rFonts w:ascii="Times New Roman" w:hAnsi="Times New Roman" w:cs="Times New Roman"/>
        </w:rPr>
      </w:pPr>
    </w:p>
    <w:p w14:paraId="0BECC5A1" w14:textId="0F5465EE" w:rsidR="00907FC1" w:rsidRDefault="003E7E82" w:rsidP="00F01DFA">
      <w:pPr>
        <w:spacing w:after="0"/>
        <w:ind w:left="720" w:hanging="720"/>
        <w:rPr>
          <w:rFonts w:ascii="Times New Roman" w:hAnsi="Times New Roman" w:cs="Times New Roman"/>
        </w:rPr>
      </w:pPr>
      <w:r>
        <w:rPr>
          <w:rFonts w:ascii="Times New Roman" w:hAnsi="Times New Roman" w:cs="Times New Roman"/>
        </w:rPr>
        <w:t>Herbert, Frank</w:t>
      </w:r>
      <w:r w:rsidR="00907FC1" w:rsidRPr="00F50970">
        <w:rPr>
          <w:rFonts w:ascii="Times New Roman" w:hAnsi="Times New Roman" w:cs="Times New Roman"/>
        </w:rPr>
        <w:t xml:space="preserve">. “Dune Genesis.” </w:t>
      </w:r>
      <w:r w:rsidR="00907FC1" w:rsidRPr="00F50970">
        <w:rPr>
          <w:rFonts w:ascii="Times New Roman" w:hAnsi="Times New Roman" w:cs="Times New Roman"/>
          <w:i/>
          <w:iCs/>
        </w:rPr>
        <w:t>Omni</w:t>
      </w:r>
      <w:r w:rsidR="00907FC1" w:rsidRPr="00F50970">
        <w:rPr>
          <w:rFonts w:ascii="Times New Roman" w:hAnsi="Times New Roman" w:cs="Times New Roman"/>
        </w:rPr>
        <w:t xml:space="preserve">, July 1980. </w:t>
      </w:r>
      <w:hyperlink r:id="rId8" w:tgtFrame="_new" w:history="1">
        <w:r w:rsidR="00907FC1" w:rsidRPr="00F50970">
          <w:rPr>
            <w:rStyle w:val="Hyperlink"/>
            <w:rFonts w:ascii="Times New Roman" w:hAnsi="Times New Roman" w:cs="Times New Roman"/>
          </w:rPr>
          <w:t>https://00480d9.netsolhost.com/news/genesis.html</w:t>
        </w:r>
      </w:hyperlink>
      <w:r w:rsidR="00907FC1" w:rsidRPr="00F50970">
        <w:rPr>
          <w:rFonts w:ascii="Times New Roman" w:hAnsi="Times New Roman" w:cs="Times New Roman"/>
        </w:rPr>
        <w:t>.</w:t>
      </w:r>
    </w:p>
    <w:p w14:paraId="1F5061BD" w14:textId="77777777" w:rsidR="00D43780" w:rsidRDefault="00D43780" w:rsidP="00F01DFA">
      <w:pPr>
        <w:spacing w:after="0"/>
        <w:ind w:left="720" w:hanging="720"/>
        <w:rPr>
          <w:rFonts w:ascii="Times New Roman" w:hAnsi="Times New Roman" w:cs="Times New Roman"/>
        </w:rPr>
      </w:pPr>
    </w:p>
    <w:p w14:paraId="253E2A31" w14:textId="7595B307" w:rsidR="00084270" w:rsidRPr="00064EE0" w:rsidRDefault="003E7E82" w:rsidP="00F01DFA">
      <w:pPr>
        <w:spacing w:after="0"/>
        <w:ind w:left="720" w:hanging="720"/>
        <w:rPr>
          <w:rFonts w:ascii="Times New Roman" w:hAnsi="Times New Roman" w:cs="Times New Roman"/>
        </w:rPr>
      </w:pPr>
      <w:r>
        <w:rPr>
          <w:rFonts w:ascii="Times New Roman" w:hAnsi="Times New Roman" w:cs="Times New Roman"/>
        </w:rPr>
        <w:t>Herbert, Frank</w:t>
      </w:r>
      <w:r w:rsidR="00084270" w:rsidRPr="00064EE0">
        <w:rPr>
          <w:rFonts w:ascii="Times New Roman" w:hAnsi="Times New Roman" w:cs="Times New Roman"/>
        </w:rPr>
        <w:t xml:space="preserve">. “Men on Other Planets.” In </w:t>
      </w:r>
      <w:r w:rsidR="00084270" w:rsidRPr="00064EE0">
        <w:rPr>
          <w:rFonts w:ascii="Times New Roman" w:hAnsi="Times New Roman" w:cs="Times New Roman"/>
          <w:i/>
          <w:iCs/>
        </w:rPr>
        <w:t>The Craft of Science Fiction</w:t>
      </w:r>
      <w:r w:rsidR="00084270" w:rsidRPr="00064EE0">
        <w:rPr>
          <w:rFonts w:ascii="Times New Roman" w:hAnsi="Times New Roman" w:cs="Times New Roman"/>
        </w:rPr>
        <w:t xml:space="preserve">, edited by Reginald </w:t>
      </w:r>
      <w:proofErr w:type="spellStart"/>
      <w:r w:rsidR="00084270" w:rsidRPr="00064EE0">
        <w:rPr>
          <w:rFonts w:ascii="Times New Roman" w:hAnsi="Times New Roman" w:cs="Times New Roman"/>
        </w:rPr>
        <w:t>Bretnor</w:t>
      </w:r>
      <w:proofErr w:type="spellEnd"/>
      <w:r w:rsidR="00084270" w:rsidRPr="00064EE0">
        <w:rPr>
          <w:rFonts w:ascii="Times New Roman" w:hAnsi="Times New Roman" w:cs="Times New Roman"/>
        </w:rPr>
        <w:t>, 121–135. New York: Harper &amp; Row. 1976.</w:t>
      </w:r>
    </w:p>
    <w:p w14:paraId="5CE56E8B" w14:textId="77777777" w:rsidR="00084270" w:rsidRDefault="00084270" w:rsidP="00F01DFA">
      <w:pPr>
        <w:spacing w:after="0"/>
        <w:ind w:left="720" w:hanging="720"/>
        <w:rPr>
          <w:rFonts w:ascii="Times New Roman" w:hAnsi="Times New Roman" w:cs="Times New Roman"/>
        </w:rPr>
      </w:pPr>
    </w:p>
    <w:p w14:paraId="68CEB50B" w14:textId="3AD0181B" w:rsidR="00084270" w:rsidRPr="00064EE0" w:rsidRDefault="003E7E82" w:rsidP="00F01DFA">
      <w:pPr>
        <w:spacing w:after="0"/>
        <w:ind w:left="720" w:hanging="720"/>
        <w:rPr>
          <w:rFonts w:ascii="Times New Roman" w:hAnsi="Times New Roman" w:cs="Times New Roman"/>
        </w:rPr>
      </w:pPr>
      <w:r>
        <w:rPr>
          <w:rFonts w:ascii="Times New Roman" w:hAnsi="Times New Roman" w:cs="Times New Roman"/>
        </w:rPr>
        <w:t>Herbert, Frank</w:t>
      </w:r>
      <w:r w:rsidR="00084270" w:rsidRPr="00064EE0">
        <w:rPr>
          <w:rFonts w:ascii="Times New Roman" w:hAnsi="Times New Roman" w:cs="Times New Roman"/>
        </w:rPr>
        <w:t xml:space="preserve">. “Science Fiction and a World in Crises.” In </w:t>
      </w:r>
      <w:r w:rsidR="00084270" w:rsidRPr="00064EE0">
        <w:rPr>
          <w:rFonts w:ascii="Times New Roman" w:hAnsi="Times New Roman" w:cs="Times New Roman"/>
          <w:i/>
          <w:iCs/>
        </w:rPr>
        <w:t>Science Fiction: Today and Tomorrow</w:t>
      </w:r>
      <w:r w:rsidR="00084270" w:rsidRPr="00064EE0">
        <w:rPr>
          <w:rFonts w:ascii="Times New Roman" w:hAnsi="Times New Roman" w:cs="Times New Roman"/>
        </w:rPr>
        <w:t xml:space="preserve">, edited by Reginald </w:t>
      </w:r>
      <w:proofErr w:type="spellStart"/>
      <w:r w:rsidR="00084270" w:rsidRPr="00064EE0">
        <w:rPr>
          <w:rFonts w:ascii="Times New Roman" w:hAnsi="Times New Roman" w:cs="Times New Roman"/>
        </w:rPr>
        <w:t>Bretnor</w:t>
      </w:r>
      <w:proofErr w:type="spellEnd"/>
      <w:r w:rsidR="00084270" w:rsidRPr="00064EE0">
        <w:rPr>
          <w:rFonts w:ascii="Times New Roman" w:hAnsi="Times New Roman" w:cs="Times New Roman"/>
        </w:rPr>
        <w:t>, 69–95. New York: Harper and Row. 1974.</w:t>
      </w:r>
    </w:p>
    <w:p w14:paraId="5D044C13" w14:textId="77777777" w:rsidR="00084270" w:rsidRDefault="00084270" w:rsidP="00F01DFA">
      <w:pPr>
        <w:spacing w:after="0"/>
        <w:ind w:left="720" w:hanging="720"/>
        <w:rPr>
          <w:rFonts w:ascii="Times New Roman" w:hAnsi="Times New Roman" w:cs="Times New Roman"/>
        </w:rPr>
      </w:pPr>
    </w:p>
    <w:p w14:paraId="08E75005" w14:textId="3695FDBB" w:rsidR="00084270" w:rsidRPr="00064EE0" w:rsidRDefault="003E7E82" w:rsidP="00F01DFA">
      <w:pPr>
        <w:spacing w:after="0"/>
        <w:ind w:left="720" w:hanging="720"/>
        <w:rPr>
          <w:rFonts w:ascii="Times New Roman" w:hAnsi="Times New Roman" w:cs="Times New Roman"/>
        </w:rPr>
      </w:pPr>
      <w:r>
        <w:rPr>
          <w:rFonts w:ascii="Times New Roman" w:hAnsi="Times New Roman" w:cs="Times New Roman"/>
        </w:rPr>
        <w:t>Herbert, Frank.</w:t>
      </w:r>
      <w:r w:rsidR="00084270" w:rsidRPr="00064EE0">
        <w:rPr>
          <w:rFonts w:ascii="Times New Roman" w:hAnsi="Times New Roman" w:cs="Times New Roman"/>
        </w:rPr>
        <w:t xml:space="preserve"> </w:t>
      </w:r>
      <w:r w:rsidR="00084270" w:rsidRPr="00064EE0">
        <w:rPr>
          <w:rFonts w:ascii="Times New Roman" w:hAnsi="Times New Roman" w:cs="Times New Roman"/>
          <w:i/>
          <w:iCs/>
        </w:rPr>
        <w:t>Recording at the House of Frank Herbert</w:t>
      </w:r>
      <w:r w:rsidR="00084270" w:rsidRPr="00064EE0">
        <w:rPr>
          <w:rFonts w:ascii="Times New Roman" w:hAnsi="Times New Roman" w:cs="Times New Roman"/>
        </w:rPr>
        <w:t xml:space="preserve">. By Willis E. McNelly. Internet Archive. </w:t>
      </w:r>
      <w:hyperlink r:id="rId9" w:tgtFrame="_new" w:history="1">
        <w:r w:rsidR="00084270" w:rsidRPr="00064EE0">
          <w:rPr>
            <w:rStyle w:val="Hyperlink"/>
            <w:rFonts w:ascii="Times New Roman" w:hAnsi="Times New Roman" w:cs="Times New Roman"/>
          </w:rPr>
          <w:t>https://archive.org/details/cfls_000091</w:t>
        </w:r>
      </w:hyperlink>
      <w:r w:rsidR="00084270" w:rsidRPr="00064EE0">
        <w:rPr>
          <w:rFonts w:ascii="Times New Roman" w:hAnsi="Times New Roman" w:cs="Times New Roman"/>
        </w:rPr>
        <w:t>. 1969.</w:t>
      </w:r>
    </w:p>
    <w:p w14:paraId="2CF57E80" w14:textId="77777777" w:rsidR="00084270" w:rsidRDefault="00084270" w:rsidP="00F01DFA">
      <w:pPr>
        <w:spacing w:after="0"/>
        <w:ind w:left="720" w:hanging="720"/>
        <w:rPr>
          <w:rFonts w:ascii="Times New Roman" w:hAnsi="Times New Roman" w:cs="Times New Roman"/>
        </w:rPr>
      </w:pPr>
    </w:p>
    <w:p w14:paraId="6102AE31" w14:textId="77777777" w:rsidR="00084270" w:rsidRDefault="00084270" w:rsidP="00F01DFA">
      <w:pPr>
        <w:spacing w:after="0"/>
        <w:ind w:left="720" w:hanging="720"/>
        <w:rPr>
          <w:rFonts w:ascii="Times New Roman" w:hAnsi="Times New Roman" w:cs="Times New Roman"/>
        </w:rPr>
      </w:pPr>
      <w:r w:rsidRPr="00064EE0">
        <w:rPr>
          <w:rFonts w:ascii="Times New Roman" w:hAnsi="Times New Roman" w:cs="Times New Roman"/>
        </w:rPr>
        <w:t xml:space="preserve">Palestine Diary. “Edward Said on Orientalism.” YouTube video, 9:49. October 28. </w:t>
      </w:r>
      <w:hyperlink r:id="rId10" w:tgtFrame="_new" w:history="1">
        <w:r w:rsidRPr="00064EE0">
          <w:rPr>
            <w:rStyle w:val="Hyperlink"/>
            <w:rFonts w:ascii="Times New Roman" w:hAnsi="Times New Roman" w:cs="Times New Roman"/>
          </w:rPr>
          <w:t>https://www.youtube.com/watch?v=fVC8EYd_Z_g&amp;t=122s</w:t>
        </w:r>
      </w:hyperlink>
      <w:r w:rsidRPr="00064EE0">
        <w:rPr>
          <w:rFonts w:ascii="Times New Roman" w:hAnsi="Times New Roman" w:cs="Times New Roman"/>
        </w:rPr>
        <w:t>. 2012.</w:t>
      </w:r>
    </w:p>
    <w:p w14:paraId="3DE39B0A" w14:textId="77777777" w:rsidR="000B22D0" w:rsidRPr="00064EE0" w:rsidRDefault="000B22D0" w:rsidP="00F01DFA">
      <w:pPr>
        <w:spacing w:after="0"/>
        <w:ind w:left="720" w:hanging="720"/>
        <w:rPr>
          <w:rFonts w:ascii="Times New Roman" w:hAnsi="Times New Roman" w:cs="Times New Roman"/>
        </w:rPr>
      </w:pPr>
    </w:p>
    <w:p w14:paraId="0B41D451" w14:textId="77777777" w:rsidR="00084270" w:rsidRDefault="00084270" w:rsidP="00084270">
      <w:pPr>
        <w:rPr>
          <w:rFonts w:ascii="Times New Roman" w:hAnsi="Times New Roman" w:cs="Times New Roman"/>
        </w:rPr>
      </w:pPr>
    </w:p>
    <w:p w14:paraId="777ADB7F" w14:textId="77777777" w:rsidR="00084270" w:rsidRPr="00F01DFA" w:rsidRDefault="00084270" w:rsidP="00084270">
      <w:pPr>
        <w:spacing w:after="0"/>
        <w:rPr>
          <w:rFonts w:ascii="Times New Roman" w:hAnsi="Times New Roman" w:cs="Times New Roman"/>
          <w:b/>
          <w:sz w:val="24"/>
          <w:szCs w:val="24"/>
        </w:rPr>
      </w:pPr>
      <w:r w:rsidRPr="00F01DFA">
        <w:rPr>
          <w:rFonts w:ascii="Times New Roman" w:hAnsi="Times New Roman" w:cs="Times New Roman"/>
          <w:b/>
          <w:sz w:val="24"/>
          <w:szCs w:val="24"/>
        </w:rPr>
        <w:t>Secondary Sources</w:t>
      </w:r>
    </w:p>
    <w:p w14:paraId="3F43A08E" w14:textId="77777777" w:rsidR="00084270" w:rsidRDefault="00084270" w:rsidP="00084270">
      <w:pPr>
        <w:rPr>
          <w:rFonts w:ascii="Times New Roman" w:hAnsi="Times New Roman" w:cs="Times New Roman"/>
        </w:rPr>
      </w:pPr>
    </w:p>
    <w:p w14:paraId="2073465F" w14:textId="77777777" w:rsidR="00084270" w:rsidRPr="00E45291" w:rsidRDefault="00084270" w:rsidP="00E45291">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Ali, R. “Besides the Sand Dunes: Arab Futurism, Faith, and the Fremen of Dune.” In </w:t>
      </w:r>
      <w:r w:rsidRPr="00E45291">
        <w:rPr>
          <w:rFonts w:ascii="Times New Roman" w:hAnsi="Times New Roman" w:cs="Times New Roman"/>
          <w:i/>
          <w:sz w:val="24"/>
          <w:szCs w:val="24"/>
        </w:rPr>
        <w:t>Discovering Dune: Essays on Frank Herbert’s Epic Saga</w:t>
      </w:r>
      <w:r w:rsidRPr="00E45291">
        <w:rPr>
          <w:rFonts w:ascii="Times New Roman" w:hAnsi="Times New Roman" w:cs="Times New Roman"/>
          <w:sz w:val="24"/>
          <w:szCs w:val="24"/>
        </w:rPr>
        <w:t>, edited by Dominic J. Nardi and N. Trevor Brierly, 104–126. Jefferson, NC: McFarland &amp; Company. 2022.</w:t>
      </w:r>
    </w:p>
    <w:p w14:paraId="015F7BBD" w14:textId="77777777" w:rsidR="00084270" w:rsidRPr="00E45291" w:rsidRDefault="00084270" w:rsidP="0048616D">
      <w:pPr>
        <w:spacing w:after="0"/>
        <w:ind w:left="720" w:hanging="720"/>
        <w:rPr>
          <w:rFonts w:ascii="Times New Roman" w:hAnsi="Times New Roman" w:cs="Times New Roman"/>
          <w:sz w:val="24"/>
          <w:szCs w:val="24"/>
        </w:rPr>
      </w:pPr>
    </w:p>
    <w:p w14:paraId="471AB13D" w14:textId="77777777" w:rsidR="00084270" w:rsidRPr="00E45291" w:rsidRDefault="00084270" w:rsidP="00D73345">
      <w:pPr>
        <w:spacing w:after="0"/>
        <w:ind w:left="720" w:hanging="720"/>
        <w:contextualSpacing/>
        <w:rPr>
          <w:rFonts w:ascii="Times New Roman" w:hAnsi="Times New Roman" w:cs="Times New Roman"/>
          <w:sz w:val="24"/>
          <w:szCs w:val="24"/>
        </w:rPr>
      </w:pPr>
      <w:r w:rsidRPr="00E45291">
        <w:rPr>
          <w:rFonts w:ascii="Times New Roman" w:hAnsi="Times New Roman" w:cs="Times New Roman"/>
          <w:sz w:val="24"/>
          <w:szCs w:val="24"/>
        </w:rPr>
        <w:t xml:space="preserve">Asher-Perrin, Emmet. “Why It’s Important to Consider Whether Dune Is a White Savior Narrative.” </w:t>
      </w:r>
      <w:r w:rsidRPr="00E45291">
        <w:rPr>
          <w:rFonts w:ascii="Times New Roman" w:hAnsi="Times New Roman" w:cs="Times New Roman"/>
          <w:i/>
          <w:sz w:val="24"/>
          <w:szCs w:val="24"/>
        </w:rPr>
        <w:t>Reactormag.com</w:t>
      </w:r>
      <w:r w:rsidRPr="00E45291">
        <w:rPr>
          <w:rFonts w:ascii="Times New Roman" w:hAnsi="Times New Roman" w:cs="Times New Roman"/>
          <w:sz w:val="24"/>
          <w:szCs w:val="24"/>
        </w:rPr>
        <w:t xml:space="preserve">. </w:t>
      </w:r>
      <w:hyperlink r:id="rId11" w:tgtFrame="_new" w:history="1">
        <w:r w:rsidRPr="00E45291">
          <w:rPr>
            <w:rStyle w:val="Hyperlink"/>
            <w:rFonts w:ascii="Times New Roman" w:hAnsi="Times New Roman" w:cs="Times New Roman"/>
            <w:sz w:val="24"/>
            <w:szCs w:val="24"/>
          </w:rPr>
          <w:t>https://reactormag.com/why-its-important-to-consider-whether-dune-is-a-white-savior-narrative/</w:t>
        </w:r>
      </w:hyperlink>
      <w:r w:rsidRPr="00E45291">
        <w:rPr>
          <w:rFonts w:ascii="Times New Roman" w:hAnsi="Times New Roman" w:cs="Times New Roman"/>
          <w:sz w:val="24"/>
          <w:szCs w:val="24"/>
        </w:rPr>
        <w:t>. Accessed January 23. 2025.</w:t>
      </w:r>
    </w:p>
    <w:p w14:paraId="660E581C" w14:textId="77777777" w:rsidR="00084270" w:rsidRPr="00E45291" w:rsidRDefault="00084270" w:rsidP="00D73345">
      <w:pPr>
        <w:spacing w:after="0"/>
        <w:ind w:left="720" w:hanging="720"/>
        <w:contextualSpacing/>
        <w:rPr>
          <w:rFonts w:ascii="Times New Roman" w:hAnsi="Times New Roman" w:cs="Times New Roman"/>
          <w:sz w:val="24"/>
          <w:szCs w:val="24"/>
        </w:rPr>
      </w:pPr>
    </w:p>
    <w:p w14:paraId="4F572581" w14:textId="77777777" w:rsidR="00084270" w:rsidRPr="00E45291" w:rsidRDefault="00084270" w:rsidP="00D73345">
      <w:pPr>
        <w:spacing w:after="0"/>
        <w:ind w:left="720" w:hanging="720"/>
        <w:contextualSpacing/>
        <w:rPr>
          <w:rFonts w:ascii="Times New Roman" w:hAnsi="Times New Roman" w:cs="Times New Roman"/>
          <w:sz w:val="24"/>
          <w:szCs w:val="24"/>
        </w:rPr>
      </w:pPr>
      <w:r w:rsidRPr="00E45291">
        <w:rPr>
          <w:rFonts w:ascii="Times New Roman" w:hAnsi="Times New Roman" w:cs="Times New Roman"/>
          <w:sz w:val="24"/>
          <w:szCs w:val="24"/>
        </w:rPr>
        <w:t xml:space="preserve">Burney, Shehla. “Orientalism: The Making of the Other.” </w:t>
      </w:r>
      <w:r w:rsidRPr="00E45291">
        <w:rPr>
          <w:rFonts w:ascii="Times New Roman" w:hAnsi="Times New Roman" w:cs="Times New Roman"/>
          <w:i/>
          <w:sz w:val="24"/>
          <w:szCs w:val="24"/>
        </w:rPr>
        <w:t>Counterpoints</w:t>
      </w:r>
      <w:r w:rsidRPr="00E45291">
        <w:rPr>
          <w:rFonts w:ascii="Times New Roman" w:hAnsi="Times New Roman" w:cs="Times New Roman"/>
          <w:sz w:val="24"/>
          <w:szCs w:val="24"/>
        </w:rPr>
        <w:t xml:space="preserve"> 417: 23–39. </w:t>
      </w:r>
      <w:hyperlink r:id="rId12" w:tgtFrame="_new" w:history="1">
        <w:r w:rsidRPr="00E45291">
          <w:rPr>
            <w:rStyle w:val="Hyperlink"/>
            <w:rFonts w:ascii="Times New Roman" w:hAnsi="Times New Roman" w:cs="Times New Roman"/>
            <w:sz w:val="24"/>
            <w:szCs w:val="24"/>
          </w:rPr>
          <w:t>http://www.jstor.org/stable/42981698</w:t>
        </w:r>
      </w:hyperlink>
      <w:r w:rsidRPr="00E45291">
        <w:rPr>
          <w:rFonts w:ascii="Times New Roman" w:hAnsi="Times New Roman" w:cs="Times New Roman"/>
          <w:sz w:val="24"/>
          <w:szCs w:val="24"/>
        </w:rPr>
        <w:t>. 2012.</w:t>
      </w:r>
    </w:p>
    <w:p w14:paraId="5D469EF4" w14:textId="77777777" w:rsidR="00084270" w:rsidRPr="00E45291" w:rsidRDefault="00084270" w:rsidP="00E45291">
      <w:pPr>
        <w:spacing w:after="0"/>
        <w:ind w:left="720" w:hanging="720"/>
        <w:rPr>
          <w:rFonts w:ascii="Times New Roman" w:hAnsi="Times New Roman" w:cs="Times New Roman"/>
          <w:sz w:val="24"/>
          <w:szCs w:val="24"/>
        </w:rPr>
      </w:pPr>
    </w:p>
    <w:p w14:paraId="1F7892D5" w14:textId="5103AB96" w:rsidR="00084270" w:rsidRPr="00CD6FA6" w:rsidRDefault="00084270" w:rsidP="00CD6FA6">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de Freitas, Gaspar, J. “Dune(s): Fiction, History, and Science on the Oregon Coast.” </w:t>
      </w:r>
      <w:r w:rsidRPr="00E45291">
        <w:rPr>
          <w:rFonts w:ascii="Times New Roman" w:hAnsi="Times New Roman" w:cs="Times New Roman"/>
          <w:i/>
          <w:sz w:val="24"/>
          <w:szCs w:val="24"/>
        </w:rPr>
        <w:t>The Anthropocene Review</w:t>
      </w:r>
      <w:r w:rsidRPr="00E45291">
        <w:rPr>
          <w:rFonts w:ascii="Times New Roman" w:hAnsi="Times New Roman" w:cs="Times New Roman"/>
          <w:sz w:val="24"/>
          <w:szCs w:val="24"/>
        </w:rPr>
        <w:t xml:space="preserve"> 9(3): 443–461. </w:t>
      </w:r>
      <w:hyperlink r:id="rId13" w:tgtFrame="_new" w:history="1">
        <w:r w:rsidRPr="00E45291">
          <w:rPr>
            <w:rStyle w:val="Hyperlink"/>
            <w:rFonts w:ascii="Times New Roman" w:hAnsi="Times New Roman" w:cs="Times New Roman"/>
            <w:sz w:val="24"/>
            <w:szCs w:val="24"/>
          </w:rPr>
          <w:t>https://doi.org/10.1177/20530196211056814</w:t>
        </w:r>
      </w:hyperlink>
      <w:r w:rsidRPr="00E45291">
        <w:rPr>
          <w:rFonts w:ascii="Times New Roman" w:hAnsi="Times New Roman" w:cs="Times New Roman"/>
          <w:sz w:val="24"/>
          <w:szCs w:val="24"/>
        </w:rPr>
        <w:t>. 2022.</w:t>
      </w:r>
    </w:p>
    <w:p w14:paraId="68806194" w14:textId="77777777" w:rsidR="00B72069" w:rsidRDefault="00B72069" w:rsidP="00E45291">
      <w:pPr>
        <w:spacing w:after="0"/>
        <w:ind w:left="720" w:hanging="720"/>
        <w:rPr>
          <w:rFonts w:ascii="Times New Roman" w:hAnsi="Times New Roman" w:cs="Times New Roman"/>
          <w:sz w:val="24"/>
          <w:szCs w:val="24"/>
        </w:rPr>
      </w:pPr>
    </w:p>
    <w:p w14:paraId="6FA5CB78" w14:textId="0B9B866B" w:rsidR="00084270" w:rsidRPr="00E45291" w:rsidRDefault="00084270" w:rsidP="00E45291">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DiPasquale, Willow Wilson. “Shifting Sands: Heroes, Power, and the Environment in the Dune Saga.” In </w:t>
      </w:r>
      <w:r w:rsidRPr="00E45291">
        <w:rPr>
          <w:rFonts w:ascii="Times New Roman" w:hAnsi="Times New Roman" w:cs="Times New Roman"/>
          <w:i/>
          <w:sz w:val="24"/>
          <w:szCs w:val="24"/>
        </w:rPr>
        <w:t>Discovering Dune</w:t>
      </w:r>
      <w:r w:rsidRPr="00E45291">
        <w:rPr>
          <w:rFonts w:ascii="Times New Roman" w:hAnsi="Times New Roman" w:cs="Times New Roman"/>
          <w:sz w:val="24"/>
          <w:szCs w:val="24"/>
        </w:rPr>
        <w:t>, 177–192. 2022.</w:t>
      </w:r>
    </w:p>
    <w:p w14:paraId="467BAF7B" w14:textId="77777777" w:rsidR="00084270" w:rsidRPr="00E45291" w:rsidRDefault="00084270" w:rsidP="00E45291">
      <w:pPr>
        <w:spacing w:after="0"/>
        <w:ind w:left="720" w:hanging="720"/>
        <w:rPr>
          <w:rFonts w:ascii="Times New Roman" w:hAnsi="Times New Roman" w:cs="Times New Roman"/>
          <w:sz w:val="24"/>
          <w:szCs w:val="24"/>
        </w:rPr>
      </w:pPr>
    </w:p>
    <w:p w14:paraId="1207E950" w14:textId="77777777" w:rsidR="00084270" w:rsidRPr="00E45291" w:rsidRDefault="00084270" w:rsidP="00E45291">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DiTommaso, Lorenzo. “History and Historical Effect in Frank Herbert’s Dune.” </w:t>
      </w:r>
      <w:r w:rsidRPr="00E45291">
        <w:rPr>
          <w:rFonts w:ascii="Times New Roman" w:hAnsi="Times New Roman" w:cs="Times New Roman"/>
          <w:i/>
          <w:sz w:val="24"/>
          <w:szCs w:val="24"/>
        </w:rPr>
        <w:t>Science Fiction Studies</w:t>
      </w:r>
      <w:r w:rsidRPr="00E45291">
        <w:rPr>
          <w:rFonts w:ascii="Times New Roman" w:hAnsi="Times New Roman" w:cs="Times New Roman"/>
          <w:sz w:val="24"/>
          <w:szCs w:val="24"/>
        </w:rPr>
        <w:t xml:space="preserve"> 19, no. 3: 311–325. </w:t>
      </w:r>
      <w:hyperlink r:id="rId14" w:tgtFrame="_new" w:history="1">
        <w:r w:rsidRPr="00E45291">
          <w:rPr>
            <w:rStyle w:val="Hyperlink"/>
            <w:rFonts w:ascii="Times New Roman" w:hAnsi="Times New Roman" w:cs="Times New Roman"/>
            <w:sz w:val="24"/>
            <w:szCs w:val="24"/>
          </w:rPr>
          <w:t>https://www.jstor.org/stable/4240179</w:t>
        </w:r>
      </w:hyperlink>
      <w:r w:rsidRPr="00E45291">
        <w:rPr>
          <w:rFonts w:ascii="Times New Roman" w:hAnsi="Times New Roman" w:cs="Times New Roman"/>
          <w:sz w:val="24"/>
          <w:szCs w:val="24"/>
        </w:rPr>
        <w:t>. 1992.</w:t>
      </w:r>
    </w:p>
    <w:p w14:paraId="548E5D8E" w14:textId="77777777" w:rsidR="00084270" w:rsidRPr="00E45291" w:rsidRDefault="00084270" w:rsidP="00E45291">
      <w:pPr>
        <w:spacing w:after="0"/>
        <w:ind w:left="720" w:hanging="720"/>
        <w:rPr>
          <w:rFonts w:ascii="Times New Roman" w:hAnsi="Times New Roman" w:cs="Times New Roman"/>
          <w:sz w:val="24"/>
          <w:szCs w:val="24"/>
        </w:rPr>
      </w:pPr>
    </w:p>
    <w:p w14:paraId="74A7F2F7" w14:textId="6087CCDF" w:rsidR="00084270" w:rsidRPr="00E45291" w:rsidRDefault="00084270" w:rsidP="00E45291">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Dridi, </w:t>
      </w:r>
      <w:proofErr w:type="spellStart"/>
      <w:r w:rsidRPr="00E45291">
        <w:rPr>
          <w:rFonts w:ascii="Times New Roman" w:hAnsi="Times New Roman" w:cs="Times New Roman"/>
          <w:sz w:val="24"/>
          <w:szCs w:val="24"/>
        </w:rPr>
        <w:t>Yosr</w:t>
      </w:r>
      <w:proofErr w:type="spellEnd"/>
      <w:r w:rsidRPr="00E45291">
        <w:rPr>
          <w:rFonts w:ascii="Times New Roman" w:hAnsi="Times New Roman" w:cs="Times New Roman"/>
          <w:sz w:val="24"/>
          <w:szCs w:val="24"/>
        </w:rPr>
        <w:t>. “De-Orientalizing Dune: Story</w:t>
      </w:r>
      <w:r w:rsidR="00805B00">
        <w:rPr>
          <w:rFonts w:ascii="Times New Roman" w:hAnsi="Times New Roman" w:cs="Times New Roman"/>
          <w:sz w:val="24"/>
          <w:szCs w:val="24"/>
        </w:rPr>
        <w:t xml:space="preserve"> </w:t>
      </w:r>
      <w:r w:rsidR="001F7088">
        <w:rPr>
          <w:rFonts w:ascii="Times New Roman" w:hAnsi="Times New Roman" w:cs="Times New Roman"/>
          <w:sz w:val="24"/>
          <w:szCs w:val="24"/>
        </w:rPr>
        <w:t>worldbuilding</w:t>
      </w:r>
      <w:r w:rsidRPr="00E45291">
        <w:rPr>
          <w:rFonts w:ascii="Times New Roman" w:hAnsi="Times New Roman" w:cs="Times New Roman"/>
          <w:sz w:val="24"/>
          <w:szCs w:val="24"/>
        </w:rPr>
        <w:t xml:space="preserve"> Between Frank Herbert’s Novel and Denis Villeneuve’s Film.” </w:t>
      </w:r>
      <w:r w:rsidRPr="00E45291">
        <w:rPr>
          <w:rFonts w:ascii="Times New Roman" w:hAnsi="Times New Roman" w:cs="Times New Roman"/>
          <w:i/>
          <w:sz w:val="24"/>
          <w:szCs w:val="24"/>
        </w:rPr>
        <w:t>Ekphrasis</w:t>
      </w:r>
      <w:r w:rsidRPr="00E45291">
        <w:rPr>
          <w:rFonts w:ascii="Times New Roman" w:hAnsi="Times New Roman" w:cs="Times New Roman"/>
          <w:sz w:val="24"/>
          <w:szCs w:val="24"/>
        </w:rPr>
        <w:t xml:space="preserve"> 28, no. 2: 49–67. </w:t>
      </w:r>
      <w:hyperlink r:id="rId15" w:tgtFrame="_new" w:history="1">
        <w:r w:rsidRPr="00E45291">
          <w:rPr>
            <w:rStyle w:val="Hyperlink"/>
            <w:rFonts w:ascii="Times New Roman" w:hAnsi="Times New Roman" w:cs="Times New Roman"/>
            <w:sz w:val="24"/>
            <w:szCs w:val="24"/>
          </w:rPr>
          <w:t>https://doi.org/10.24193/ekphrasis.28.2</w:t>
        </w:r>
      </w:hyperlink>
      <w:r w:rsidRPr="00E45291">
        <w:rPr>
          <w:rFonts w:ascii="Times New Roman" w:hAnsi="Times New Roman" w:cs="Times New Roman"/>
          <w:sz w:val="24"/>
          <w:szCs w:val="24"/>
        </w:rPr>
        <w:t>. 2022.</w:t>
      </w:r>
    </w:p>
    <w:p w14:paraId="6A20DA86" w14:textId="77777777" w:rsidR="00084270" w:rsidRPr="00E45291" w:rsidRDefault="00084270" w:rsidP="00E45291">
      <w:pPr>
        <w:spacing w:after="0"/>
        <w:ind w:left="720" w:hanging="720"/>
        <w:rPr>
          <w:rFonts w:ascii="Times New Roman" w:hAnsi="Times New Roman" w:cs="Times New Roman"/>
          <w:sz w:val="24"/>
          <w:szCs w:val="24"/>
        </w:rPr>
      </w:pPr>
    </w:p>
    <w:p w14:paraId="186CAED9" w14:textId="21147660" w:rsidR="00084270" w:rsidRDefault="00084270" w:rsidP="00FF655D">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Durrani, Haris. “Haris Durrani on Muslimness, Orientalism, and Imperialism in Dune.” </w:t>
      </w:r>
      <w:r w:rsidRPr="00E45291">
        <w:rPr>
          <w:rFonts w:ascii="Times New Roman" w:hAnsi="Times New Roman" w:cs="Times New Roman"/>
          <w:i/>
          <w:sz w:val="24"/>
          <w:szCs w:val="24"/>
        </w:rPr>
        <w:t>Georgetown Journal of International Affairs</w:t>
      </w:r>
      <w:r w:rsidRPr="00E45291">
        <w:rPr>
          <w:rFonts w:ascii="Times New Roman" w:hAnsi="Times New Roman" w:cs="Times New Roman"/>
          <w:sz w:val="24"/>
          <w:szCs w:val="24"/>
        </w:rPr>
        <w:t xml:space="preserve"> 24(1): 78–85. </w:t>
      </w:r>
      <w:hyperlink r:id="rId16" w:history="1">
        <w:r w:rsidR="00FF655D" w:rsidRPr="001A08C9">
          <w:rPr>
            <w:rStyle w:val="Hyperlink"/>
            <w:rFonts w:ascii="Times New Roman" w:hAnsi="Times New Roman" w:cs="Times New Roman"/>
            <w:sz w:val="24"/>
            <w:szCs w:val="24"/>
          </w:rPr>
          <w:t>https://doi.org/10.1353/gia.2023.a897704. 2023</w:t>
        </w:r>
      </w:hyperlink>
      <w:r w:rsidRPr="00E45291">
        <w:rPr>
          <w:rFonts w:ascii="Times New Roman" w:hAnsi="Times New Roman" w:cs="Times New Roman"/>
          <w:sz w:val="24"/>
          <w:szCs w:val="24"/>
        </w:rPr>
        <w:t>.</w:t>
      </w:r>
    </w:p>
    <w:p w14:paraId="2DAD608F" w14:textId="77777777" w:rsidR="00FF655D" w:rsidRPr="00FF655D" w:rsidRDefault="00FF655D" w:rsidP="00FF655D">
      <w:pPr>
        <w:spacing w:after="0"/>
        <w:ind w:left="720" w:hanging="720"/>
        <w:rPr>
          <w:rFonts w:ascii="Times New Roman" w:hAnsi="Times New Roman" w:cs="Times New Roman"/>
          <w:sz w:val="24"/>
          <w:szCs w:val="24"/>
        </w:rPr>
      </w:pPr>
    </w:p>
    <w:p w14:paraId="1C7C74C1" w14:textId="284B6E1B" w:rsidR="00084270" w:rsidRPr="00E45291" w:rsidRDefault="003E7E82" w:rsidP="00E45291">
      <w:pPr>
        <w:spacing w:after="0"/>
        <w:ind w:left="720" w:hanging="720"/>
        <w:rPr>
          <w:rFonts w:ascii="Times New Roman" w:hAnsi="Times New Roman" w:cs="Times New Roman"/>
          <w:sz w:val="24"/>
          <w:szCs w:val="24"/>
        </w:rPr>
      </w:pPr>
      <w:r>
        <w:rPr>
          <w:rFonts w:ascii="Times New Roman" w:hAnsi="Times New Roman" w:cs="Times New Roman"/>
          <w:sz w:val="24"/>
          <w:szCs w:val="24"/>
        </w:rPr>
        <w:t>Durrani, Haris</w:t>
      </w:r>
      <w:r w:rsidR="00084270" w:rsidRPr="00E45291">
        <w:rPr>
          <w:rFonts w:ascii="Times New Roman" w:hAnsi="Times New Roman" w:cs="Times New Roman"/>
          <w:sz w:val="24"/>
          <w:szCs w:val="24"/>
        </w:rPr>
        <w:t xml:space="preserve">. “The Muslimness of Dune: A Close Reading of ‘Appendix II: The Religion of Dune.’” </w:t>
      </w:r>
      <w:r w:rsidR="00084270" w:rsidRPr="00E45291">
        <w:rPr>
          <w:rFonts w:ascii="Times New Roman" w:hAnsi="Times New Roman" w:cs="Times New Roman"/>
          <w:i/>
          <w:sz w:val="24"/>
          <w:szCs w:val="24"/>
        </w:rPr>
        <w:t>Reactormag.com</w:t>
      </w:r>
      <w:r w:rsidR="00084270" w:rsidRPr="00E45291">
        <w:rPr>
          <w:rFonts w:ascii="Times New Roman" w:hAnsi="Times New Roman" w:cs="Times New Roman"/>
          <w:sz w:val="24"/>
          <w:szCs w:val="24"/>
        </w:rPr>
        <w:t xml:space="preserve">. </w:t>
      </w:r>
      <w:hyperlink r:id="rId17" w:tgtFrame="_new" w:history="1">
        <w:r w:rsidR="00084270" w:rsidRPr="00E45291">
          <w:rPr>
            <w:rStyle w:val="Hyperlink"/>
            <w:rFonts w:ascii="Times New Roman" w:hAnsi="Times New Roman" w:cs="Times New Roman"/>
            <w:sz w:val="24"/>
            <w:szCs w:val="24"/>
          </w:rPr>
          <w:t>https://reactormag.com/the-muslimness-of-dune-a-close-reading-of-appendix-ii-the-religion-of-dune/</w:t>
        </w:r>
      </w:hyperlink>
      <w:r w:rsidR="00084270" w:rsidRPr="00E45291">
        <w:rPr>
          <w:rFonts w:ascii="Times New Roman" w:hAnsi="Times New Roman" w:cs="Times New Roman"/>
          <w:sz w:val="24"/>
          <w:szCs w:val="24"/>
        </w:rPr>
        <w:t>. 2021.</w:t>
      </w:r>
    </w:p>
    <w:p w14:paraId="6D97D33F" w14:textId="77777777" w:rsidR="00084270" w:rsidRPr="00E45291" w:rsidRDefault="00084270" w:rsidP="00E45291">
      <w:pPr>
        <w:spacing w:after="0"/>
        <w:ind w:left="720" w:hanging="720"/>
        <w:rPr>
          <w:rFonts w:ascii="Times New Roman" w:hAnsi="Times New Roman" w:cs="Times New Roman"/>
          <w:sz w:val="24"/>
          <w:szCs w:val="24"/>
        </w:rPr>
      </w:pPr>
    </w:p>
    <w:p w14:paraId="74900E7F" w14:textId="01C24437" w:rsidR="00084270" w:rsidRDefault="00084270" w:rsidP="00E45291">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El-Din Aysha, Emad. “Science Fiction by, about, and for Arabs: Case Studies in De-</w:t>
      </w:r>
      <w:proofErr w:type="spellStart"/>
      <w:r w:rsidRPr="00E45291">
        <w:rPr>
          <w:rFonts w:ascii="Times New Roman" w:hAnsi="Times New Roman" w:cs="Times New Roman"/>
          <w:sz w:val="24"/>
          <w:szCs w:val="24"/>
        </w:rPr>
        <w:t>Orientalising</w:t>
      </w:r>
      <w:proofErr w:type="spellEnd"/>
      <w:r w:rsidRPr="00E45291">
        <w:rPr>
          <w:rFonts w:ascii="Times New Roman" w:hAnsi="Times New Roman" w:cs="Times New Roman"/>
          <w:sz w:val="24"/>
          <w:szCs w:val="24"/>
        </w:rPr>
        <w:t xml:space="preserve"> the Western Imagination.” </w:t>
      </w:r>
      <w:proofErr w:type="spellStart"/>
      <w:r w:rsidRPr="00E45291">
        <w:rPr>
          <w:rFonts w:ascii="Times New Roman" w:hAnsi="Times New Roman" w:cs="Times New Roman"/>
          <w:i/>
          <w:sz w:val="24"/>
          <w:szCs w:val="24"/>
        </w:rPr>
        <w:t>ReOrient</w:t>
      </w:r>
      <w:proofErr w:type="spellEnd"/>
      <w:r w:rsidRPr="00E45291">
        <w:rPr>
          <w:rFonts w:ascii="Times New Roman" w:hAnsi="Times New Roman" w:cs="Times New Roman"/>
          <w:sz w:val="24"/>
          <w:szCs w:val="24"/>
        </w:rPr>
        <w:t xml:space="preserve"> 6, no. 1: 4–19. </w:t>
      </w:r>
      <w:hyperlink r:id="rId18" w:history="1">
        <w:r w:rsidR="00123B69" w:rsidRPr="003277E4">
          <w:rPr>
            <w:rStyle w:val="Hyperlink"/>
            <w:rFonts w:ascii="Times New Roman" w:hAnsi="Times New Roman" w:cs="Times New Roman"/>
            <w:sz w:val="24"/>
            <w:szCs w:val="24"/>
          </w:rPr>
          <w:t>https://www.jstor.org/stable/10.13169/reorient.6.1.0004. 2020</w:t>
        </w:r>
      </w:hyperlink>
      <w:r w:rsidRPr="00E45291">
        <w:rPr>
          <w:rFonts w:ascii="Times New Roman" w:hAnsi="Times New Roman" w:cs="Times New Roman"/>
          <w:sz w:val="24"/>
          <w:szCs w:val="24"/>
        </w:rPr>
        <w:t>.</w:t>
      </w:r>
    </w:p>
    <w:p w14:paraId="4D1D4F22" w14:textId="77777777" w:rsidR="00123B69" w:rsidRDefault="00123B69" w:rsidP="00E45291">
      <w:pPr>
        <w:spacing w:after="0"/>
        <w:ind w:left="720" w:hanging="720"/>
        <w:rPr>
          <w:rFonts w:ascii="Times New Roman" w:hAnsi="Times New Roman" w:cs="Times New Roman"/>
          <w:sz w:val="24"/>
          <w:szCs w:val="24"/>
        </w:rPr>
      </w:pPr>
    </w:p>
    <w:p w14:paraId="0C128A0D" w14:textId="4F157745" w:rsidR="00123B69" w:rsidRPr="00E45291" w:rsidRDefault="00123B69" w:rsidP="00E45291">
      <w:pPr>
        <w:spacing w:after="0"/>
        <w:ind w:left="720" w:hanging="720"/>
        <w:rPr>
          <w:rFonts w:ascii="Times New Roman" w:hAnsi="Times New Roman" w:cs="Times New Roman"/>
          <w:sz w:val="24"/>
          <w:szCs w:val="24"/>
        </w:rPr>
      </w:pPr>
      <w:r w:rsidRPr="00123B69">
        <w:rPr>
          <w:rFonts w:ascii="Times New Roman" w:hAnsi="Times New Roman" w:cs="Times New Roman"/>
          <w:sz w:val="24"/>
          <w:szCs w:val="24"/>
        </w:rPr>
        <w:t xml:space="preserve">Freilich, Morris. "Ecology and Culture: Environmental Determinism and the Ecological Approach in Anthropology." </w:t>
      </w:r>
      <w:r w:rsidRPr="00123B69">
        <w:rPr>
          <w:rFonts w:ascii="Times New Roman" w:hAnsi="Times New Roman" w:cs="Times New Roman"/>
          <w:i/>
          <w:iCs/>
          <w:sz w:val="24"/>
          <w:szCs w:val="24"/>
        </w:rPr>
        <w:t>Anthropological Quarterly</w:t>
      </w:r>
      <w:r w:rsidRPr="00123B69">
        <w:rPr>
          <w:rFonts w:ascii="Times New Roman" w:hAnsi="Times New Roman" w:cs="Times New Roman"/>
          <w:sz w:val="24"/>
          <w:szCs w:val="24"/>
        </w:rPr>
        <w:t xml:space="preserve"> 40, no. 1 (January 1967): 26-43. </w:t>
      </w:r>
      <w:hyperlink r:id="rId19" w:tgtFrame="_new" w:history="1">
        <w:r w:rsidRPr="00123B69">
          <w:rPr>
            <w:rStyle w:val="Hyperlink"/>
            <w:rFonts w:ascii="Times New Roman" w:hAnsi="Times New Roman" w:cs="Times New Roman"/>
            <w:sz w:val="24"/>
            <w:szCs w:val="24"/>
          </w:rPr>
          <w:t>https://www.jstor.org/stable/3316830</w:t>
        </w:r>
      </w:hyperlink>
      <w:r w:rsidRPr="00123B69">
        <w:rPr>
          <w:rFonts w:ascii="Times New Roman" w:hAnsi="Times New Roman" w:cs="Times New Roman"/>
          <w:sz w:val="24"/>
          <w:szCs w:val="24"/>
        </w:rPr>
        <w:t>.</w:t>
      </w:r>
    </w:p>
    <w:p w14:paraId="26348044" w14:textId="77777777" w:rsidR="00123B69" w:rsidRDefault="00123B69" w:rsidP="00123B69">
      <w:pPr>
        <w:spacing w:after="0"/>
        <w:rPr>
          <w:rFonts w:ascii="Times New Roman" w:hAnsi="Times New Roman" w:cs="Times New Roman"/>
          <w:sz w:val="24"/>
          <w:szCs w:val="24"/>
        </w:rPr>
      </w:pPr>
    </w:p>
    <w:p w14:paraId="05B75FE1" w14:textId="43C98D0A" w:rsidR="00084270" w:rsidRPr="00E45291" w:rsidRDefault="00084270" w:rsidP="00E45291">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Goldberg, Nathaniel. “The Sands of Time: Dune and the Philosophy of Time.” In </w:t>
      </w:r>
      <w:r w:rsidRPr="00E45291">
        <w:rPr>
          <w:rFonts w:ascii="Times New Roman" w:hAnsi="Times New Roman" w:cs="Times New Roman"/>
          <w:i/>
          <w:sz w:val="24"/>
          <w:szCs w:val="24"/>
        </w:rPr>
        <w:t>Discovering Dune</w:t>
      </w:r>
      <w:r w:rsidRPr="00E45291">
        <w:rPr>
          <w:rFonts w:ascii="Times New Roman" w:hAnsi="Times New Roman" w:cs="Times New Roman"/>
          <w:sz w:val="24"/>
          <w:szCs w:val="24"/>
        </w:rPr>
        <w:t>, 195–209. 2022.</w:t>
      </w:r>
    </w:p>
    <w:p w14:paraId="66E5DBDB" w14:textId="77777777" w:rsidR="00084270" w:rsidRPr="00E45291" w:rsidRDefault="00084270" w:rsidP="00E45291">
      <w:pPr>
        <w:spacing w:after="0"/>
        <w:ind w:left="720" w:hanging="720"/>
        <w:rPr>
          <w:rFonts w:ascii="Times New Roman" w:hAnsi="Times New Roman" w:cs="Times New Roman"/>
          <w:sz w:val="24"/>
          <w:szCs w:val="24"/>
        </w:rPr>
      </w:pPr>
    </w:p>
    <w:p w14:paraId="1B304557" w14:textId="77777777" w:rsidR="00084270" w:rsidRPr="00E45291" w:rsidRDefault="00084270" w:rsidP="00E45291">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Grigsby, John L. “Asimov’s Foundation Trilogy and Herbert’s Dune Trilogy: A Vision Reversed.” </w:t>
      </w:r>
      <w:r w:rsidRPr="00E45291">
        <w:rPr>
          <w:rFonts w:ascii="Times New Roman" w:hAnsi="Times New Roman" w:cs="Times New Roman"/>
          <w:i/>
          <w:sz w:val="24"/>
          <w:szCs w:val="24"/>
        </w:rPr>
        <w:t>Science Fiction Studies</w:t>
      </w:r>
      <w:r w:rsidRPr="00E45291">
        <w:rPr>
          <w:rFonts w:ascii="Times New Roman" w:hAnsi="Times New Roman" w:cs="Times New Roman"/>
          <w:sz w:val="24"/>
          <w:szCs w:val="24"/>
        </w:rPr>
        <w:t xml:space="preserve"> 8, no. 2: 149–155. </w:t>
      </w:r>
      <w:hyperlink r:id="rId20" w:tgtFrame="_new" w:history="1">
        <w:r w:rsidRPr="00E45291">
          <w:rPr>
            <w:rStyle w:val="Hyperlink"/>
            <w:rFonts w:ascii="Times New Roman" w:hAnsi="Times New Roman" w:cs="Times New Roman"/>
            <w:sz w:val="24"/>
            <w:szCs w:val="24"/>
          </w:rPr>
          <w:t>https://www.jstor.org/stable/4239405</w:t>
        </w:r>
      </w:hyperlink>
      <w:r w:rsidRPr="00E45291">
        <w:rPr>
          <w:rFonts w:ascii="Times New Roman" w:hAnsi="Times New Roman" w:cs="Times New Roman"/>
          <w:sz w:val="24"/>
          <w:szCs w:val="24"/>
        </w:rPr>
        <w:t>. 1981.</w:t>
      </w:r>
    </w:p>
    <w:p w14:paraId="25E0D9D9" w14:textId="77777777" w:rsidR="00084270" w:rsidRPr="00E45291" w:rsidRDefault="00084270" w:rsidP="00E45291">
      <w:pPr>
        <w:spacing w:after="0"/>
        <w:ind w:left="720" w:hanging="720"/>
        <w:rPr>
          <w:rFonts w:ascii="Times New Roman" w:hAnsi="Times New Roman" w:cs="Times New Roman"/>
          <w:sz w:val="24"/>
          <w:szCs w:val="24"/>
        </w:rPr>
      </w:pPr>
    </w:p>
    <w:p w14:paraId="3E1218FF" w14:textId="77777777" w:rsidR="00084270" w:rsidRDefault="00084270" w:rsidP="00E45291">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Herbert, Brian. </w:t>
      </w:r>
      <w:r w:rsidRPr="00E45291">
        <w:rPr>
          <w:rFonts w:ascii="Times New Roman" w:hAnsi="Times New Roman" w:cs="Times New Roman"/>
          <w:i/>
          <w:sz w:val="24"/>
          <w:szCs w:val="24"/>
        </w:rPr>
        <w:t>Dreamer of Dune: The Biography of Frank Herbert</w:t>
      </w:r>
      <w:r w:rsidRPr="00E45291">
        <w:rPr>
          <w:rFonts w:ascii="Times New Roman" w:hAnsi="Times New Roman" w:cs="Times New Roman"/>
          <w:sz w:val="24"/>
          <w:szCs w:val="24"/>
        </w:rPr>
        <w:t>. New York: Tom Doherty Associates. 2003.</w:t>
      </w:r>
    </w:p>
    <w:p w14:paraId="4DF82862" w14:textId="77777777" w:rsidR="00F41A39" w:rsidRDefault="00F41A39" w:rsidP="00E45291">
      <w:pPr>
        <w:spacing w:after="0"/>
        <w:ind w:left="720" w:hanging="720"/>
        <w:rPr>
          <w:rFonts w:ascii="Times New Roman" w:hAnsi="Times New Roman" w:cs="Times New Roman"/>
          <w:sz w:val="24"/>
          <w:szCs w:val="24"/>
        </w:rPr>
      </w:pPr>
    </w:p>
    <w:p w14:paraId="4E753D80" w14:textId="38FD020E" w:rsidR="00F41A39" w:rsidRPr="00E45291" w:rsidRDefault="00F41A39" w:rsidP="00E45291">
      <w:pPr>
        <w:spacing w:after="0"/>
        <w:ind w:left="720" w:hanging="720"/>
        <w:rPr>
          <w:rFonts w:ascii="Times New Roman" w:hAnsi="Times New Roman" w:cs="Times New Roman"/>
          <w:sz w:val="24"/>
          <w:szCs w:val="24"/>
        </w:rPr>
      </w:pPr>
      <w:r w:rsidRPr="00F41A39">
        <w:rPr>
          <w:rFonts w:ascii="Times New Roman" w:hAnsi="Times New Roman" w:cs="Times New Roman"/>
          <w:sz w:val="24"/>
          <w:szCs w:val="24"/>
        </w:rPr>
        <w:t xml:space="preserve">Hitchcock, Peter. "Resistance is Futile: The Cultural Politics of Transformation in the Digital Age." </w:t>
      </w:r>
      <w:r w:rsidRPr="00F41A39">
        <w:rPr>
          <w:rFonts w:ascii="Times New Roman" w:hAnsi="Times New Roman" w:cs="Times New Roman"/>
          <w:i/>
          <w:iCs/>
          <w:sz w:val="24"/>
          <w:szCs w:val="24"/>
        </w:rPr>
        <w:t>The Comparatist</w:t>
      </w:r>
      <w:r w:rsidRPr="00F41A39">
        <w:rPr>
          <w:rFonts w:ascii="Times New Roman" w:hAnsi="Times New Roman" w:cs="Times New Roman"/>
          <w:sz w:val="24"/>
          <w:szCs w:val="24"/>
        </w:rPr>
        <w:t xml:space="preserve"> 42 (October 2018): 304-317. </w:t>
      </w:r>
      <w:hyperlink r:id="rId21" w:tgtFrame="_new" w:history="1">
        <w:r w:rsidRPr="00F41A39">
          <w:rPr>
            <w:rStyle w:val="Hyperlink"/>
            <w:rFonts w:ascii="Times New Roman" w:hAnsi="Times New Roman" w:cs="Times New Roman"/>
            <w:sz w:val="24"/>
            <w:szCs w:val="24"/>
          </w:rPr>
          <w:t>https://www.jstor.org/stable/2653366</w:t>
        </w:r>
      </w:hyperlink>
      <w:r w:rsidRPr="00F41A39">
        <w:rPr>
          <w:rFonts w:ascii="Times New Roman" w:hAnsi="Times New Roman" w:cs="Times New Roman"/>
          <w:sz w:val="24"/>
          <w:szCs w:val="24"/>
        </w:rPr>
        <w:t>.</w:t>
      </w:r>
    </w:p>
    <w:p w14:paraId="5755CD32" w14:textId="77777777" w:rsidR="00084270" w:rsidRPr="00E45291" w:rsidRDefault="00084270" w:rsidP="00E45291">
      <w:pPr>
        <w:spacing w:after="0"/>
        <w:ind w:hanging="720"/>
        <w:rPr>
          <w:rFonts w:ascii="Times New Roman" w:hAnsi="Times New Roman" w:cs="Times New Roman"/>
          <w:sz w:val="24"/>
          <w:szCs w:val="24"/>
        </w:rPr>
      </w:pPr>
    </w:p>
    <w:p w14:paraId="11ADD9D9" w14:textId="77777777" w:rsidR="00084270" w:rsidRPr="00E45291" w:rsidRDefault="00084270" w:rsidP="00FF655D">
      <w:pPr>
        <w:spacing w:after="0"/>
        <w:ind w:left="720" w:hanging="720"/>
        <w:rPr>
          <w:rFonts w:ascii="Times New Roman" w:hAnsi="Times New Roman" w:cs="Times New Roman"/>
          <w:sz w:val="24"/>
          <w:szCs w:val="24"/>
        </w:rPr>
      </w:pPr>
      <w:r w:rsidRPr="00E45291">
        <w:rPr>
          <w:rFonts w:ascii="Times New Roman" w:hAnsi="Times New Roman" w:cs="Times New Roman"/>
          <w:sz w:val="24"/>
          <w:szCs w:val="24"/>
        </w:rPr>
        <w:t xml:space="preserve">Ibn Khaldun. </w:t>
      </w:r>
      <w:r w:rsidRPr="00E45291">
        <w:rPr>
          <w:rFonts w:ascii="Times New Roman" w:hAnsi="Times New Roman" w:cs="Times New Roman"/>
          <w:i/>
          <w:sz w:val="24"/>
          <w:szCs w:val="24"/>
        </w:rPr>
        <w:t>The Muqaddimah: An Introduction to History</w:t>
      </w:r>
      <w:r w:rsidRPr="00E45291">
        <w:rPr>
          <w:rFonts w:ascii="Times New Roman" w:hAnsi="Times New Roman" w:cs="Times New Roman"/>
          <w:sz w:val="24"/>
          <w:szCs w:val="24"/>
        </w:rPr>
        <w:t>. Translated by Franz Rosenthal. Princeton, NJ: Princeton University Press. 1958.</w:t>
      </w:r>
    </w:p>
    <w:p w14:paraId="53CF32C2" w14:textId="77777777" w:rsidR="00084270" w:rsidRPr="00FF655D" w:rsidRDefault="00084270" w:rsidP="00FF655D">
      <w:pPr>
        <w:spacing w:after="0"/>
        <w:ind w:hanging="720"/>
        <w:rPr>
          <w:rFonts w:ascii="Times New Roman" w:hAnsi="Times New Roman" w:cs="Times New Roman"/>
          <w:sz w:val="24"/>
          <w:szCs w:val="24"/>
        </w:rPr>
      </w:pPr>
    </w:p>
    <w:p w14:paraId="4EDB108C" w14:textId="77777777" w:rsidR="00084270" w:rsidRPr="00FF655D" w:rsidRDefault="00084270" w:rsidP="00FF655D">
      <w:pPr>
        <w:spacing w:after="0"/>
        <w:ind w:left="720" w:hanging="720"/>
        <w:rPr>
          <w:rFonts w:ascii="Times New Roman" w:hAnsi="Times New Roman" w:cs="Times New Roman"/>
          <w:sz w:val="24"/>
          <w:szCs w:val="24"/>
        </w:rPr>
      </w:pPr>
      <w:r w:rsidRPr="00FF655D">
        <w:rPr>
          <w:rFonts w:ascii="Times New Roman" w:hAnsi="Times New Roman" w:cs="Times New Roman"/>
          <w:sz w:val="24"/>
          <w:szCs w:val="24"/>
        </w:rPr>
        <w:t xml:space="preserve">Jacob, Frank. </w:t>
      </w:r>
      <w:r w:rsidRPr="00FF655D">
        <w:rPr>
          <w:rFonts w:ascii="Times New Roman" w:hAnsi="Times New Roman" w:cs="Times New Roman"/>
          <w:i/>
          <w:sz w:val="24"/>
          <w:szCs w:val="24"/>
        </w:rPr>
        <w:t>The Orientalist Semiotics of "Dune": Religious and Historical References within Frank Herbert's Universe</w:t>
      </w:r>
      <w:r w:rsidRPr="00FF655D">
        <w:rPr>
          <w:rFonts w:ascii="Times New Roman" w:hAnsi="Times New Roman" w:cs="Times New Roman"/>
          <w:sz w:val="24"/>
          <w:szCs w:val="24"/>
        </w:rPr>
        <w:t xml:space="preserve">. Marburg: Büchner-Verlag. </w:t>
      </w:r>
      <w:hyperlink r:id="rId22" w:tgtFrame="_new" w:history="1">
        <w:r w:rsidRPr="00FF655D">
          <w:rPr>
            <w:rStyle w:val="Hyperlink"/>
            <w:rFonts w:ascii="Times New Roman" w:hAnsi="Times New Roman" w:cs="Times New Roman"/>
            <w:sz w:val="24"/>
            <w:szCs w:val="24"/>
          </w:rPr>
          <w:t>https://doi.org/10.14631/978-3-96317-851-1</w:t>
        </w:r>
      </w:hyperlink>
      <w:r w:rsidRPr="00FF655D">
        <w:rPr>
          <w:rFonts w:ascii="Times New Roman" w:hAnsi="Times New Roman" w:cs="Times New Roman"/>
          <w:sz w:val="24"/>
          <w:szCs w:val="24"/>
        </w:rPr>
        <w:t>. 2022.</w:t>
      </w:r>
    </w:p>
    <w:p w14:paraId="5D16281F" w14:textId="77777777" w:rsidR="002D106E" w:rsidRPr="00FF655D" w:rsidRDefault="002D106E" w:rsidP="00FF655D">
      <w:pPr>
        <w:spacing w:after="0"/>
        <w:ind w:left="720" w:hanging="720"/>
        <w:rPr>
          <w:rFonts w:ascii="Times New Roman" w:hAnsi="Times New Roman" w:cs="Times New Roman"/>
          <w:sz w:val="24"/>
          <w:szCs w:val="24"/>
        </w:rPr>
      </w:pPr>
    </w:p>
    <w:p w14:paraId="7B12207C" w14:textId="60A8EA24" w:rsidR="00D30ACC" w:rsidRPr="00FF655D" w:rsidRDefault="00D30ACC" w:rsidP="00FF655D">
      <w:pPr>
        <w:spacing w:after="0"/>
        <w:ind w:left="720" w:hanging="720"/>
        <w:rPr>
          <w:rFonts w:ascii="Times New Roman" w:hAnsi="Times New Roman" w:cs="Times New Roman"/>
          <w:sz w:val="24"/>
          <w:szCs w:val="24"/>
        </w:rPr>
      </w:pPr>
      <w:r w:rsidRPr="00D30ACC">
        <w:rPr>
          <w:rFonts w:ascii="Times New Roman" w:hAnsi="Times New Roman" w:cs="Times New Roman"/>
          <w:sz w:val="24"/>
          <w:szCs w:val="24"/>
        </w:rPr>
        <w:t xml:space="preserve">Kennedy, Kara. </w:t>
      </w:r>
      <w:r w:rsidRPr="00D30ACC">
        <w:rPr>
          <w:rFonts w:ascii="Times New Roman" w:hAnsi="Times New Roman" w:cs="Times New Roman"/>
          <w:i/>
          <w:iCs/>
          <w:sz w:val="24"/>
          <w:szCs w:val="24"/>
        </w:rPr>
        <w:t>Frank Herbert’s Dune: A Critical Companion.</w:t>
      </w:r>
      <w:r w:rsidRPr="00D30ACC">
        <w:rPr>
          <w:rFonts w:ascii="Times New Roman" w:hAnsi="Times New Roman" w:cs="Times New Roman"/>
          <w:sz w:val="24"/>
          <w:szCs w:val="24"/>
        </w:rPr>
        <w:t xml:space="preserve"> Cham: Palgrave Macmillan, 2022.</w:t>
      </w:r>
    </w:p>
    <w:p w14:paraId="0F9405E5" w14:textId="77777777" w:rsidR="00084270" w:rsidRPr="00FF655D" w:rsidRDefault="00084270" w:rsidP="00FF655D">
      <w:pPr>
        <w:spacing w:after="0"/>
        <w:ind w:left="720" w:hanging="720"/>
        <w:rPr>
          <w:rFonts w:ascii="Times New Roman" w:hAnsi="Times New Roman" w:cs="Times New Roman"/>
          <w:sz w:val="24"/>
          <w:szCs w:val="24"/>
        </w:rPr>
      </w:pPr>
    </w:p>
    <w:p w14:paraId="3CB2D392" w14:textId="01CDC3F8" w:rsidR="00084270" w:rsidRPr="00FF655D" w:rsidRDefault="003E7E82" w:rsidP="00FF655D">
      <w:pPr>
        <w:spacing w:after="0"/>
        <w:ind w:left="720" w:hanging="720"/>
        <w:rPr>
          <w:rFonts w:ascii="Times New Roman" w:hAnsi="Times New Roman" w:cs="Times New Roman"/>
          <w:sz w:val="24"/>
          <w:szCs w:val="24"/>
        </w:rPr>
      </w:pPr>
      <w:r>
        <w:rPr>
          <w:rFonts w:ascii="Times New Roman" w:hAnsi="Times New Roman" w:cs="Times New Roman"/>
        </w:rPr>
        <w:t>Kennedy, Kara</w:t>
      </w:r>
      <w:r w:rsidR="00084270" w:rsidRPr="00064EE0">
        <w:rPr>
          <w:rFonts w:ascii="Times New Roman" w:hAnsi="Times New Roman" w:cs="Times New Roman"/>
        </w:rPr>
        <w:t>.</w:t>
      </w:r>
      <w:r w:rsidR="00084270" w:rsidRPr="00FF655D">
        <w:rPr>
          <w:rFonts w:ascii="Times New Roman" w:hAnsi="Times New Roman" w:cs="Times New Roman"/>
          <w:sz w:val="24"/>
          <w:szCs w:val="24"/>
        </w:rPr>
        <w:t xml:space="preserve"> </w:t>
      </w:r>
      <w:r w:rsidR="00084270" w:rsidRPr="00FF655D">
        <w:rPr>
          <w:rFonts w:ascii="Times New Roman" w:hAnsi="Times New Roman" w:cs="Times New Roman"/>
          <w:i/>
          <w:sz w:val="24"/>
          <w:szCs w:val="24"/>
        </w:rPr>
        <w:t>Women’s Agency in the Dune Universe: Tracing Women’s Liberation through Science Fiction</w:t>
      </w:r>
      <w:r w:rsidR="00084270" w:rsidRPr="00FF655D">
        <w:rPr>
          <w:rFonts w:ascii="Times New Roman" w:hAnsi="Times New Roman" w:cs="Times New Roman"/>
          <w:sz w:val="24"/>
          <w:szCs w:val="24"/>
        </w:rPr>
        <w:t xml:space="preserve">. Cham: Palgrave Macmillan. </w:t>
      </w:r>
      <w:hyperlink r:id="rId23" w:tgtFrame="_new" w:history="1">
        <w:r w:rsidR="00084270" w:rsidRPr="00FF655D">
          <w:rPr>
            <w:rStyle w:val="Hyperlink"/>
            <w:rFonts w:ascii="Times New Roman" w:hAnsi="Times New Roman" w:cs="Times New Roman"/>
            <w:sz w:val="24"/>
            <w:szCs w:val="24"/>
          </w:rPr>
          <w:t>https://doi.org/10.1007/978-3-030-89205-0</w:t>
        </w:r>
      </w:hyperlink>
      <w:r w:rsidR="00084270" w:rsidRPr="00FF655D">
        <w:rPr>
          <w:rFonts w:ascii="Times New Roman" w:hAnsi="Times New Roman" w:cs="Times New Roman"/>
          <w:sz w:val="24"/>
          <w:szCs w:val="24"/>
        </w:rPr>
        <w:t>. 2022.</w:t>
      </w:r>
    </w:p>
    <w:p w14:paraId="336B566A" w14:textId="77777777" w:rsidR="00084270" w:rsidRPr="00FF655D" w:rsidRDefault="00084270" w:rsidP="00FF655D">
      <w:pPr>
        <w:spacing w:after="0"/>
        <w:ind w:left="720" w:hanging="720"/>
        <w:rPr>
          <w:rFonts w:ascii="Times New Roman" w:hAnsi="Times New Roman" w:cs="Times New Roman"/>
          <w:sz w:val="24"/>
          <w:szCs w:val="24"/>
        </w:rPr>
      </w:pPr>
    </w:p>
    <w:p w14:paraId="37DEFA33" w14:textId="2787A475" w:rsidR="00084270" w:rsidRPr="00FF655D" w:rsidRDefault="003E7E82" w:rsidP="00FF655D">
      <w:pPr>
        <w:spacing w:after="0"/>
        <w:ind w:left="720" w:hanging="720"/>
        <w:rPr>
          <w:rFonts w:ascii="Times New Roman" w:hAnsi="Times New Roman" w:cs="Times New Roman"/>
          <w:sz w:val="24"/>
          <w:szCs w:val="24"/>
        </w:rPr>
      </w:pPr>
      <w:r>
        <w:rPr>
          <w:rFonts w:ascii="Times New Roman" w:hAnsi="Times New Roman" w:cs="Times New Roman"/>
        </w:rPr>
        <w:t>Kennedy, Kara</w:t>
      </w:r>
      <w:r w:rsidR="00084270" w:rsidRPr="00064EE0">
        <w:rPr>
          <w:rFonts w:ascii="Times New Roman" w:hAnsi="Times New Roman" w:cs="Times New Roman"/>
        </w:rPr>
        <w:t>.</w:t>
      </w:r>
      <w:r w:rsidR="00084270" w:rsidRPr="00FF655D">
        <w:rPr>
          <w:rFonts w:ascii="Times New Roman" w:hAnsi="Times New Roman" w:cs="Times New Roman"/>
          <w:sz w:val="24"/>
          <w:szCs w:val="24"/>
        </w:rPr>
        <w:t xml:space="preserve"> “Epic </w:t>
      </w:r>
      <w:r w:rsidR="001F7088">
        <w:rPr>
          <w:rFonts w:ascii="Times New Roman" w:hAnsi="Times New Roman" w:cs="Times New Roman"/>
          <w:sz w:val="24"/>
          <w:szCs w:val="24"/>
        </w:rPr>
        <w:t>Worldbuilding</w:t>
      </w:r>
      <w:r w:rsidR="00084270" w:rsidRPr="00FF655D">
        <w:rPr>
          <w:rFonts w:ascii="Times New Roman" w:hAnsi="Times New Roman" w:cs="Times New Roman"/>
          <w:sz w:val="24"/>
          <w:szCs w:val="24"/>
        </w:rPr>
        <w:t xml:space="preserve">: Names and Cultures in Dune.” </w:t>
      </w:r>
      <w:r w:rsidR="00084270" w:rsidRPr="00FF655D">
        <w:rPr>
          <w:rFonts w:ascii="Times New Roman" w:hAnsi="Times New Roman" w:cs="Times New Roman"/>
          <w:i/>
          <w:sz w:val="24"/>
          <w:szCs w:val="24"/>
        </w:rPr>
        <w:t>Names</w:t>
      </w:r>
      <w:r w:rsidR="00084270" w:rsidRPr="00FF655D">
        <w:rPr>
          <w:rFonts w:ascii="Times New Roman" w:hAnsi="Times New Roman" w:cs="Times New Roman"/>
          <w:sz w:val="24"/>
          <w:szCs w:val="24"/>
        </w:rPr>
        <w:t xml:space="preserve"> 64, no. 2: 99–108. 2016.</w:t>
      </w:r>
    </w:p>
    <w:p w14:paraId="00313A44" w14:textId="77777777" w:rsidR="00084270" w:rsidRPr="00FF655D" w:rsidRDefault="00084270" w:rsidP="00FF655D">
      <w:pPr>
        <w:spacing w:after="0"/>
        <w:ind w:left="720" w:hanging="720"/>
        <w:rPr>
          <w:rFonts w:ascii="Times New Roman" w:hAnsi="Times New Roman" w:cs="Times New Roman"/>
          <w:sz w:val="24"/>
          <w:szCs w:val="24"/>
        </w:rPr>
      </w:pPr>
    </w:p>
    <w:p w14:paraId="7B94FDF8" w14:textId="719B94CB" w:rsidR="00084270" w:rsidRPr="00FF655D" w:rsidRDefault="003E7E82" w:rsidP="00FF655D">
      <w:pPr>
        <w:spacing w:after="0"/>
        <w:ind w:left="720" w:hanging="720"/>
        <w:rPr>
          <w:rFonts w:ascii="Times New Roman" w:hAnsi="Times New Roman" w:cs="Times New Roman"/>
          <w:sz w:val="24"/>
          <w:szCs w:val="24"/>
        </w:rPr>
      </w:pPr>
      <w:r>
        <w:rPr>
          <w:rFonts w:ascii="Times New Roman" w:hAnsi="Times New Roman" w:cs="Times New Roman"/>
        </w:rPr>
        <w:t>Kennedy, Kara</w:t>
      </w:r>
      <w:r w:rsidR="00084270" w:rsidRPr="00064EE0">
        <w:rPr>
          <w:rFonts w:ascii="Times New Roman" w:hAnsi="Times New Roman" w:cs="Times New Roman"/>
        </w:rPr>
        <w:t>.</w:t>
      </w:r>
      <w:r w:rsidR="00084270" w:rsidRPr="00FF655D">
        <w:rPr>
          <w:rFonts w:ascii="Times New Roman" w:hAnsi="Times New Roman" w:cs="Times New Roman"/>
          <w:sz w:val="24"/>
          <w:szCs w:val="24"/>
        </w:rPr>
        <w:t xml:space="preserve"> “Liberating Women’s Bodies: Feminist Philosophy and the Bene </w:t>
      </w:r>
      <w:proofErr w:type="spellStart"/>
      <w:r w:rsidR="00084270" w:rsidRPr="00FF655D">
        <w:rPr>
          <w:rFonts w:ascii="Times New Roman" w:hAnsi="Times New Roman" w:cs="Times New Roman"/>
          <w:sz w:val="24"/>
          <w:szCs w:val="24"/>
        </w:rPr>
        <w:t>Gesserit</w:t>
      </w:r>
      <w:proofErr w:type="spellEnd"/>
      <w:r w:rsidR="00084270" w:rsidRPr="00FF655D">
        <w:rPr>
          <w:rFonts w:ascii="Times New Roman" w:hAnsi="Times New Roman" w:cs="Times New Roman"/>
          <w:sz w:val="24"/>
          <w:szCs w:val="24"/>
        </w:rPr>
        <w:t xml:space="preserve"> of Dune.” In </w:t>
      </w:r>
      <w:r w:rsidR="00084270" w:rsidRPr="00FF655D">
        <w:rPr>
          <w:rFonts w:ascii="Times New Roman" w:hAnsi="Times New Roman" w:cs="Times New Roman"/>
          <w:i/>
          <w:sz w:val="24"/>
          <w:szCs w:val="24"/>
        </w:rPr>
        <w:t>Dune and Philosophy</w:t>
      </w:r>
      <w:r w:rsidR="00084270" w:rsidRPr="00FF655D">
        <w:rPr>
          <w:rFonts w:ascii="Times New Roman" w:hAnsi="Times New Roman" w:cs="Times New Roman"/>
          <w:sz w:val="24"/>
          <w:szCs w:val="24"/>
        </w:rPr>
        <w:t>, edited by Kevin S. Decker, 3–13. 2022.</w:t>
      </w:r>
    </w:p>
    <w:p w14:paraId="525B937E" w14:textId="77777777" w:rsidR="00BA0AF7" w:rsidRPr="00FF655D" w:rsidRDefault="00BA0AF7" w:rsidP="00FF655D">
      <w:pPr>
        <w:spacing w:after="0"/>
        <w:ind w:left="720" w:hanging="720"/>
        <w:rPr>
          <w:rFonts w:ascii="Times New Roman" w:hAnsi="Times New Roman" w:cs="Times New Roman"/>
          <w:sz w:val="24"/>
          <w:szCs w:val="24"/>
        </w:rPr>
      </w:pPr>
    </w:p>
    <w:p w14:paraId="1C50E46D" w14:textId="5221B820" w:rsidR="00BA0AF7" w:rsidRPr="00FF655D" w:rsidRDefault="00BA0AF7" w:rsidP="00FF655D">
      <w:pPr>
        <w:spacing w:after="0"/>
        <w:ind w:left="720" w:hanging="720"/>
        <w:rPr>
          <w:rFonts w:ascii="Times New Roman" w:hAnsi="Times New Roman" w:cs="Times New Roman"/>
          <w:sz w:val="24"/>
          <w:szCs w:val="24"/>
        </w:rPr>
      </w:pPr>
      <w:r w:rsidRPr="00FF655D">
        <w:rPr>
          <w:rFonts w:ascii="Times New Roman" w:hAnsi="Times New Roman" w:cs="Times New Roman"/>
          <w:sz w:val="24"/>
          <w:szCs w:val="24"/>
        </w:rPr>
        <w:t xml:space="preserve">Lau, Maximilian. “Frank Herbert’s Byzantium: Medieval-Futurism and the Princess Historian Irulan and Anna </w:t>
      </w:r>
      <w:proofErr w:type="spellStart"/>
      <w:r w:rsidRPr="00FF655D">
        <w:rPr>
          <w:rFonts w:ascii="Times New Roman" w:hAnsi="Times New Roman" w:cs="Times New Roman"/>
          <w:sz w:val="24"/>
          <w:szCs w:val="24"/>
        </w:rPr>
        <w:t>Komnene</w:t>
      </w:r>
      <w:proofErr w:type="spellEnd"/>
      <w:r w:rsidRPr="00FF655D">
        <w:rPr>
          <w:rFonts w:ascii="Times New Roman" w:hAnsi="Times New Roman" w:cs="Times New Roman"/>
          <w:sz w:val="24"/>
          <w:szCs w:val="24"/>
        </w:rPr>
        <w:t xml:space="preserve">.” In </w:t>
      </w:r>
      <w:r w:rsidRPr="00FF655D">
        <w:rPr>
          <w:rFonts w:ascii="Times New Roman" w:hAnsi="Times New Roman" w:cs="Times New Roman"/>
          <w:i/>
          <w:sz w:val="24"/>
          <w:szCs w:val="24"/>
        </w:rPr>
        <w:t>Discovering Dune: Essays on Frank Herbert’s Epic Saga</w:t>
      </w:r>
      <w:r w:rsidRPr="00FF655D">
        <w:rPr>
          <w:rFonts w:ascii="Times New Roman" w:hAnsi="Times New Roman" w:cs="Times New Roman"/>
          <w:sz w:val="24"/>
          <w:szCs w:val="24"/>
        </w:rPr>
        <w:t>, edited by Dominic J. Nardi and N. Trevor Brierly, 83–103. Jefferson, NC: McFarland &amp; Company, 2022.</w:t>
      </w:r>
    </w:p>
    <w:p w14:paraId="1DE006F0" w14:textId="77777777" w:rsidR="00084270" w:rsidRPr="00FF655D" w:rsidRDefault="00084270" w:rsidP="00FF655D">
      <w:pPr>
        <w:spacing w:after="0"/>
        <w:ind w:left="720" w:hanging="720"/>
        <w:rPr>
          <w:rFonts w:ascii="Times New Roman" w:hAnsi="Times New Roman" w:cs="Times New Roman"/>
          <w:sz w:val="24"/>
          <w:szCs w:val="24"/>
        </w:rPr>
      </w:pPr>
    </w:p>
    <w:p w14:paraId="3676E002" w14:textId="75EB05BE" w:rsidR="00084270" w:rsidRPr="00FF655D" w:rsidRDefault="00084270" w:rsidP="00FF655D">
      <w:pPr>
        <w:spacing w:after="0"/>
        <w:ind w:left="720" w:hanging="720"/>
        <w:rPr>
          <w:rFonts w:ascii="Times New Roman" w:hAnsi="Times New Roman" w:cs="Times New Roman"/>
          <w:sz w:val="24"/>
          <w:szCs w:val="24"/>
        </w:rPr>
      </w:pPr>
      <w:r w:rsidRPr="00FF655D">
        <w:rPr>
          <w:rFonts w:ascii="Times New Roman" w:hAnsi="Times New Roman" w:cs="Times New Roman"/>
          <w:sz w:val="24"/>
          <w:szCs w:val="24"/>
        </w:rPr>
        <w:t>Littmann, Greg. “</w:t>
      </w:r>
      <w:r w:rsidR="001F7088">
        <w:rPr>
          <w:rFonts w:ascii="Times New Roman" w:hAnsi="Times New Roman" w:cs="Times New Roman"/>
          <w:sz w:val="24"/>
          <w:szCs w:val="24"/>
        </w:rPr>
        <w:t>Messiah</w:t>
      </w:r>
      <w:r w:rsidRPr="00FF655D">
        <w:rPr>
          <w:rFonts w:ascii="Times New Roman" w:hAnsi="Times New Roman" w:cs="Times New Roman"/>
          <w:sz w:val="24"/>
          <w:szCs w:val="24"/>
        </w:rPr>
        <w:t xml:space="preserve">s, Jihads, and God Emperors: Should Humanity Just Give Up Religion?” In </w:t>
      </w:r>
      <w:r w:rsidRPr="00FF655D">
        <w:rPr>
          <w:rFonts w:ascii="Times New Roman" w:hAnsi="Times New Roman" w:cs="Times New Roman"/>
          <w:i/>
          <w:sz w:val="24"/>
          <w:szCs w:val="24"/>
        </w:rPr>
        <w:t>Dune and Philosophy</w:t>
      </w:r>
      <w:r w:rsidRPr="00FF655D">
        <w:rPr>
          <w:rFonts w:ascii="Times New Roman" w:hAnsi="Times New Roman" w:cs="Times New Roman"/>
          <w:sz w:val="24"/>
          <w:szCs w:val="24"/>
        </w:rPr>
        <w:t>, edited by Kevin S. Decker, 35–45. 2022.</w:t>
      </w:r>
    </w:p>
    <w:p w14:paraId="097C76C2" w14:textId="77777777" w:rsidR="00084270" w:rsidRPr="00FF655D" w:rsidRDefault="00084270" w:rsidP="00FF655D">
      <w:pPr>
        <w:spacing w:after="0"/>
        <w:ind w:left="720" w:hanging="720"/>
        <w:rPr>
          <w:rFonts w:ascii="Times New Roman" w:hAnsi="Times New Roman" w:cs="Times New Roman"/>
          <w:sz w:val="24"/>
          <w:szCs w:val="24"/>
        </w:rPr>
      </w:pPr>
    </w:p>
    <w:p w14:paraId="27776C01" w14:textId="42853435" w:rsidR="00104548" w:rsidRPr="00FF655D" w:rsidRDefault="00104548" w:rsidP="00FF655D">
      <w:pPr>
        <w:spacing w:after="0"/>
        <w:ind w:left="720" w:hanging="720"/>
        <w:rPr>
          <w:rFonts w:ascii="Times New Roman" w:hAnsi="Times New Roman" w:cs="Times New Roman"/>
          <w:sz w:val="24"/>
          <w:szCs w:val="24"/>
        </w:rPr>
      </w:pPr>
      <w:r w:rsidRPr="00FF655D">
        <w:rPr>
          <w:rFonts w:ascii="Times New Roman" w:hAnsi="Times New Roman" w:cs="Times New Roman"/>
          <w:sz w:val="24"/>
          <w:szCs w:val="24"/>
        </w:rPr>
        <w:t xml:space="preserve">Manlove, C. N. </w:t>
      </w:r>
      <w:r w:rsidRPr="00FF655D">
        <w:rPr>
          <w:rFonts w:ascii="Times New Roman" w:hAnsi="Times New Roman" w:cs="Times New Roman"/>
          <w:i/>
          <w:sz w:val="24"/>
          <w:szCs w:val="24"/>
        </w:rPr>
        <w:t>Science Fiction: Ten Explorations</w:t>
      </w:r>
      <w:r w:rsidRPr="00FF655D">
        <w:rPr>
          <w:rFonts w:ascii="Times New Roman" w:hAnsi="Times New Roman" w:cs="Times New Roman"/>
          <w:sz w:val="24"/>
          <w:szCs w:val="24"/>
        </w:rPr>
        <w:t>. Kent, OH: Kent State University Press, 1986.</w:t>
      </w:r>
    </w:p>
    <w:p w14:paraId="08ACE8FC" w14:textId="77777777" w:rsidR="00217604" w:rsidRPr="00FF655D" w:rsidRDefault="00217604" w:rsidP="00FF655D">
      <w:pPr>
        <w:spacing w:after="0"/>
        <w:ind w:left="720" w:hanging="720"/>
        <w:rPr>
          <w:rFonts w:ascii="Times New Roman" w:hAnsi="Times New Roman" w:cs="Times New Roman"/>
          <w:sz w:val="24"/>
          <w:szCs w:val="24"/>
        </w:rPr>
      </w:pPr>
    </w:p>
    <w:p w14:paraId="0B13E3F7" w14:textId="6B5B78E2" w:rsidR="00217604" w:rsidRPr="00FF655D" w:rsidRDefault="00217604" w:rsidP="00FF655D">
      <w:pPr>
        <w:spacing w:after="0"/>
        <w:ind w:left="720" w:hanging="720"/>
        <w:rPr>
          <w:rFonts w:ascii="Times New Roman" w:hAnsi="Times New Roman" w:cs="Times New Roman"/>
          <w:sz w:val="24"/>
          <w:szCs w:val="24"/>
        </w:rPr>
      </w:pPr>
      <w:r w:rsidRPr="00FF655D">
        <w:rPr>
          <w:rFonts w:ascii="Times New Roman" w:hAnsi="Times New Roman" w:cs="Times New Roman"/>
          <w:sz w:val="24"/>
          <w:szCs w:val="24"/>
        </w:rPr>
        <w:t xml:space="preserve">McGuirk, Carol. “Nowhere Man: Towards a Poetics of Post-Utopian Characterization.” </w:t>
      </w:r>
      <w:r w:rsidRPr="00FF655D">
        <w:rPr>
          <w:rFonts w:ascii="Times New Roman" w:hAnsi="Times New Roman" w:cs="Times New Roman"/>
          <w:i/>
          <w:sz w:val="24"/>
          <w:szCs w:val="24"/>
        </w:rPr>
        <w:t>Science Fiction Studies</w:t>
      </w:r>
      <w:r w:rsidRPr="00FF655D">
        <w:rPr>
          <w:rFonts w:ascii="Times New Roman" w:hAnsi="Times New Roman" w:cs="Times New Roman"/>
          <w:sz w:val="24"/>
          <w:szCs w:val="24"/>
        </w:rPr>
        <w:t xml:space="preserve"> 21, no. 2 (July 1994): 141–54. </w:t>
      </w:r>
      <w:hyperlink r:id="rId24" w:tgtFrame="_new" w:history="1">
        <w:r w:rsidRPr="00FF655D">
          <w:rPr>
            <w:rStyle w:val="Hyperlink"/>
            <w:rFonts w:ascii="Times New Roman" w:hAnsi="Times New Roman" w:cs="Times New Roman"/>
            <w:sz w:val="24"/>
            <w:szCs w:val="24"/>
          </w:rPr>
          <w:t>https://www.jstor.org/stable/4240329</w:t>
        </w:r>
      </w:hyperlink>
      <w:r w:rsidRPr="00FF655D">
        <w:rPr>
          <w:rFonts w:ascii="Times New Roman" w:hAnsi="Times New Roman" w:cs="Times New Roman"/>
          <w:sz w:val="24"/>
          <w:szCs w:val="24"/>
        </w:rPr>
        <w:t>.</w:t>
      </w:r>
    </w:p>
    <w:p w14:paraId="31C80923" w14:textId="77777777" w:rsidR="00104548" w:rsidRPr="00FF655D" w:rsidRDefault="00104548" w:rsidP="00FF655D">
      <w:pPr>
        <w:spacing w:after="0"/>
        <w:ind w:left="720" w:hanging="720"/>
        <w:rPr>
          <w:rFonts w:ascii="Times New Roman" w:hAnsi="Times New Roman" w:cs="Times New Roman"/>
          <w:sz w:val="24"/>
          <w:szCs w:val="24"/>
        </w:rPr>
      </w:pPr>
    </w:p>
    <w:p w14:paraId="548FDFD8" w14:textId="301548C7" w:rsidR="00DE608A" w:rsidRPr="00FF655D" w:rsidRDefault="00DE608A" w:rsidP="00FF655D">
      <w:pPr>
        <w:spacing w:after="0"/>
        <w:ind w:left="720" w:hanging="720"/>
        <w:rPr>
          <w:rFonts w:ascii="Times New Roman" w:hAnsi="Times New Roman" w:cs="Times New Roman"/>
          <w:sz w:val="24"/>
          <w:szCs w:val="24"/>
        </w:rPr>
      </w:pPr>
      <w:proofErr w:type="spellStart"/>
      <w:r w:rsidRPr="00FF655D">
        <w:rPr>
          <w:rFonts w:ascii="Times New Roman" w:hAnsi="Times New Roman" w:cs="Times New Roman"/>
          <w:sz w:val="24"/>
          <w:szCs w:val="24"/>
        </w:rPr>
        <w:t>Metres</w:t>
      </w:r>
      <w:proofErr w:type="spellEnd"/>
      <w:r w:rsidRPr="00FF655D">
        <w:rPr>
          <w:rFonts w:ascii="Times New Roman" w:hAnsi="Times New Roman" w:cs="Times New Roman"/>
          <w:sz w:val="24"/>
          <w:szCs w:val="24"/>
        </w:rPr>
        <w:t xml:space="preserve">, Philip. “Same as It Ever Was: Orientalism Forty Years Later. On Edward Said, Othering, and the Depictions of Arabs in America.” January 23, 2018. </w:t>
      </w:r>
      <w:hyperlink r:id="rId25" w:tgtFrame="_new" w:history="1">
        <w:r w:rsidRPr="00FF655D">
          <w:rPr>
            <w:rStyle w:val="Hyperlink"/>
            <w:rFonts w:ascii="Times New Roman" w:hAnsi="Times New Roman" w:cs="Times New Roman"/>
            <w:sz w:val="24"/>
            <w:szCs w:val="24"/>
          </w:rPr>
          <w:t>https://lithub.com/same-as-it-ever-was-orientalism-forty-years-later/</w:t>
        </w:r>
      </w:hyperlink>
      <w:r w:rsidRPr="00FF655D">
        <w:rPr>
          <w:rFonts w:ascii="Times New Roman" w:hAnsi="Times New Roman" w:cs="Times New Roman"/>
          <w:sz w:val="24"/>
          <w:szCs w:val="24"/>
        </w:rPr>
        <w:t>.</w:t>
      </w:r>
    </w:p>
    <w:p w14:paraId="2F972A0D" w14:textId="77777777" w:rsidR="00DE608A" w:rsidRPr="00FF655D" w:rsidRDefault="00DE608A" w:rsidP="00FF655D">
      <w:pPr>
        <w:spacing w:after="0"/>
        <w:ind w:left="720" w:hanging="720"/>
        <w:rPr>
          <w:rFonts w:ascii="Times New Roman" w:hAnsi="Times New Roman" w:cs="Times New Roman"/>
          <w:sz w:val="24"/>
          <w:szCs w:val="24"/>
        </w:rPr>
      </w:pPr>
    </w:p>
    <w:p w14:paraId="06E4B5A4" w14:textId="09703C5A" w:rsidR="00084270" w:rsidRPr="00FF655D" w:rsidRDefault="00084270" w:rsidP="00FF655D">
      <w:pPr>
        <w:spacing w:after="0"/>
        <w:ind w:left="720" w:hanging="720"/>
        <w:rPr>
          <w:rFonts w:ascii="Times New Roman" w:hAnsi="Times New Roman" w:cs="Times New Roman"/>
          <w:sz w:val="24"/>
          <w:szCs w:val="24"/>
        </w:rPr>
      </w:pPr>
      <w:r w:rsidRPr="00FF655D">
        <w:rPr>
          <w:rFonts w:ascii="Times New Roman" w:hAnsi="Times New Roman" w:cs="Times New Roman"/>
          <w:sz w:val="24"/>
          <w:szCs w:val="24"/>
        </w:rPr>
        <w:t xml:space="preserve">Mills, Ethan. “The Golden Path and Multicultural Meanings of Life.” In </w:t>
      </w:r>
      <w:r w:rsidRPr="00FF655D">
        <w:rPr>
          <w:rFonts w:ascii="Times New Roman" w:hAnsi="Times New Roman" w:cs="Times New Roman"/>
          <w:i/>
          <w:sz w:val="24"/>
          <w:szCs w:val="24"/>
        </w:rPr>
        <w:t>Dune and Philosophy</w:t>
      </w:r>
      <w:r w:rsidRPr="00FF655D">
        <w:rPr>
          <w:rFonts w:ascii="Times New Roman" w:hAnsi="Times New Roman" w:cs="Times New Roman"/>
          <w:sz w:val="24"/>
          <w:szCs w:val="24"/>
        </w:rPr>
        <w:t>, edited by Kevin S. Decker, 24–34. 2022.</w:t>
      </w:r>
    </w:p>
    <w:p w14:paraId="0F18FACB" w14:textId="77777777" w:rsidR="00084270" w:rsidRDefault="00084270" w:rsidP="00084270">
      <w:pPr>
        <w:rPr>
          <w:rFonts w:ascii="Times New Roman" w:hAnsi="Times New Roman" w:cs="Times New Roman"/>
        </w:rPr>
      </w:pPr>
    </w:p>
    <w:p w14:paraId="4C5A09A6" w14:textId="77777777" w:rsidR="00084270" w:rsidRPr="00064EE0" w:rsidRDefault="00084270" w:rsidP="00FF655D">
      <w:pPr>
        <w:spacing w:after="0"/>
        <w:ind w:left="720" w:hanging="720"/>
        <w:rPr>
          <w:rFonts w:ascii="Times New Roman" w:hAnsi="Times New Roman" w:cs="Times New Roman"/>
        </w:rPr>
      </w:pPr>
      <w:r w:rsidRPr="00064EE0">
        <w:rPr>
          <w:rFonts w:ascii="Times New Roman" w:hAnsi="Times New Roman" w:cs="Times New Roman"/>
        </w:rPr>
        <w:t xml:space="preserve">Mohseni, Payam, and Mohammad </w:t>
      </w:r>
      <w:proofErr w:type="spellStart"/>
      <w:r w:rsidRPr="00064EE0">
        <w:rPr>
          <w:rFonts w:ascii="Times New Roman" w:hAnsi="Times New Roman" w:cs="Times New Roman"/>
        </w:rPr>
        <w:t>Sagha</w:t>
      </w:r>
      <w:proofErr w:type="spellEnd"/>
      <w:r w:rsidRPr="00064EE0">
        <w:rPr>
          <w:rFonts w:ascii="Times New Roman" w:hAnsi="Times New Roman" w:cs="Times New Roman"/>
        </w:rPr>
        <w:t xml:space="preserve">. </w:t>
      </w:r>
      <w:r w:rsidRPr="00064EE0">
        <w:rPr>
          <w:rFonts w:ascii="Times New Roman" w:hAnsi="Times New Roman" w:cs="Times New Roman"/>
          <w:i/>
          <w:iCs/>
        </w:rPr>
        <w:t>The Hidden Imam and the End of Time: A Primer on the Mahdi, Islamic Theology, and Global Politics</w:t>
      </w:r>
      <w:r w:rsidRPr="00064EE0">
        <w:rPr>
          <w:rFonts w:ascii="Times New Roman" w:hAnsi="Times New Roman" w:cs="Times New Roman"/>
        </w:rPr>
        <w:t xml:space="preserve">. Cambridge, MA: Harvard Divinity School. </w:t>
      </w:r>
      <w:hyperlink r:id="rId26" w:tgtFrame="_new" w:history="1">
        <w:r w:rsidRPr="00064EE0">
          <w:rPr>
            <w:rStyle w:val="Hyperlink"/>
            <w:rFonts w:ascii="Times New Roman" w:hAnsi="Times New Roman" w:cs="Times New Roman"/>
          </w:rPr>
          <w:t>https://shiism.hds.harvard.edu/sites/g/files/omnuum3186/files/shiism-global-affairs/files/the_hidden_imam_and_the_end_of_time_-_a_primer_on_the_mahdi_islamic_theology_and_global_politics_04.pdf</w:t>
        </w:r>
      </w:hyperlink>
      <w:r w:rsidRPr="00064EE0">
        <w:rPr>
          <w:rFonts w:ascii="Times New Roman" w:hAnsi="Times New Roman" w:cs="Times New Roman"/>
        </w:rPr>
        <w:t>. Accessed February 7. 2025.</w:t>
      </w:r>
    </w:p>
    <w:p w14:paraId="3530FF38" w14:textId="77777777" w:rsidR="00084270" w:rsidRDefault="00084270" w:rsidP="00FF655D">
      <w:pPr>
        <w:spacing w:after="0"/>
        <w:ind w:left="720" w:hanging="720"/>
        <w:rPr>
          <w:rFonts w:ascii="Times New Roman" w:hAnsi="Times New Roman" w:cs="Times New Roman"/>
        </w:rPr>
      </w:pPr>
    </w:p>
    <w:p w14:paraId="11F6B307" w14:textId="2ADFA31A" w:rsidR="007E7AA9" w:rsidRDefault="00585C33" w:rsidP="00FF655D">
      <w:pPr>
        <w:spacing w:after="0"/>
        <w:ind w:left="720" w:hanging="720"/>
        <w:rPr>
          <w:rFonts w:ascii="Times New Roman" w:hAnsi="Times New Roman" w:cs="Times New Roman"/>
        </w:rPr>
      </w:pPr>
      <w:r w:rsidRPr="00585C33">
        <w:rPr>
          <w:rFonts w:ascii="Times New Roman" w:hAnsi="Times New Roman" w:cs="Times New Roman"/>
        </w:rPr>
        <w:t xml:space="preserve">Mondal, Mimi. “All Worldbuilding, without Exception, Is Political.” </w:t>
      </w:r>
      <w:r w:rsidRPr="00585C33">
        <w:rPr>
          <w:rFonts w:ascii="Times New Roman" w:hAnsi="Times New Roman" w:cs="Times New Roman"/>
          <w:i/>
          <w:iCs/>
        </w:rPr>
        <w:t>Hindustan Times</w:t>
      </w:r>
      <w:r w:rsidRPr="00585C33">
        <w:rPr>
          <w:rFonts w:ascii="Times New Roman" w:hAnsi="Times New Roman" w:cs="Times New Roman"/>
        </w:rPr>
        <w:t xml:space="preserve">, February 26, 2019. Accessed October 4, 2024. </w:t>
      </w:r>
      <w:hyperlink r:id="rId27" w:history="1">
        <w:r w:rsidR="007E7AA9" w:rsidRPr="00FF655D">
          <w:rPr>
            <w:rStyle w:val="Hyperlink"/>
            <w:rFonts w:ascii="Times New Roman" w:hAnsi="Times New Roman" w:cs="Times New Roman"/>
          </w:rPr>
          <w:t>https://www.hindustantimes.com/columns/all-worldbuilding-without-exception-is-political/story-iE1Gc0R4ULSq8khLaJ1dEO.html</w:t>
        </w:r>
      </w:hyperlink>
      <w:r w:rsidRPr="00FF655D">
        <w:rPr>
          <w:rFonts w:ascii="Times New Roman" w:hAnsi="Times New Roman" w:cs="Times New Roman"/>
        </w:rPr>
        <w:t>.</w:t>
      </w:r>
    </w:p>
    <w:p w14:paraId="080F558D" w14:textId="77777777" w:rsidR="00FF655D" w:rsidRPr="00FF655D" w:rsidRDefault="00FF655D" w:rsidP="00FF655D">
      <w:pPr>
        <w:spacing w:after="0"/>
        <w:ind w:left="720" w:hanging="720"/>
        <w:rPr>
          <w:rFonts w:ascii="Times New Roman" w:hAnsi="Times New Roman" w:cs="Times New Roman"/>
        </w:rPr>
      </w:pPr>
    </w:p>
    <w:p w14:paraId="2C208FD7" w14:textId="68F74C1F" w:rsidR="00F6318F" w:rsidRDefault="005A4CC1" w:rsidP="00FF655D">
      <w:pPr>
        <w:spacing w:after="0"/>
        <w:ind w:left="720" w:hanging="720"/>
        <w:rPr>
          <w:rFonts w:ascii="Times New Roman" w:hAnsi="Times New Roman" w:cs="Times New Roman"/>
        </w:rPr>
      </w:pPr>
      <w:r w:rsidRPr="005A4CC1">
        <w:rPr>
          <w:rFonts w:ascii="Times New Roman" w:hAnsi="Times New Roman" w:cs="Times New Roman"/>
        </w:rPr>
        <w:t xml:space="preserve">Mulcahy, Kevin. “The Prince on Arrakis: Frank Herbert’s Dialogue with Machiavelli.” </w:t>
      </w:r>
      <w:r w:rsidRPr="005A4CC1">
        <w:rPr>
          <w:rFonts w:ascii="Times New Roman" w:hAnsi="Times New Roman" w:cs="Times New Roman"/>
          <w:i/>
          <w:iCs/>
        </w:rPr>
        <w:t>Extrapolation</w:t>
      </w:r>
      <w:r w:rsidRPr="005A4CC1">
        <w:rPr>
          <w:rFonts w:ascii="Times New Roman" w:hAnsi="Times New Roman" w:cs="Times New Roman"/>
        </w:rPr>
        <w:t xml:space="preserve"> 37, no. 1 (1996): 22–36.</w:t>
      </w:r>
    </w:p>
    <w:p w14:paraId="3B83C9A0" w14:textId="77777777" w:rsidR="00FF655D" w:rsidRPr="00FF655D" w:rsidRDefault="00FF655D" w:rsidP="00FF655D">
      <w:pPr>
        <w:spacing w:after="0"/>
        <w:ind w:left="720" w:hanging="720"/>
        <w:rPr>
          <w:rFonts w:ascii="Times New Roman" w:hAnsi="Times New Roman" w:cs="Times New Roman"/>
        </w:rPr>
      </w:pPr>
    </w:p>
    <w:p w14:paraId="6F0701A6" w14:textId="0BCF4197" w:rsidR="00F6318F" w:rsidRDefault="00F6318F" w:rsidP="00FF655D">
      <w:pPr>
        <w:spacing w:after="0"/>
        <w:ind w:left="720" w:hanging="720"/>
        <w:rPr>
          <w:rFonts w:ascii="Times New Roman" w:hAnsi="Times New Roman" w:cs="Times New Roman"/>
        </w:rPr>
      </w:pPr>
      <w:r w:rsidRPr="00F6318F">
        <w:rPr>
          <w:rFonts w:ascii="Times New Roman" w:hAnsi="Times New Roman" w:cs="Times New Roman"/>
        </w:rPr>
        <w:t xml:space="preserve">Nardi, Dominic J. “Political Prescience: How Game Theory Solves the Paradox of Foreknowledge.” In </w:t>
      </w:r>
      <w:r w:rsidRPr="00F6318F">
        <w:rPr>
          <w:rFonts w:ascii="Times New Roman" w:hAnsi="Times New Roman" w:cs="Times New Roman"/>
          <w:i/>
          <w:iCs/>
        </w:rPr>
        <w:t>Discovering Dune: Essays on Frank Herbert’s Epic Saga</w:t>
      </w:r>
      <w:r w:rsidRPr="00F6318F">
        <w:rPr>
          <w:rFonts w:ascii="Times New Roman" w:hAnsi="Times New Roman" w:cs="Times New Roman"/>
        </w:rPr>
        <w:t>, edited by Dominic J. Nardi and N. Trevor Brierly, 29–45. Jefferson, NC: McFarland &amp; Company, 2022.</w:t>
      </w:r>
    </w:p>
    <w:p w14:paraId="1409CAE4" w14:textId="77777777" w:rsidR="00735C2F" w:rsidRDefault="00735C2F" w:rsidP="00FF655D">
      <w:pPr>
        <w:spacing w:after="0"/>
        <w:ind w:left="720" w:hanging="720"/>
        <w:rPr>
          <w:rFonts w:ascii="Times New Roman" w:hAnsi="Times New Roman" w:cs="Times New Roman"/>
        </w:rPr>
      </w:pPr>
    </w:p>
    <w:p w14:paraId="1C6BDBEF" w14:textId="66B01386" w:rsidR="00735C2F" w:rsidRPr="00F6318F" w:rsidRDefault="00735C2F" w:rsidP="00FF655D">
      <w:pPr>
        <w:spacing w:after="0"/>
        <w:ind w:left="720" w:hanging="720"/>
        <w:rPr>
          <w:rFonts w:ascii="Times New Roman" w:hAnsi="Times New Roman" w:cs="Times New Roman"/>
        </w:rPr>
      </w:pPr>
      <w:r w:rsidRPr="00735C2F">
        <w:rPr>
          <w:rFonts w:ascii="Times New Roman" w:hAnsi="Times New Roman" w:cs="Times New Roman"/>
        </w:rPr>
        <w:t xml:space="preserve">O'Reilly, Timothy. </w:t>
      </w:r>
      <w:r w:rsidRPr="00735C2F">
        <w:rPr>
          <w:rFonts w:ascii="Times New Roman" w:hAnsi="Times New Roman" w:cs="Times New Roman"/>
          <w:i/>
          <w:iCs/>
        </w:rPr>
        <w:t>Frank Herbert</w:t>
      </w:r>
      <w:r w:rsidRPr="00735C2F">
        <w:rPr>
          <w:rFonts w:ascii="Times New Roman" w:hAnsi="Times New Roman" w:cs="Times New Roman"/>
        </w:rPr>
        <w:t>. New York: Frederick Ungar, 1981.</w:t>
      </w:r>
    </w:p>
    <w:p w14:paraId="43C9ECC2" w14:textId="77777777" w:rsidR="00FF655D" w:rsidRPr="00FF655D" w:rsidRDefault="00FF655D" w:rsidP="00FF655D">
      <w:pPr>
        <w:spacing w:after="0"/>
        <w:ind w:left="720" w:hanging="720"/>
        <w:rPr>
          <w:rFonts w:ascii="Times New Roman" w:hAnsi="Times New Roman" w:cs="Times New Roman"/>
        </w:rPr>
      </w:pPr>
    </w:p>
    <w:p w14:paraId="00CA2227" w14:textId="20E56468" w:rsidR="00F6318F" w:rsidRDefault="00F6318F" w:rsidP="00FF655D">
      <w:pPr>
        <w:spacing w:after="0"/>
        <w:ind w:left="720" w:hanging="720"/>
        <w:rPr>
          <w:rFonts w:ascii="Times New Roman" w:hAnsi="Times New Roman" w:cs="Times New Roman"/>
        </w:rPr>
      </w:pPr>
      <w:r w:rsidRPr="00F6318F">
        <w:rPr>
          <w:rFonts w:ascii="Times New Roman" w:hAnsi="Times New Roman" w:cs="Times New Roman"/>
        </w:rPr>
        <w:t xml:space="preserve">Palumbo, Donald E. </w:t>
      </w:r>
      <w:r w:rsidRPr="00F6318F">
        <w:rPr>
          <w:rFonts w:ascii="Times New Roman" w:hAnsi="Times New Roman" w:cs="Times New Roman"/>
          <w:i/>
          <w:iCs/>
        </w:rPr>
        <w:t>A Dune Companion: Characters, Places and Terms in Frank Herbert’s Original Six Novels</w:t>
      </w:r>
      <w:r w:rsidRPr="00F6318F">
        <w:rPr>
          <w:rFonts w:ascii="Times New Roman" w:hAnsi="Times New Roman" w:cs="Times New Roman"/>
        </w:rPr>
        <w:t>. Jefferson, NC: McFarland &amp; Company, 2018.</w:t>
      </w:r>
    </w:p>
    <w:p w14:paraId="0B943804" w14:textId="77777777" w:rsidR="00FF655D" w:rsidRPr="00FF655D" w:rsidRDefault="00FF655D" w:rsidP="00FF655D">
      <w:pPr>
        <w:spacing w:after="0"/>
        <w:ind w:left="720" w:hanging="720"/>
        <w:rPr>
          <w:rFonts w:ascii="Times New Roman" w:hAnsi="Times New Roman" w:cs="Times New Roman"/>
        </w:rPr>
      </w:pPr>
    </w:p>
    <w:p w14:paraId="498C9BD1" w14:textId="101638A5" w:rsidR="00084270" w:rsidRDefault="00084270" w:rsidP="00FF655D">
      <w:pPr>
        <w:spacing w:after="0"/>
        <w:ind w:left="720" w:hanging="720"/>
        <w:rPr>
          <w:rFonts w:ascii="Times New Roman" w:hAnsi="Times New Roman" w:cs="Times New Roman"/>
        </w:rPr>
      </w:pPr>
      <w:r w:rsidRPr="00064EE0">
        <w:rPr>
          <w:rFonts w:ascii="Times New Roman" w:hAnsi="Times New Roman" w:cs="Times New Roman"/>
        </w:rPr>
        <w:t xml:space="preserve">Pérez, Edwardo. “What Do Zendaya’s Blue Eyes Really Mean?” In </w:t>
      </w:r>
      <w:r w:rsidRPr="00064EE0">
        <w:rPr>
          <w:rFonts w:ascii="Times New Roman" w:hAnsi="Times New Roman" w:cs="Times New Roman"/>
          <w:i/>
          <w:iCs/>
        </w:rPr>
        <w:t>Dune and Philosophy</w:t>
      </w:r>
      <w:r w:rsidRPr="00064EE0">
        <w:rPr>
          <w:rFonts w:ascii="Times New Roman" w:hAnsi="Times New Roman" w:cs="Times New Roman"/>
        </w:rPr>
        <w:t>, edited by Kevin S. Decker, 14–23. 2022.</w:t>
      </w:r>
    </w:p>
    <w:p w14:paraId="3DBC3487" w14:textId="77777777" w:rsidR="0030390F" w:rsidRDefault="0030390F" w:rsidP="00FF655D">
      <w:pPr>
        <w:spacing w:after="0"/>
        <w:ind w:left="720" w:hanging="720"/>
        <w:rPr>
          <w:rFonts w:ascii="Times New Roman" w:hAnsi="Times New Roman" w:cs="Times New Roman"/>
        </w:rPr>
      </w:pPr>
    </w:p>
    <w:p w14:paraId="59650C3F" w14:textId="49C8F718" w:rsidR="00F6318F" w:rsidRDefault="0030390F" w:rsidP="00FF655D">
      <w:pPr>
        <w:spacing w:after="0"/>
        <w:ind w:left="720" w:hanging="720"/>
        <w:rPr>
          <w:rFonts w:ascii="Times New Roman" w:hAnsi="Times New Roman" w:cs="Times New Roman"/>
        </w:rPr>
      </w:pPr>
      <w:r w:rsidRPr="0030390F">
        <w:rPr>
          <w:rFonts w:ascii="Times New Roman" w:hAnsi="Times New Roman" w:cs="Times New Roman"/>
        </w:rPr>
        <w:t xml:space="preserve">Reef, Paul. “From Taming Sand Dunes to Planetary Ecology: Historical Perspectives on Environmental Thoughts and Politics in the </w:t>
      </w:r>
      <w:r w:rsidRPr="0030390F">
        <w:rPr>
          <w:rFonts w:ascii="Times New Roman" w:hAnsi="Times New Roman" w:cs="Times New Roman"/>
          <w:i/>
          <w:iCs/>
        </w:rPr>
        <w:t>Dune</w:t>
      </w:r>
      <w:r w:rsidRPr="0030390F">
        <w:rPr>
          <w:rFonts w:ascii="Times New Roman" w:hAnsi="Times New Roman" w:cs="Times New Roman"/>
        </w:rPr>
        <w:t xml:space="preserve"> Saga.” In </w:t>
      </w:r>
      <w:r w:rsidRPr="0030390F">
        <w:rPr>
          <w:rFonts w:ascii="Times New Roman" w:hAnsi="Times New Roman" w:cs="Times New Roman"/>
          <w:i/>
          <w:iCs/>
        </w:rPr>
        <w:t>Discovering Dune: Essays on Frank Herbert’s Epic Saga</w:t>
      </w:r>
      <w:r w:rsidRPr="0030390F">
        <w:rPr>
          <w:rFonts w:ascii="Times New Roman" w:hAnsi="Times New Roman" w:cs="Times New Roman"/>
        </w:rPr>
        <w:t>, edited by Dominic J. Nardi and N. Trevor Brierly, 156–76. Jefferson, NC: McFarland &amp; Company, 2022.</w:t>
      </w:r>
    </w:p>
    <w:p w14:paraId="1A447C5B" w14:textId="77777777" w:rsidR="00D73345" w:rsidRDefault="00D73345" w:rsidP="00FF655D">
      <w:pPr>
        <w:spacing w:after="0"/>
        <w:ind w:left="720" w:hanging="720"/>
        <w:rPr>
          <w:rFonts w:ascii="Times New Roman" w:hAnsi="Times New Roman" w:cs="Times New Roman"/>
        </w:rPr>
      </w:pPr>
    </w:p>
    <w:p w14:paraId="18B26076" w14:textId="39F38B0B" w:rsidR="00D73345" w:rsidRDefault="00D73345" w:rsidP="00D73345">
      <w:pPr>
        <w:spacing w:after="0"/>
        <w:ind w:left="720" w:hanging="720"/>
        <w:rPr>
          <w:rFonts w:ascii="Times New Roman" w:hAnsi="Times New Roman" w:cs="Times New Roman"/>
        </w:rPr>
      </w:pPr>
      <w:r w:rsidRPr="00B96A8F">
        <w:rPr>
          <w:rFonts w:ascii="Times New Roman" w:hAnsi="Times New Roman" w:cs="Times New Roman"/>
        </w:rPr>
        <w:t>Royston, Edward John. “</w:t>
      </w:r>
      <w:r w:rsidRPr="00B96A8F">
        <w:rPr>
          <w:rFonts w:ascii="Times New Roman" w:hAnsi="Times New Roman" w:cs="Times New Roman"/>
          <w:i/>
          <w:iCs/>
        </w:rPr>
        <w:t>Dune</w:t>
      </w:r>
      <w:r w:rsidRPr="00B96A8F">
        <w:rPr>
          <w:rFonts w:ascii="Times New Roman" w:hAnsi="Times New Roman" w:cs="Times New Roman"/>
        </w:rPr>
        <w:t xml:space="preserve"> and the Metanarrative of Power.” In </w:t>
      </w:r>
      <w:r w:rsidRPr="00B96A8F">
        <w:rPr>
          <w:rFonts w:ascii="Times New Roman" w:hAnsi="Times New Roman" w:cs="Times New Roman"/>
          <w:i/>
          <w:iCs/>
        </w:rPr>
        <w:t>Discovering Dune: Essays on Frank Herbert’s Epic Saga</w:t>
      </w:r>
      <w:r w:rsidRPr="00B96A8F">
        <w:rPr>
          <w:rFonts w:ascii="Times New Roman" w:hAnsi="Times New Roman" w:cs="Times New Roman"/>
        </w:rPr>
        <w:t>, edited by Dominic J. Nardi and N. Trevor Brierly, 13–27. Jefferson, NC: McFarland &amp; Company, 2022.</w:t>
      </w:r>
    </w:p>
    <w:p w14:paraId="354DC6A1" w14:textId="7063FD37" w:rsidR="00DD0232" w:rsidRDefault="00DD0232" w:rsidP="00FF655D">
      <w:pPr>
        <w:spacing w:after="0"/>
        <w:ind w:left="720" w:hanging="720"/>
        <w:rPr>
          <w:rFonts w:ascii="Times New Roman" w:hAnsi="Times New Roman" w:cs="Times New Roman"/>
        </w:rPr>
      </w:pPr>
    </w:p>
    <w:p w14:paraId="39BD5646" w14:textId="4D861F5A" w:rsidR="00084270" w:rsidRDefault="00084270" w:rsidP="00FF655D">
      <w:pPr>
        <w:spacing w:after="0"/>
        <w:ind w:left="720" w:hanging="720"/>
        <w:rPr>
          <w:rFonts w:ascii="Times New Roman" w:hAnsi="Times New Roman" w:cs="Times New Roman"/>
        </w:rPr>
      </w:pPr>
      <w:r w:rsidRPr="00064EE0">
        <w:rPr>
          <w:rFonts w:ascii="Times New Roman" w:hAnsi="Times New Roman" w:cs="Times New Roman"/>
        </w:rPr>
        <w:t xml:space="preserve">Said, Edward W. </w:t>
      </w:r>
      <w:r w:rsidRPr="00064EE0">
        <w:rPr>
          <w:rFonts w:ascii="Times New Roman" w:hAnsi="Times New Roman" w:cs="Times New Roman"/>
          <w:i/>
          <w:iCs/>
        </w:rPr>
        <w:t>Orientalism</w:t>
      </w:r>
      <w:r w:rsidRPr="00064EE0">
        <w:rPr>
          <w:rFonts w:ascii="Times New Roman" w:hAnsi="Times New Roman" w:cs="Times New Roman"/>
        </w:rPr>
        <w:t>. New York: Vintage Books. 1979.</w:t>
      </w:r>
    </w:p>
    <w:p w14:paraId="24C59DFF" w14:textId="77777777" w:rsidR="00821934" w:rsidRDefault="00821934" w:rsidP="00D73345">
      <w:pPr>
        <w:spacing w:after="0"/>
        <w:rPr>
          <w:rFonts w:ascii="Times New Roman" w:hAnsi="Times New Roman" w:cs="Times New Roman"/>
        </w:rPr>
      </w:pPr>
    </w:p>
    <w:p w14:paraId="74720BD3" w14:textId="311863A3" w:rsidR="007C6095" w:rsidRDefault="007C6095" w:rsidP="00FF655D">
      <w:pPr>
        <w:spacing w:after="0"/>
        <w:ind w:left="720" w:hanging="720"/>
        <w:rPr>
          <w:rFonts w:ascii="Times New Roman" w:hAnsi="Times New Roman" w:cs="Times New Roman"/>
        </w:rPr>
      </w:pPr>
      <w:r w:rsidRPr="007C6095">
        <w:rPr>
          <w:rFonts w:ascii="Times New Roman" w:hAnsi="Times New Roman" w:cs="Times New Roman"/>
        </w:rPr>
        <w:t xml:space="preserve">Schwartz, Susan L. “A Teaching Review of </w:t>
      </w:r>
      <w:r w:rsidRPr="007C6095">
        <w:rPr>
          <w:rFonts w:ascii="Times New Roman" w:hAnsi="Times New Roman" w:cs="Times New Roman"/>
          <w:i/>
          <w:iCs/>
        </w:rPr>
        <w:t>Dune</w:t>
      </w:r>
      <w:r w:rsidRPr="007C6095">
        <w:rPr>
          <w:rFonts w:ascii="Times New Roman" w:hAnsi="Times New Roman" w:cs="Times New Roman"/>
        </w:rPr>
        <w:t xml:space="preserve">: Religion in Spice of Life.” </w:t>
      </w:r>
      <w:r w:rsidRPr="007C6095">
        <w:rPr>
          <w:rFonts w:ascii="Times New Roman" w:hAnsi="Times New Roman" w:cs="Times New Roman"/>
          <w:i/>
          <w:iCs/>
        </w:rPr>
        <w:t>Implicit Religion</w:t>
      </w:r>
      <w:r w:rsidRPr="007C6095">
        <w:rPr>
          <w:rFonts w:ascii="Times New Roman" w:hAnsi="Times New Roman" w:cs="Times New Roman"/>
        </w:rPr>
        <w:t xml:space="preserve"> 17, no. 4 (December 2014): 533–38. </w:t>
      </w:r>
      <w:hyperlink r:id="rId28" w:tgtFrame="_new" w:history="1">
        <w:r w:rsidRPr="007C6095">
          <w:rPr>
            <w:rStyle w:val="Hyperlink"/>
            <w:rFonts w:ascii="Times New Roman" w:hAnsi="Times New Roman" w:cs="Times New Roman"/>
          </w:rPr>
          <w:t>https://libraryguides.fullerton.edu/ld.php?content_id=16165063</w:t>
        </w:r>
      </w:hyperlink>
      <w:r w:rsidRPr="007C6095">
        <w:rPr>
          <w:rFonts w:ascii="Times New Roman" w:hAnsi="Times New Roman" w:cs="Times New Roman"/>
        </w:rPr>
        <w:t>.</w:t>
      </w:r>
    </w:p>
    <w:p w14:paraId="785100D7" w14:textId="77777777" w:rsidR="007C6095" w:rsidRDefault="007C6095" w:rsidP="00FF655D">
      <w:pPr>
        <w:spacing w:after="0"/>
        <w:ind w:left="720" w:hanging="720"/>
        <w:rPr>
          <w:rFonts w:ascii="Times New Roman" w:hAnsi="Times New Roman" w:cs="Times New Roman"/>
        </w:rPr>
      </w:pPr>
    </w:p>
    <w:p w14:paraId="2FA3992B" w14:textId="77777777" w:rsidR="00084270" w:rsidRPr="00064EE0" w:rsidRDefault="00084270" w:rsidP="00FF655D">
      <w:pPr>
        <w:spacing w:after="0"/>
        <w:ind w:left="720" w:hanging="720"/>
        <w:rPr>
          <w:rFonts w:ascii="Times New Roman" w:hAnsi="Times New Roman" w:cs="Times New Roman"/>
        </w:rPr>
      </w:pPr>
      <w:r w:rsidRPr="00064EE0">
        <w:rPr>
          <w:rFonts w:ascii="Times New Roman" w:hAnsi="Times New Roman" w:cs="Times New Roman"/>
        </w:rPr>
        <w:t xml:space="preserve">Senior, William A. “Frank Herbert’s Prescience: ‘Dune’ and the Modern World.” </w:t>
      </w:r>
      <w:r w:rsidRPr="00064EE0">
        <w:rPr>
          <w:rFonts w:ascii="Times New Roman" w:hAnsi="Times New Roman" w:cs="Times New Roman"/>
          <w:i/>
          <w:iCs/>
        </w:rPr>
        <w:t>Journal of the Fantastic in the Arts</w:t>
      </w:r>
      <w:r w:rsidRPr="00064EE0">
        <w:rPr>
          <w:rFonts w:ascii="Times New Roman" w:hAnsi="Times New Roman" w:cs="Times New Roman"/>
        </w:rPr>
        <w:t xml:space="preserve"> 17(4): 317–320. </w:t>
      </w:r>
      <w:hyperlink r:id="rId29" w:tgtFrame="_new" w:history="1">
        <w:r w:rsidRPr="00064EE0">
          <w:rPr>
            <w:rStyle w:val="Hyperlink"/>
            <w:rFonts w:ascii="Times New Roman" w:hAnsi="Times New Roman" w:cs="Times New Roman"/>
          </w:rPr>
          <w:t>http://www.jstor.org/stable/44809216</w:t>
        </w:r>
      </w:hyperlink>
      <w:r w:rsidRPr="00064EE0">
        <w:rPr>
          <w:rFonts w:ascii="Times New Roman" w:hAnsi="Times New Roman" w:cs="Times New Roman"/>
        </w:rPr>
        <w:t>. 2007.</w:t>
      </w:r>
    </w:p>
    <w:p w14:paraId="3237C304" w14:textId="77777777" w:rsidR="00084270" w:rsidRDefault="00084270" w:rsidP="00FF655D">
      <w:pPr>
        <w:spacing w:after="0"/>
        <w:ind w:left="720" w:hanging="720"/>
        <w:rPr>
          <w:rFonts w:ascii="Times New Roman" w:hAnsi="Times New Roman" w:cs="Times New Roman"/>
        </w:rPr>
      </w:pPr>
    </w:p>
    <w:p w14:paraId="2041335E" w14:textId="77777777" w:rsidR="00084270" w:rsidRPr="00064EE0" w:rsidRDefault="00084270" w:rsidP="00FF655D">
      <w:pPr>
        <w:spacing w:after="0"/>
        <w:ind w:left="720" w:hanging="720"/>
        <w:rPr>
          <w:rFonts w:ascii="Times New Roman" w:hAnsi="Times New Roman" w:cs="Times New Roman"/>
        </w:rPr>
      </w:pPr>
      <w:r w:rsidRPr="00064EE0">
        <w:rPr>
          <w:rFonts w:ascii="Times New Roman" w:hAnsi="Times New Roman" w:cs="Times New Roman"/>
        </w:rPr>
        <w:t xml:space="preserve">Stang, Charles M. “Dune, or the Order of Time.” </w:t>
      </w:r>
      <w:r w:rsidRPr="00064EE0">
        <w:rPr>
          <w:rFonts w:ascii="Times New Roman" w:hAnsi="Times New Roman" w:cs="Times New Roman"/>
          <w:i/>
          <w:iCs/>
        </w:rPr>
        <w:t>Harvard Divinity Bulletin</w:t>
      </w:r>
      <w:r w:rsidRPr="00064EE0">
        <w:rPr>
          <w:rFonts w:ascii="Times New Roman" w:hAnsi="Times New Roman" w:cs="Times New Roman"/>
        </w:rPr>
        <w:t xml:space="preserve">. </w:t>
      </w:r>
      <w:hyperlink r:id="rId30" w:tgtFrame="_new" w:history="1">
        <w:r w:rsidRPr="00064EE0">
          <w:rPr>
            <w:rStyle w:val="Hyperlink"/>
            <w:rFonts w:ascii="Times New Roman" w:hAnsi="Times New Roman" w:cs="Times New Roman"/>
          </w:rPr>
          <w:t>https://bulletin.hds.harvard.edu/dune-or-the-order-of-time/</w:t>
        </w:r>
      </w:hyperlink>
      <w:r w:rsidRPr="00064EE0">
        <w:rPr>
          <w:rFonts w:ascii="Times New Roman" w:hAnsi="Times New Roman" w:cs="Times New Roman"/>
        </w:rPr>
        <w:t>. 2023.</w:t>
      </w:r>
    </w:p>
    <w:p w14:paraId="005C587F" w14:textId="77777777" w:rsidR="00084270" w:rsidRDefault="00084270" w:rsidP="00FF655D">
      <w:pPr>
        <w:spacing w:after="0"/>
        <w:ind w:left="720" w:hanging="720"/>
        <w:rPr>
          <w:rFonts w:ascii="Times New Roman" w:hAnsi="Times New Roman" w:cs="Times New Roman"/>
        </w:rPr>
      </w:pPr>
    </w:p>
    <w:p w14:paraId="57B41982" w14:textId="0A108D5D" w:rsidR="003B6EC3" w:rsidRDefault="00084270" w:rsidP="00FF655D">
      <w:pPr>
        <w:spacing w:after="0"/>
        <w:ind w:left="720" w:hanging="720"/>
        <w:rPr>
          <w:rFonts w:ascii="Times New Roman" w:hAnsi="Times New Roman" w:cs="Times New Roman"/>
        </w:rPr>
      </w:pPr>
      <w:r w:rsidRPr="00064EE0">
        <w:rPr>
          <w:rFonts w:ascii="Times New Roman" w:hAnsi="Times New Roman" w:cs="Times New Roman"/>
        </w:rPr>
        <w:t xml:space="preserve">Vereb, Zach. “Thinking Like a Desert: Environmental Philosophy and Dune.” In </w:t>
      </w:r>
      <w:r w:rsidRPr="00064EE0">
        <w:rPr>
          <w:rFonts w:ascii="Times New Roman" w:hAnsi="Times New Roman" w:cs="Times New Roman"/>
          <w:i/>
          <w:iCs/>
        </w:rPr>
        <w:t>Dune and Philosophy</w:t>
      </w:r>
      <w:r w:rsidRPr="00064EE0">
        <w:rPr>
          <w:rFonts w:ascii="Times New Roman" w:hAnsi="Times New Roman" w:cs="Times New Roman"/>
        </w:rPr>
        <w:t>, edited by Kevin S. Decker, 67–76. 2022.</w:t>
      </w:r>
    </w:p>
    <w:p w14:paraId="066CFC20" w14:textId="77777777" w:rsidR="00D6327F" w:rsidRDefault="00D6327F" w:rsidP="00FF655D">
      <w:pPr>
        <w:spacing w:after="0"/>
        <w:ind w:left="720" w:hanging="720"/>
        <w:rPr>
          <w:rFonts w:ascii="Times New Roman" w:hAnsi="Times New Roman" w:cs="Times New Roman"/>
        </w:rPr>
      </w:pPr>
    </w:p>
    <w:p w14:paraId="0E42C8DC" w14:textId="38EC3443" w:rsidR="00D6327F" w:rsidRDefault="00D6327F" w:rsidP="00FF655D">
      <w:pPr>
        <w:spacing w:after="0"/>
        <w:ind w:left="720" w:hanging="720"/>
        <w:rPr>
          <w:rFonts w:ascii="Times New Roman" w:hAnsi="Times New Roman" w:cs="Times New Roman"/>
        </w:rPr>
      </w:pPr>
      <w:r w:rsidRPr="00DA7505">
        <w:rPr>
          <w:rFonts w:ascii="Times New Roman" w:hAnsi="Times New Roman" w:cs="Times New Roman"/>
        </w:rPr>
        <w:t xml:space="preserve">Vint, Sherryl. "The Animals in That Country: Science Fiction and Animal Studies." </w:t>
      </w:r>
      <w:r w:rsidRPr="00DA7505">
        <w:rPr>
          <w:rStyle w:val="Emphasis"/>
          <w:rFonts w:ascii="Times New Roman" w:hAnsi="Times New Roman" w:cs="Times New Roman"/>
        </w:rPr>
        <w:t>Science Fiction Studies</w:t>
      </w:r>
      <w:r w:rsidRPr="00DA7505">
        <w:rPr>
          <w:rFonts w:ascii="Times New Roman" w:hAnsi="Times New Roman" w:cs="Times New Roman"/>
        </w:rPr>
        <w:t xml:space="preserve"> 35, no. 2 (July 2008): 177–188. </w:t>
      </w:r>
      <w:hyperlink r:id="rId31" w:tgtFrame="_new" w:history="1">
        <w:r w:rsidRPr="00DA7505">
          <w:rPr>
            <w:rStyle w:val="Hyperlink"/>
            <w:rFonts w:ascii="Times New Roman" w:hAnsi="Times New Roman" w:cs="Times New Roman"/>
          </w:rPr>
          <w:t>https://www.jstor.org/stable/25475137</w:t>
        </w:r>
      </w:hyperlink>
      <w:r w:rsidRPr="00DA7505">
        <w:rPr>
          <w:rFonts w:ascii="Times New Roman" w:hAnsi="Times New Roman" w:cs="Times New Roman"/>
        </w:rPr>
        <w:t>.</w:t>
      </w:r>
    </w:p>
    <w:p w14:paraId="673CE9BA" w14:textId="77777777" w:rsidR="00884A9D" w:rsidRDefault="00884A9D" w:rsidP="00FF655D">
      <w:pPr>
        <w:spacing w:after="0"/>
        <w:ind w:left="720" w:hanging="720"/>
        <w:rPr>
          <w:rFonts w:ascii="Times New Roman" w:hAnsi="Times New Roman" w:cs="Times New Roman"/>
        </w:rPr>
      </w:pPr>
    </w:p>
    <w:p w14:paraId="645ABB1D" w14:textId="58E8E52B" w:rsidR="00884A9D" w:rsidRPr="007A7F31" w:rsidRDefault="00884A9D" w:rsidP="00FF655D">
      <w:pPr>
        <w:spacing w:after="0"/>
        <w:ind w:left="720" w:hanging="720"/>
        <w:rPr>
          <w:rFonts w:ascii="Times New Roman" w:hAnsi="Times New Roman" w:cs="Times New Roman"/>
        </w:rPr>
      </w:pPr>
      <w:r w:rsidRPr="00884A9D">
        <w:rPr>
          <w:rFonts w:ascii="Times New Roman" w:hAnsi="Times New Roman" w:cs="Times New Roman"/>
        </w:rPr>
        <w:t xml:space="preserve">Williams, Kevin C. </w:t>
      </w:r>
      <w:r w:rsidRPr="00884A9D">
        <w:rPr>
          <w:rFonts w:ascii="Times New Roman" w:hAnsi="Times New Roman" w:cs="Times New Roman"/>
          <w:i/>
          <w:iCs/>
        </w:rPr>
        <w:t>Wisdom of the Sand: Philosophy and Frank Herbert’s Dune</w:t>
      </w:r>
      <w:r w:rsidRPr="00884A9D">
        <w:rPr>
          <w:rFonts w:ascii="Times New Roman" w:hAnsi="Times New Roman" w:cs="Times New Roman"/>
        </w:rPr>
        <w:t>. New York: Hampton Press, 2013.</w:t>
      </w:r>
    </w:p>
    <w:sectPr w:rsidR="00884A9D" w:rsidRPr="007A7F3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0DC06" w14:textId="77777777" w:rsidR="004A3E9C" w:rsidRDefault="004A3E9C" w:rsidP="008C14E4">
      <w:pPr>
        <w:spacing w:after="0" w:line="240" w:lineRule="auto"/>
      </w:pPr>
      <w:r>
        <w:separator/>
      </w:r>
    </w:p>
  </w:endnote>
  <w:endnote w:type="continuationSeparator" w:id="0">
    <w:p w14:paraId="05040882" w14:textId="77777777" w:rsidR="004A3E9C" w:rsidRDefault="004A3E9C" w:rsidP="008C14E4">
      <w:pPr>
        <w:spacing w:after="0" w:line="240" w:lineRule="auto"/>
      </w:pPr>
      <w:r>
        <w:continuationSeparator/>
      </w:r>
    </w:p>
  </w:endnote>
  <w:endnote w:type="continuationNotice" w:id="1">
    <w:p w14:paraId="1DA235DE" w14:textId="77777777" w:rsidR="004A3E9C" w:rsidRDefault="004A3E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88107" w14:textId="77777777" w:rsidR="004A3E9C" w:rsidRDefault="004A3E9C" w:rsidP="008C14E4">
      <w:pPr>
        <w:spacing w:after="0" w:line="240" w:lineRule="auto"/>
      </w:pPr>
      <w:r>
        <w:separator/>
      </w:r>
    </w:p>
  </w:footnote>
  <w:footnote w:type="continuationSeparator" w:id="0">
    <w:p w14:paraId="1E037868" w14:textId="77777777" w:rsidR="004A3E9C" w:rsidRDefault="004A3E9C" w:rsidP="008C14E4">
      <w:pPr>
        <w:spacing w:after="0" w:line="240" w:lineRule="auto"/>
      </w:pPr>
      <w:r>
        <w:continuationSeparator/>
      </w:r>
    </w:p>
  </w:footnote>
  <w:footnote w:type="continuationNotice" w:id="1">
    <w:p w14:paraId="50142C2E" w14:textId="77777777" w:rsidR="004A3E9C" w:rsidRDefault="004A3E9C">
      <w:pPr>
        <w:spacing w:after="0" w:line="240" w:lineRule="auto"/>
      </w:pPr>
    </w:p>
  </w:footnote>
  <w:footnote w:id="2">
    <w:p w14:paraId="2F1EFF51" w14:textId="77777777"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Frank Herbert, “Men on Other Planets,” in </w:t>
      </w:r>
      <w:r w:rsidRPr="001E7C70">
        <w:rPr>
          <w:rFonts w:ascii="Times New Roman" w:hAnsi="Times New Roman" w:cs="Times New Roman"/>
          <w:i/>
          <w:iCs/>
        </w:rPr>
        <w:t>The Craft of Science Fiction</w:t>
      </w:r>
      <w:r w:rsidRPr="001E7C70">
        <w:rPr>
          <w:rFonts w:ascii="Times New Roman" w:hAnsi="Times New Roman" w:cs="Times New Roman"/>
        </w:rPr>
        <w:t>, ed. Reginald Bretnor (New York: Harper &amp; Row, 1976), 122.</w:t>
      </w:r>
    </w:p>
  </w:footnote>
  <w:footnote w:id="3">
    <w:p w14:paraId="5335994C" w14:textId="77777777"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Specifically, Duke Leto I lived from 10,140-10,191 AG. AG is for “After Guild,” which </w:t>
      </w:r>
      <w:proofErr w:type="gramStart"/>
      <w:r w:rsidRPr="001E7C70">
        <w:rPr>
          <w:rFonts w:ascii="Times New Roman" w:hAnsi="Times New Roman" w:cs="Times New Roman"/>
        </w:rPr>
        <w:t>represents</w:t>
      </w:r>
      <w:proofErr w:type="gramEnd"/>
      <w:r w:rsidRPr="001E7C70">
        <w:rPr>
          <w:rFonts w:ascii="Times New Roman" w:hAnsi="Times New Roman" w:cs="Times New Roman"/>
        </w:rPr>
        <w:t xml:space="preserve"> their monopoly over interstellar travel. Herbert marks AG as 11,000 </w:t>
      </w:r>
      <w:proofErr w:type="gramStart"/>
      <w:r w:rsidRPr="001E7C70">
        <w:rPr>
          <w:rFonts w:ascii="Times New Roman" w:hAnsi="Times New Roman" w:cs="Times New Roman"/>
        </w:rPr>
        <w:t>AD</w:t>
      </w:r>
      <w:proofErr w:type="gramEnd"/>
      <w:r w:rsidRPr="001E7C70">
        <w:rPr>
          <w:rFonts w:ascii="Times New Roman" w:hAnsi="Times New Roman" w:cs="Times New Roman"/>
        </w:rPr>
        <w:t xml:space="preserve">, making the events of </w:t>
      </w:r>
      <w:r w:rsidRPr="001E7C70">
        <w:rPr>
          <w:rFonts w:ascii="Times New Roman" w:hAnsi="Times New Roman" w:cs="Times New Roman"/>
          <w:i/>
          <w:iCs/>
        </w:rPr>
        <w:t>Dune</w:t>
      </w:r>
      <w:r w:rsidRPr="001E7C70">
        <w:rPr>
          <w:rFonts w:ascii="Times New Roman" w:hAnsi="Times New Roman" w:cs="Times New Roman"/>
        </w:rPr>
        <w:t xml:space="preserve"> occur in 21,190 AD or about 20,000 years in the future. Frank Herbert, Dune, Ace Premium Edition (New York: Berkley, 2010), Kindle edition, 829.</w:t>
      </w:r>
    </w:p>
  </w:footnote>
  <w:footnote w:id="4">
    <w:p w14:paraId="4A46CE67" w14:textId="43285FC0"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15439A" w:rsidRPr="001E7C70">
        <w:rPr>
          <w:rFonts w:ascii="Times New Roman" w:hAnsi="Times New Roman" w:cs="Times New Roman"/>
        </w:rPr>
        <w:t xml:space="preserve">Frank Herbert </w:t>
      </w:r>
      <w:r w:rsidR="00865D42" w:rsidRPr="001E7C70">
        <w:rPr>
          <w:rFonts w:ascii="Times New Roman" w:hAnsi="Times New Roman" w:cs="Times New Roman"/>
        </w:rPr>
        <w:t>defines “</w:t>
      </w:r>
      <w:r w:rsidRPr="001E7C70">
        <w:rPr>
          <w:rFonts w:ascii="Times New Roman" w:hAnsi="Times New Roman" w:cs="Times New Roman"/>
        </w:rPr>
        <w:t>Arrakis</w:t>
      </w:r>
      <w:r w:rsidR="00865D42" w:rsidRPr="001E7C70">
        <w:rPr>
          <w:rFonts w:ascii="Times New Roman" w:hAnsi="Times New Roman" w:cs="Times New Roman"/>
        </w:rPr>
        <w:t xml:space="preserve">” as </w:t>
      </w:r>
      <w:r w:rsidR="00D944AA" w:rsidRPr="001E7C70">
        <w:rPr>
          <w:rFonts w:ascii="Times New Roman" w:hAnsi="Times New Roman" w:cs="Times New Roman"/>
        </w:rPr>
        <w:t>“</w:t>
      </w:r>
      <w:r w:rsidR="00EF62CD" w:rsidRPr="001E7C70">
        <w:rPr>
          <w:rFonts w:ascii="Times New Roman" w:hAnsi="Times New Roman" w:cs="Times New Roman"/>
        </w:rPr>
        <w:t>The planet known as Dune</w:t>
      </w:r>
      <w:r w:rsidR="00C15E82" w:rsidRPr="001E7C70">
        <w:rPr>
          <w:rFonts w:ascii="Times New Roman" w:hAnsi="Times New Roman" w:cs="Times New Roman"/>
        </w:rPr>
        <w:t xml:space="preserve">; </w:t>
      </w:r>
      <w:r w:rsidR="00EF62CD" w:rsidRPr="001E7C70">
        <w:rPr>
          <w:rFonts w:ascii="Times New Roman" w:hAnsi="Times New Roman" w:cs="Times New Roman"/>
        </w:rPr>
        <w:t>t</w:t>
      </w:r>
      <w:r w:rsidRPr="001E7C70">
        <w:rPr>
          <w:rFonts w:ascii="Times New Roman" w:hAnsi="Times New Roman" w:cs="Times New Roman"/>
        </w:rPr>
        <w:t>hird planet of Canopus.</w:t>
      </w:r>
      <w:r w:rsidR="00D944AA" w:rsidRPr="001E7C70">
        <w:rPr>
          <w:rFonts w:ascii="Times New Roman" w:hAnsi="Times New Roman" w:cs="Times New Roman"/>
        </w:rPr>
        <w:t>”</w:t>
      </w:r>
      <w:r w:rsidRPr="001E7C70">
        <w:rPr>
          <w:rFonts w:ascii="Times New Roman" w:hAnsi="Times New Roman" w:cs="Times New Roman"/>
        </w:rPr>
        <w:t xml:space="preserve"> </w:t>
      </w:r>
      <w:r w:rsidR="00A57A11" w:rsidRPr="001E7C70">
        <w:rPr>
          <w:rFonts w:ascii="Times New Roman" w:hAnsi="Times New Roman" w:cs="Times New Roman"/>
        </w:rPr>
        <w:t xml:space="preserve">Frank Herbert, </w:t>
      </w:r>
      <w:r w:rsidR="00A57A11" w:rsidRPr="001E7C70">
        <w:rPr>
          <w:rStyle w:val="Emphasis"/>
          <w:rFonts w:ascii="Times New Roman" w:hAnsi="Times New Roman" w:cs="Times New Roman"/>
        </w:rPr>
        <w:t>Dune</w:t>
      </w:r>
      <w:r w:rsidRPr="001E7C70">
        <w:rPr>
          <w:rFonts w:ascii="Times New Roman" w:hAnsi="Times New Roman" w:cs="Times New Roman"/>
        </w:rPr>
        <w:t>, 834.</w:t>
      </w:r>
    </w:p>
  </w:footnote>
  <w:footnote w:id="5">
    <w:p w14:paraId="19691E6F"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The exact range of the Imperium’s control in terms of planets and population </w:t>
      </w:r>
      <w:proofErr w:type="gramStart"/>
      <w:r w:rsidRPr="001E7C70">
        <w:rPr>
          <w:rFonts w:ascii="Times New Roman" w:hAnsi="Times New Roman" w:cs="Times New Roman"/>
        </w:rPr>
        <w:t>is not distinctly mentioned</w:t>
      </w:r>
      <w:proofErr w:type="gramEnd"/>
      <w:r w:rsidRPr="001E7C70">
        <w:rPr>
          <w:rFonts w:ascii="Times New Roman" w:hAnsi="Times New Roman" w:cs="Times New Roman"/>
        </w:rPr>
        <w:t xml:space="preserve"> in </w:t>
      </w:r>
      <w:r w:rsidRPr="001E7C70">
        <w:rPr>
          <w:rFonts w:ascii="Times New Roman" w:hAnsi="Times New Roman" w:cs="Times New Roman"/>
          <w:i/>
          <w:iCs/>
        </w:rPr>
        <w:t>Dune</w:t>
      </w:r>
      <w:r w:rsidRPr="001E7C70">
        <w:rPr>
          <w:rFonts w:ascii="Times New Roman" w:hAnsi="Times New Roman" w:cs="Times New Roman"/>
        </w:rPr>
        <w:t>.</w:t>
      </w:r>
    </w:p>
  </w:footnote>
  <w:footnote w:id="6">
    <w:p w14:paraId="70C15A11"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Edgar Rice Burroughs, “How I Wrote the Tarzan Books,” </w:t>
      </w:r>
      <w:r w:rsidRPr="001E7C70">
        <w:rPr>
          <w:rFonts w:ascii="Times New Roman" w:hAnsi="Times New Roman" w:cs="Times New Roman"/>
          <w:i/>
          <w:iCs/>
        </w:rPr>
        <w:t>The Washington Post &amp; New York World Sunday Supplement – The World Magazine</w:t>
      </w:r>
      <w:r w:rsidRPr="001E7C70">
        <w:rPr>
          <w:rFonts w:ascii="Times New Roman" w:hAnsi="Times New Roman" w:cs="Times New Roman"/>
        </w:rPr>
        <w:t>, October 27, 1929.</w:t>
      </w:r>
    </w:p>
  </w:footnote>
  <w:footnote w:id="7">
    <w:p w14:paraId="44A944E6"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Tarzan, although not science fiction, has also </w:t>
      </w:r>
      <w:proofErr w:type="gramStart"/>
      <w:r w:rsidRPr="001E7C70">
        <w:rPr>
          <w:rFonts w:ascii="Times New Roman" w:hAnsi="Times New Roman" w:cs="Times New Roman"/>
        </w:rPr>
        <w:t>been extensively studied</w:t>
      </w:r>
      <w:proofErr w:type="gramEnd"/>
      <w:r w:rsidRPr="001E7C70">
        <w:rPr>
          <w:rFonts w:ascii="Times New Roman" w:hAnsi="Times New Roman" w:cs="Times New Roman"/>
        </w:rPr>
        <w:t xml:space="preserve"> through the lens of post-colonial discourse. Burroughs is a controversial figure in the realm of postcolonial discourse, but the racial ethnography as well as the traditional ‘white savior’ and ‘going native’ tropes are notably Orientalist.</w:t>
      </w:r>
    </w:p>
  </w:footnote>
  <w:footnote w:id="8">
    <w:p w14:paraId="2CC4F5CF"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Frank Herbert, “Men on Other Planets,” 122.</w:t>
      </w:r>
    </w:p>
  </w:footnote>
  <w:footnote w:id="9">
    <w:p w14:paraId="57A650EA" w14:textId="4FD624BD"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Edward W. Said, </w:t>
      </w:r>
      <w:r w:rsidRPr="001E7C70">
        <w:rPr>
          <w:rFonts w:ascii="Times New Roman" w:hAnsi="Times New Roman" w:cs="Times New Roman"/>
          <w:i/>
          <w:iCs/>
        </w:rPr>
        <w:t>Orientalism</w:t>
      </w:r>
      <w:r w:rsidRPr="001E7C70">
        <w:rPr>
          <w:rFonts w:ascii="Times New Roman" w:hAnsi="Times New Roman" w:cs="Times New Roman"/>
        </w:rPr>
        <w:t xml:space="preserve"> (New York: Pantheon Books, 1978), 201–225.</w:t>
      </w:r>
    </w:p>
  </w:footnote>
  <w:footnote w:id="10">
    <w:p w14:paraId="227B1466" w14:textId="77777777"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55.</w:t>
      </w:r>
    </w:p>
  </w:footnote>
  <w:footnote w:id="11">
    <w:p w14:paraId="66CA5C67"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Edgar Rice Burroughs, </w:t>
      </w:r>
      <w:r w:rsidRPr="001E7C70">
        <w:rPr>
          <w:rFonts w:ascii="Times New Roman" w:hAnsi="Times New Roman" w:cs="Times New Roman"/>
          <w:i/>
          <w:iCs/>
        </w:rPr>
        <w:t>A Princess of Mars</w:t>
      </w:r>
      <w:r w:rsidRPr="001E7C70">
        <w:rPr>
          <w:rFonts w:ascii="Times New Roman" w:hAnsi="Times New Roman" w:cs="Times New Roman"/>
        </w:rPr>
        <w:t xml:space="preserve"> (New York: Ballantine Books, 1991).</w:t>
      </w:r>
    </w:p>
  </w:footnote>
  <w:footnote w:id="12">
    <w:p w14:paraId="7C47C2F7" w14:textId="37EB372E"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Shehla Burney, “Orientalism: The Making of the Other,” in Pedagogy of the Other: Edward Said, Postcolonial Theory, and Strategies for Critique, Counterpoints, vol. 417 (New York: Peter Lang, 2012), 23–27, https://www.jstor.org/stable/42981698</w:t>
      </w:r>
      <w:r w:rsidR="002F3C5B" w:rsidRPr="001E7C70">
        <w:rPr>
          <w:rFonts w:ascii="Times New Roman" w:hAnsi="Times New Roman" w:cs="Times New Roman"/>
        </w:rPr>
        <w:t>.</w:t>
      </w:r>
    </w:p>
  </w:footnote>
  <w:footnote w:id="13">
    <w:p w14:paraId="680F7EFB"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Burney, Orientalism: The Making of the Other, 26.</w:t>
      </w:r>
    </w:p>
  </w:footnote>
  <w:footnote w:id="14">
    <w:p w14:paraId="3B1ADB25" w14:textId="6E77A705" w:rsidR="00CA1FE4" w:rsidRPr="001E7C70" w:rsidRDefault="00CA1FE4"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A77AB7" w:rsidRPr="001E7C70">
        <w:rPr>
          <w:rFonts w:ascii="Times New Roman" w:hAnsi="Times New Roman" w:cs="Times New Roman"/>
        </w:rPr>
        <w:t xml:space="preserve">Donal E. </w:t>
      </w:r>
      <w:r w:rsidR="00F54C1F" w:rsidRPr="001E7C70">
        <w:rPr>
          <w:rFonts w:ascii="Times New Roman" w:hAnsi="Times New Roman" w:cs="Times New Roman"/>
        </w:rPr>
        <w:t xml:space="preserve">Palumbo defines “Paul Atreides” as “Son of Duke Leto Atreides and Lady Jessica, </w:t>
      </w:r>
      <w:r w:rsidR="009D694F" w:rsidRPr="001E7C70">
        <w:rPr>
          <w:rFonts w:ascii="Times New Roman" w:hAnsi="Times New Roman" w:cs="Times New Roman"/>
        </w:rPr>
        <w:t>and the gra</w:t>
      </w:r>
      <w:r w:rsidR="005C6EB5" w:rsidRPr="001E7C70">
        <w:rPr>
          <w:rFonts w:ascii="Times New Roman" w:hAnsi="Times New Roman" w:cs="Times New Roman"/>
        </w:rPr>
        <w:t>n</w:t>
      </w:r>
      <w:r w:rsidR="009D694F" w:rsidRPr="001E7C70">
        <w:rPr>
          <w:rFonts w:ascii="Times New Roman" w:hAnsi="Times New Roman" w:cs="Times New Roman"/>
        </w:rPr>
        <w:t>dson on his mother’s</w:t>
      </w:r>
      <w:r w:rsidR="005A2511" w:rsidRPr="001E7C70">
        <w:rPr>
          <w:rFonts w:ascii="Times New Roman" w:hAnsi="Times New Roman" w:cs="Times New Roman"/>
        </w:rPr>
        <w:t xml:space="preserve"> side of Baron Vladimir Harkonnen and </w:t>
      </w:r>
      <w:proofErr w:type="spellStart"/>
      <w:r w:rsidR="005A2511" w:rsidRPr="001E7C70">
        <w:rPr>
          <w:rFonts w:ascii="Times New Roman" w:hAnsi="Times New Roman" w:cs="Times New Roman"/>
        </w:rPr>
        <w:t>Tanidia</w:t>
      </w:r>
      <w:proofErr w:type="spellEnd"/>
      <w:r w:rsidR="005A2511" w:rsidRPr="001E7C70">
        <w:rPr>
          <w:rFonts w:ascii="Times New Roman" w:hAnsi="Times New Roman" w:cs="Times New Roman"/>
        </w:rPr>
        <w:t xml:space="preserve"> </w:t>
      </w:r>
      <w:proofErr w:type="spellStart"/>
      <w:r w:rsidR="005A2511" w:rsidRPr="001E7C70">
        <w:rPr>
          <w:rFonts w:ascii="Times New Roman" w:hAnsi="Times New Roman" w:cs="Times New Roman"/>
        </w:rPr>
        <w:t>Nerus</w:t>
      </w:r>
      <w:proofErr w:type="spellEnd"/>
      <w:r w:rsidR="005A2511" w:rsidRPr="001E7C70">
        <w:rPr>
          <w:rFonts w:ascii="Times New Roman" w:hAnsi="Times New Roman" w:cs="Times New Roman"/>
        </w:rPr>
        <w:t xml:space="preserve">, a Bene </w:t>
      </w:r>
      <w:proofErr w:type="spellStart"/>
      <w:r w:rsidR="005C6EB5" w:rsidRPr="001E7C70">
        <w:rPr>
          <w:rFonts w:ascii="Times New Roman" w:hAnsi="Times New Roman" w:cs="Times New Roman"/>
        </w:rPr>
        <w:t>G</w:t>
      </w:r>
      <w:r w:rsidR="005A2511" w:rsidRPr="001E7C70">
        <w:rPr>
          <w:rFonts w:ascii="Times New Roman" w:hAnsi="Times New Roman" w:cs="Times New Roman"/>
        </w:rPr>
        <w:t>esserit</w:t>
      </w:r>
      <w:proofErr w:type="spellEnd"/>
      <w:r w:rsidR="00E4408B" w:rsidRPr="001E7C70">
        <w:rPr>
          <w:rFonts w:ascii="Times New Roman" w:hAnsi="Times New Roman" w:cs="Times New Roman"/>
        </w:rPr>
        <w:t>. He sp</w:t>
      </w:r>
      <w:r w:rsidR="00406203" w:rsidRPr="001E7C70">
        <w:rPr>
          <w:rFonts w:ascii="Times New Roman" w:hAnsi="Times New Roman" w:cs="Times New Roman"/>
        </w:rPr>
        <w:t>ent the first fifteen years of his life on Caladan</w:t>
      </w:r>
      <w:r w:rsidR="00777D46" w:rsidRPr="001E7C70">
        <w:rPr>
          <w:rFonts w:ascii="Times New Roman" w:hAnsi="Times New Roman" w:cs="Times New Roman"/>
        </w:rPr>
        <w:t>.</w:t>
      </w:r>
      <w:r w:rsidR="007B30C1" w:rsidRPr="001E7C70">
        <w:rPr>
          <w:rFonts w:ascii="Times New Roman" w:hAnsi="Times New Roman" w:cs="Times New Roman"/>
        </w:rPr>
        <w:t xml:space="preserve">” See </w:t>
      </w:r>
      <w:r w:rsidR="005C6EB5" w:rsidRPr="001E7C70">
        <w:rPr>
          <w:rFonts w:ascii="Times New Roman" w:hAnsi="Times New Roman" w:cs="Times New Roman"/>
        </w:rPr>
        <w:t>Donald E. Palumbo, A Dune Companion: Characters, Places and Terms in Frank Herbert’s Original Six Novels (Jefferson, NC: McFarland &amp; Company, 2018), 66.</w:t>
      </w:r>
    </w:p>
  </w:footnote>
  <w:footnote w:id="15">
    <w:p w14:paraId="358749C3" w14:textId="77777777"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Frank Herbert, </w:t>
      </w:r>
      <w:r w:rsidRPr="001E7C70">
        <w:rPr>
          <w:rFonts w:ascii="Times New Roman" w:hAnsi="Times New Roman" w:cs="Times New Roman"/>
          <w:i/>
          <w:iCs/>
        </w:rPr>
        <w:t>Dune</w:t>
      </w:r>
      <w:r w:rsidRPr="001E7C70">
        <w:rPr>
          <w:rFonts w:ascii="Times New Roman" w:hAnsi="Times New Roman" w:cs="Times New Roman"/>
        </w:rPr>
        <w:t xml:space="preserve"> (New York: Berkley, 2010), Kindle edition, eBook ISBN 9781101658055, 67.</w:t>
      </w:r>
    </w:p>
  </w:footnote>
  <w:footnote w:id="16">
    <w:p w14:paraId="1982F66D" w14:textId="60A7BA88" w:rsidR="00E8755F" w:rsidRPr="001E7C70" w:rsidRDefault="00E8755F"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E513DD" w:rsidRPr="001E7C70">
        <w:rPr>
          <w:rFonts w:ascii="Times New Roman" w:hAnsi="Times New Roman" w:cs="Times New Roman"/>
        </w:rPr>
        <w:t xml:space="preserve">Refers the historical events related to the Mahdist War in Sudan between 1881 and 1889. In contrast to the historical case, where a British officer, General Gordon, </w:t>
      </w:r>
      <w:proofErr w:type="gramStart"/>
      <w:r w:rsidR="00E513DD" w:rsidRPr="001E7C70">
        <w:rPr>
          <w:rFonts w:ascii="Times New Roman" w:hAnsi="Times New Roman" w:cs="Times New Roman"/>
        </w:rPr>
        <w:t>is sent</w:t>
      </w:r>
      <w:proofErr w:type="gramEnd"/>
      <w:r w:rsidR="00E513DD" w:rsidRPr="001E7C70">
        <w:rPr>
          <w:rFonts w:ascii="Times New Roman" w:hAnsi="Times New Roman" w:cs="Times New Roman"/>
        </w:rPr>
        <w:t xml:space="preserve"> to Khartoum to suppress a rebellion, in Dune, the foreigner is </w:t>
      </w:r>
      <w:proofErr w:type="gramStart"/>
      <w:r w:rsidR="00E513DD" w:rsidRPr="001E7C70">
        <w:rPr>
          <w:rFonts w:ascii="Times New Roman" w:hAnsi="Times New Roman" w:cs="Times New Roman"/>
        </w:rPr>
        <w:t>actually considered</w:t>
      </w:r>
      <w:proofErr w:type="gramEnd"/>
      <w:r w:rsidR="00E513DD" w:rsidRPr="001E7C70">
        <w:rPr>
          <w:rFonts w:ascii="Times New Roman" w:hAnsi="Times New Roman" w:cs="Times New Roman"/>
        </w:rPr>
        <w:t xml:space="preserve"> to be the Mahdi and leads it. Jacob Frank, The Orientalist Semiotic of Dune: Religious and Historical References within Frank Herbert’s Universe (Büchner, 2022), 72.</w:t>
      </w:r>
    </w:p>
  </w:footnote>
  <w:footnote w:id="17">
    <w:p w14:paraId="22258ADE"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Ibn Khaldun was of immense importance to the Islamic world for his pioneering work in history, </w:t>
      </w:r>
      <w:proofErr w:type="gramStart"/>
      <w:r w:rsidRPr="001E7C70">
        <w:rPr>
          <w:rFonts w:ascii="Times New Roman" w:hAnsi="Times New Roman" w:cs="Times New Roman"/>
        </w:rPr>
        <w:t>anthropology</w:t>
      </w:r>
      <w:proofErr w:type="gramEnd"/>
      <w:r w:rsidRPr="001E7C70">
        <w:rPr>
          <w:rFonts w:ascii="Times New Roman" w:hAnsi="Times New Roman" w:cs="Times New Roman"/>
        </w:rPr>
        <w:t xml:space="preserve"> and sociology.</w:t>
      </w:r>
    </w:p>
  </w:footnote>
  <w:footnote w:id="18">
    <w:p w14:paraId="154D3600" w14:textId="77777777"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Ibn Khaldun, </w:t>
      </w:r>
      <w:r w:rsidRPr="001E7C70">
        <w:rPr>
          <w:rFonts w:ascii="Times New Roman" w:hAnsi="Times New Roman" w:cs="Times New Roman"/>
          <w:i/>
          <w:iCs/>
        </w:rPr>
        <w:t>The Muqaddimah: An Introduction to History</w:t>
      </w:r>
      <w:r w:rsidRPr="001E7C70">
        <w:rPr>
          <w:rFonts w:ascii="Times New Roman" w:hAnsi="Times New Roman" w:cs="Times New Roman"/>
        </w:rPr>
        <w:t>, trans. Franz Rosenthal (Princeton, NJ: Princeton University Press, 1958), Section 51.</w:t>
      </w:r>
    </w:p>
  </w:footnote>
  <w:footnote w:id="19">
    <w:p w14:paraId="4E1D5F30" w14:textId="77777777"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Payam Mohseni and Mohammad </w:t>
      </w:r>
      <w:proofErr w:type="spellStart"/>
      <w:r w:rsidRPr="001E7C70">
        <w:rPr>
          <w:rFonts w:ascii="Times New Roman" w:hAnsi="Times New Roman" w:cs="Times New Roman"/>
        </w:rPr>
        <w:t>Sagha</w:t>
      </w:r>
      <w:proofErr w:type="spellEnd"/>
      <w:r w:rsidRPr="001E7C70">
        <w:rPr>
          <w:rFonts w:ascii="Times New Roman" w:hAnsi="Times New Roman" w:cs="Times New Roman"/>
        </w:rPr>
        <w:t xml:space="preserve">, </w:t>
      </w:r>
      <w:r w:rsidRPr="001E7C70">
        <w:rPr>
          <w:rFonts w:ascii="Times New Roman" w:hAnsi="Times New Roman" w:cs="Times New Roman"/>
          <w:i/>
          <w:iCs/>
        </w:rPr>
        <w:t>The Hidden Imam and the End of Time: A Primer on the Mahdi, Islamic Theology, and Global Politics</w:t>
      </w:r>
      <w:r w:rsidRPr="001E7C70">
        <w:rPr>
          <w:rFonts w:ascii="Times New Roman" w:hAnsi="Times New Roman" w:cs="Times New Roman"/>
        </w:rPr>
        <w:t xml:space="preserve"> (Cambridge, MA: Project on Shi’ism and Global Affairs, Harvard Divinity School, 2022), accessed February 7, 2025, </w:t>
      </w:r>
      <w:hyperlink r:id="rId1" w:tgtFrame="_new" w:history="1">
        <w:r w:rsidRPr="001E7C70">
          <w:rPr>
            <w:rStyle w:val="Hyperlink"/>
            <w:rFonts w:ascii="Times New Roman" w:hAnsi="Times New Roman" w:cs="Times New Roman"/>
          </w:rPr>
          <w:t>https://shiism.hds.harvard.edu/sites/g/files/omnuum3186/files/shiism-global-affairs/files/the_hidden_imam_and_the_end_of_time_-_a_primer_on_the_mahdi_islamic_theology_and_global_politics_04.pdf</w:t>
        </w:r>
      </w:hyperlink>
      <w:r w:rsidRPr="001E7C70">
        <w:rPr>
          <w:rFonts w:ascii="Times New Roman" w:hAnsi="Times New Roman" w:cs="Times New Roman"/>
        </w:rPr>
        <w:t>.</w:t>
      </w:r>
    </w:p>
  </w:footnote>
  <w:footnote w:id="20">
    <w:p w14:paraId="57D98F53" w14:textId="353D1326"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Kara Kennedy, “Epic </w:t>
      </w:r>
      <w:r w:rsidR="001F7088" w:rsidRPr="001E7C70">
        <w:rPr>
          <w:rFonts w:ascii="Times New Roman" w:hAnsi="Times New Roman" w:cs="Times New Roman"/>
        </w:rPr>
        <w:t>Worldbuilding</w:t>
      </w:r>
      <w:r w:rsidRPr="001E7C70">
        <w:rPr>
          <w:rFonts w:ascii="Times New Roman" w:hAnsi="Times New Roman" w:cs="Times New Roman"/>
        </w:rPr>
        <w:t xml:space="preserve">: Names and Cultures in </w:t>
      </w:r>
      <w:r w:rsidRPr="001E7C70">
        <w:rPr>
          <w:rFonts w:ascii="Times New Roman" w:hAnsi="Times New Roman" w:cs="Times New Roman"/>
          <w:i/>
          <w:iCs/>
        </w:rPr>
        <w:t>Dune</w:t>
      </w:r>
      <w:r w:rsidRPr="001E7C70">
        <w:rPr>
          <w:rFonts w:ascii="Times New Roman" w:hAnsi="Times New Roman" w:cs="Times New Roman"/>
        </w:rPr>
        <w:t xml:space="preserve">,” </w:t>
      </w:r>
      <w:r w:rsidRPr="001E7C70">
        <w:rPr>
          <w:rFonts w:ascii="Times New Roman" w:hAnsi="Times New Roman" w:cs="Times New Roman"/>
          <w:i/>
          <w:iCs/>
        </w:rPr>
        <w:t>Names</w:t>
      </w:r>
      <w:r w:rsidRPr="001E7C70">
        <w:rPr>
          <w:rFonts w:ascii="Times New Roman" w:hAnsi="Times New Roman" w:cs="Times New Roman"/>
        </w:rPr>
        <w:t xml:space="preserve"> 64, no. 2 (2016):</w:t>
      </w:r>
      <w:r w:rsidR="00AF3F39" w:rsidRPr="001E7C70">
        <w:rPr>
          <w:rFonts w:ascii="Times New Roman" w:hAnsi="Times New Roman" w:cs="Times New Roman"/>
        </w:rPr>
        <w:t xml:space="preserve"> </w:t>
      </w:r>
      <w:r w:rsidRPr="001E7C70">
        <w:rPr>
          <w:rFonts w:ascii="Times New Roman" w:hAnsi="Times New Roman" w:cs="Times New Roman"/>
        </w:rPr>
        <w:t>101.</w:t>
      </w:r>
    </w:p>
  </w:footnote>
  <w:footnote w:id="21">
    <w:p w14:paraId="505C49A7"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Kara Kennedy, Frank Herbert’s Dune: A Critical Companion (Cham: Palgrave Macmillan, 2022), 27.</w:t>
      </w:r>
    </w:p>
  </w:footnote>
  <w:footnote w:id="22">
    <w:p w14:paraId="0ED1026A" w14:textId="0A67A4A9" w:rsidR="00CA104F" w:rsidRPr="001E7C70" w:rsidRDefault="00CA104F"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Frank Herbert defines “Bene </w:t>
      </w:r>
      <w:proofErr w:type="spellStart"/>
      <w:r w:rsidRPr="001E7C70">
        <w:rPr>
          <w:rFonts w:ascii="Times New Roman" w:hAnsi="Times New Roman" w:cs="Times New Roman"/>
        </w:rPr>
        <w:t>Gesserit</w:t>
      </w:r>
      <w:proofErr w:type="spellEnd"/>
      <w:r w:rsidRPr="001E7C70">
        <w:rPr>
          <w:rFonts w:ascii="Times New Roman" w:hAnsi="Times New Roman" w:cs="Times New Roman"/>
        </w:rPr>
        <w:t>” as “</w:t>
      </w:r>
      <w:r w:rsidR="00610598" w:rsidRPr="001E7C70">
        <w:rPr>
          <w:rFonts w:ascii="Times New Roman" w:hAnsi="Times New Roman" w:cs="Times New Roman"/>
        </w:rPr>
        <w:t xml:space="preserve">The ancient school of mental and physical training </w:t>
      </w:r>
      <w:proofErr w:type="gramStart"/>
      <w:r w:rsidR="00610598" w:rsidRPr="001E7C70">
        <w:rPr>
          <w:rFonts w:ascii="Times New Roman" w:hAnsi="Times New Roman" w:cs="Times New Roman"/>
        </w:rPr>
        <w:t>established</w:t>
      </w:r>
      <w:proofErr w:type="gramEnd"/>
      <w:r w:rsidR="00610598" w:rsidRPr="001E7C70">
        <w:rPr>
          <w:rFonts w:ascii="Times New Roman" w:hAnsi="Times New Roman" w:cs="Times New Roman"/>
        </w:rPr>
        <w:t xml:space="preserve"> primarily for female students after the Butlerian Jihad destroyed the so-called “thinking machines” and robots. See Herbert, </w:t>
      </w:r>
      <w:r w:rsidR="00610598" w:rsidRPr="001E7C70">
        <w:rPr>
          <w:rFonts w:ascii="Times New Roman" w:hAnsi="Times New Roman" w:cs="Times New Roman"/>
          <w:i/>
          <w:iCs/>
        </w:rPr>
        <w:t>Dune</w:t>
      </w:r>
      <w:r w:rsidR="00610598" w:rsidRPr="001E7C70">
        <w:rPr>
          <w:rFonts w:ascii="Times New Roman" w:hAnsi="Times New Roman" w:cs="Times New Roman"/>
        </w:rPr>
        <w:t>,</w:t>
      </w:r>
      <w:r w:rsidR="00655476" w:rsidRPr="001E7C70">
        <w:rPr>
          <w:rFonts w:ascii="Times New Roman" w:hAnsi="Times New Roman" w:cs="Times New Roman"/>
        </w:rPr>
        <w:t xml:space="preserve"> 835.</w:t>
      </w:r>
    </w:p>
  </w:footnote>
  <w:footnote w:id="23">
    <w:p w14:paraId="5D7AA64E" w14:textId="342AB213" w:rsidR="00FF63B9" w:rsidRPr="001E7C70" w:rsidRDefault="00FF63B9"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D871DD" w:rsidRPr="001E7C70">
        <w:rPr>
          <w:rFonts w:ascii="Times New Roman" w:hAnsi="Times New Roman" w:cs="Times New Roman"/>
        </w:rPr>
        <w:t>Frank Herbert defines</w:t>
      </w:r>
      <w:r w:rsidR="002B1B06" w:rsidRPr="001E7C70">
        <w:rPr>
          <w:rFonts w:ascii="Times New Roman" w:hAnsi="Times New Roman" w:cs="Times New Roman"/>
        </w:rPr>
        <w:t xml:space="preserve"> “</w:t>
      </w:r>
      <w:r w:rsidR="00B55DAF" w:rsidRPr="001E7C70">
        <w:rPr>
          <w:rFonts w:ascii="Times New Roman" w:hAnsi="Times New Roman" w:cs="Times New Roman"/>
        </w:rPr>
        <w:t>Fremen</w:t>
      </w:r>
      <w:r w:rsidR="002B1B06" w:rsidRPr="001E7C70">
        <w:rPr>
          <w:rFonts w:ascii="Times New Roman" w:hAnsi="Times New Roman" w:cs="Times New Roman"/>
        </w:rPr>
        <w:t>” as “</w:t>
      </w:r>
      <w:r w:rsidR="00B55DAF" w:rsidRPr="001E7C70">
        <w:rPr>
          <w:rFonts w:ascii="Times New Roman" w:hAnsi="Times New Roman" w:cs="Times New Roman"/>
        </w:rPr>
        <w:t xml:space="preserve">Free tribes of Arrakis, dwellers in the desert, remnants of the </w:t>
      </w:r>
      <w:proofErr w:type="spellStart"/>
      <w:r w:rsidR="00B55DAF" w:rsidRPr="001E7C70">
        <w:rPr>
          <w:rFonts w:ascii="Times New Roman" w:hAnsi="Times New Roman" w:cs="Times New Roman"/>
        </w:rPr>
        <w:t>Zensunni</w:t>
      </w:r>
      <w:proofErr w:type="spellEnd"/>
      <w:r w:rsidR="00B55DAF" w:rsidRPr="001E7C70">
        <w:rPr>
          <w:rFonts w:ascii="Times New Roman" w:hAnsi="Times New Roman" w:cs="Times New Roman"/>
        </w:rPr>
        <w:t xml:space="preserve"> Wanderers. (“Sand Pirates” according to the Imperial Dictionary.)</w:t>
      </w:r>
      <w:r w:rsidR="00316C71" w:rsidRPr="001E7C70">
        <w:rPr>
          <w:rFonts w:ascii="Times New Roman" w:hAnsi="Times New Roman" w:cs="Times New Roman"/>
        </w:rPr>
        <w:t>.”</w:t>
      </w:r>
      <w:r w:rsidR="00D350FB" w:rsidRPr="001E7C70">
        <w:rPr>
          <w:rFonts w:ascii="Times New Roman" w:hAnsi="Times New Roman" w:cs="Times New Roman"/>
        </w:rPr>
        <w:t xml:space="preserve"> </w:t>
      </w:r>
      <w:r w:rsidR="00F60C62" w:rsidRPr="001E7C70">
        <w:rPr>
          <w:rFonts w:ascii="Times New Roman" w:hAnsi="Times New Roman" w:cs="Times New Roman"/>
        </w:rPr>
        <w:t xml:space="preserve">See </w:t>
      </w:r>
      <w:r w:rsidR="007F16DF" w:rsidRPr="001E7C70">
        <w:rPr>
          <w:rFonts w:ascii="Times New Roman" w:hAnsi="Times New Roman" w:cs="Times New Roman"/>
        </w:rPr>
        <w:t xml:space="preserve">Herbert, </w:t>
      </w:r>
      <w:r w:rsidR="007F16DF" w:rsidRPr="001E7C70">
        <w:rPr>
          <w:rFonts w:ascii="Times New Roman" w:hAnsi="Times New Roman" w:cs="Times New Roman"/>
          <w:i/>
          <w:iCs/>
        </w:rPr>
        <w:t>Dune</w:t>
      </w:r>
      <w:r w:rsidR="007F16DF" w:rsidRPr="001E7C70">
        <w:rPr>
          <w:rFonts w:ascii="Times New Roman" w:hAnsi="Times New Roman" w:cs="Times New Roman"/>
        </w:rPr>
        <w:t>, 841.</w:t>
      </w:r>
    </w:p>
  </w:footnote>
  <w:footnote w:id="24">
    <w:p w14:paraId="7F827816" w14:textId="77777777" w:rsidR="00C82E61" w:rsidRPr="001E7C70" w:rsidRDefault="00C82E6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A Dune Companion: Characters, Places and Terms in Frank Herbert’s Original Six Novels (Jefferson, NC: McFarland &amp; Company, 2018), 135.</w:t>
      </w:r>
    </w:p>
  </w:footnote>
  <w:footnote w:id="25">
    <w:p w14:paraId="06E9A8C8" w14:textId="13430F7F" w:rsidR="00DC3D89" w:rsidRPr="001E7C70" w:rsidRDefault="00DC3D89"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796BB6" w:rsidRPr="001E7C70">
        <w:rPr>
          <w:rFonts w:ascii="Times New Roman" w:hAnsi="Times New Roman" w:cs="Times New Roman"/>
        </w:rPr>
        <w:t>Donal</w:t>
      </w:r>
      <w:r w:rsidR="00842A86" w:rsidRPr="001E7C70">
        <w:rPr>
          <w:rFonts w:ascii="Times New Roman" w:hAnsi="Times New Roman" w:cs="Times New Roman"/>
        </w:rPr>
        <w:t>d E. Palumbo defines “</w:t>
      </w:r>
      <w:proofErr w:type="spellStart"/>
      <w:r w:rsidR="00C5089F" w:rsidRPr="001E7C70">
        <w:rPr>
          <w:rFonts w:ascii="Times New Roman" w:hAnsi="Times New Roman" w:cs="Times New Roman"/>
        </w:rPr>
        <w:t>Harkonnens</w:t>
      </w:r>
      <w:proofErr w:type="spellEnd"/>
      <w:r w:rsidR="00842A86" w:rsidRPr="001E7C70">
        <w:rPr>
          <w:rFonts w:ascii="Times New Roman" w:hAnsi="Times New Roman" w:cs="Times New Roman"/>
        </w:rPr>
        <w:t>” as “</w:t>
      </w:r>
      <w:r w:rsidR="00C5089F" w:rsidRPr="001E7C70">
        <w:rPr>
          <w:rFonts w:ascii="Times New Roman" w:hAnsi="Times New Roman" w:cs="Times New Roman"/>
        </w:rPr>
        <w:t>Sworn enemies of the Atreides, ruled Arrakis under a CHOAM company contract from 10,111 to 10,191.</w:t>
      </w:r>
      <w:r w:rsidR="00842A86" w:rsidRPr="001E7C70">
        <w:rPr>
          <w:rFonts w:ascii="Times New Roman" w:hAnsi="Times New Roman" w:cs="Times New Roman"/>
        </w:rPr>
        <w:t>”</w:t>
      </w:r>
      <w:r w:rsidR="00C5089F" w:rsidRPr="001E7C70">
        <w:rPr>
          <w:rFonts w:ascii="Times New Roman" w:hAnsi="Times New Roman" w:cs="Times New Roman"/>
        </w:rPr>
        <w:t xml:space="preserve"> </w:t>
      </w:r>
      <w:r w:rsidR="00F60C62" w:rsidRPr="001E7C70">
        <w:rPr>
          <w:rFonts w:ascii="Times New Roman" w:hAnsi="Times New Roman" w:cs="Times New Roman"/>
        </w:rPr>
        <w:t xml:space="preserve">See </w:t>
      </w:r>
      <w:r w:rsidR="00C5089F" w:rsidRPr="001E7C70">
        <w:rPr>
          <w:rFonts w:ascii="Times New Roman" w:hAnsi="Times New Roman" w:cs="Times New Roman"/>
        </w:rPr>
        <w:t xml:space="preserve">Palumbo, </w:t>
      </w:r>
      <w:r w:rsidR="00C5089F" w:rsidRPr="001E7C70">
        <w:rPr>
          <w:rFonts w:ascii="Times New Roman" w:hAnsi="Times New Roman" w:cs="Times New Roman"/>
          <w:i/>
          <w:iCs/>
        </w:rPr>
        <w:t>A Dune Companion</w:t>
      </w:r>
      <w:r w:rsidR="00C5089F" w:rsidRPr="001E7C70">
        <w:rPr>
          <w:rFonts w:ascii="Times New Roman" w:hAnsi="Times New Roman" w:cs="Times New Roman"/>
        </w:rPr>
        <w:t>, 102.</w:t>
      </w:r>
    </w:p>
  </w:footnote>
  <w:footnote w:id="26">
    <w:p w14:paraId="4B45DDD3" w14:textId="07D90D03" w:rsidR="00C82E61" w:rsidRPr="001E7C70" w:rsidRDefault="00C82E6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Kennedy, </w:t>
      </w:r>
      <w:r w:rsidR="00554E3D" w:rsidRPr="001E7C70">
        <w:rPr>
          <w:rFonts w:ascii="Times New Roman" w:hAnsi="Times New Roman" w:cs="Times New Roman"/>
        </w:rPr>
        <w:t>“</w:t>
      </w:r>
      <w:r w:rsidRPr="001E7C70">
        <w:rPr>
          <w:rFonts w:ascii="Times New Roman" w:hAnsi="Times New Roman" w:cs="Times New Roman"/>
        </w:rPr>
        <w:t xml:space="preserve">Epic </w:t>
      </w:r>
      <w:r w:rsidR="001F7088" w:rsidRPr="001E7C70">
        <w:rPr>
          <w:rFonts w:ascii="Times New Roman" w:hAnsi="Times New Roman" w:cs="Times New Roman"/>
        </w:rPr>
        <w:t>Worldbuilding</w:t>
      </w:r>
      <w:r w:rsidR="00A93FDD" w:rsidRPr="001E7C70">
        <w:rPr>
          <w:rFonts w:ascii="Times New Roman" w:hAnsi="Times New Roman" w:cs="Times New Roman"/>
        </w:rPr>
        <w:t>”</w:t>
      </w:r>
      <w:r w:rsidRPr="001E7C70">
        <w:rPr>
          <w:rFonts w:ascii="Times New Roman" w:hAnsi="Times New Roman" w:cs="Times New Roman"/>
        </w:rPr>
        <w:t>, 104.</w:t>
      </w:r>
    </w:p>
    <w:p w14:paraId="525BCEFA" w14:textId="77777777" w:rsidR="00C82E61" w:rsidRPr="001E7C70" w:rsidRDefault="00C82E61" w:rsidP="00C15A41">
      <w:pPr>
        <w:pStyle w:val="FootnoteText"/>
        <w:contextualSpacing/>
        <w:mirrorIndents/>
        <w:rPr>
          <w:rFonts w:ascii="Times New Roman" w:hAnsi="Times New Roman" w:cs="Times New Roman"/>
        </w:rPr>
      </w:pPr>
    </w:p>
  </w:footnote>
  <w:footnote w:id="27">
    <w:p w14:paraId="20DAAABA" w14:textId="6596EC2D" w:rsidR="001E7C70" w:rsidRPr="001E7C70" w:rsidRDefault="001E7C70">
      <w:pPr>
        <w:pStyle w:val="FootnoteText"/>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99.</w:t>
      </w:r>
    </w:p>
  </w:footnote>
  <w:footnote w:id="28">
    <w:p w14:paraId="6F895300" w14:textId="7AF3FE99" w:rsidR="001F4DC5" w:rsidRPr="001E7C70" w:rsidRDefault="001F4DC5">
      <w:pPr>
        <w:pStyle w:val="FootnoteText"/>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5F5D35" w:rsidRPr="001E7C70">
        <w:rPr>
          <w:rFonts w:ascii="Times New Roman" w:hAnsi="Times New Roman" w:cs="Times New Roman"/>
        </w:rPr>
        <w:t>Ibid, 104.</w:t>
      </w:r>
    </w:p>
  </w:footnote>
  <w:footnote w:id="29">
    <w:p w14:paraId="3EEDC3AA" w14:textId="47AC7603" w:rsidR="00D42ECD" w:rsidRPr="001E7C70" w:rsidRDefault="00D42ECD">
      <w:pPr>
        <w:pStyle w:val="FootnoteText"/>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D400B3" w:rsidRPr="001E7C70">
        <w:rPr>
          <w:rFonts w:ascii="Times New Roman" w:hAnsi="Times New Roman" w:cs="Times New Roman"/>
        </w:rPr>
        <w:t xml:space="preserve">Durrani Haris, </w:t>
      </w:r>
      <w:r w:rsidR="00701485" w:rsidRPr="001E7C70">
        <w:rPr>
          <w:rFonts w:ascii="Times New Roman" w:hAnsi="Times New Roman" w:cs="Times New Roman"/>
        </w:rPr>
        <w:t>“</w:t>
      </w:r>
      <w:r w:rsidR="00D400B3" w:rsidRPr="001E7C70">
        <w:rPr>
          <w:rFonts w:ascii="Times New Roman" w:hAnsi="Times New Roman" w:cs="Times New Roman"/>
        </w:rPr>
        <w:t>The Muslimness of Dune: A Close Reading of 'Appendix II: The Religion of Dune,</w:t>
      </w:r>
      <w:r w:rsidR="00701485" w:rsidRPr="001E7C70">
        <w:rPr>
          <w:rFonts w:ascii="Times New Roman" w:hAnsi="Times New Roman" w:cs="Times New Roman"/>
        </w:rPr>
        <w:t>”</w:t>
      </w:r>
      <w:r w:rsidR="00D400B3" w:rsidRPr="001E7C70">
        <w:rPr>
          <w:rFonts w:ascii="Times New Roman" w:hAnsi="Times New Roman" w:cs="Times New Roman"/>
        </w:rPr>
        <w:t xml:space="preserve"> Reactor Mag, October 18, 2021, https://reactormag.com/the-muslimness-of-dune-a-close-reading-of-appendix-ii-the-religion-of-dune/.</w:t>
      </w:r>
    </w:p>
  </w:footnote>
  <w:footnote w:id="30">
    <w:p w14:paraId="2D2DB7CB" w14:textId="4B569542" w:rsidR="00B329C9" w:rsidRPr="001E7C70" w:rsidRDefault="00B329C9">
      <w:pPr>
        <w:pStyle w:val="FootnoteText"/>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1E5F75" w:rsidRPr="001E7C70">
        <w:rPr>
          <w:rFonts w:ascii="Times New Roman" w:hAnsi="Times New Roman" w:cs="Times New Roman"/>
          <w:color w:val="000000" w:themeColor="text1"/>
        </w:rPr>
        <w:t>Jacob Frank, </w:t>
      </w:r>
      <w:r w:rsidR="001E5F75" w:rsidRPr="001E7C70">
        <w:rPr>
          <w:rFonts w:ascii="Times New Roman" w:hAnsi="Times New Roman" w:cs="Times New Roman"/>
          <w:i/>
          <w:iCs/>
          <w:color w:val="000000" w:themeColor="text1"/>
        </w:rPr>
        <w:t xml:space="preserve">The Orientalist Semiotic of Dune: Religious and Historical References within Frank Herbert’s </w:t>
      </w:r>
      <w:r w:rsidR="00902B3D" w:rsidRPr="001E7C70">
        <w:rPr>
          <w:rFonts w:ascii="Times New Roman" w:hAnsi="Times New Roman" w:cs="Times New Roman"/>
          <w:i/>
          <w:iCs/>
          <w:color w:val="000000" w:themeColor="text1"/>
        </w:rPr>
        <w:t>Universe</w:t>
      </w:r>
      <w:r w:rsidR="00902B3D" w:rsidRPr="001E7C70">
        <w:rPr>
          <w:rFonts w:ascii="Times New Roman" w:hAnsi="Times New Roman" w:cs="Times New Roman"/>
          <w:color w:val="000000" w:themeColor="text1"/>
        </w:rPr>
        <w:t xml:space="preserve"> (</w:t>
      </w:r>
      <w:r w:rsidR="001E5F75" w:rsidRPr="001E7C70">
        <w:rPr>
          <w:rFonts w:ascii="Times New Roman" w:hAnsi="Times New Roman" w:cs="Times New Roman"/>
          <w:color w:val="000000" w:themeColor="text1"/>
        </w:rPr>
        <w:t>Büchner, 2022), 67–71.</w:t>
      </w:r>
    </w:p>
  </w:footnote>
  <w:footnote w:id="31">
    <w:p w14:paraId="2EFEE3FE" w14:textId="6F5C26AD" w:rsidR="00A8612B" w:rsidRPr="001E7C70" w:rsidRDefault="00A8612B"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C25580" w:rsidRPr="001E7C70">
        <w:rPr>
          <w:rFonts w:ascii="Times New Roman" w:hAnsi="Times New Roman" w:cs="Times New Roman"/>
        </w:rPr>
        <w:t>Donald E. Palumbo defines “</w:t>
      </w:r>
      <w:r w:rsidR="00D74F42" w:rsidRPr="001E7C70">
        <w:rPr>
          <w:rFonts w:ascii="Times New Roman" w:hAnsi="Times New Roman" w:cs="Times New Roman"/>
        </w:rPr>
        <w:t>Reverend Mother</w:t>
      </w:r>
      <w:r w:rsidR="00C25580" w:rsidRPr="001E7C70">
        <w:rPr>
          <w:rFonts w:ascii="Times New Roman" w:hAnsi="Times New Roman" w:cs="Times New Roman"/>
        </w:rPr>
        <w:t>”</w:t>
      </w:r>
      <w:r w:rsidR="0043372F" w:rsidRPr="001E7C70">
        <w:rPr>
          <w:rFonts w:ascii="Times New Roman" w:hAnsi="Times New Roman" w:cs="Times New Roman"/>
        </w:rPr>
        <w:t xml:space="preserve"> as “</w:t>
      </w:r>
      <w:r w:rsidR="00D74F42" w:rsidRPr="001E7C70">
        <w:rPr>
          <w:rFonts w:ascii="Times New Roman" w:hAnsi="Times New Roman" w:cs="Times New Roman"/>
        </w:rPr>
        <w:t xml:space="preserve">Member of the Bene </w:t>
      </w:r>
      <w:proofErr w:type="spellStart"/>
      <w:r w:rsidR="00C52A4C" w:rsidRPr="001E7C70">
        <w:rPr>
          <w:rFonts w:ascii="Times New Roman" w:hAnsi="Times New Roman" w:cs="Times New Roman"/>
        </w:rPr>
        <w:t>Gesserit</w:t>
      </w:r>
      <w:proofErr w:type="spellEnd"/>
      <w:r w:rsidR="00D74F42" w:rsidRPr="001E7C70">
        <w:rPr>
          <w:rFonts w:ascii="Times New Roman" w:hAnsi="Times New Roman" w:cs="Times New Roman"/>
        </w:rPr>
        <w:t xml:space="preserve"> or a Fremen </w:t>
      </w:r>
      <w:proofErr w:type="spellStart"/>
      <w:r w:rsidR="00D74F42" w:rsidRPr="001E7C70">
        <w:rPr>
          <w:rFonts w:ascii="Times New Roman" w:hAnsi="Times New Roman" w:cs="Times New Roman"/>
        </w:rPr>
        <w:t>Sayyadina</w:t>
      </w:r>
      <w:proofErr w:type="spellEnd"/>
      <w:r w:rsidR="00D74F42" w:rsidRPr="001E7C70">
        <w:rPr>
          <w:rFonts w:ascii="Times New Roman" w:hAnsi="Times New Roman" w:cs="Times New Roman"/>
        </w:rPr>
        <w:t xml:space="preserve"> who has elevated herself to a higher state of consciousness and awareness through having successfully ingested and transmuted the Water of Life, a spice derivative that is fatal to those who cannot successfully transmute it.</w:t>
      </w:r>
      <w:r w:rsidR="0043372F" w:rsidRPr="001E7C70">
        <w:rPr>
          <w:rFonts w:ascii="Times New Roman" w:hAnsi="Times New Roman" w:cs="Times New Roman"/>
        </w:rPr>
        <w:t>”</w:t>
      </w:r>
      <w:r w:rsidR="00D74F42" w:rsidRPr="001E7C70">
        <w:rPr>
          <w:rFonts w:ascii="Times New Roman" w:hAnsi="Times New Roman" w:cs="Times New Roman"/>
        </w:rPr>
        <w:t xml:space="preserve"> </w:t>
      </w:r>
      <w:r w:rsidR="00F60C62" w:rsidRPr="001E7C70">
        <w:rPr>
          <w:rFonts w:ascii="Times New Roman" w:hAnsi="Times New Roman" w:cs="Times New Roman"/>
        </w:rPr>
        <w:t xml:space="preserve">See </w:t>
      </w:r>
      <w:r w:rsidR="00D74F42" w:rsidRPr="001E7C70">
        <w:rPr>
          <w:rFonts w:ascii="Times New Roman" w:hAnsi="Times New Roman" w:cs="Times New Roman"/>
        </w:rPr>
        <w:t xml:space="preserve">Palumbo, </w:t>
      </w:r>
      <w:r w:rsidR="00D74F42" w:rsidRPr="001E7C70">
        <w:rPr>
          <w:rFonts w:ascii="Times New Roman" w:hAnsi="Times New Roman" w:cs="Times New Roman"/>
          <w:i/>
          <w:iCs/>
        </w:rPr>
        <w:t>A Dune Companion</w:t>
      </w:r>
      <w:r w:rsidR="00D74F42" w:rsidRPr="001E7C70">
        <w:rPr>
          <w:rFonts w:ascii="Times New Roman" w:hAnsi="Times New Roman" w:cs="Times New Roman"/>
        </w:rPr>
        <w:t>, 152.</w:t>
      </w:r>
    </w:p>
  </w:footnote>
  <w:footnote w:id="32">
    <w:p w14:paraId="2BECDBC5" w14:textId="7DB6EDAA" w:rsidR="005254A4" w:rsidRPr="001E7C70" w:rsidRDefault="005254A4"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Kennedy, “Epic </w:t>
      </w:r>
      <w:r w:rsidR="001F7088" w:rsidRPr="001E7C70">
        <w:rPr>
          <w:rFonts w:ascii="Times New Roman" w:hAnsi="Times New Roman" w:cs="Times New Roman"/>
        </w:rPr>
        <w:t>Worldbuilding</w:t>
      </w:r>
      <w:r w:rsidR="00CD5101" w:rsidRPr="001E7C70">
        <w:rPr>
          <w:rFonts w:ascii="Times New Roman" w:hAnsi="Times New Roman" w:cs="Times New Roman"/>
        </w:rPr>
        <w:t>,” 100.</w:t>
      </w:r>
    </w:p>
  </w:footnote>
  <w:footnote w:id="33">
    <w:p w14:paraId="2D530A21" w14:textId="7E44EFFC" w:rsidR="00416C98" w:rsidRPr="001E7C70" w:rsidRDefault="00416C98"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E00F2C" w:rsidRPr="001E7C70">
        <w:rPr>
          <w:rFonts w:ascii="Times New Roman" w:hAnsi="Times New Roman" w:cs="Times New Roman"/>
        </w:rPr>
        <w:t xml:space="preserve">Herbert, </w:t>
      </w:r>
      <w:r w:rsidR="00E00F2C" w:rsidRPr="001E7C70">
        <w:rPr>
          <w:rFonts w:ascii="Times New Roman" w:hAnsi="Times New Roman" w:cs="Times New Roman"/>
          <w:i/>
          <w:iCs/>
        </w:rPr>
        <w:t>Dune</w:t>
      </w:r>
      <w:r w:rsidRPr="001E7C70">
        <w:rPr>
          <w:rFonts w:ascii="Times New Roman" w:hAnsi="Times New Roman" w:cs="Times New Roman"/>
        </w:rPr>
        <w:t>, 17.</w:t>
      </w:r>
    </w:p>
  </w:footnote>
  <w:footnote w:id="34">
    <w:p w14:paraId="65B853AD" w14:textId="447F3BE7" w:rsidR="00416C98" w:rsidRPr="001E7C70" w:rsidRDefault="00416C98"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Referred in scholarship many times as </w:t>
      </w:r>
      <w:r w:rsidR="003330F3" w:rsidRPr="001E7C70">
        <w:rPr>
          <w:rFonts w:ascii="Times New Roman" w:hAnsi="Times New Roman" w:cs="Times New Roman"/>
        </w:rPr>
        <w:t xml:space="preserve">coming from </w:t>
      </w:r>
      <w:r w:rsidRPr="001E7C70">
        <w:rPr>
          <w:rFonts w:ascii="Times New Roman" w:hAnsi="Times New Roman" w:cs="Times New Roman"/>
        </w:rPr>
        <w:t>“Benevolent Jesuit.”</w:t>
      </w:r>
      <w:r w:rsidR="00F106AF" w:rsidRPr="001E7C70">
        <w:rPr>
          <w:rFonts w:ascii="Times New Roman" w:hAnsi="Times New Roman" w:cs="Times New Roman"/>
        </w:rPr>
        <w:t xml:space="preserve"> See</w:t>
      </w:r>
      <w:r w:rsidRPr="001E7C70">
        <w:rPr>
          <w:rFonts w:ascii="Times New Roman" w:hAnsi="Times New Roman" w:cs="Times New Roman"/>
        </w:rPr>
        <w:t xml:space="preserve"> Jacob Frank</w:t>
      </w:r>
      <w:r w:rsidR="00F106AF" w:rsidRPr="001E7C70">
        <w:rPr>
          <w:rFonts w:ascii="Times New Roman" w:hAnsi="Times New Roman" w:cs="Times New Roman"/>
        </w:rPr>
        <w:t xml:space="preserve"> 67-68.</w:t>
      </w:r>
    </w:p>
  </w:footnote>
  <w:footnote w:id="35">
    <w:p w14:paraId="7D199167" w14:textId="163D2289" w:rsidR="0064568D" w:rsidRPr="001E7C70" w:rsidRDefault="0064568D"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43372F" w:rsidRPr="001E7C70">
        <w:rPr>
          <w:rFonts w:ascii="Times New Roman" w:hAnsi="Times New Roman" w:cs="Times New Roman"/>
        </w:rPr>
        <w:t>Frank Herbert defines</w:t>
      </w:r>
      <w:r w:rsidRPr="001E7C70">
        <w:rPr>
          <w:rFonts w:ascii="Times New Roman" w:hAnsi="Times New Roman" w:cs="Times New Roman"/>
        </w:rPr>
        <w:t xml:space="preserve"> </w:t>
      </w:r>
      <w:r w:rsidR="00A76A00" w:rsidRPr="001E7C70">
        <w:rPr>
          <w:rFonts w:ascii="Times New Roman" w:hAnsi="Times New Roman" w:cs="Times New Roman"/>
        </w:rPr>
        <w:t>“</w:t>
      </w:r>
      <w:r w:rsidR="00936D2E" w:rsidRPr="001E7C70">
        <w:rPr>
          <w:rFonts w:ascii="Times New Roman" w:hAnsi="Times New Roman" w:cs="Times New Roman"/>
        </w:rPr>
        <w:t xml:space="preserve">Orange </w:t>
      </w:r>
      <w:r w:rsidR="00A7288E" w:rsidRPr="001E7C70">
        <w:rPr>
          <w:rFonts w:ascii="Times New Roman" w:hAnsi="Times New Roman" w:cs="Times New Roman"/>
        </w:rPr>
        <w:t>Catholic Bible</w:t>
      </w:r>
      <w:r w:rsidR="00ED0D3C" w:rsidRPr="001E7C70">
        <w:rPr>
          <w:rFonts w:ascii="Times New Roman" w:hAnsi="Times New Roman" w:cs="Times New Roman"/>
        </w:rPr>
        <w:t xml:space="preserve">” as </w:t>
      </w:r>
      <w:r w:rsidR="0086462A" w:rsidRPr="001E7C70">
        <w:rPr>
          <w:rFonts w:ascii="Times New Roman" w:hAnsi="Times New Roman" w:cs="Times New Roman"/>
        </w:rPr>
        <w:t>“The</w:t>
      </w:r>
      <w:r w:rsidR="008531B4" w:rsidRPr="001E7C70">
        <w:rPr>
          <w:rFonts w:ascii="Times New Roman" w:hAnsi="Times New Roman" w:cs="Times New Roman"/>
        </w:rPr>
        <w:t xml:space="preserve"> “Accumulated Book,” the </w:t>
      </w:r>
      <w:r w:rsidR="00026C7B" w:rsidRPr="001E7C70">
        <w:rPr>
          <w:rFonts w:ascii="Times New Roman" w:hAnsi="Times New Roman" w:cs="Times New Roman"/>
        </w:rPr>
        <w:t xml:space="preserve">religious text produced by the Commission of Ecumenical Translators. It </w:t>
      </w:r>
      <w:proofErr w:type="gramStart"/>
      <w:r w:rsidR="00026C7B" w:rsidRPr="001E7C70">
        <w:rPr>
          <w:rFonts w:ascii="Times New Roman" w:hAnsi="Times New Roman" w:cs="Times New Roman"/>
        </w:rPr>
        <w:t>contains</w:t>
      </w:r>
      <w:proofErr w:type="gramEnd"/>
      <w:r w:rsidR="00026C7B" w:rsidRPr="001E7C70">
        <w:rPr>
          <w:rFonts w:ascii="Times New Roman" w:hAnsi="Times New Roman" w:cs="Times New Roman"/>
        </w:rPr>
        <w:t xml:space="preserve"> elements </w:t>
      </w:r>
      <w:r w:rsidR="004F5F94" w:rsidRPr="001E7C70">
        <w:rPr>
          <w:rFonts w:ascii="Times New Roman" w:hAnsi="Times New Roman" w:cs="Times New Roman"/>
        </w:rPr>
        <w:t xml:space="preserve">of most ancient religions, including the </w:t>
      </w:r>
      <w:proofErr w:type="spellStart"/>
      <w:r w:rsidR="004F5F94" w:rsidRPr="001E7C70">
        <w:rPr>
          <w:rFonts w:ascii="Times New Roman" w:hAnsi="Times New Roman" w:cs="Times New Roman"/>
        </w:rPr>
        <w:t>Maometh</w:t>
      </w:r>
      <w:proofErr w:type="spellEnd"/>
      <w:r w:rsidR="004F5F94" w:rsidRPr="001E7C70">
        <w:rPr>
          <w:rFonts w:ascii="Times New Roman" w:hAnsi="Times New Roman" w:cs="Times New Roman"/>
        </w:rPr>
        <w:t xml:space="preserve"> Saari, Mahayana Christianity, </w:t>
      </w:r>
      <w:proofErr w:type="spellStart"/>
      <w:r w:rsidR="004F5F94" w:rsidRPr="001E7C70">
        <w:rPr>
          <w:rFonts w:ascii="Times New Roman" w:hAnsi="Times New Roman" w:cs="Times New Roman"/>
        </w:rPr>
        <w:t>Zen</w:t>
      </w:r>
      <w:r w:rsidR="00C26960" w:rsidRPr="001E7C70">
        <w:rPr>
          <w:rFonts w:ascii="Times New Roman" w:hAnsi="Times New Roman" w:cs="Times New Roman"/>
        </w:rPr>
        <w:t>sunni</w:t>
      </w:r>
      <w:proofErr w:type="spellEnd"/>
      <w:r w:rsidR="00C26960" w:rsidRPr="001E7C70">
        <w:rPr>
          <w:rFonts w:ascii="Times New Roman" w:hAnsi="Times New Roman" w:cs="Times New Roman"/>
        </w:rPr>
        <w:t xml:space="preserve"> Catholicism and </w:t>
      </w:r>
      <w:proofErr w:type="spellStart"/>
      <w:r w:rsidR="00C26960" w:rsidRPr="001E7C70">
        <w:rPr>
          <w:rFonts w:ascii="Times New Roman" w:hAnsi="Times New Roman" w:cs="Times New Roman"/>
        </w:rPr>
        <w:t>Buddislamic</w:t>
      </w:r>
      <w:proofErr w:type="spellEnd"/>
      <w:r w:rsidR="00C26960" w:rsidRPr="001E7C70">
        <w:rPr>
          <w:rFonts w:ascii="Times New Roman" w:hAnsi="Times New Roman" w:cs="Times New Roman"/>
        </w:rPr>
        <w:t xml:space="preserve"> traditions. Its supreme commandment is: Thou shalt not dis</w:t>
      </w:r>
      <w:r w:rsidR="00BD67BF" w:rsidRPr="001E7C70">
        <w:rPr>
          <w:rFonts w:ascii="Times New Roman" w:hAnsi="Times New Roman" w:cs="Times New Roman"/>
        </w:rPr>
        <w:t xml:space="preserve">figure the soul.” </w:t>
      </w:r>
      <w:r w:rsidR="0074784A" w:rsidRPr="001E7C70">
        <w:rPr>
          <w:rFonts w:ascii="Times New Roman" w:hAnsi="Times New Roman" w:cs="Times New Roman"/>
        </w:rPr>
        <w:t xml:space="preserve">See </w:t>
      </w:r>
      <w:r w:rsidR="00BD67BF" w:rsidRPr="001E7C70">
        <w:rPr>
          <w:rFonts w:ascii="Times New Roman" w:hAnsi="Times New Roman" w:cs="Times New Roman"/>
        </w:rPr>
        <w:t xml:space="preserve">Herbert, </w:t>
      </w:r>
      <w:r w:rsidR="00BD67BF" w:rsidRPr="001E7C70">
        <w:rPr>
          <w:rFonts w:ascii="Times New Roman" w:hAnsi="Times New Roman" w:cs="Times New Roman"/>
          <w:i/>
          <w:iCs/>
        </w:rPr>
        <w:t>Dune</w:t>
      </w:r>
      <w:r w:rsidR="00BD67BF" w:rsidRPr="001E7C70">
        <w:rPr>
          <w:rFonts w:ascii="Times New Roman" w:hAnsi="Times New Roman" w:cs="Times New Roman"/>
        </w:rPr>
        <w:t>, 850.</w:t>
      </w:r>
    </w:p>
  </w:footnote>
  <w:footnote w:id="36">
    <w:p w14:paraId="6B6EFCD2" w14:textId="760BF0AA" w:rsidR="00416C98" w:rsidRPr="001E7C70" w:rsidRDefault="00416C98"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Jacob Frank, 67–68.</w:t>
      </w:r>
    </w:p>
  </w:footnote>
  <w:footnote w:id="37">
    <w:p w14:paraId="6F8393CF" w14:textId="0A334BF3" w:rsidR="00480F8E" w:rsidRPr="001E7C70" w:rsidRDefault="00480F8E"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Frank Herbert defines “Butlerian Jihad (Great Revolt)” as “The crusade against computers, thinking machines, and conscious robots begun in 201 B.G. and concluded in 108 B.G.” See Herbert, </w:t>
      </w:r>
      <w:r w:rsidRPr="001E7C70">
        <w:rPr>
          <w:rFonts w:ascii="Times New Roman" w:hAnsi="Times New Roman" w:cs="Times New Roman"/>
          <w:i/>
          <w:iCs/>
        </w:rPr>
        <w:t>Dune</w:t>
      </w:r>
      <w:r w:rsidRPr="001E7C70">
        <w:rPr>
          <w:rFonts w:ascii="Times New Roman" w:hAnsi="Times New Roman" w:cs="Times New Roman"/>
        </w:rPr>
        <w:t>, 845.</w:t>
      </w:r>
    </w:p>
  </w:footnote>
  <w:footnote w:id="38">
    <w:p w14:paraId="1BE5F07D" w14:textId="77777777" w:rsidR="00416C98" w:rsidRPr="001E7C70" w:rsidRDefault="00416C98"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Samuel Butler, </w:t>
      </w:r>
      <w:r w:rsidRPr="001E7C70">
        <w:rPr>
          <w:rFonts w:ascii="Times New Roman" w:hAnsi="Times New Roman" w:cs="Times New Roman"/>
          <w:i/>
          <w:iCs/>
        </w:rPr>
        <w:t xml:space="preserve">Erewhon: </w:t>
      </w:r>
      <w:r w:rsidRPr="001E7C70">
        <w:rPr>
          <w:rFonts w:ascii="Times New Roman" w:hAnsi="Times New Roman" w:cs="Times New Roman"/>
        </w:rPr>
        <w:t>Chapter XXIII.</w:t>
      </w:r>
    </w:p>
  </w:footnote>
  <w:footnote w:id="39">
    <w:p w14:paraId="5F47A9F9" w14:textId="77777777" w:rsidR="00416C98" w:rsidRPr="001E7C70" w:rsidRDefault="00416C98"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Peter Hitchcock, "Resistance is Futile: The Cultural Politics of Transformation in the Digital Age," The Comparatist, Vol. 42 (October 2018), 304, https://www.jstor.org/stable/2653366.</w:t>
      </w:r>
    </w:p>
  </w:footnote>
  <w:footnote w:id="40">
    <w:p w14:paraId="5587DF68" w14:textId="290E37C7" w:rsidR="00200512" w:rsidRPr="001E7C70" w:rsidRDefault="00200512"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610665" w:rsidRPr="001E7C70">
        <w:rPr>
          <w:rFonts w:ascii="Times New Roman" w:hAnsi="Times New Roman" w:cs="Times New Roman"/>
        </w:rPr>
        <w:t>Herbert</w:t>
      </w:r>
      <w:r w:rsidRPr="001E7C70">
        <w:rPr>
          <w:rFonts w:ascii="Times New Roman" w:hAnsi="Times New Roman" w:cs="Times New Roman"/>
        </w:rPr>
        <w:t>,</w:t>
      </w:r>
      <w:r w:rsidR="00357FED" w:rsidRPr="001E7C70">
        <w:rPr>
          <w:rFonts w:ascii="Times New Roman" w:hAnsi="Times New Roman" w:cs="Times New Roman"/>
        </w:rPr>
        <w:t xml:space="preserve"> </w:t>
      </w:r>
      <w:r w:rsidR="00610665" w:rsidRPr="001E7C70">
        <w:rPr>
          <w:rFonts w:ascii="Times New Roman" w:hAnsi="Times New Roman" w:cs="Times New Roman"/>
          <w:i/>
          <w:iCs/>
        </w:rPr>
        <w:t>Dune</w:t>
      </w:r>
      <w:r w:rsidR="00357FED" w:rsidRPr="001E7C70">
        <w:rPr>
          <w:rFonts w:ascii="Times New Roman" w:hAnsi="Times New Roman" w:cs="Times New Roman"/>
        </w:rPr>
        <w:t>,</w:t>
      </w:r>
      <w:r w:rsidRPr="001E7C70">
        <w:rPr>
          <w:rFonts w:ascii="Times New Roman" w:hAnsi="Times New Roman" w:cs="Times New Roman"/>
        </w:rPr>
        <w:t xml:space="preserve"> 812.</w:t>
      </w:r>
    </w:p>
  </w:footnote>
  <w:footnote w:id="41">
    <w:p w14:paraId="58927DA2" w14:textId="1EA1AF7B" w:rsidR="00200512" w:rsidRPr="001E7C70" w:rsidRDefault="00200512"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814.</w:t>
      </w:r>
    </w:p>
  </w:footnote>
  <w:footnote w:id="42">
    <w:p w14:paraId="06EA9C6D" w14:textId="3BD5C2B9" w:rsidR="00200512" w:rsidRPr="001E7C70" w:rsidRDefault="00200512"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816.</w:t>
      </w:r>
    </w:p>
  </w:footnote>
  <w:footnote w:id="43">
    <w:p w14:paraId="5AE319C5" w14:textId="5DB0D49E" w:rsidR="00F75335" w:rsidRPr="001E7C70" w:rsidRDefault="00F75335"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5E2208" w:rsidRPr="001E7C70">
        <w:rPr>
          <w:rFonts w:ascii="Times New Roman" w:hAnsi="Times New Roman" w:cs="Times New Roman"/>
        </w:rPr>
        <w:t xml:space="preserve">Herbert, </w:t>
      </w:r>
      <w:r w:rsidR="005E2208" w:rsidRPr="001E7C70">
        <w:rPr>
          <w:rFonts w:ascii="Times New Roman" w:hAnsi="Times New Roman" w:cs="Times New Roman"/>
          <w:i/>
          <w:iCs/>
        </w:rPr>
        <w:t>Dune</w:t>
      </w:r>
      <w:r w:rsidRPr="001E7C70">
        <w:rPr>
          <w:rFonts w:ascii="Times New Roman" w:hAnsi="Times New Roman" w:cs="Times New Roman"/>
        </w:rPr>
        <w:t>, 840.</w:t>
      </w:r>
    </w:p>
  </w:footnote>
  <w:footnote w:id="44">
    <w:p w14:paraId="54BF163E" w14:textId="782AEC49" w:rsidR="00243C07" w:rsidRPr="001E7C70" w:rsidRDefault="00243C07"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defines “</w:t>
      </w:r>
      <w:proofErr w:type="spellStart"/>
      <w:r w:rsidRPr="001E7C70">
        <w:rPr>
          <w:rFonts w:ascii="Times New Roman" w:hAnsi="Times New Roman" w:cs="Times New Roman"/>
        </w:rPr>
        <w:t>Landsraad</w:t>
      </w:r>
      <w:proofErr w:type="spellEnd"/>
      <w:r w:rsidRPr="001E7C70">
        <w:rPr>
          <w:rFonts w:ascii="Times New Roman" w:hAnsi="Times New Roman" w:cs="Times New Roman"/>
        </w:rPr>
        <w:t xml:space="preserve">” as </w:t>
      </w:r>
      <w:r w:rsidR="005D5EDD" w:rsidRPr="001E7C70">
        <w:rPr>
          <w:rFonts w:ascii="Times New Roman" w:hAnsi="Times New Roman" w:cs="Times New Roman"/>
        </w:rPr>
        <w:t>“The</w:t>
      </w:r>
      <w:r w:rsidR="00166809" w:rsidRPr="001E7C70">
        <w:rPr>
          <w:rFonts w:ascii="Times New Roman" w:hAnsi="Times New Roman" w:cs="Times New Roman"/>
        </w:rPr>
        <w:t xml:space="preserve"> </w:t>
      </w:r>
      <w:proofErr w:type="spellStart"/>
      <w:r w:rsidR="00166809" w:rsidRPr="001E7C70">
        <w:rPr>
          <w:rFonts w:ascii="Times New Roman" w:hAnsi="Times New Roman" w:cs="Times New Roman"/>
        </w:rPr>
        <w:t>Landsraad</w:t>
      </w:r>
      <w:proofErr w:type="spellEnd"/>
      <w:r w:rsidR="00166809" w:rsidRPr="001E7C70">
        <w:rPr>
          <w:rFonts w:ascii="Times New Roman" w:hAnsi="Times New Roman" w:cs="Times New Roman"/>
        </w:rPr>
        <w:t xml:space="preserve"> is the union of Great houses that is one leg – with the Imperial Household and the Spacing Guild – of the political tripod </w:t>
      </w:r>
      <w:proofErr w:type="gramStart"/>
      <w:r w:rsidR="00166809" w:rsidRPr="001E7C70">
        <w:rPr>
          <w:rFonts w:ascii="Times New Roman" w:hAnsi="Times New Roman" w:cs="Times New Roman"/>
        </w:rPr>
        <w:t>maintaining</w:t>
      </w:r>
      <w:proofErr w:type="gramEnd"/>
      <w:r w:rsidR="00166809" w:rsidRPr="001E7C70">
        <w:rPr>
          <w:rFonts w:ascii="Times New Roman" w:hAnsi="Times New Roman" w:cs="Times New Roman"/>
        </w:rPr>
        <w:t xml:space="preserve"> the Great Convention in the 102</w:t>
      </w:r>
      <w:r w:rsidR="00166809" w:rsidRPr="001E7C70">
        <w:rPr>
          <w:rFonts w:ascii="Times New Roman" w:hAnsi="Times New Roman" w:cs="Times New Roman"/>
          <w:vertAlign w:val="superscript"/>
        </w:rPr>
        <w:t>nd</w:t>
      </w:r>
      <w:r w:rsidR="00166809" w:rsidRPr="001E7C70">
        <w:rPr>
          <w:rFonts w:ascii="Times New Roman" w:hAnsi="Times New Roman" w:cs="Times New Roman"/>
        </w:rPr>
        <w:t xml:space="preserve"> century.</w:t>
      </w:r>
      <w:r w:rsidR="00907DA1" w:rsidRPr="001E7C70">
        <w:rPr>
          <w:rFonts w:ascii="Times New Roman" w:hAnsi="Times New Roman" w:cs="Times New Roman"/>
        </w:rPr>
        <w:t xml:space="preserve"> See Palumbo, </w:t>
      </w:r>
      <w:r w:rsidR="00907DA1" w:rsidRPr="001E7C70">
        <w:rPr>
          <w:rFonts w:ascii="Times New Roman" w:hAnsi="Times New Roman" w:cs="Times New Roman"/>
          <w:i/>
          <w:iCs/>
        </w:rPr>
        <w:t>A Dune Companion</w:t>
      </w:r>
      <w:r w:rsidR="00907DA1" w:rsidRPr="001E7C70">
        <w:rPr>
          <w:rFonts w:ascii="Times New Roman" w:hAnsi="Times New Roman" w:cs="Times New Roman"/>
        </w:rPr>
        <w:t xml:space="preserve">, 121. </w:t>
      </w:r>
    </w:p>
  </w:footnote>
  <w:footnote w:id="45">
    <w:p w14:paraId="55608BB5" w14:textId="77777777" w:rsidR="00F75335" w:rsidRPr="001E7C70" w:rsidRDefault="00F75335"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Lorenzo DiTommaso, “History and Historical Effect in Frank Herbert’s Dune,” Science Fiction Studies 19, no. 3 (1992): 313-14, https://www.jstor.org/stable/4240179.</w:t>
      </w:r>
    </w:p>
  </w:footnote>
  <w:footnote w:id="46">
    <w:p w14:paraId="73DC833B" w14:textId="77777777" w:rsidR="00F75335" w:rsidRPr="001E7C70" w:rsidRDefault="00F75335"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r w:rsidRPr="001E7C70">
        <w:rPr>
          <w:rFonts w:ascii="Times New Roman" w:hAnsi="Times New Roman" w:cs="Times New Roman"/>
          <w:i/>
          <w:iCs/>
        </w:rPr>
        <w:t>Dune</w:t>
      </w:r>
      <w:r w:rsidRPr="001E7C70">
        <w:rPr>
          <w:rFonts w:ascii="Times New Roman" w:hAnsi="Times New Roman" w:cs="Times New Roman"/>
        </w:rPr>
        <w:t>, 17.</w:t>
      </w:r>
    </w:p>
  </w:footnote>
  <w:footnote w:id="47">
    <w:p w14:paraId="717FBCA3" w14:textId="77777777" w:rsidR="00200512" w:rsidRPr="001E7C70" w:rsidRDefault="00200512"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813.</w:t>
      </w:r>
    </w:p>
  </w:footnote>
  <w:footnote w:id="48">
    <w:p w14:paraId="0314E675" w14:textId="66575E28" w:rsidR="002F1A49" w:rsidRPr="001E7C70" w:rsidRDefault="002F1A49"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defines “Baron Harkonnen” as “Harkonnen, Baron Vladimir (10,110 – 10,193) – Engaged in 10,191 in a conspiracy with Emperor </w:t>
      </w:r>
      <w:proofErr w:type="spellStart"/>
      <w:r w:rsidRPr="001E7C70">
        <w:rPr>
          <w:rFonts w:ascii="Times New Roman" w:hAnsi="Times New Roman" w:cs="Times New Roman"/>
        </w:rPr>
        <w:t>Shadam</w:t>
      </w:r>
      <w:proofErr w:type="spellEnd"/>
      <w:r w:rsidRPr="001E7C70">
        <w:rPr>
          <w:rFonts w:ascii="Times New Roman" w:hAnsi="Times New Roman" w:cs="Times New Roman"/>
        </w:rPr>
        <w:t xml:space="preserve"> IV to destroy House Atreides by luring the Atreides from their secure base on Caladan to Arrakis, the former Harkonnen fief, where the Atreides would be more vulnerable. </w:t>
      </w:r>
      <w:r w:rsidR="004734AE" w:rsidRPr="001E7C70">
        <w:rPr>
          <w:rFonts w:ascii="Times New Roman" w:hAnsi="Times New Roman" w:cs="Times New Roman"/>
        </w:rPr>
        <w:t>However,</w:t>
      </w:r>
      <w:r w:rsidRPr="001E7C70">
        <w:rPr>
          <w:rFonts w:ascii="Times New Roman" w:hAnsi="Times New Roman" w:cs="Times New Roman"/>
        </w:rPr>
        <w:t xml:space="preserve"> the Baron’s overarching goal was eventually to betray the </w:t>
      </w:r>
      <w:proofErr w:type="gramStart"/>
      <w:r w:rsidRPr="001E7C70">
        <w:rPr>
          <w:rFonts w:ascii="Times New Roman" w:hAnsi="Times New Roman" w:cs="Times New Roman"/>
        </w:rPr>
        <w:t>Emperor</w:t>
      </w:r>
      <w:proofErr w:type="gramEnd"/>
      <w:r w:rsidRPr="001E7C70">
        <w:rPr>
          <w:rFonts w:ascii="Times New Roman" w:hAnsi="Times New Roman" w:cs="Times New Roman"/>
        </w:rPr>
        <w:t xml:space="preserve"> and to place a Harkonnen on the Imperial throne.” See Palumbo, </w:t>
      </w:r>
      <w:r w:rsidRPr="001E7C70">
        <w:rPr>
          <w:rFonts w:ascii="Times New Roman" w:hAnsi="Times New Roman" w:cs="Times New Roman"/>
          <w:i/>
          <w:iCs/>
        </w:rPr>
        <w:t>A Dune Companion</w:t>
      </w:r>
      <w:r w:rsidRPr="001E7C70">
        <w:rPr>
          <w:rFonts w:ascii="Times New Roman" w:hAnsi="Times New Roman" w:cs="Times New Roman"/>
        </w:rPr>
        <w:t>, 101.</w:t>
      </w:r>
    </w:p>
  </w:footnote>
  <w:footnote w:id="49">
    <w:p w14:paraId="02223C09" w14:textId="1B736FDD" w:rsidR="008758E6" w:rsidRPr="001E7C70" w:rsidRDefault="008758E6"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defines “Spice Mélange” as “Enables Guild Navigators to pilot faster-than-light space vessels by giving them a limited power to foresee the future. It is the most valuable resource in Arrakis because it enables efficient space travel within the Imperium. It is a blue, highly alkaline byproduct of the sandworm life cycle. It is highly addictive and turns the whites of the eyes blue due to saturation of the blood when consumed in </w:t>
      </w:r>
      <w:proofErr w:type="gramStart"/>
      <w:r w:rsidRPr="001E7C70">
        <w:rPr>
          <w:rFonts w:ascii="Times New Roman" w:hAnsi="Times New Roman" w:cs="Times New Roman"/>
        </w:rPr>
        <w:t>large quantities</w:t>
      </w:r>
      <w:proofErr w:type="gramEnd"/>
      <w:r w:rsidRPr="001E7C70">
        <w:rPr>
          <w:rFonts w:ascii="Times New Roman" w:hAnsi="Times New Roman" w:cs="Times New Roman"/>
        </w:rPr>
        <w:t xml:space="preserve"> (two grams daily per seventy kilos of body weight.  Prodigious consumption of mélange can extend individual life to as many as 400 years.” See Palumbo, </w:t>
      </w:r>
      <w:r w:rsidRPr="001E7C70">
        <w:rPr>
          <w:rFonts w:ascii="Times New Roman" w:hAnsi="Times New Roman" w:cs="Times New Roman"/>
          <w:i/>
          <w:iCs/>
        </w:rPr>
        <w:t>A Dune Companion</w:t>
      </w:r>
      <w:r w:rsidRPr="001E7C70">
        <w:rPr>
          <w:rFonts w:ascii="Times New Roman" w:hAnsi="Times New Roman" w:cs="Times New Roman"/>
        </w:rPr>
        <w:t>, 131.</w:t>
      </w:r>
    </w:p>
  </w:footnote>
  <w:footnote w:id="50">
    <w:p w14:paraId="5759A79F" w14:textId="4A7353B5" w:rsidR="005D6F6D" w:rsidRPr="001E7C70" w:rsidRDefault="005D6F6D"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Machiavellianism</w:t>
      </w:r>
      <w:r w:rsidR="00243315" w:rsidRPr="001E7C70">
        <w:rPr>
          <w:rFonts w:ascii="Times New Roman" w:hAnsi="Times New Roman" w:cs="Times New Roman"/>
        </w:rPr>
        <w:t xml:space="preserve">—the view that politics is amoral and that any means however unscrupulous can justifiably </w:t>
      </w:r>
      <w:proofErr w:type="gramStart"/>
      <w:r w:rsidR="00243315" w:rsidRPr="001E7C70">
        <w:rPr>
          <w:rFonts w:ascii="Times New Roman" w:hAnsi="Times New Roman" w:cs="Times New Roman"/>
        </w:rPr>
        <w:t>be used</w:t>
      </w:r>
      <w:proofErr w:type="gramEnd"/>
      <w:r w:rsidR="00243315" w:rsidRPr="001E7C70">
        <w:rPr>
          <w:rFonts w:ascii="Times New Roman" w:hAnsi="Times New Roman" w:cs="Times New Roman"/>
        </w:rPr>
        <w:t xml:space="preserve"> in achieving political power.</w:t>
      </w:r>
      <w:r w:rsidR="00D86916" w:rsidRPr="001E7C70">
        <w:rPr>
          <w:rFonts w:ascii="Times New Roman" w:hAnsi="Times New Roman" w:cs="Times New Roman"/>
        </w:rPr>
        <w:t xml:space="preserve"> Merriam-Webster, </w:t>
      </w:r>
      <w:proofErr w:type="spellStart"/>
      <w:r w:rsidR="00D86916" w:rsidRPr="001E7C70">
        <w:rPr>
          <w:rFonts w:ascii="Times New Roman" w:hAnsi="Times New Roman" w:cs="Times New Roman"/>
        </w:rPr>
        <w:t>s.v.</w:t>
      </w:r>
      <w:proofErr w:type="spellEnd"/>
      <w:r w:rsidR="00D86916" w:rsidRPr="001E7C70">
        <w:rPr>
          <w:rFonts w:ascii="Times New Roman" w:hAnsi="Times New Roman" w:cs="Times New Roman"/>
        </w:rPr>
        <w:t xml:space="preserve"> "Machiavellianism," Merriam-Webster.com Dictionary, accessed April 23, 2025, https://www.merriam-webster.com/dictionary/Machiavellianism.</w:t>
      </w:r>
    </w:p>
  </w:footnote>
  <w:footnote w:id="51">
    <w:p w14:paraId="1062685B" w14:textId="4F483BB2" w:rsidR="009B1F74" w:rsidRPr="001E7C70" w:rsidRDefault="009B1F7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FC4015" w:rsidRPr="001E7C70">
        <w:rPr>
          <w:rFonts w:ascii="Times New Roman" w:hAnsi="Times New Roman" w:cs="Times New Roman"/>
        </w:rPr>
        <w:t xml:space="preserve">Herbert, Dune, </w:t>
      </w:r>
      <w:r w:rsidRPr="001E7C70">
        <w:rPr>
          <w:rFonts w:ascii="Times New Roman" w:hAnsi="Times New Roman" w:cs="Times New Roman"/>
        </w:rPr>
        <w:t>33.</w:t>
      </w:r>
    </w:p>
  </w:footnote>
  <w:footnote w:id="52">
    <w:p w14:paraId="33111DE2" w14:textId="35CE4E56" w:rsidR="00B80275" w:rsidRPr="001E7C70" w:rsidRDefault="00B80275"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F25D1C" w:rsidRPr="001E7C70">
        <w:rPr>
          <w:rFonts w:ascii="Times New Roman" w:hAnsi="Times New Roman" w:cs="Times New Roman"/>
        </w:rPr>
        <w:t xml:space="preserve">Frank Herbert defines “CHOAM” as </w:t>
      </w:r>
      <w:r w:rsidR="005022A1" w:rsidRPr="001E7C70">
        <w:rPr>
          <w:rFonts w:ascii="Times New Roman" w:hAnsi="Times New Roman" w:cs="Times New Roman"/>
        </w:rPr>
        <w:t>“The</w:t>
      </w:r>
      <w:r w:rsidR="00033002" w:rsidRPr="001E7C70">
        <w:rPr>
          <w:rFonts w:ascii="Times New Roman" w:hAnsi="Times New Roman" w:cs="Times New Roman"/>
        </w:rPr>
        <w:t xml:space="preserve"> universal development corporation controlled by the Emperor and Great Houses with the Guild and Bene </w:t>
      </w:r>
      <w:proofErr w:type="spellStart"/>
      <w:r w:rsidR="00033002" w:rsidRPr="001E7C70">
        <w:rPr>
          <w:rFonts w:ascii="Times New Roman" w:hAnsi="Times New Roman" w:cs="Times New Roman"/>
        </w:rPr>
        <w:t>Gesserit</w:t>
      </w:r>
      <w:proofErr w:type="spellEnd"/>
      <w:r w:rsidR="00033002" w:rsidRPr="001E7C70">
        <w:rPr>
          <w:rFonts w:ascii="Times New Roman" w:hAnsi="Times New Roman" w:cs="Times New Roman"/>
        </w:rPr>
        <w:t xml:space="preserve"> as silent partners</w:t>
      </w:r>
      <w:r w:rsidR="009940B6" w:rsidRPr="001E7C70">
        <w:rPr>
          <w:rFonts w:ascii="Times New Roman" w:hAnsi="Times New Roman" w:cs="Times New Roman"/>
        </w:rPr>
        <w:t xml:space="preserve">. See Herbert, </w:t>
      </w:r>
      <w:r w:rsidR="009940B6" w:rsidRPr="001E7C70">
        <w:rPr>
          <w:rFonts w:ascii="Times New Roman" w:hAnsi="Times New Roman" w:cs="Times New Roman"/>
          <w:i/>
          <w:iCs/>
        </w:rPr>
        <w:t>Dune</w:t>
      </w:r>
      <w:r w:rsidR="009940B6" w:rsidRPr="001E7C70">
        <w:rPr>
          <w:rFonts w:ascii="Times New Roman" w:hAnsi="Times New Roman" w:cs="Times New Roman"/>
        </w:rPr>
        <w:t xml:space="preserve">, </w:t>
      </w:r>
      <w:r w:rsidR="005022A1" w:rsidRPr="001E7C70">
        <w:rPr>
          <w:rFonts w:ascii="Times New Roman" w:hAnsi="Times New Roman" w:cs="Times New Roman"/>
        </w:rPr>
        <w:t>836.</w:t>
      </w:r>
    </w:p>
  </w:footnote>
  <w:footnote w:id="53">
    <w:p w14:paraId="2A4A183E" w14:textId="77777777" w:rsidR="009B1F74" w:rsidRPr="001E7C70" w:rsidRDefault="009B1F7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Frank Herbert, </w:t>
      </w:r>
      <w:r w:rsidRPr="001E7C70">
        <w:rPr>
          <w:rFonts w:ascii="Times New Roman" w:hAnsi="Times New Roman" w:cs="Times New Roman"/>
          <w:i/>
          <w:iCs/>
        </w:rPr>
        <w:t>The Maker of Dune: Insights of a Master of Science Fiction</w:t>
      </w:r>
      <w:r w:rsidRPr="001E7C70">
        <w:rPr>
          <w:rFonts w:ascii="Times New Roman" w:hAnsi="Times New Roman" w:cs="Times New Roman"/>
        </w:rPr>
        <w:t>, ed. Tim O’Reilly (New York: Berkley Books, 1987), 98.</w:t>
      </w:r>
    </w:p>
  </w:footnote>
  <w:footnote w:id="54">
    <w:p w14:paraId="7790CA4D" w14:textId="77777777" w:rsidR="009B1F74" w:rsidRPr="001E7C70" w:rsidRDefault="009B1F7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Combine—from English, a conglomerate or syndicate; </w:t>
      </w:r>
      <w:proofErr w:type="spellStart"/>
      <w:r w:rsidRPr="001E7C70">
        <w:rPr>
          <w:rFonts w:ascii="Times New Roman" w:hAnsi="Times New Roman" w:cs="Times New Roman"/>
        </w:rPr>
        <w:t>Honnete</w:t>
      </w:r>
      <w:proofErr w:type="spellEnd"/>
      <w:r w:rsidRPr="001E7C70">
        <w:rPr>
          <w:rFonts w:ascii="Times New Roman" w:hAnsi="Times New Roman" w:cs="Times New Roman"/>
        </w:rPr>
        <w:t xml:space="preserve">—from French, </w:t>
      </w:r>
      <w:proofErr w:type="spellStart"/>
      <w:r w:rsidRPr="001E7C70">
        <w:rPr>
          <w:rFonts w:ascii="Times New Roman" w:hAnsi="Times New Roman" w:cs="Times New Roman"/>
          <w:i/>
          <w:iCs/>
        </w:rPr>
        <w:t>honnête</w:t>
      </w:r>
      <w:proofErr w:type="spellEnd"/>
      <w:r w:rsidRPr="001E7C70">
        <w:rPr>
          <w:rFonts w:ascii="Times New Roman" w:hAnsi="Times New Roman" w:cs="Times New Roman"/>
        </w:rPr>
        <w:t xml:space="preserve">, meaning honest or respectable; Ober—from German, meaning upper or supreme; Advancer—from English, one who pushes forward; </w:t>
      </w:r>
      <w:proofErr w:type="spellStart"/>
      <w:r w:rsidRPr="001E7C70">
        <w:rPr>
          <w:rFonts w:ascii="Times New Roman" w:hAnsi="Times New Roman" w:cs="Times New Roman"/>
        </w:rPr>
        <w:t>Mercantiles</w:t>
      </w:r>
      <w:proofErr w:type="spellEnd"/>
      <w:r w:rsidRPr="001E7C70">
        <w:rPr>
          <w:rFonts w:ascii="Times New Roman" w:hAnsi="Times New Roman" w:cs="Times New Roman"/>
        </w:rPr>
        <w:t>—from Latin, meaning commerce.</w:t>
      </w:r>
    </w:p>
  </w:footnote>
  <w:footnote w:id="55">
    <w:p w14:paraId="573B530B" w14:textId="67828999" w:rsidR="0087053C" w:rsidRPr="001E7C70" w:rsidRDefault="0087053C"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204799" w:rsidRPr="001E7C70">
        <w:rPr>
          <w:rFonts w:ascii="Times New Roman" w:hAnsi="Times New Roman" w:cs="Times New Roman"/>
        </w:rPr>
        <w:t>Donald E. Palumbo defines “</w:t>
      </w:r>
      <w:r w:rsidRPr="001E7C70">
        <w:rPr>
          <w:rFonts w:ascii="Times New Roman" w:hAnsi="Times New Roman" w:cs="Times New Roman"/>
        </w:rPr>
        <w:t>The Spacing Guild</w:t>
      </w:r>
      <w:r w:rsidR="00204799" w:rsidRPr="001E7C70">
        <w:rPr>
          <w:rFonts w:ascii="Times New Roman" w:hAnsi="Times New Roman" w:cs="Times New Roman"/>
        </w:rPr>
        <w:t>” as “</w:t>
      </w:r>
      <w:r w:rsidRPr="001E7C70">
        <w:rPr>
          <w:rFonts w:ascii="Times New Roman" w:hAnsi="Times New Roman" w:cs="Times New Roman"/>
        </w:rPr>
        <w:t xml:space="preserve">After the Bene Dessert school, the Spacing Guild was the second mental-physical training school </w:t>
      </w:r>
      <w:proofErr w:type="gramStart"/>
      <w:r w:rsidRPr="001E7C70">
        <w:rPr>
          <w:rFonts w:ascii="Times New Roman" w:hAnsi="Times New Roman" w:cs="Times New Roman"/>
        </w:rPr>
        <w:t>established</w:t>
      </w:r>
      <w:proofErr w:type="gramEnd"/>
      <w:r w:rsidRPr="001E7C70">
        <w:rPr>
          <w:rFonts w:ascii="Times New Roman" w:hAnsi="Times New Roman" w:cs="Times New Roman"/>
        </w:rPr>
        <w:t xml:space="preserve"> following the Butlerian Jihad. The Imperial calendar begins in the year in which the Spacing Guild </w:t>
      </w:r>
      <w:proofErr w:type="gramStart"/>
      <w:r w:rsidRPr="001E7C70">
        <w:rPr>
          <w:rFonts w:ascii="Times New Roman" w:hAnsi="Times New Roman" w:cs="Times New Roman"/>
        </w:rPr>
        <w:t>established</w:t>
      </w:r>
      <w:proofErr w:type="gramEnd"/>
      <w:r w:rsidRPr="001E7C70">
        <w:rPr>
          <w:rFonts w:ascii="Times New Roman" w:hAnsi="Times New Roman" w:cs="Times New Roman"/>
        </w:rPr>
        <w:t xml:space="preserve"> its monopoly on space travel and transport.</w:t>
      </w:r>
      <w:r w:rsidR="00204799" w:rsidRPr="001E7C70">
        <w:rPr>
          <w:rFonts w:ascii="Times New Roman" w:hAnsi="Times New Roman" w:cs="Times New Roman"/>
        </w:rPr>
        <w:t>”</w:t>
      </w:r>
      <w:r w:rsidRPr="001E7C70">
        <w:rPr>
          <w:rFonts w:ascii="Times New Roman" w:hAnsi="Times New Roman" w:cs="Times New Roman"/>
        </w:rPr>
        <w:t xml:space="preserve"> </w:t>
      </w:r>
      <w:r w:rsidR="0099105C" w:rsidRPr="001E7C70">
        <w:rPr>
          <w:rFonts w:ascii="Times New Roman" w:hAnsi="Times New Roman" w:cs="Times New Roman"/>
        </w:rPr>
        <w:t xml:space="preserve">See </w:t>
      </w:r>
      <w:r w:rsidRPr="001E7C70">
        <w:rPr>
          <w:rFonts w:ascii="Times New Roman" w:hAnsi="Times New Roman" w:cs="Times New Roman"/>
        </w:rPr>
        <w:t xml:space="preserve">Palumbo, </w:t>
      </w:r>
      <w:r w:rsidRPr="001E7C70">
        <w:rPr>
          <w:rFonts w:ascii="Times New Roman" w:hAnsi="Times New Roman" w:cs="Times New Roman"/>
          <w:i/>
          <w:iCs/>
        </w:rPr>
        <w:t>A Dune Companion</w:t>
      </w:r>
      <w:r w:rsidRPr="001E7C70">
        <w:rPr>
          <w:rFonts w:ascii="Times New Roman" w:hAnsi="Times New Roman" w:cs="Times New Roman"/>
        </w:rPr>
        <w:t>, 98.</w:t>
      </w:r>
    </w:p>
  </w:footnote>
  <w:footnote w:id="56">
    <w:p w14:paraId="40A85E3E" w14:textId="26B626EB" w:rsidR="00B41A62" w:rsidRPr="001E7C70" w:rsidRDefault="00B41A62"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Kennedy, </w:t>
      </w:r>
      <w:r w:rsidRPr="001E7C70">
        <w:rPr>
          <w:rFonts w:ascii="Times New Roman" w:hAnsi="Times New Roman" w:cs="Times New Roman"/>
          <w:i/>
          <w:iCs/>
        </w:rPr>
        <w:t>Frank Herbert’s Dune</w:t>
      </w:r>
      <w:r w:rsidRPr="001E7C70">
        <w:rPr>
          <w:rFonts w:ascii="Times New Roman" w:hAnsi="Times New Roman" w:cs="Times New Roman"/>
        </w:rPr>
        <w:t>, 20.</w:t>
      </w:r>
    </w:p>
  </w:footnote>
  <w:footnote w:id="57">
    <w:p w14:paraId="6210E144" w14:textId="3ECD230C" w:rsidR="00DE699D" w:rsidRPr="001E7C70" w:rsidRDefault="00DE699D"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r w:rsidRPr="001E7C70">
        <w:rPr>
          <w:rFonts w:ascii="Times New Roman" w:hAnsi="Times New Roman" w:cs="Times New Roman"/>
          <w:i/>
          <w:iCs/>
        </w:rPr>
        <w:t>Dune</w:t>
      </w:r>
      <w:r w:rsidRPr="001E7C70">
        <w:rPr>
          <w:rFonts w:ascii="Times New Roman" w:hAnsi="Times New Roman" w:cs="Times New Roman"/>
        </w:rPr>
        <w:t>,</w:t>
      </w:r>
      <w:r w:rsidR="00381AC5" w:rsidRPr="001E7C70">
        <w:rPr>
          <w:rFonts w:ascii="Times New Roman" w:hAnsi="Times New Roman" w:cs="Times New Roman"/>
        </w:rPr>
        <w:t xml:space="preserve"> 755.</w:t>
      </w:r>
    </w:p>
  </w:footnote>
  <w:footnote w:id="58">
    <w:p w14:paraId="72DB87F4" w14:textId="16FC6033" w:rsidR="00E97FDE" w:rsidRPr="001E7C70" w:rsidRDefault="00E97FDE"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623834" w:rsidRPr="001E7C70">
        <w:rPr>
          <w:rFonts w:ascii="Times New Roman" w:hAnsi="Times New Roman" w:cs="Times New Roman"/>
        </w:rPr>
        <w:t>Ibid, 470.</w:t>
      </w:r>
    </w:p>
  </w:footnote>
  <w:footnote w:id="59">
    <w:p w14:paraId="2DFDCCB9" w14:textId="77777777" w:rsidR="00BC63BA" w:rsidRPr="001E7C70" w:rsidRDefault="00BC63BA"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“Men on Other Planets”, 125.</w:t>
      </w:r>
    </w:p>
  </w:footnote>
  <w:footnote w:id="60">
    <w:p w14:paraId="7B28326A" w14:textId="424F078E" w:rsidR="00CD4733" w:rsidRPr="001E7C70" w:rsidRDefault="00CD4733"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Haifa Mahabir, "Frank Herbert’s </w:t>
      </w:r>
      <w:r w:rsidRPr="001E7C70">
        <w:rPr>
          <w:rFonts w:ascii="Times New Roman" w:hAnsi="Times New Roman" w:cs="Times New Roman"/>
          <w:i/>
          <w:iCs/>
        </w:rPr>
        <w:t>Dune</w:t>
      </w:r>
      <w:r w:rsidRPr="001E7C70">
        <w:rPr>
          <w:rFonts w:ascii="Times New Roman" w:hAnsi="Times New Roman" w:cs="Times New Roman"/>
        </w:rPr>
        <w:t xml:space="preserve"> and Orientalism," </w:t>
      </w:r>
      <w:r w:rsidRPr="001E7C70">
        <w:rPr>
          <w:rFonts w:ascii="Times New Roman" w:hAnsi="Times New Roman" w:cs="Times New Roman"/>
          <w:i/>
          <w:iCs/>
        </w:rPr>
        <w:t>Munitions of the Mind</w:t>
      </w:r>
      <w:r w:rsidRPr="001E7C70">
        <w:rPr>
          <w:rFonts w:ascii="Times New Roman" w:hAnsi="Times New Roman" w:cs="Times New Roman"/>
        </w:rPr>
        <w:t xml:space="preserve">, April 4, 2022, </w:t>
      </w:r>
      <w:hyperlink r:id="rId2" w:tgtFrame="_new" w:history="1">
        <w:r w:rsidRPr="001E7C70">
          <w:rPr>
            <w:rStyle w:val="Hyperlink"/>
            <w:rFonts w:ascii="Times New Roman" w:hAnsi="Times New Roman" w:cs="Times New Roman"/>
          </w:rPr>
          <w:t>https://blogs.kent.ac.uk/munitions-of-the-mind/2022/04/04/frank-herberts-dune-and-orientalism/</w:t>
        </w:r>
      </w:hyperlink>
      <w:r w:rsidRPr="001E7C70">
        <w:rPr>
          <w:rFonts w:ascii="Times New Roman" w:hAnsi="Times New Roman" w:cs="Times New Roman"/>
        </w:rPr>
        <w:t>.</w:t>
      </w:r>
    </w:p>
  </w:footnote>
  <w:footnote w:id="61">
    <w:p w14:paraId="79D748E2" w14:textId="06B786EB" w:rsidR="00363988" w:rsidRPr="001E7C70" w:rsidRDefault="00363988"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725553" w:rsidRPr="001E7C70">
        <w:rPr>
          <w:rFonts w:ascii="Times New Roman" w:hAnsi="Times New Roman" w:cs="Times New Roman"/>
        </w:rPr>
        <w:t xml:space="preserve">A theory that appeared in the 19th century, </w:t>
      </w:r>
      <w:proofErr w:type="gramStart"/>
      <w:r w:rsidR="00725553" w:rsidRPr="001E7C70">
        <w:rPr>
          <w:rFonts w:ascii="Times New Roman" w:hAnsi="Times New Roman" w:cs="Times New Roman"/>
        </w:rPr>
        <w:t>was often used</w:t>
      </w:r>
      <w:proofErr w:type="gramEnd"/>
      <w:r w:rsidR="00725553" w:rsidRPr="001E7C70">
        <w:rPr>
          <w:rFonts w:ascii="Times New Roman" w:hAnsi="Times New Roman" w:cs="Times New Roman"/>
        </w:rPr>
        <w:t xml:space="preserve"> to explain racial differences based on geographic and environmental factors. This perspective corresponded with Darwinist ideas and was </w:t>
      </w:r>
      <w:proofErr w:type="gramStart"/>
      <w:r w:rsidR="00725553" w:rsidRPr="001E7C70">
        <w:rPr>
          <w:rFonts w:ascii="Times New Roman" w:hAnsi="Times New Roman" w:cs="Times New Roman"/>
        </w:rPr>
        <w:t>frequently</w:t>
      </w:r>
      <w:proofErr w:type="gramEnd"/>
      <w:r w:rsidR="00725553" w:rsidRPr="001E7C70">
        <w:rPr>
          <w:rFonts w:ascii="Times New Roman" w:hAnsi="Times New Roman" w:cs="Times New Roman"/>
        </w:rPr>
        <w:t xml:space="preserve"> invoked to justify the dominance of certain groups, particularly white populations, as ‘racially superior,’ thereby supporting systems of colonial exploitation and racial hierarchies. As in </w:t>
      </w:r>
      <w:r w:rsidRPr="001E7C70">
        <w:rPr>
          <w:rFonts w:ascii="Times New Roman" w:hAnsi="Times New Roman" w:cs="Times New Roman"/>
        </w:rPr>
        <w:t>Morris Freilich, "Ecology and Culture: Environmental Determinism and the Ecological Approach in Anthropology," Anthropological Quarterly 40, no. 1 (Jan. 1967): 26-43</w:t>
      </w:r>
      <w:r w:rsidR="00A67804" w:rsidRPr="001E7C70">
        <w:rPr>
          <w:rFonts w:ascii="Times New Roman" w:hAnsi="Times New Roman" w:cs="Times New Roman"/>
        </w:rPr>
        <w:t>.</w:t>
      </w:r>
    </w:p>
  </w:footnote>
  <w:footnote w:id="62">
    <w:p w14:paraId="2FF192D9" w14:textId="5918BA7F" w:rsidR="00AA2E3D" w:rsidRPr="001E7C70" w:rsidRDefault="00AA2E3D"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92775C" w:rsidRPr="001E7C70">
        <w:rPr>
          <w:rFonts w:ascii="Times New Roman" w:hAnsi="Times New Roman" w:cs="Times New Roman"/>
        </w:rPr>
        <w:t xml:space="preserve">Herbert, </w:t>
      </w:r>
      <w:r w:rsidR="0092775C" w:rsidRPr="001E7C70">
        <w:rPr>
          <w:rFonts w:ascii="Times New Roman" w:hAnsi="Times New Roman" w:cs="Times New Roman"/>
          <w:i/>
          <w:iCs/>
        </w:rPr>
        <w:t xml:space="preserve">Dune, </w:t>
      </w:r>
      <w:r w:rsidR="0092775C" w:rsidRPr="001E7C70">
        <w:rPr>
          <w:rFonts w:ascii="Times New Roman" w:hAnsi="Times New Roman" w:cs="Times New Roman"/>
        </w:rPr>
        <w:t>510.</w:t>
      </w:r>
    </w:p>
  </w:footnote>
  <w:footnote w:id="63">
    <w:p w14:paraId="4B43FE2A" w14:textId="734DC4A4" w:rsidR="00496D9E" w:rsidRPr="001E7C70" w:rsidRDefault="00496D9E"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defines “Lady Jessica” as “Duke Leto Atreides’ concubine since 10,175 and the mother of Paul Atreides and Lady Alia Atreides. The unacknowledged daughter of Baron Vladimir Harkonnen</w:t>
      </w:r>
      <w:r w:rsidR="00CC09A2" w:rsidRPr="001E7C70">
        <w:rPr>
          <w:rFonts w:ascii="Times New Roman" w:hAnsi="Times New Roman" w:cs="Times New Roman"/>
        </w:rPr>
        <w:t xml:space="preserve"> and</w:t>
      </w:r>
      <w:r w:rsidR="002D6AC7" w:rsidRPr="001E7C70">
        <w:rPr>
          <w:rFonts w:ascii="Times New Roman" w:hAnsi="Times New Roman" w:cs="Times New Roman"/>
        </w:rPr>
        <w:t xml:space="preserve"> </w:t>
      </w:r>
      <w:proofErr w:type="spellStart"/>
      <w:r w:rsidR="00C7392E" w:rsidRPr="001E7C70">
        <w:rPr>
          <w:rFonts w:ascii="Times New Roman" w:hAnsi="Times New Roman" w:cs="Times New Roman"/>
        </w:rPr>
        <w:t>Tanidia</w:t>
      </w:r>
      <w:proofErr w:type="spellEnd"/>
      <w:r w:rsidR="00C7392E" w:rsidRPr="001E7C70">
        <w:rPr>
          <w:rFonts w:ascii="Times New Roman" w:hAnsi="Times New Roman" w:cs="Times New Roman"/>
        </w:rPr>
        <w:t xml:space="preserve"> </w:t>
      </w:r>
      <w:proofErr w:type="spellStart"/>
      <w:r w:rsidR="00C7392E" w:rsidRPr="001E7C70">
        <w:rPr>
          <w:rFonts w:ascii="Times New Roman" w:hAnsi="Times New Roman" w:cs="Times New Roman"/>
        </w:rPr>
        <w:t>Nerus</w:t>
      </w:r>
      <w:proofErr w:type="spellEnd"/>
      <w:r w:rsidRPr="001E7C70">
        <w:rPr>
          <w:rFonts w:ascii="Times New Roman" w:hAnsi="Times New Roman" w:cs="Times New Roman"/>
        </w:rPr>
        <w:t xml:space="preserve">, a Bene </w:t>
      </w:r>
      <w:proofErr w:type="spellStart"/>
      <w:r w:rsidRPr="001E7C70">
        <w:rPr>
          <w:rFonts w:ascii="Times New Roman" w:hAnsi="Times New Roman" w:cs="Times New Roman"/>
        </w:rPr>
        <w:t>Gesserit</w:t>
      </w:r>
      <w:proofErr w:type="spellEnd"/>
      <w:r w:rsidR="007679E6" w:rsidRPr="001E7C70">
        <w:rPr>
          <w:rFonts w:ascii="Times New Roman" w:hAnsi="Times New Roman" w:cs="Times New Roman"/>
        </w:rPr>
        <w:t>, although her parentage was initially unknown to her</w:t>
      </w:r>
      <w:r w:rsidR="00282CD4" w:rsidRPr="001E7C70">
        <w:rPr>
          <w:rFonts w:ascii="Times New Roman" w:hAnsi="Times New Roman" w:cs="Times New Roman"/>
        </w:rPr>
        <w:t>.</w:t>
      </w:r>
      <w:r w:rsidR="002D6AC7" w:rsidRPr="001E7C70">
        <w:rPr>
          <w:rFonts w:ascii="Times New Roman" w:hAnsi="Times New Roman" w:cs="Times New Roman"/>
        </w:rPr>
        <w:t xml:space="preserve"> </w:t>
      </w:r>
      <w:r w:rsidR="00C601B5" w:rsidRPr="001E7C70">
        <w:rPr>
          <w:rFonts w:ascii="Times New Roman" w:hAnsi="Times New Roman" w:cs="Times New Roman"/>
        </w:rPr>
        <w:t>After</w:t>
      </w:r>
      <w:r w:rsidR="00722137" w:rsidRPr="001E7C70">
        <w:rPr>
          <w:rFonts w:ascii="Times New Roman" w:hAnsi="Times New Roman" w:cs="Times New Roman"/>
        </w:rPr>
        <w:t xml:space="preserve"> </w:t>
      </w:r>
      <w:r w:rsidR="002D6AC7" w:rsidRPr="001E7C70">
        <w:rPr>
          <w:rFonts w:ascii="Times New Roman" w:hAnsi="Times New Roman" w:cs="Times New Roman"/>
        </w:rPr>
        <w:t>having been Reverend M</w:t>
      </w:r>
      <w:r w:rsidR="008A7E4C" w:rsidRPr="001E7C70">
        <w:rPr>
          <w:rFonts w:ascii="Times New Roman" w:hAnsi="Times New Roman" w:cs="Times New Roman"/>
        </w:rPr>
        <w:t>other Gaiu</w:t>
      </w:r>
      <w:r w:rsidR="00B51451" w:rsidRPr="001E7C70">
        <w:rPr>
          <w:rFonts w:ascii="Times New Roman" w:hAnsi="Times New Roman" w:cs="Times New Roman"/>
        </w:rPr>
        <w:t xml:space="preserve">s Helen </w:t>
      </w:r>
      <w:proofErr w:type="spellStart"/>
      <w:r w:rsidR="00B51451" w:rsidRPr="001E7C70">
        <w:rPr>
          <w:rFonts w:ascii="Times New Roman" w:hAnsi="Times New Roman" w:cs="Times New Roman"/>
        </w:rPr>
        <w:t>Mohi</w:t>
      </w:r>
      <w:r w:rsidR="00B35016" w:rsidRPr="001E7C70">
        <w:rPr>
          <w:rFonts w:ascii="Times New Roman" w:hAnsi="Times New Roman" w:cs="Times New Roman"/>
        </w:rPr>
        <w:t>am’s</w:t>
      </w:r>
      <w:proofErr w:type="spellEnd"/>
      <w:r w:rsidR="00B35016" w:rsidRPr="001E7C70">
        <w:rPr>
          <w:rFonts w:ascii="Times New Roman" w:hAnsi="Times New Roman" w:cs="Times New Roman"/>
        </w:rPr>
        <w:t xml:space="preserve"> </w:t>
      </w:r>
      <w:r w:rsidR="00DE79D7" w:rsidRPr="001E7C70">
        <w:rPr>
          <w:rFonts w:ascii="Times New Roman" w:hAnsi="Times New Roman" w:cs="Times New Roman"/>
        </w:rPr>
        <w:t xml:space="preserve">pupil and serving wench for fourteen years </w:t>
      </w:r>
      <w:r w:rsidR="00D720EE" w:rsidRPr="001E7C70">
        <w:rPr>
          <w:rFonts w:ascii="Times New Roman" w:hAnsi="Times New Roman" w:cs="Times New Roman"/>
        </w:rPr>
        <w:t xml:space="preserve">while attending the Bene </w:t>
      </w:r>
      <w:proofErr w:type="spellStart"/>
      <w:r w:rsidR="00B60B52" w:rsidRPr="001E7C70">
        <w:rPr>
          <w:rFonts w:ascii="Times New Roman" w:hAnsi="Times New Roman" w:cs="Times New Roman"/>
        </w:rPr>
        <w:t>G</w:t>
      </w:r>
      <w:r w:rsidR="00D720EE" w:rsidRPr="001E7C70">
        <w:rPr>
          <w:rFonts w:ascii="Times New Roman" w:hAnsi="Times New Roman" w:cs="Times New Roman"/>
        </w:rPr>
        <w:t>esserit</w:t>
      </w:r>
      <w:proofErr w:type="spellEnd"/>
      <w:r w:rsidR="00D720EE" w:rsidRPr="001E7C70">
        <w:rPr>
          <w:rFonts w:ascii="Times New Roman" w:hAnsi="Times New Roman" w:cs="Times New Roman"/>
        </w:rPr>
        <w:t xml:space="preserve"> Mother </w:t>
      </w:r>
      <w:r w:rsidR="00872FC0" w:rsidRPr="001E7C70">
        <w:rPr>
          <w:rFonts w:ascii="Times New Roman" w:hAnsi="Times New Roman" w:cs="Times New Roman"/>
        </w:rPr>
        <w:t>School on Wallach IX</w:t>
      </w:r>
      <w:r w:rsidR="00D82D39" w:rsidRPr="001E7C70">
        <w:rPr>
          <w:rFonts w:ascii="Times New Roman" w:hAnsi="Times New Roman" w:cs="Times New Roman"/>
        </w:rPr>
        <w:t xml:space="preserve">, Jessica bore a son to Duke Leto despite her orders </w:t>
      </w:r>
      <w:r w:rsidR="004C3470" w:rsidRPr="001E7C70">
        <w:rPr>
          <w:rFonts w:ascii="Times New Roman" w:hAnsi="Times New Roman" w:cs="Times New Roman"/>
        </w:rPr>
        <w:t xml:space="preserve">from the </w:t>
      </w:r>
      <w:r w:rsidR="001C7AB9" w:rsidRPr="001E7C70">
        <w:rPr>
          <w:rFonts w:ascii="Times New Roman" w:hAnsi="Times New Roman" w:cs="Times New Roman"/>
        </w:rPr>
        <w:t xml:space="preserve">Bene </w:t>
      </w:r>
      <w:proofErr w:type="spellStart"/>
      <w:r w:rsidR="001C7AB9" w:rsidRPr="001E7C70">
        <w:rPr>
          <w:rFonts w:ascii="Times New Roman" w:hAnsi="Times New Roman" w:cs="Times New Roman"/>
        </w:rPr>
        <w:t>Gesserit</w:t>
      </w:r>
      <w:proofErr w:type="spellEnd"/>
      <w:r w:rsidR="00B60B52" w:rsidRPr="001E7C70">
        <w:rPr>
          <w:rFonts w:ascii="Times New Roman" w:hAnsi="Times New Roman" w:cs="Times New Roman"/>
        </w:rPr>
        <w:t xml:space="preserve"> to give birth to a female child. </w:t>
      </w:r>
      <w:r w:rsidRPr="001E7C70">
        <w:rPr>
          <w:rFonts w:ascii="Times New Roman" w:hAnsi="Times New Roman" w:cs="Times New Roman"/>
        </w:rPr>
        <w:t xml:space="preserve"> See Palumbo, </w:t>
      </w:r>
      <w:r w:rsidRPr="001E7C70">
        <w:rPr>
          <w:rFonts w:ascii="Times New Roman" w:hAnsi="Times New Roman" w:cs="Times New Roman"/>
          <w:i/>
        </w:rPr>
        <w:t xml:space="preserve">A Dune </w:t>
      </w:r>
      <w:r w:rsidRPr="001E7C70">
        <w:rPr>
          <w:rFonts w:ascii="Times New Roman" w:hAnsi="Times New Roman" w:cs="Times New Roman"/>
          <w:i/>
          <w:iCs/>
        </w:rPr>
        <w:t>Companion</w:t>
      </w:r>
      <w:r w:rsidRPr="001E7C70">
        <w:rPr>
          <w:rFonts w:ascii="Times New Roman" w:hAnsi="Times New Roman" w:cs="Times New Roman"/>
        </w:rPr>
        <w:t>, 115.</w:t>
      </w:r>
    </w:p>
  </w:footnote>
  <w:footnote w:id="64">
    <w:p w14:paraId="6A50607F" w14:textId="46F5B21A" w:rsidR="0031219B" w:rsidRPr="001E7C70" w:rsidRDefault="0031219B"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defines “Jamis” as “A member of Stilgar’s Sietch Tabr and one of the forty Fremen led by Stilgar who found Paul Atreides and the Lady Jessica at </w:t>
      </w:r>
      <w:proofErr w:type="spellStart"/>
      <w:r w:rsidRPr="001E7C70">
        <w:rPr>
          <w:rFonts w:ascii="Times New Roman" w:hAnsi="Times New Roman" w:cs="Times New Roman"/>
        </w:rPr>
        <w:t>Tuono</w:t>
      </w:r>
      <w:proofErr w:type="spellEnd"/>
      <w:r w:rsidRPr="001E7C70">
        <w:rPr>
          <w:rFonts w:ascii="Times New Roman" w:hAnsi="Times New Roman" w:cs="Times New Roman"/>
        </w:rPr>
        <w:t xml:space="preserve"> Basin, in the dessert of Arrakis, after the fall of Arrakeen in 10,191.” See Palumbo, </w:t>
      </w:r>
      <w:r w:rsidRPr="001E7C70">
        <w:rPr>
          <w:rFonts w:ascii="Times New Roman" w:hAnsi="Times New Roman" w:cs="Times New Roman"/>
          <w:i/>
          <w:iCs/>
        </w:rPr>
        <w:t>A Dune Companion</w:t>
      </w:r>
      <w:r w:rsidRPr="001E7C70">
        <w:rPr>
          <w:rFonts w:ascii="Times New Roman" w:hAnsi="Times New Roman" w:cs="Times New Roman"/>
        </w:rPr>
        <w:t>, 114.</w:t>
      </w:r>
    </w:p>
  </w:footnote>
  <w:footnote w:id="65">
    <w:p w14:paraId="50CEF6AC" w14:textId="4CC744F4" w:rsidR="000D0C6C" w:rsidRPr="001E7C70" w:rsidRDefault="000D0C6C"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B47B3C" w:rsidRPr="001E7C70">
        <w:rPr>
          <w:rFonts w:ascii="Times New Roman" w:hAnsi="Times New Roman" w:cs="Times New Roman"/>
        </w:rPr>
        <w:t xml:space="preserve">Donald E. Palumbo defines “Stilgar” as “A Fremen Naib and the leader of the Sketch Tab in 10,191, Chani’s uncle, found Paul Atreides and Lady Jessica in the desert after the fall of Arrakeen in 10,191 and took them in.” See Palumbo, </w:t>
      </w:r>
      <w:r w:rsidR="00B47B3C" w:rsidRPr="001E7C70">
        <w:rPr>
          <w:rFonts w:ascii="Times New Roman" w:hAnsi="Times New Roman" w:cs="Times New Roman"/>
          <w:i/>
          <w:iCs/>
        </w:rPr>
        <w:t>A Dune Companion</w:t>
      </w:r>
      <w:r w:rsidR="00B47B3C" w:rsidRPr="001E7C70">
        <w:rPr>
          <w:rFonts w:ascii="Times New Roman" w:hAnsi="Times New Roman" w:cs="Times New Roman"/>
        </w:rPr>
        <w:t>, 166.</w:t>
      </w:r>
    </w:p>
  </w:footnote>
  <w:footnote w:id="66">
    <w:p w14:paraId="044746F5" w14:textId="1B6C1C1B" w:rsidR="00F60CC1" w:rsidRPr="001E7C70" w:rsidRDefault="00F60CC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A0358C" w:rsidRPr="001E7C70">
        <w:rPr>
          <w:rFonts w:ascii="Times New Roman" w:hAnsi="Times New Roman" w:cs="Times New Roman"/>
        </w:rPr>
        <w:t xml:space="preserve">Herbert, </w:t>
      </w:r>
      <w:r w:rsidR="00A0358C" w:rsidRPr="001E7C70">
        <w:rPr>
          <w:rFonts w:ascii="Times New Roman" w:hAnsi="Times New Roman" w:cs="Times New Roman"/>
          <w:i/>
          <w:iCs/>
        </w:rPr>
        <w:t>Dune</w:t>
      </w:r>
      <w:r w:rsidRPr="001E7C70">
        <w:rPr>
          <w:rFonts w:ascii="Times New Roman" w:hAnsi="Times New Roman" w:cs="Times New Roman"/>
        </w:rPr>
        <w:t>, 483- 484.</w:t>
      </w:r>
    </w:p>
  </w:footnote>
  <w:footnote w:id="67">
    <w:p w14:paraId="3D79DB54" w14:textId="6925896E" w:rsidR="00F60CC1" w:rsidRPr="001E7C70" w:rsidRDefault="00F60CC1"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A17BF7" w:rsidRPr="001E7C70">
        <w:rPr>
          <w:rFonts w:ascii="Times New Roman" w:hAnsi="Times New Roman" w:cs="Times New Roman"/>
        </w:rPr>
        <w:t>Donald E. Palumbo defines “</w:t>
      </w:r>
      <w:r w:rsidRPr="001E7C70">
        <w:rPr>
          <w:rFonts w:ascii="Times New Roman" w:hAnsi="Times New Roman" w:cs="Times New Roman"/>
        </w:rPr>
        <w:t>Chani</w:t>
      </w:r>
      <w:r w:rsidR="00A17BF7" w:rsidRPr="001E7C70">
        <w:rPr>
          <w:rFonts w:ascii="Times New Roman" w:hAnsi="Times New Roman" w:cs="Times New Roman"/>
        </w:rPr>
        <w:t>” as “</w:t>
      </w:r>
      <w:r w:rsidRPr="001E7C70">
        <w:rPr>
          <w:rFonts w:ascii="Times New Roman" w:hAnsi="Times New Roman" w:cs="Times New Roman"/>
        </w:rPr>
        <w:t>Stilgar’s niece, Dr. Liet-Kynes’ daughter and Paul Atreides’ lover</w:t>
      </w:r>
      <w:r w:rsidR="00F7522F" w:rsidRPr="001E7C70">
        <w:rPr>
          <w:rFonts w:ascii="Times New Roman" w:hAnsi="Times New Roman" w:cs="Times New Roman"/>
        </w:rPr>
        <w:t>,</w:t>
      </w:r>
      <w:r w:rsidR="002A3D15" w:rsidRPr="001E7C70">
        <w:rPr>
          <w:rFonts w:ascii="Times New Roman" w:hAnsi="Times New Roman" w:cs="Times New Roman"/>
        </w:rPr>
        <w:t xml:space="preserve"> elfin-faced Chani was among Stilgar’s band of forty </w:t>
      </w:r>
      <w:r w:rsidR="00F07EED" w:rsidRPr="001E7C70">
        <w:rPr>
          <w:rFonts w:ascii="Times New Roman" w:hAnsi="Times New Roman" w:cs="Times New Roman"/>
        </w:rPr>
        <w:t>Fremen who found Paul and Lady Jessica</w:t>
      </w:r>
      <w:r w:rsidR="006047DF" w:rsidRPr="001E7C70">
        <w:rPr>
          <w:rFonts w:ascii="Times New Roman" w:hAnsi="Times New Roman" w:cs="Times New Roman"/>
        </w:rPr>
        <w:t xml:space="preserve"> in the desert after the </w:t>
      </w:r>
      <w:r w:rsidR="001116D8" w:rsidRPr="001E7C70">
        <w:rPr>
          <w:rFonts w:ascii="Times New Roman" w:hAnsi="Times New Roman" w:cs="Times New Roman"/>
        </w:rPr>
        <w:t xml:space="preserve">fall of Arrakeen in </w:t>
      </w:r>
      <w:r w:rsidR="006E1905" w:rsidRPr="001E7C70">
        <w:rPr>
          <w:rFonts w:ascii="Times New Roman" w:hAnsi="Times New Roman" w:cs="Times New Roman"/>
        </w:rPr>
        <w:t>10,</w:t>
      </w:r>
      <w:r w:rsidR="004D5146" w:rsidRPr="001E7C70">
        <w:rPr>
          <w:rFonts w:ascii="Times New Roman" w:hAnsi="Times New Roman" w:cs="Times New Roman"/>
        </w:rPr>
        <w:t>191</w:t>
      </w:r>
      <w:r w:rsidR="00CA65D3" w:rsidRPr="001E7C70">
        <w:rPr>
          <w:rFonts w:ascii="Times New Roman" w:hAnsi="Times New Roman" w:cs="Times New Roman"/>
        </w:rPr>
        <w:t>. The woman</w:t>
      </w:r>
      <w:r w:rsidR="00413D5B" w:rsidRPr="001E7C70">
        <w:rPr>
          <w:rFonts w:ascii="Times New Roman" w:hAnsi="Times New Roman" w:cs="Times New Roman"/>
        </w:rPr>
        <w:t xml:space="preserve"> who had appeared </w:t>
      </w:r>
      <w:r w:rsidR="00FF2AF3" w:rsidRPr="001E7C70">
        <w:rPr>
          <w:rFonts w:ascii="Times New Roman" w:hAnsi="Times New Roman" w:cs="Times New Roman"/>
        </w:rPr>
        <w:t>in Paul’s prescient</w:t>
      </w:r>
      <w:r w:rsidR="00150941" w:rsidRPr="001E7C70">
        <w:rPr>
          <w:rFonts w:ascii="Times New Roman" w:hAnsi="Times New Roman" w:cs="Times New Roman"/>
        </w:rPr>
        <w:t xml:space="preserve"> dreams, </w:t>
      </w:r>
      <w:r w:rsidR="00350D1F" w:rsidRPr="001E7C70">
        <w:rPr>
          <w:rFonts w:ascii="Times New Roman" w:hAnsi="Times New Roman" w:cs="Times New Roman"/>
        </w:rPr>
        <w:t xml:space="preserve">she </w:t>
      </w:r>
      <w:proofErr w:type="gramStart"/>
      <w:r w:rsidR="00350D1F" w:rsidRPr="001E7C70">
        <w:rPr>
          <w:rFonts w:ascii="Times New Roman" w:hAnsi="Times New Roman" w:cs="Times New Roman"/>
        </w:rPr>
        <w:t>was charged</w:t>
      </w:r>
      <w:proofErr w:type="gramEnd"/>
      <w:r w:rsidR="00350D1F" w:rsidRPr="001E7C70">
        <w:rPr>
          <w:rFonts w:ascii="Times New Roman" w:hAnsi="Times New Roman" w:cs="Times New Roman"/>
        </w:rPr>
        <w:t xml:space="preserve"> by Stilgar with looking after</w:t>
      </w:r>
      <w:r w:rsidR="00E77541" w:rsidRPr="001E7C70">
        <w:rPr>
          <w:rFonts w:ascii="Times New Roman" w:hAnsi="Times New Roman" w:cs="Times New Roman"/>
        </w:rPr>
        <w:t xml:space="preserve"> Paul’s welfare</w:t>
      </w:r>
      <w:r w:rsidR="007A09A2" w:rsidRPr="001E7C70">
        <w:rPr>
          <w:rFonts w:ascii="Times New Roman" w:hAnsi="Times New Roman" w:cs="Times New Roman"/>
        </w:rPr>
        <w:t xml:space="preserve"> during the </w:t>
      </w:r>
      <w:r w:rsidR="00194107" w:rsidRPr="001E7C70">
        <w:rPr>
          <w:rFonts w:ascii="Times New Roman" w:hAnsi="Times New Roman" w:cs="Times New Roman"/>
        </w:rPr>
        <w:t>Fremen band’s consequent trek to Sietch Tabr.</w:t>
      </w:r>
      <w:r w:rsidR="00A17BF7" w:rsidRPr="001E7C70">
        <w:rPr>
          <w:rFonts w:ascii="Times New Roman" w:hAnsi="Times New Roman" w:cs="Times New Roman"/>
        </w:rPr>
        <w:t>”</w:t>
      </w:r>
      <w:r w:rsidRPr="001E7C70">
        <w:rPr>
          <w:rFonts w:ascii="Times New Roman" w:hAnsi="Times New Roman" w:cs="Times New Roman"/>
        </w:rPr>
        <w:t xml:space="preserve"> </w:t>
      </w:r>
      <w:r w:rsidR="00017813" w:rsidRPr="001E7C70">
        <w:rPr>
          <w:rFonts w:ascii="Times New Roman" w:hAnsi="Times New Roman" w:cs="Times New Roman"/>
        </w:rPr>
        <w:t xml:space="preserve">See </w:t>
      </w:r>
      <w:r w:rsidRPr="001E7C70">
        <w:rPr>
          <w:rFonts w:ascii="Times New Roman" w:hAnsi="Times New Roman" w:cs="Times New Roman"/>
        </w:rPr>
        <w:t xml:space="preserve">Palumbo, </w:t>
      </w:r>
      <w:r w:rsidRPr="001E7C70">
        <w:rPr>
          <w:rFonts w:ascii="Times New Roman" w:hAnsi="Times New Roman" w:cs="Times New Roman"/>
          <w:i/>
          <w:iCs/>
        </w:rPr>
        <w:t>A Dune Companion</w:t>
      </w:r>
      <w:r w:rsidRPr="001E7C70">
        <w:rPr>
          <w:rFonts w:ascii="Times New Roman" w:hAnsi="Times New Roman" w:cs="Times New Roman"/>
        </w:rPr>
        <w:t>, 77.</w:t>
      </w:r>
    </w:p>
  </w:footnote>
  <w:footnote w:id="68">
    <w:p w14:paraId="06DFF372" w14:textId="77777777" w:rsidR="00F60CC1" w:rsidRPr="001E7C70" w:rsidRDefault="00F60CC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r w:rsidRPr="001E7C70">
        <w:rPr>
          <w:rFonts w:ascii="Times New Roman" w:hAnsi="Times New Roman" w:cs="Times New Roman"/>
          <w:i/>
          <w:iCs/>
        </w:rPr>
        <w:t>Dune</w:t>
      </w:r>
      <w:r w:rsidRPr="001E7C70">
        <w:rPr>
          <w:rFonts w:ascii="Times New Roman" w:hAnsi="Times New Roman" w:cs="Times New Roman"/>
        </w:rPr>
        <w:t>, 503.</w:t>
      </w:r>
    </w:p>
  </w:footnote>
  <w:footnote w:id="69">
    <w:p w14:paraId="43092913" w14:textId="029CD95D" w:rsidR="00CC3EDF" w:rsidRPr="001E7C70" w:rsidRDefault="00CC3EDF"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0C09BB" w:rsidRPr="001E7C70">
        <w:rPr>
          <w:rFonts w:ascii="Times New Roman" w:hAnsi="Times New Roman" w:cs="Times New Roman"/>
        </w:rPr>
        <w:t>Ibid</w:t>
      </w:r>
      <w:r w:rsidRPr="001E7C70">
        <w:rPr>
          <w:rFonts w:ascii="Times New Roman" w:hAnsi="Times New Roman" w:cs="Times New Roman"/>
        </w:rPr>
        <w:t>, 504.</w:t>
      </w:r>
    </w:p>
  </w:footnote>
  <w:footnote w:id="70">
    <w:p w14:paraId="51798E73" w14:textId="77777777" w:rsidR="00CC3EDF" w:rsidRPr="001E7C70" w:rsidRDefault="00CC3EDF"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656.</w:t>
      </w:r>
    </w:p>
  </w:footnote>
  <w:footnote w:id="71">
    <w:p w14:paraId="3F5AB5BB" w14:textId="77777777" w:rsidR="00CC3EDF" w:rsidRPr="001E7C70" w:rsidRDefault="00CC3EDF"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667.</w:t>
      </w:r>
    </w:p>
  </w:footnote>
  <w:footnote w:id="72">
    <w:p w14:paraId="15FAAC9D" w14:textId="77777777" w:rsidR="00CC3EDF" w:rsidRPr="001E7C70" w:rsidRDefault="00CC3EDF"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501.</w:t>
      </w:r>
    </w:p>
  </w:footnote>
  <w:footnote w:id="73">
    <w:p w14:paraId="588B0C4B" w14:textId="4061F438" w:rsidR="00F60CC1" w:rsidRPr="001E7C70" w:rsidRDefault="00F60CC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Kennedy, Epic </w:t>
      </w:r>
      <w:r w:rsidR="001F7088" w:rsidRPr="001E7C70">
        <w:rPr>
          <w:rFonts w:ascii="Times New Roman" w:hAnsi="Times New Roman" w:cs="Times New Roman"/>
        </w:rPr>
        <w:t>Worldbuilding</w:t>
      </w:r>
      <w:r w:rsidR="00C846B0" w:rsidRPr="001E7C70">
        <w:rPr>
          <w:rFonts w:ascii="Times New Roman" w:hAnsi="Times New Roman" w:cs="Times New Roman"/>
        </w:rPr>
        <w:t>,</w:t>
      </w:r>
      <w:r w:rsidRPr="001E7C70">
        <w:rPr>
          <w:rFonts w:ascii="Times New Roman" w:hAnsi="Times New Roman" w:cs="Times New Roman"/>
        </w:rPr>
        <w:t xml:space="preserve"> 104.</w:t>
      </w:r>
    </w:p>
  </w:footnote>
  <w:footnote w:id="74">
    <w:p w14:paraId="68583288" w14:textId="7D3F0013" w:rsidR="00FA24A6" w:rsidRPr="001E7C70" w:rsidRDefault="00FA24A6"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F47708" w:rsidRPr="001E7C70">
        <w:rPr>
          <w:rFonts w:ascii="Times New Roman" w:hAnsi="Times New Roman" w:cs="Times New Roman"/>
        </w:rPr>
        <w:t>Ibid.</w:t>
      </w:r>
    </w:p>
  </w:footnote>
  <w:footnote w:id="75">
    <w:p w14:paraId="187AB809" w14:textId="713051C0" w:rsidR="00982F25" w:rsidRPr="001E7C70" w:rsidRDefault="00982F25"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r w:rsidRPr="001E7C70">
        <w:rPr>
          <w:rFonts w:ascii="Times New Roman" w:hAnsi="Times New Roman" w:cs="Times New Roman"/>
          <w:i/>
          <w:iCs/>
        </w:rPr>
        <w:t>Dune</w:t>
      </w:r>
      <w:r w:rsidRPr="001E7C70">
        <w:rPr>
          <w:rFonts w:ascii="Times New Roman" w:hAnsi="Times New Roman" w:cs="Times New Roman"/>
        </w:rPr>
        <w:t>, 61.</w:t>
      </w:r>
    </w:p>
  </w:footnote>
  <w:footnote w:id="76">
    <w:p w14:paraId="35E369D9" w14:textId="08B6E9B7" w:rsidR="00E77A17" w:rsidRPr="001E7C70" w:rsidRDefault="00E77A17"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515-516.</w:t>
      </w:r>
    </w:p>
  </w:footnote>
  <w:footnote w:id="77">
    <w:p w14:paraId="7A827DFF" w14:textId="344B2191" w:rsidR="000B769A" w:rsidRPr="001E7C70" w:rsidRDefault="000B769A"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517.</w:t>
      </w:r>
    </w:p>
  </w:footnote>
  <w:footnote w:id="78">
    <w:p w14:paraId="604A3194" w14:textId="1A9AEB5C" w:rsidR="009F2E68" w:rsidRPr="001E7C70" w:rsidRDefault="009F2E68"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Said, </w:t>
      </w:r>
      <w:r w:rsidR="004E5B61" w:rsidRPr="001E7C70">
        <w:rPr>
          <w:rFonts w:ascii="Times New Roman" w:hAnsi="Times New Roman" w:cs="Times New Roman"/>
          <w:i/>
          <w:iCs/>
        </w:rPr>
        <w:t>Oriental</w:t>
      </w:r>
      <w:r w:rsidR="00203F56" w:rsidRPr="001E7C70">
        <w:rPr>
          <w:rFonts w:ascii="Times New Roman" w:hAnsi="Times New Roman" w:cs="Times New Roman"/>
          <w:i/>
          <w:iCs/>
        </w:rPr>
        <w:t>ism</w:t>
      </w:r>
      <w:r w:rsidR="00203F56" w:rsidRPr="001E7C70">
        <w:rPr>
          <w:rFonts w:ascii="Times New Roman" w:hAnsi="Times New Roman" w:cs="Times New Roman"/>
        </w:rPr>
        <w:t xml:space="preserve">, </w:t>
      </w:r>
      <w:r w:rsidRPr="001E7C70">
        <w:rPr>
          <w:rFonts w:ascii="Times New Roman" w:hAnsi="Times New Roman" w:cs="Times New Roman"/>
        </w:rPr>
        <w:t>63.</w:t>
      </w:r>
    </w:p>
  </w:footnote>
  <w:footnote w:id="79">
    <w:p w14:paraId="19E21F85" w14:textId="77777777" w:rsidR="0085649C" w:rsidRPr="001E7C70" w:rsidRDefault="0085649C"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Sherryl Vint, “The Animals in That Country: Science Fiction and Animal Studies,” Science Fiction Studies 35, no. 2 (July 2008): 178, https://www.jstor.org/stable/25475137</w:t>
      </w:r>
    </w:p>
  </w:footnote>
  <w:footnote w:id="80">
    <w:p w14:paraId="5DF62837" w14:textId="77777777" w:rsidR="009D3D9B" w:rsidRPr="001E7C70" w:rsidRDefault="009D3D9B"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proofErr w:type="gramStart"/>
      <w:r w:rsidRPr="001E7C70">
        <w:rPr>
          <w:rFonts w:ascii="Times New Roman" w:hAnsi="Times New Roman" w:cs="Times New Roman"/>
        </w:rPr>
        <w:t>Frank</w:t>
      </w:r>
      <w:proofErr w:type="gramEnd"/>
      <w:r w:rsidRPr="001E7C70">
        <w:rPr>
          <w:rFonts w:ascii="Times New Roman" w:hAnsi="Times New Roman" w:cs="Times New Roman"/>
        </w:rPr>
        <w:t xml:space="preserve"> and Beverly. Interview by Willis E. McNelly, 3 Feb. 1969. </w:t>
      </w:r>
      <w:hyperlink r:id="rId3" w:history="1">
        <w:r w:rsidRPr="001E7C70">
          <w:rPr>
            <w:rStyle w:val="Hyperlink"/>
            <w:rFonts w:ascii="Times New Roman" w:hAnsi="Times New Roman" w:cs="Times New Roman"/>
          </w:rPr>
          <w:t>https://archive.org/details/cfls_000091</w:t>
        </w:r>
      </w:hyperlink>
    </w:p>
  </w:footnote>
  <w:footnote w:id="81">
    <w:p w14:paraId="2314696B" w14:textId="524AD547" w:rsidR="00862485" w:rsidRPr="001E7C70" w:rsidRDefault="00862485"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B37F66" w:rsidRPr="001E7C70">
        <w:rPr>
          <w:rFonts w:ascii="Times New Roman" w:hAnsi="Times New Roman" w:cs="Times New Roman"/>
        </w:rPr>
        <w:t xml:space="preserve">Herbert, </w:t>
      </w:r>
      <w:r w:rsidR="00B37F66" w:rsidRPr="001E7C70">
        <w:rPr>
          <w:rFonts w:ascii="Times New Roman" w:hAnsi="Times New Roman" w:cs="Times New Roman"/>
          <w:i/>
          <w:iCs/>
        </w:rPr>
        <w:t>Dune</w:t>
      </w:r>
      <w:r w:rsidRPr="001E7C70">
        <w:rPr>
          <w:rFonts w:ascii="Times New Roman" w:hAnsi="Times New Roman" w:cs="Times New Roman"/>
        </w:rPr>
        <w:t>, 856.</w:t>
      </w:r>
    </w:p>
  </w:footnote>
  <w:footnote w:id="82">
    <w:p w14:paraId="7034C89E" w14:textId="55193EAF" w:rsidR="009D3D9B" w:rsidRPr="001E7C70" w:rsidRDefault="009D3D9B"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595224" w:rsidRPr="001E7C70">
        <w:rPr>
          <w:rFonts w:ascii="Times New Roman" w:hAnsi="Times New Roman" w:cs="Times New Roman"/>
        </w:rPr>
        <w:t>Ibid</w:t>
      </w:r>
      <w:r w:rsidRPr="001E7C70">
        <w:rPr>
          <w:rFonts w:ascii="Times New Roman" w:hAnsi="Times New Roman" w:cs="Times New Roman"/>
        </w:rPr>
        <w:t xml:space="preserve">, 476. </w:t>
      </w:r>
    </w:p>
  </w:footnote>
  <w:footnote w:id="83">
    <w:p w14:paraId="0E2622EE" w14:textId="3A7A2064" w:rsidR="00950B98" w:rsidRPr="001E7C70" w:rsidRDefault="00950B98"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857.</w:t>
      </w:r>
    </w:p>
  </w:footnote>
  <w:footnote w:id="84">
    <w:p w14:paraId="54D66803" w14:textId="299BD239" w:rsidR="00FF04F9" w:rsidRPr="001E7C70" w:rsidRDefault="00FF04F9"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w:t>
      </w:r>
    </w:p>
  </w:footnote>
  <w:footnote w:id="85">
    <w:p w14:paraId="1DB94F36" w14:textId="77777777" w:rsidR="00C65ABD" w:rsidRPr="001E7C70" w:rsidRDefault="00C65ABD"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95.</w:t>
      </w:r>
    </w:p>
  </w:footnote>
  <w:footnote w:id="86">
    <w:p w14:paraId="6920940B" w14:textId="77777777" w:rsidR="00C65ABD" w:rsidRPr="001E7C70" w:rsidRDefault="00C65ABD"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87.</w:t>
      </w:r>
    </w:p>
  </w:footnote>
  <w:footnote w:id="87">
    <w:p w14:paraId="21DC6A80" w14:textId="77777777" w:rsidR="00C65ABD" w:rsidRPr="001E7C70" w:rsidRDefault="00C65ABD"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88.</w:t>
      </w:r>
    </w:p>
  </w:footnote>
  <w:footnote w:id="88">
    <w:p w14:paraId="1FEE77AF" w14:textId="77777777" w:rsidR="00C65ABD" w:rsidRPr="001E7C70" w:rsidRDefault="00C65ABD"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defines “Duncan Idaho” as “Born and raised on Giede Prime and tortured by the </w:t>
      </w:r>
      <w:proofErr w:type="spellStart"/>
      <w:r w:rsidRPr="001E7C70">
        <w:rPr>
          <w:rFonts w:ascii="Times New Roman" w:hAnsi="Times New Roman" w:cs="Times New Roman"/>
        </w:rPr>
        <w:t>Harkonnens</w:t>
      </w:r>
      <w:proofErr w:type="spellEnd"/>
      <w:r w:rsidRPr="001E7C70">
        <w:rPr>
          <w:rFonts w:ascii="Times New Roman" w:hAnsi="Times New Roman" w:cs="Times New Roman"/>
        </w:rPr>
        <w:t xml:space="preserve"> in its capital city, Barony, Duncan Idaho </w:t>
      </w:r>
      <w:proofErr w:type="gramStart"/>
      <w:r w:rsidRPr="001E7C70">
        <w:rPr>
          <w:rFonts w:ascii="Times New Roman" w:hAnsi="Times New Roman" w:cs="Times New Roman"/>
        </w:rPr>
        <w:t>was rescued</w:t>
      </w:r>
      <w:proofErr w:type="gramEnd"/>
      <w:r w:rsidRPr="001E7C70">
        <w:rPr>
          <w:rFonts w:ascii="Times New Roman" w:hAnsi="Times New Roman" w:cs="Times New Roman"/>
        </w:rPr>
        <w:t xml:space="preserve"> from Harkonnen bondage by the Atreides. Loyal, proud, truthful, ruthless, and moral, was a </w:t>
      </w:r>
      <w:proofErr w:type="spellStart"/>
      <w:r w:rsidRPr="001E7C70">
        <w:rPr>
          <w:rFonts w:ascii="Times New Roman" w:hAnsi="Times New Roman" w:cs="Times New Roman"/>
        </w:rPr>
        <w:t>Swordmaster</w:t>
      </w:r>
      <w:proofErr w:type="spellEnd"/>
      <w:r w:rsidRPr="001E7C70">
        <w:rPr>
          <w:rFonts w:ascii="Times New Roman" w:hAnsi="Times New Roman" w:cs="Times New Roman"/>
        </w:rPr>
        <w:t xml:space="preserve"> of </w:t>
      </w:r>
      <w:proofErr w:type="spellStart"/>
      <w:r w:rsidRPr="001E7C70">
        <w:rPr>
          <w:rFonts w:ascii="Times New Roman" w:hAnsi="Times New Roman" w:cs="Times New Roman"/>
        </w:rPr>
        <w:t>Ginaz</w:t>
      </w:r>
      <w:proofErr w:type="spellEnd"/>
      <w:r w:rsidRPr="001E7C70">
        <w:rPr>
          <w:rFonts w:ascii="Times New Roman" w:hAnsi="Times New Roman" w:cs="Times New Roman"/>
        </w:rPr>
        <w:t xml:space="preserve">, and Atreides retainer, and Paul Atreides instructor in weaponry on Caladan. See Palumbo, </w:t>
      </w:r>
      <w:r w:rsidRPr="001E7C70">
        <w:rPr>
          <w:rFonts w:ascii="Times New Roman" w:hAnsi="Times New Roman" w:cs="Times New Roman"/>
          <w:i/>
          <w:iCs/>
        </w:rPr>
        <w:t>A Dune Companion</w:t>
      </w:r>
      <w:r w:rsidRPr="001E7C70">
        <w:rPr>
          <w:rFonts w:ascii="Times New Roman" w:hAnsi="Times New Roman" w:cs="Times New Roman"/>
        </w:rPr>
        <w:t>, 107.</w:t>
      </w:r>
    </w:p>
  </w:footnote>
  <w:footnote w:id="89">
    <w:p w14:paraId="1A723D7B" w14:textId="77777777" w:rsidR="00C65ABD" w:rsidRPr="001E7C70" w:rsidRDefault="00C65ABD"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r w:rsidRPr="001E7C70">
        <w:rPr>
          <w:rFonts w:ascii="Times New Roman" w:hAnsi="Times New Roman" w:cs="Times New Roman"/>
          <w:i/>
          <w:iCs/>
        </w:rPr>
        <w:t>Dune</w:t>
      </w:r>
      <w:r w:rsidRPr="001E7C70">
        <w:rPr>
          <w:rFonts w:ascii="Times New Roman" w:hAnsi="Times New Roman" w:cs="Times New Roman"/>
        </w:rPr>
        <w:t>, 152.</w:t>
      </w:r>
    </w:p>
  </w:footnote>
  <w:footnote w:id="90">
    <w:p w14:paraId="1F4B8591" w14:textId="77777777" w:rsidR="008C684F" w:rsidRPr="001E7C70" w:rsidRDefault="008C684F"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149.</w:t>
      </w:r>
    </w:p>
  </w:footnote>
  <w:footnote w:id="91">
    <w:p w14:paraId="38ACC92B" w14:textId="6CBEA2E3" w:rsidR="00D11484" w:rsidRPr="001E7C70" w:rsidRDefault="00D1148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3D3582" w:rsidRPr="001E7C70">
        <w:rPr>
          <w:rFonts w:ascii="Times New Roman" w:hAnsi="Times New Roman" w:cs="Times New Roman"/>
        </w:rPr>
        <w:t>Ibid</w:t>
      </w:r>
      <w:r w:rsidR="00784E0E" w:rsidRPr="001E7C70">
        <w:rPr>
          <w:rFonts w:ascii="Times New Roman" w:hAnsi="Times New Roman" w:cs="Times New Roman"/>
        </w:rPr>
        <w:t xml:space="preserve">, </w:t>
      </w:r>
      <w:r w:rsidRPr="001E7C70">
        <w:rPr>
          <w:rFonts w:ascii="Times New Roman" w:hAnsi="Times New Roman" w:cs="Times New Roman"/>
        </w:rPr>
        <w:t>236</w:t>
      </w:r>
      <w:r w:rsidR="00111EC5" w:rsidRPr="001E7C70">
        <w:rPr>
          <w:rFonts w:ascii="Times New Roman" w:hAnsi="Times New Roman" w:cs="Times New Roman"/>
        </w:rPr>
        <w:t>.</w:t>
      </w:r>
    </w:p>
  </w:footnote>
  <w:footnote w:id="92">
    <w:p w14:paraId="010A1338" w14:textId="0BB3F6A6" w:rsidR="004708FB" w:rsidRPr="001E7C70" w:rsidRDefault="004708FB"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Frank Herbert defines “</w:t>
      </w:r>
      <w:proofErr w:type="spellStart"/>
      <w:r w:rsidR="00367A63" w:rsidRPr="001E7C70">
        <w:rPr>
          <w:rFonts w:ascii="Times New Roman" w:hAnsi="Times New Roman" w:cs="Times New Roman"/>
        </w:rPr>
        <w:t>Sarda</w:t>
      </w:r>
      <w:r w:rsidR="000D1F2A" w:rsidRPr="001E7C70">
        <w:rPr>
          <w:rFonts w:ascii="Times New Roman" w:hAnsi="Times New Roman" w:cs="Times New Roman"/>
        </w:rPr>
        <w:t>ukar</w:t>
      </w:r>
      <w:proofErr w:type="spellEnd"/>
      <w:r w:rsidR="000D1F2A" w:rsidRPr="001E7C70">
        <w:rPr>
          <w:rFonts w:ascii="Times New Roman" w:hAnsi="Times New Roman" w:cs="Times New Roman"/>
        </w:rPr>
        <w:t>” as “</w:t>
      </w:r>
      <w:r w:rsidR="003D5196" w:rsidRPr="001E7C70">
        <w:rPr>
          <w:rFonts w:ascii="Times New Roman" w:hAnsi="Times New Roman" w:cs="Times New Roman"/>
        </w:rPr>
        <w:t>the soldier</w:t>
      </w:r>
      <w:r w:rsidR="00563F49" w:rsidRPr="001E7C70">
        <w:rPr>
          <w:rFonts w:ascii="Times New Roman" w:hAnsi="Times New Roman" w:cs="Times New Roman"/>
        </w:rPr>
        <w:t xml:space="preserve">-fanatics of the Padishah Emperor. They were men from an environmental background of such </w:t>
      </w:r>
      <w:r w:rsidR="00A933B2" w:rsidRPr="001E7C70">
        <w:rPr>
          <w:rFonts w:ascii="Times New Roman" w:hAnsi="Times New Roman" w:cs="Times New Roman"/>
        </w:rPr>
        <w:t>ferocity</w:t>
      </w:r>
      <w:r w:rsidR="000B3FD9" w:rsidRPr="001E7C70">
        <w:rPr>
          <w:rFonts w:ascii="Times New Roman" w:hAnsi="Times New Roman" w:cs="Times New Roman"/>
        </w:rPr>
        <w:t xml:space="preserve"> that it killed</w:t>
      </w:r>
      <w:r w:rsidR="007F35E5" w:rsidRPr="001E7C70">
        <w:rPr>
          <w:rFonts w:ascii="Times New Roman" w:hAnsi="Times New Roman" w:cs="Times New Roman"/>
        </w:rPr>
        <w:t xml:space="preserve"> six out of</w:t>
      </w:r>
      <w:r w:rsidR="00497949" w:rsidRPr="001E7C70">
        <w:rPr>
          <w:rFonts w:ascii="Times New Roman" w:hAnsi="Times New Roman" w:cs="Times New Roman"/>
        </w:rPr>
        <w:t xml:space="preserve"> </w:t>
      </w:r>
      <w:r w:rsidR="00253AAA" w:rsidRPr="001E7C70">
        <w:rPr>
          <w:rFonts w:ascii="Times New Roman" w:hAnsi="Times New Roman" w:cs="Times New Roman"/>
        </w:rPr>
        <w:t xml:space="preserve">thirteen persons before the age of eleven. </w:t>
      </w:r>
      <w:r w:rsidR="00FF4C8B" w:rsidRPr="001E7C70">
        <w:rPr>
          <w:rFonts w:ascii="Times New Roman" w:hAnsi="Times New Roman" w:cs="Times New Roman"/>
        </w:rPr>
        <w:t>Their military training</w:t>
      </w:r>
      <w:r w:rsidR="002874E4" w:rsidRPr="001E7C70">
        <w:rPr>
          <w:rFonts w:ascii="Times New Roman" w:hAnsi="Times New Roman" w:cs="Times New Roman"/>
        </w:rPr>
        <w:t xml:space="preserve"> emphasized ruthlessness and near</w:t>
      </w:r>
      <w:r w:rsidR="009C4548" w:rsidRPr="001E7C70">
        <w:rPr>
          <w:rFonts w:ascii="Times New Roman" w:hAnsi="Times New Roman" w:cs="Times New Roman"/>
        </w:rPr>
        <w:t>-suicidal disregard for</w:t>
      </w:r>
      <w:r w:rsidR="008D30EB" w:rsidRPr="001E7C70">
        <w:rPr>
          <w:rFonts w:ascii="Times New Roman" w:hAnsi="Times New Roman" w:cs="Times New Roman"/>
        </w:rPr>
        <w:t xml:space="preserve"> </w:t>
      </w:r>
      <w:r w:rsidR="00CC51BC" w:rsidRPr="001E7C70">
        <w:rPr>
          <w:rFonts w:ascii="Times New Roman" w:hAnsi="Times New Roman" w:cs="Times New Roman"/>
        </w:rPr>
        <w:t>personal safety</w:t>
      </w:r>
      <w:r w:rsidR="00555E0B" w:rsidRPr="001E7C70">
        <w:rPr>
          <w:rFonts w:ascii="Times New Roman" w:hAnsi="Times New Roman" w:cs="Times New Roman"/>
        </w:rPr>
        <w:t xml:space="preserve">. They </w:t>
      </w:r>
      <w:proofErr w:type="gramStart"/>
      <w:r w:rsidR="00555E0B" w:rsidRPr="001E7C70">
        <w:rPr>
          <w:rFonts w:ascii="Times New Roman" w:hAnsi="Times New Roman" w:cs="Times New Roman"/>
        </w:rPr>
        <w:t>were taught</w:t>
      </w:r>
      <w:proofErr w:type="gramEnd"/>
      <w:r w:rsidR="00555E0B" w:rsidRPr="001E7C70">
        <w:rPr>
          <w:rFonts w:ascii="Times New Roman" w:hAnsi="Times New Roman" w:cs="Times New Roman"/>
        </w:rPr>
        <w:t xml:space="preserve"> from infancy to use cruelty as a standard weapon weakening opponents with terror. See Herbert, </w:t>
      </w:r>
      <w:r w:rsidR="00555E0B" w:rsidRPr="001E7C70">
        <w:rPr>
          <w:rFonts w:ascii="Times New Roman" w:hAnsi="Times New Roman" w:cs="Times New Roman"/>
          <w:i/>
        </w:rPr>
        <w:t>Dune</w:t>
      </w:r>
      <w:r w:rsidR="00555E0B" w:rsidRPr="001E7C70">
        <w:rPr>
          <w:rFonts w:ascii="Times New Roman" w:hAnsi="Times New Roman" w:cs="Times New Roman"/>
        </w:rPr>
        <w:t xml:space="preserve">, </w:t>
      </w:r>
      <w:r w:rsidR="003C47E5" w:rsidRPr="001E7C70">
        <w:rPr>
          <w:rFonts w:ascii="Times New Roman" w:hAnsi="Times New Roman" w:cs="Times New Roman"/>
        </w:rPr>
        <w:t>854.</w:t>
      </w:r>
    </w:p>
  </w:footnote>
  <w:footnote w:id="93">
    <w:p w14:paraId="0CE779C6" w14:textId="5E8968B8" w:rsidR="003624A5" w:rsidRPr="001E7C70" w:rsidRDefault="003624A5"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253078" w:rsidRPr="001E7C70">
        <w:rPr>
          <w:rFonts w:ascii="Times New Roman" w:hAnsi="Times New Roman" w:cs="Times New Roman"/>
        </w:rPr>
        <w:t>Donald E. Palumbo defines “</w:t>
      </w:r>
      <w:r w:rsidR="009B7773" w:rsidRPr="001E7C70">
        <w:rPr>
          <w:rFonts w:ascii="Times New Roman" w:hAnsi="Times New Roman" w:cs="Times New Roman"/>
        </w:rPr>
        <w:t>Duke Leto” as “</w:t>
      </w:r>
      <w:r w:rsidR="00483BBE" w:rsidRPr="001E7C70">
        <w:rPr>
          <w:rFonts w:ascii="Times New Roman" w:hAnsi="Times New Roman" w:cs="Times New Roman"/>
        </w:rPr>
        <w:t xml:space="preserve">Atreides, Duke Leto (10,140 </w:t>
      </w:r>
      <w:r w:rsidR="005571B0" w:rsidRPr="001E7C70">
        <w:rPr>
          <w:rFonts w:ascii="Times New Roman" w:hAnsi="Times New Roman" w:cs="Times New Roman"/>
        </w:rPr>
        <w:t>–</w:t>
      </w:r>
      <w:r w:rsidR="00483BBE" w:rsidRPr="001E7C70">
        <w:rPr>
          <w:rFonts w:ascii="Times New Roman" w:hAnsi="Times New Roman" w:cs="Times New Roman"/>
        </w:rPr>
        <w:t xml:space="preserve"> 10</w:t>
      </w:r>
      <w:r w:rsidR="005571B0" w:rsidRPr="001E7C70">
        <w:rPr>
          <w:rFonts w:ascii="Times New Roman" w:hAnsi="Times New Roman" w:cs="Times New Roman"/>
        </w:rPr>
        <w:t>,191)</w:t>
      </w:r>
      <w:r w:rsidR="00F65D1C" w:rsidRPr="001E7C70">
        <w:rPr>
          <w:rFonts w:ascii="Times New Roman" w:hAnsi="Times New Roman" w:cs="Times New Roman"/>
        </w:rPr>
        <w:t xml:space="preserve"> – The son of Duke Paulus Atreides and the father of Paul Atreides and Lady </w:t>
      </w:r>
      <w:r w:rsidR="001A69BD" w:rsidRPr="001E7C70">
        <w:rPr>
          <w:rFonts w:ascii="Times New Roman" w:hAnsi="Times New Roman" w:cs="Times New Roman"/>
        </w:rPr>
        <w:t>Alia Atreides</w:t>
      </w:r>
      <w:r w:rsidR="00035315" w:rsidRPr="001E7C70">
        <w:rPr>
          <w:rFonts w:ascii="Times New Roman" w:hAnsi="Times New Roman" w:cs="Times New Roman"/>
        </w:rPr>
        <w:t xml:space="preserve">, Duke Leto Atreides </w:t>
      </w:r>
      <w:proofErr w:type="gramStart"/>
      <w:r w:rsidR="00035315" w:rsidRPr="001E7C70">
        <w:rPr>
          <w:rFonts w:ascii="Times New Roman" w:hAnsi="Times New Roman" w:cs="Times New Roman"/>
        </w:rPr>
        <w:t>relocated</w:t>
      </w:r>
      <w:proofErr w:type="gramEnd"/>
      <w:r w:rsidR="00035315" w:rsidRPr="001E7C70">
        <w:rPr>
          <w:rFonts w:ascii="Times New Roman" w:hAnsi="Times New Roman" w:cs="Times New Roman"/>
        </w:rPr>
        <w:t xml:space="preserve"> the Atreides from Cal</w:t>
      </w:r>
      <w:r w:rsidR="00B314E1" w:rsidRPr="001E7C70">
        <w:rPr>
          <w:rFonts w:ascii="Times New Roman" w:hAnsi="Times New Roman" w:cs="Times New Roman"/>
        </w:rPr>
        <w:t>adan to Arrakis in 10,191 on orders from Emperor</w:t>
      </w:r>
      <w:r w:rsidR="00811109" w:rsidRPr="001E7C70">
        <w:rPr>
          <w:rFonts w:ascii="Times New Roman" w:hAnsi="Times New Roman" w:cs="Times New Roman"/>
        </w:rPr>
        <w:t xml:space="preserve"> Shaddam IV</w:t>
      </w:r>
      <w:r w:rsidR="008A335A" w:rsidRPr="001E7C70">
        <w:rPr>
          <w:rFonts w:ascii="Times New Roman" w:hAnsi="Times New Roman" w:cs="Times New Roman"/>
        </w:rPr>
        <w:t xml:space="preserve">. </w:t>
      </w:r>
      <w:r w:rsidR="00F63538" w:rsidRPr="001E7C70">
        <w:rPr>
          <w:rFonts w:ascii="Times New Roman" w:hAnsi="Times New Roman" w:cs="Times New Roman"/>
        </w:rPr>
        <w:t>During the Harkonnen’s successful 10,191 assault on Arra</w:t>
      </w:r>
      <w:r w:rsidR="008B25AF" w:rsidRPr="001E7C70">
        <w:rPr>
          <w:rFonts w:ascii="Times New Roman" w:hAnsi="Times New Roman" w:cs="Times New Roman"/>
        </w:rPr>
        <w:t xml:space="preserve">keen, Leto </w:t>
      </w:r>
      <w:proofErr w:type="gramStart"/>
      <w:r w:rsidR="008B25AF" w:rsidRPr="001E7C70">
        <w:rPr>
          <w:rFonts w:ascii="Times New Roman" w:hAnsi="Times New Roman" w:cs="Times New Roman"/>
        </w:rPr>
        <w:t>was drugged</w:t>
      </w:r>
      <w:proofErr w:type="gramEnd"/>
      <w:r w:rsidR="008B25AF" w:rsidRPr="001E7C70">
        <w:rPr>
          <w:rFonts w:ascii="Times New Roman" w:hAnsi="Times New Roman" w:cs="Times New Roman"/>
        </w:rPr>
        <w:t xml:space="preserve"> by Dr. Wellington Y</w:t>
      </w:r>
      <w:r w:rsidR="00551B57" w:rsidRPr="001E7C70">
        <w:rPr>
          <w:rFonts w:ascii="Times New Roman" w:hAnsi="Times New Roman" w:cs="Times New Roman"/>
        </w:rPr>
        <w:t>ueh, a traitor who placed a poisoned false tooth in Leto’s mouth in the hope</w:t>
      </w:r>
      <w:r w:rsidR="009B30C2" w:rsidRPr="001E7C70">
        <w:rPr>
          <w:rFonts w:ascii="Times New Roman" w:hAnsi="Times New Roman" w:cs="Times New Roman"/>
        </w:rPr>
        <w:t xml:space="preserve"> that Leto could use it to kill Vladim</w:t>
      </w:r>
      <w:r w:rsidR="00784A0E" w:rsidRPr="001E7C70">
        <w:rPr>
          <w:rFonts w:ascii="Times New Roman" w:hAnsi="Times New Roman" w:cs="Times New Roman"/>
        </w:rPr>
        <w:t>i</w:t>
      </w:r>
      <w:r w:rsidR="003B7ADE" w:rsidRPr="001E7C70">
        <w:rPr>
          <w:rFonts w:ascii="Times New Roman" w:hAnsi="Times New Roman" w:cs="Times New Roman"/>
        </w:rPr>
        <w:t>r Harkonnen. Leto died trying to kill</w:t>
      </w:r>
      <w:r w:rsidR="005C76F5" w:rsidRPr="001E7C70">
        <w:rPr>
          <w:rFonts w:ascii="Times New Roman" w:hAnsi="Times New Roman" w:cs="Times New Roman"/>
        </w:rPr>
        <w:t xml:space="preserve"> the Baron</w:t>
      </w:r>
      <w:r w:rsidR="003D4A0F" w:rsidRPr="001E7C70">
        <w:rPr>
          <w:rFonts w:ascii="Times New Roman" w:hAnsi="Times New Roman" w:cs="Times New Roman"/>
        </w:rPr>
        <w:t xml:space="preserve"> with the poison</w:t>
      </w:r>
      <w:r w:rsidR="00D47DA8" w:rsidRPr="001E7C70">
        <w:rPr>
          <w:rFonts w:ascii="Times New Roman" w:hAnsi="Times New Roman" w:cs="Times New Roman"/>
        </w:rPr>
        <w:t xml:space="preserve"> in the false tooth</w:t>
      </w:r>
      <w:r w:rsidR="00B13D6B" w:rsidRPr="001E7C70">
        <w:rPr>
          <w:rFonts w:ascii="Times New Roman" w:hAnsi="Times New Roman" w:cs="Times New Roman"/>
        </w:rPr>
        <w:t>, committin</w:t>
      </w:r>
      <w:r w:rsidR="00E745CA" w:rsidRPr="001E7C70">
        <w:rPr>
          <w:rFonts w:ascii="Times New Roman" w:hAnsi="Times New Roman" w:cs="Times New Roman"/>
        </w:rPr>
        <w:t>g suicide in the process</w:t>
      </w:r>
      <w:r w:rsidR="00DA09D1" w:rsidRPr="001E7C70">
        <w:rPr>
          <w:rFonts w:ascii="Times New Roman" w:hAnsi="Times New Roman" w:cs="Times New Roman"/>
        </w:rPr>
        <w:t xml:space="preserve">, but </w:t>
      </w:r>
      <w:r w:rsidR="00C50429" w:rsidRPr="001E7C70">
        <w:rPr>
          <w:rFonts w:ascii="Times New Roman" w:hAnsi="Times New Roman" w:cs="Times New Roman"/>
        </w:rPr>
        <w:t>the Baron narrowly survived this assa</w:t>
      </w:r>
      <w:r w:rsidR="00E54DF8" w:rsidRPr="001E7C70">
        <w:rPr>
          <w:rFonts w:ascii="Times New Roman" w:hAnsi="Times New Roman" w:cs="Times New Roman"/>
        </w:rPr>
        <w:t>ssination attempt</w:t>
      </w:r>
      <w:r w:rsidR="009A31A5" w:rsidRPr="001E7C70">
        <w:rPr>
          <w:rFonts w:ascii="Times New Roman" w:hAnsi="Times New Roman" w:cs="Times New Roman"/>
        </w:rPr>
        <w:t xml:space="preserve">. </w:t>
      </w:r>
      <w:r w:rsidR="004539F0" w:rsidRPr="001E7C70">
        <w:rPr>
          <w:rFonts w:ascii="Times New Roman" w:hAnsi="Times New Roman" w:cs="Times New Roman"/>
        </w:rPr>
        <w:t xml:space="preserve">See, Palumbo, </w:t>
      </w:r>
      <w:r w:rsidR="004539F0" w:rsidRPr="001E7C70">
        <w:rPr>
          <w:rFonts w:ascii="Times New Roman" w:hAnsi="Times New Roman" w:cs="Times New Roman"/>
          <w:i/>
          <w:iCs/>
        </w:rPr>
        <w:t>A Dune Companion</w:t>
      </w:r>
      <w:r w:rsidR="004539F0" w:rsidRPr="001E7C70">
        <w:rPr>
          <w:rFonts w:ascii="Times New Roman" w:hAnsi="Times New Roman" w:cs="Times New Roman"/>
        </w:rPr>
        <w:t>, 63.</w:t>
      </w:r>
    </w:p>
  </w:footnote>
  <w:footnote w:id="94">
    <w:p w14:paraId="21E53B39" w14:textId="317DB699" w:rsidR="00A27126" w:rsidRPr="001E7C70" w:rsidRDefault="00A27126"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Frank Herbert defines </w:t>
      </w:r>
      <w:r w:rsidR="00F2157B" w:rsidRPr="001E7C70">
        <w:rPr>
          <w:rFonts w:ascii="Times New Roman" w:hAnsi="Times New Roman" w:cs="Times New Roman"/>
        </w:rPr>
        <w:t>“</w:t>
      </w:r>
      <w:proofErr w:type="spellStart"/>
      <w:r w:rsidR="00F2157B" w:rsidRPr="001E7C70">
        <w:rPr>
          <w:rFonts w:ascii="Times New Roman" w:hAnsi="Times New Roman" w:cs="Times New Roman"/>
        </w:rPr>
        <w:t>Salusa</w:t>
      </w:r>
      <w:proofErr w:type="spellEnd"/>
      <w:r w:rsidR="00F2157B" w:rsidRPr="001E7C70">
        <w:rPr>
          <w:rFonts w:ascii="Times New Roman" w:hAnsi="Times New Roman" w:cs="Times New Roman"/>
        </w:rPr>
        <w:t xml:space="preserve"> Secundus” as “Third planet of Gamma </w:t>
      </w:r>
      <w:proofErr w:type="spellStart"/>
      <w:r w:rsidR="00F2157B" w:rsidRPr="001E7C70">
        <w:rPr>
          <w:rFonts w:ascii="Times New Roman" w:hAnsi="Times New Roman" w:cs="Times New Roman"/>
        </w:rPr>
        <w:t>Waiping</w:t>
      </w:r>
      <w:proofErr w:type="spellEnd"/>
      <w:r w:rsidR="00F2157B" w:rsidRPr="001E7C70">
        <w:rPr>
          <w:rFonts w:ascii="Times New Roman" w:hAnsi="Times New Roman" w:cs="Times New Roman"/>
        </w:rPr>
        <w:t>; de</w:t>
      </w:r>
      <w:r w:rsidR="00BE6606" w:rsidRPr="001E7C70">
        <w:rPr>
          <w:rFonts w:ascii="Times New Roman" w:hAnsi="Times New Roman" w:cs="Times New Roman"/>
        </w:rPr>
        <w:t>signated Imperial Prison Planet after removal of the Royal Court</w:t>
      </w:r>
      <w:r w:rsidR="007D7443" w:rsidRPr="001E7C70">
        <w:rPr>
          <w:rFonts w:ascii="Times New Roman" w:hAnsi="Times New Roman" w:cs="Times New Roman"/>
        </w:rPr>
        <w:t xml:space="preserve"> to </w:t>
      </w:r>
      <w:proofErr w:type="spellStart"/>
      <w:r w:rsidR="007D7443" w:rsidRPr="001E7C70">
        <w:rPr>
          <w:rFonts w:ascii="Times New Roman" w:hAnsi="Times New Roman" w:cs="Times New Roman"/>
        </w:rPr>
        <w:t>Kaitan</w:t>
      </w:r>
      <w:proofErr w:type="spellEnd"/>
      <w:r w:rsidR="00B67CD8" w:rsidRPr="001E7C70">
        <w:rPr>
          <w:rFonts w:ascii="Times New Roman" w:hAnsi="Times New Roman" w:cs="Times New Roman"/>
        </w:rPr>
        <w:t xml:space="preserve">. </w:t>
      </w:r>
      <w:proofErr w:type="spellStart"/>
      <w:r w:rsidR="00B67CD8" w:rsidRPr="001E7C70">
        <w:rPr>
          <w:rFonts w:ascii="Times New Roman" w:hAnsi="Times New Roman" w:cs="Times New Roman"/>
        </w:rPr>
        <w:t>Salusa</w:t>
      </w:r>
      <w:proofErr w:type="spellEnd"/>
      <w:r w:rsidR="00B67CD8" w:rsidRPr="001E7C70">
        <w:rPr>
          <w:rFonts w:ascii="Times New Roman" w:hAnsi="Times New Roman" w:cs="Times New Roman"/>
        </w:rPr>
        <w:t xml:space="preserve"> Secundus is </w:t>
      </w:r>
      <w:proofErr w:type="spellStart"/>
      <w:r w:rsidR="00B67CD8" w:rsidRPr="001E7C70">
        <w:rPr>
          <w:rFonts w:ascii="Times New Roman" w:hAnsi="Times New Roman" w:cs="Times New Roman"/>
        </w:rPr>
        <w:t>homeworld</w:t>
      </w:r>
      <w:proofErr w:type="spellEnd"/>
      <w:r w:rsidR="00B67CD8" w:rsidRPr="001E7C70">
        <w:rPr>
          <w:rFonts w:ascii="Times New Roman" w:hAnsi="Times New Roman" w:cs="Times New Roman"/>
        </w:rPr>
        <w:t xml:space="preserve"> of House Corrino, and the second</w:t>
      </w:r>
      <w:r w:rsidR="007E3F10" w:rsidRPr="001E7C70">
        <w:rPr>
          <w:rFonts w:ascii="Times New Roman" w:hAnsi="Times New Roman" w:cs="Times New Roman"/>
        </w:rPr>
        <w:t xml:space="preserve"> stopping point in migrations of the Wandering </w:t>
      </w:r>
      <w:proofErr w:type="spellStart"/>
      <w:r w:rsidR="007E3F10" w:rsidRPr="001E7C70">
        <w:rPr>
          <w:rFonts w:ascii="Times New Roman" w:hAnsi="Times New Roman" w:cs="Times New Roman"/>
        </w:rPr>
        <w:t>Zensunni</w:t>
      </w:r>
      <w:proofErr w:type="spellEnd"/>
      <w:r w:rsidR="007E3F10" w:rsidRPr="001E7C70">
        <w:rPr>
          <w:rFonts w:ascii="Times New Roman" w:hAnsi="Times New Roman" w:cs="Times New Roman"/>
        </w:rPr>
        <w:t>. Fremen tradition says they were slaves on S.S. for nine generation</w:t>
      </w:r>
      <w:r w:rsidR="00BC56C3" w:rsidRPr="001E7C70">
        <w:rPr>
          <w:rFonts w:ascii="Times New Roman" w:hAnsi="Times New Roman" w:cs="Times New Roman"/>
        </w:rPr>
        <w:t xml:space="preserve">s. </w:t>
      </w:r>
      <w:r w:rsidR="002E12E6" w:rsidRPr="001E7C70">
        <w:rPr>
          <w:rFonts w:ascii="Times New Roman" w:hAnsi="Times New Roman" w:cs="Times New Roman"/>
        </w:rPr>
        <w:t xml:space="preserve">See </w:t>
      </w:r>
      <w:r w:rsidR="004378B6" w:rsidRPr="001E7C70">
        <w:rPr>
          <w:rFonts w:ascii="Times New Roman" w:hAnsi="Times New Roman" w:cs="Times New Roman"/>
        </w:rPr>
        <w:t xml:space="preserve">Herbert, </w:t>
      </w:r>
      <w:r w:rsidR="004378B6" w:rsidRPr="001E7C70">
        <w:rPr>
          <w:rFonts w:ascii="Times New Roman" w:hAnsi="Times New Roman" w:cs="Times New Roman"/>
          <w:i/>
        </w:rPr>
        <w:t>Dune</w:t>
      </w:r>
      <w:r w:rsidR="004378B6" w:rsidRPr="001E7C70">
        <w:rPr>
          <w:rFonts w:ascii="Times New Roman" w:hAnsi="Times New Roman" w:cs="Times New Roman"/>
        </w:rPr>
        <w:t xml:space="preserve">, </w:t>
      </w:r>
      <w:r w:rsidR="00EF728B" w:rsidRPr="001E7C70">
        <w:rPr>
          <w:rFonts w:ascii="Times New Roman" w:hAnsi="Times New Roman" w:cs="Times New Roman"/>
        </w:rPr>
        <w:t>854.</w:t>
      </w:r>
    </w:p>
  </w:footnote>
  <w:footnote w:id="95">
    <w:p w14:paraId="343EC7CB" w14:textId="5408DF10" w:rsidR="00A74C36" w:rsidRPr="001E7C70" w:rsidRDefault="00A74C36"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E43C97" w:rsidRPr="001E7C70">
        <w:rPr>
          <w:rFonts w:ascii="Times New Roman" w:hAnsi="Times New Roman" w:cs="Times New Roman"/>
        </w:rPr>
        <w:t xml:space="preserve">Herbert, </w:t>
      </w:r>
      <w:r w:rsidR="00E43C97" w:rsidRPr="001E7C70">
        <w:rPr>
          <w:rFonts w:ascii="Times New Roman" w:hAnsi="Times New Roman" w:cs="Times New Roman"/>
          <w:i/>
          <w:iCs/>
        </w:rPr>
        <w:t>Dune</w:t>
      </w:r>
      <w:r w:rsidR="00102DDA" w:rsidRPr="001E7C70">
        <w:rPr>
          <w:rFonts w:ascii="Times New Roman" w:hAnsi="Times New Roman" w:cs="Times New Roman"/>
        </w:rPr>
        <w:t xml:space="preserve">, </w:t>
      </w:r>
      <w:r w:rsidRPr="001E7C70">
        <w:rPr>
          <w:rFonts w:ascii="Times New Roman" w:hAnsi="Times New Roman" w:cs="Times New Roman"/>
        </w:rPr>
        <w:t>7</w:t>
      </w:r>
      <w:r w:rsidR="00102DDA" w:rsidRPr="001E7C70">
        <w:rPr>
          <w:rFonts w:ascii="Times New Roman" w:hAnsi="Times New Roman" w:cs="Times New Roman"/>
        </w:rPr>
        <w:t>1.</w:t>
      </w:r>
    </w:p>
  </w:footnote>
  <w:footnote w:id="96">
    <w:p w14:paraId="1AC879CA" w14:textId="494B5F32" w:rsidR="009603A6" w:rsidRPr="001E7C70" w:rsidRDefault="009603A6"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921BE7" w:rsidRPr="001E7C70">
        <w:rPr>
          <w:rFonts w:ascii="Times New Roman" w:hAnsi="Times New Roman" w:cs="Times New Roman"/>
        </w:rPr>
        <w:t>Ibid.</w:t>
      </w:r>
    </w:p>
  </w:footnote>
  <w:footnote w:id="97">
    <w:p w14:paraId="68BBC21C" w14:textId="363D5917" w:rsidR="00370555" w:rsidRPr="001E7C70" w:rsidRDefault="00370555"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defines “</w:t>
      </w:r>
      <w:proofErr w:type="spellStart"/>
      <w:r w:rsidR="008B403B" w:rsidRPr="001E7C70">
        <w:rPr>
          <w:rFonts w:ascii="Times New Roman" w:hAnsi="Times New Roman" w:cs="Times New Roman"/>
        </w:rPr>
        <w:t>Thufir</w:t>
      </w:r>
      <w:proofErr w:type="spellEnd"/>
      <w:r w:rsidR="008B403B" w:rsidRPr="001E7C70">
        <w:rPr>
          <w:rFonts w:ascii="Times New Roman" w:hAnsi="Times New Roman" w:cs="Times New Roman"/>
        </w:rPr>
        <w:t xml:space="preserve"> Hawat” as “</w:t>
      </w:r>
      <w:r w:rsidR="00416B0A" w:rsidRPr="001E7C70">
        <w:rPr>
          <w:rFonts w:ascii="Times New Roman" w:hAnsi="Times New Roman" w:cs="Times New Roman"/>
        </w:rPr>
        <w:t xml:space="preserve">Was Duke Leto Atreides’ </w:t>
      </w:r>
      <w:proofErr w:type="spellStart"/>
      <w:r w:rsidR="00416B0A" w:rsidRPr="001E7C70">
        <w:rPr>
          <w:rFonts w:ascii="Times New Roman" w:hAnsi="Times New Roman" w:cs="Times New Roman"/>
        </w:rPr>
        <w:t>Mentat</w:t>
      </w:r>
      <w:proofErr w:type="spellEnd"/>
      <w:r w:rsidR="00416B0A" w:rsidRPr="001E7C70">
        <w:rPr>
          <w:rFonts w:ascii="Times New Roman" w:hAnsi="Times New Roman" w:cs="Times New Roman"/>
        </w:rPr>
        <w:t xml:space="preserve"> Master of Assassins. </w:t>
      </w:r>
      <w:r w:rsidR="00CD3791" w:rsidRPr="001E7C70">
        <w:rPr>
          <w:rFonts w:ascii="Times New Roman" w:hAnsi="Times New Roman" w:cs="Times New Roman"/>
        </w:rPr>
        <w:t xml:space="preserve">After the fall of Arrakeen Hawat joined forces with </w:t>
      </w:r>
      <w:r w:rsidR="009244F0" w:rsidRPr="001E7C70">
        <w:rPr>
          <w:rFonts w:ascii="Times New Roman" w:hAnsi="Times New Roman" w:cs="Times New Roman"/>
        </w:rPr>
        <w:t>the Fremen</w:t>
      </w:r>
      <w:r w:rsidR="0013557B" w:rsidRPr="001E7C70">
        <w:rPr>
          <w:rFonts w:ascii="Times New Roman" w:hAnsi="Times New Roman" w:cs="Times New Roman"/>
        </w:rPr>
        <w:t xml:space="preserve"> but </w:t>
      </w:r>
      <w:proofErr w:type="gramStart"/>
      <w:r w:rsidR="0013557B" w:rsidRPr="001E7C70">
        <w:rPr>
          <w:rFonts w:ascii="Times New Roman" w:hAnsi="Times New Roman" w:cs="Times New Roman"/>
        </w:rPr>
        <w:t>was captured</w:t>
      </w:r>
      <w:proofErr w:type="gramEnd"/>
      <w:r w:rsidR="0013557B" w:rsidRPr="001E7C70">
        <w:rPr>
          <w:rFonts w:ascii="Times New Roman" w:hAnsi="Times New Roman" w:cs="Times New Roman"/>
        </w:rPr>
        <w:t xml:space="preserve"> by</w:t>
      </w:r>
      <w:r w:rsidR="006A5E6A" w:rsidRPr="001E7C70">
        <w:rPr>
          <w:rFonts w:ascii="Times New Roman" w:hAnsi="Times New Roman" w:cs="Times New Roman"/>
        </w:rPr>
        <w:t xml:space="preserve"> </w:t>
      </w:r>
      <w:proofErr w:type="spellStart"/>
      <w:r w:rsidR="006A5E6A" w:rsidRPr="001E7C70">
        <w:rPr>
          <w:rFonts w:ascii="Times New Roman" w:hAnsi="Times New Roman" w:cs="Times New Roman"/>
        </w:rPr>
        <w:t>Sardaukar</w:t>
      </w:r>
      <w:proofErr w:type="spellEnd"/>
      <w:r w:rsidR="001A120F" w:rsidRPr="001E7C70">
        <w:rPr>
          <w:rFonts w:ascii="Times New Roman" w:hAnsi="Times New Roman" w:cs="Times New Roman"/>
        </w:rPr>
        <w:t xml:space="preserve"> troops</w:t>
      </w:r>
      <w:r w:rsidR="002E0008" w:rsidRPr="001E7C70">
        <w:rPr>
          <w:rFonts w:ascii="Times New Roman" w:hAnsi="Times New Roman" w:cs="Times New Roman"/>
        </w:rPr>
        <w:t xml:space="preserve"> and </w:t>
      </w:r>
      <w:proofErr w:type="gramStart"/>
      <w:r w:rsidR="002E0008" w:rsidRPr="001E7C70">
        <w:rPr>
          <w:rFonts w:ascii="Times New Roman" w:hAnsi="Times New Roman" w:cs="Times New Roman"/>
        </w:rPr>
        <w:t>was delivered</w:t>
      </w:r>
      <w:proofErr w:type="gramEnd"/>
      <w:r w:rsidR="002E0008" w:rsidRPr="001E7C70">
        <w:rPr>
          <w:rFonts w:ascii="Times New Roman" w:hAnsi="Times New Roman" w:cs="Times New Roman"/>
        </w:rPr>
        <w:t xml:space="preserve"> </w:t>
      </w:r>
      <w:r w:rsidR="00332BC9" w:rsidRPr="001E7C70">
        <w:rPr>
          <w:rFonts w:ascii="Times New Roman" w:hAnsi="Times New Roman" w:cs="Times New Roman"/>
        </w:rPr>
        <w:t>to Baron Vladimir Harkonnen</w:t>
      </w:r>
      <w:r w:rsidR="00EF5B78" w:rsidRPr="001E7C70">
        <w:rPr>
          <w:rFonts w:ascii="Times New Roman" w:hAnsi="Times New Roman" w:cs="Times New Roman"/>
        </w:rPr>
        <w:t xml:space="preserve">. He became </w:t>
      </w:r>
      <w:r w:rsidR="00A84E35" w:rsidRPr="001E7C70">
        <w:rPr>
          <w:rFonts w:ascii="Times New Roman" w:hAnsi="Times New Roman" w:cs="Times New Roman"/>
        </w:rPr>
        <w:t xml:space="preserve">his </w:t>
      </w:r>
      <w:proofErr w:type="spellStart"/>
      <w:r w:rsidR="008C1151" w:rsidRPr="001E7C70">
        <w:rPr>
          <w:rFonts w:ascii="Times New Roman" w:hAnsi="Times New Roman" w:cs="Times New Roman"/>
        </w:rPr>
        <w:t>Mentat</w:t>
      </w:r>
      <w:proofErr w:type="spellEnd"/>
      <w:r w:rsidR="00B5733F" w:rsidRPr="001E7C70">
        <w:rPr>
          <w:rFonts w:ascii="Times New Roman" w:hAnsi="Times New Roman" w:cs="Times New Roman"/>
        </w:rPr>
        <w:t xml:space="preserve"> (class of Imperial citizen trained for </w:t>
      </w:r>
      <w:r w:rsidR="00AB3564" w:rsidRPr="001E7C70">
        <w:rPr>
          <w:rFonts w:ascii="Times New Roman" w:hAnsi="Times New Roman" w:cs="Times New Roman"/>
        </w:rPr>
        <w:t>su</w:t>
      </w:r>
      <w:r w:rsidR="001361E3" w:rsidRPr="001E7C70">
        <w:rPr>
          <w:rFonts w:ascii="Times New Roman" w:hAnsi="Times New Roman" w:cs="Times New Roman"/>
        </w:rPr>
        <w:t xml:space="preserve">preme </w:t>
      </w:r>
      <w:r w:rsidR="001D2D60" w:rsidRPr="001E7C70">
        <w:rPr>
          <w:rFonts w:ascii="Times New Roman" w:hAnsi="Times New Roman" w:cs="Times New Roman"/>
        </w:rPr>
        <w:t>accomplishments</w:t>
      </w:r>
      <w:r w:rsidR="001361E3" w:rsidRPr="001E7C70">
        <w:rPr>
          <w:rFonts w:ascii="Times New Roman" w:hAnsi="Times New Roman" w:cs="Times New Roman"/>
        </w:rPr>
        <w:t xml:space="preserve"> of logic</w:t>
      </w:r>
      <w:r w:rsidR="009C46DB" w:rsidRPr="001E7C70">
        <w:rPr>
          <w:rFonts w:ascii="Times New Roman" w:hAnsi="Times New Roman" w:cs="Times New Roman"/>
        </w:rPr>
        <w:t xml:space="preserve">, </w:t>
      </w:r>
      <w:proofErr w:type="gramStart"/>
      <w:r w:rsidR="009C46DB" w:rsidRPr="001E7C70">
        <w:rPr>
          <w:rFonts w:ascii="Times New Roman" w:hAnsi="Times New Roman" w:cs="Times New Roman"/>
        </w:rPr>
        <w:t>‘ human</w:t>
      </w:r>
      <w:proofErr w:type="gramEnd"/>
      <w:r w:rsidR="009C46DB" w:rsidRPr="001E7C70">
        <w:rPr>
          <w:rFonts w:ascii="Times New Roman" w:hAnsi="Times New Roman" w:cs="Times New Roman"/>
        </w:rPr>
        <w:t xml:space="preserve"> computers’</w:t>
      </w:r>
      <w:r w:rsidR="009F61C0" w:rsidRPr="001E7C70">
        <w:rPr>
          <w:rFonts w:ascii="Times New Roman" w:hAnsi="Times New Roman" w:cs="Times New Roman"/>
        </w:rPr>
        <w:t>)</w:t>
      </w:r>
      <w:r w:rsidR="008C1151" w:rsidRPr="001E7C70">
        <w:rPr>
          <w:rFonts w:ascii="Times New Roman" w:hAnsi="Times New Roman" w:cs="Times New Roman"/>
        </w:rPr>
        <w:t>, replacing the de</w:t>
      </w:r>
      <w:r w:rsidR="00E80440" w:rsidRPr="001E7C70">
        <w:rPr>
          <w:rFonts w:ascii="Times New Roman" w:hAnsi="Times New Roman" w:cs="Times New Roman"/>
        </w:rPr>
        <w:t xml:space="preserve">ceased Piter de Vries. </w:t>
      </w:r>
      <w:r w:rsidR="00E87104" w:rsidRPr="001E7C70">
        <w:rPr>
          <w:rFonts w:ascii="Times New Roman" w:hAnsi="Times New Roman" w:cs="Times New Roman"/>
        </w:rPr>
        <w:t xml:space="preserve">See Palumbo, </w:t>
      </w:r>
      <w:r w:rsidR="00E87104" w:rsidRPr="001E7C70">
        <w:rPr>
          <w:rFonts w:ascii="Times New Roman" w:hAnsi="Times New Roman" w:cs="Times New Roman"/>
          <w:i/>
        </w:rPr>
        <w:t>A Dune Companion</w:t>
      </w:r>
      <w:r w:rsidR="00E87104" w:rsidRPr="001E7C70">
        <w:rPr>
          <w:rFonts w:ascii="Times New Roman" w:hAnsi="Times New Roman" w:cs="Times New Roman"/>
        </w:rPr>
        <w:t xml:space="preserve">, </w:t>
      </w:r>
      <w:r w:rsidR="003A3E56" w:rsidRPr="001E7C70">
        <w:rPr>
          <w:rFonts w:ascii="Times New Roman" w:hAnsi="Times New Roman" w:cs="Times New Roman"/>
        </w:rPr>
        <w:t>103.</w:t>
      </w:r>
    </w:p>
  </w:footnote>
  <w:footnote w:id="98">
    <w:p w14:paraId="7C48BE9D" w14:textId="7AC7F06C" w:rsidR="00764F35" w:rsidRPr="001E7C70" w:rsidRDefault="00764F35"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370555" w:rsidRPr="001E7C70">
        <w:rPr>
          <w:rFonts w:ascii="Times New Roman" w:hAnsi="Times New Roman" w:cs="Times New Roman"/>
        </w:rPr>
        <w:t xml:space="preserve">Herbert, </w:t>
      </w:r>
      <w:r w:rsidR="00370555" w:rsidRPr="001E7C70">
        <w:rPr>
          <w:rFonts w:ascii="Times New Roman" w:hAnsi="Times New Roman" w:cs="Times New Roman"/>
          <w:i/>
          <w:iCs/>
        </w:rPr>
        <w:t>Dune</w:t>
      </w:r>
      <w:r w:rsidR="007630E5" w:rsidRPr="001E7C70">
        <w:rPr>
          <w:rFonts w:ascii="Times New Roman" w:hAnsi="Times New Roman" w:cs="Times New Roman"/>
        </w:rPr>
        <w:t xml:space="preserve">, </w:t>
      </w:r>
      <w:r w:rsidRPr="001E7C70">
        <w:rPr>
          <w:rFonts w:ascii="Times New Roman" w:hAnsi="Times New Roman" w:cs="Times New Roman"/>
        </w:rPr>
        <w:t>608</w:t>
      </w:r>
      <w:r w:rsidR="007630E5" w:rsidRPr="001E7C70">
        <w:rPr>
          <w:rFonts w:ascii="Times New Roman" w:hAnsi="Times New Roman" w:cs="Times New Roman"/>
        </w:rPr>
        <w:t>.</w:t>
      </w:r>
    </w:p>
  </w:footnote>
  <w:footnote w:id="99">
    <w:p w14:paraId="6148FC77" w14:textId="14260A0F" w:rsidR="004166A1" w:rsidRPr="001E7C70" w:rsidRDefault="004166A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484760" w:rsidRPr="001E7C70">
        <w:rPr>
          <w:rFonts w:ascii="Times New Roman" w:hAnsi="Times New Roman" w:cs="Times New Roman"/>
        </w:rPr>
        <w:t xml:space="preserve">Ibid, </w:t>
      </w:r>
      <w:r w:rsidRPr="001E7C70">
        <w:rPr>
          <w:rFonts w:ascii="Times New Roman" w:hAnsi="Times New Roman" w:cs="Times New Roman"/>
        </w:rPr>
        <w:t>71</w:t>
      </w:r>
      <w:r w:rsidR="00484760" w:rsidRPr="001E7C70">
        <w:rPr>
          <w:rFonts w:ascii="Times New Roman" w:hAnsi="Times New Roman" w:cs="Times New Roman"/>
        </w:rPr>
        <w:t>.</w:t>
      </w:r>
    </w:p>
  </w:footnote>
  <w:footnote w:id="100">
    <w:p w14:paraId="7121130E" w14:textId="08F1A9EC" w:rsidR="00CC0887" w:rsidRPr="001E7C70" w:rsidRDefault="00CC0887"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173ECA" w:rsidRPr="001E7C70">
        <w:rPr>
          <w:rFonts w:ascii="Times New Roman" w:hAnsi="Times New Roman" w:cs="Times New Roman"/>
        </w:rPr>
        <w:t xml:space="preserve">Ibid, </w:t>
      </w:r>
      <w:r w:rsidRPr="001E7C70">
        <w:rPr>
          <w:rFonts w:ascii="Times New Roman" w:hAnsi="Times New Roman" w:cs="Times New Roman"/>
        </w:rPr>
        <w:t>529</w:t>
      </w:r>
      <w:r w:rsidR="00173ECA" w:rsidRPr="001E7C70">
        <w:rPr>
          <w:rFonts w:ascii="Times New Roman" w:hAnsi="Times New Roman" w:cs="Times New Roman"/>
        </w:rPr>
        <w:t>.</w:t>
      </w:r>
    </w:p>
  </w:footnote>
  <w:footnote w:id="101">
    <w:p w14:paraId="692B5670" w14:textId="3A107F80" w:rsidR="001E7C0E" w:rsidRPr="001E7C70" w:rsidRDefault="001E7C0E"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455235" w:rsidRPr="001E7C70">
        <w:rPr>
          <w:rFonts w:ascii="Times New Roman" w:hAnsi="Times New Roman" w:cs="Times New Roman"/>
        </w:rPr>
        <w:t xml:space="preserve">Ibid, 89. </w:t>
      </w:r>
    </w:p>
  </w:footnote>
  <w:footnote w:id="102">
    <w:p w14:paraId="0A2DD4BE" w14:textId="3E6C85B7" w:rsidR="00930336" w:rsidRPr="001E7C70" w:rsidRDefault="00930336"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FE10D7" w:rsidRPr="001E7C70">
        <w:rPr>
          <w:rFonts w:ascii="Times New Roman" w:hAnsi="Times New Roman" w:cs="Times New Roman"/>
        </w:rPr>
        <w:t xml:space="preserve">Ibid, </w:t>
      </w:r>
      <w:r w:rsidR="00034A0F" w:rsidRPr="001E7C70">
        <w:rPr>
          <w:rFonts w:ascii="Times New Roman" w:hAnsi="Times New Roman" w:cs="Times New Roman"/>
        </w:rPr>
        <w:t>263.</w:t>
      </w:r>
    </w:p>
  </w:footnote>
  <w:footnote w:id="103">
    <w:p w14:paraId="76BA3639" w14:textId="7EDBB7E2" w:rsidR="00A730E5" w:rsidRPr="001E7C70" w:rsidRDefault="00A730E5"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w:t>
      </w:r>
      <w:r w:rsidR="0046588F" w:rsidRPr="001E7C70">
        <w:rPr>
          <w:rFonts w:ascii="Times New Roman" w:hAnsi="Times New Roman" w:cs="Times New Roman"/>
        </w:rPr>
        <w:t>822.</w:t>
      </w:r>
    </w:p>
  </w:footnote>
  <w:footnote w:id="104">
    <w:p w14:paraId="18CA137D" w14:textId="77777777" w:rsidR="00C36218" w:rsidRPr="001E7C70" w:rsidRDefault="00C36218"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Donald E. Palumbo defines “Princess Irulan (10,176 - 10,268)” as “Eldest daughter of Emperor </w:t>
      </w:r>
      <w:proofErr w:type="spellStart"/>
      <w:r w:rsidRPr="001E7C70">
        <w:rPr>
          <w:rFonts w:ascii="Times New Roman" w:hAnsi="Times New Roman" w:cs="Times New Roman"/>
        </w:rPr>
        <w:t>Shadam</w:t>
      </w:r>
      <w:proofErr w:type="spellEnd"/>
      <w:r w:rsidRPr="001E7C70">
        <w:rPr>
          <w:rFonts w:ascii="Times New Roman" w:hAnsi="Times New Roman" w:cs="Times New Roman"/>
        </w:rPr>
        <w:t xml:space="preserve"> IV and Animal, accompanied </w:t>
      </w:r>
      <w:proofErr w:type="spellStart"/>
      <w:r w:rsidRPr="001E7C70">
        <w:rPr>
          <w:rFonts w:ascii="Times New Roman" w:hAnsi="Times New Roman" w:cs="Times New Roman"/>
        </w:rPr>
        <w:t>Shadam</w:t>
      </w:r>
      <w:proofErr w:type="spellEnd"/>
      <w:r w:rsidRPr="001E7C70">
        <w:rPr>
          <w:rFonts w:ascii="Times New Roman" w:hAnsi="Times New Roman" w:cs="Times New Roman"/>
        </w:rPr>
        <w:t xml:space="preserve"> to Arrakis, where she was betrothed to Paul Atreides as a condition of Shaddam’s surrender.” Palumbo, </w:t>
      </w:r>
      <w:r w:rsidRPr="001E7C70">
        <w:rPr>
          <w:rFonts w:ascii="Times New Roman" w:hAnsi="Times New Roman" w:cs="Times New Roman"/>
          <w:i/>
          <w:iCs/>
        </w:rPr>
        <w:t>A Dune Companion</w:t>
      </w:r>
      <w:r w:rsidRPr="001E7C70">
        <w:rPr>
          <w:rFonts w:ascii="Times New Roman" w:hAnsi="Times New Roman" w:cs="Times New Roman"/>
        </w:rPr>
        <w:t>, 111.</w:t>
      </w:r>
    </w:p>
  </w:footnote>
  <w:footnote w:id="105">
    <w:p w14:paraId="61A22670" w14:textId="3B2D6A44" w:rsidR="00DB079B" w:rsidRPr="001E7C70" w:rsidRDefault="00DB079B"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r w:rsidRPr="001E7C70">
        <w:rPr>
          <w:rFonts w:ascii="Times New Roman" w:hAnsi="Times New Roman" w:cs="Times New Roman"/>
          <w:i/>
          <w:iCs/>
        </w:rPr>
        <w:t>Dune</w:t>
      </w:r>
      <w:r w:rsidRPr="001E7C70">
        <w:rPr>
          <w:rFonts w:ascii="Times New Roman" w:hAnsi="Times New Roman" w:cs="Times New Roman"/>
        </w:rPr>
        <w:t>, 411.</w:t>
      </w:r>
    </w:p>
  </w:footnote>
  <w:footnote w:id="106">
    <w:p w14:paraId="093D623D" w14:textId="158B6574" w:rsidR="0038624F" w:rsidRPr="001E7C70" w:rsidRDefault="0038624F"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0093650C" w:rsidRPr="001E7C70">
        <w:rPr>
          <w:rFonts w:ascii="Times New Roman" w:hAnsi="Times New Roman" w:cs="Times New Roman"/>
        </w:rPr>
        <w:t xml:space="preserve"> </w:t>
      </w:r>
      <w:r w:rsidR="00C54321" w:rsidRPr="001E7C70">
        <w:rPr>
          <w:rFonts w:ascii="Times New Roman" w:hAnsi="Times New Roman" w:cs="Times New Roman"/>
        </w:rPr>
        <w:t xml:space="preserve">Ibid, </w:t>
      </w:r>
      <w:r w:rsidRPr="001E7C70">
        <w:rPr>
          <w:rFonts w:ascii="Times New Roman" w:hAnsi="Times New Roman" w:cs="Times New Roman"/>
        </w:rPr>
        <w:t>623</w:t>
      </w:r>
      <w:r w:rsidR="00C54321" w:rsidRPr="001E7C70">
        <w:rPr>
          <w:rFonts w:ascii="Times New Roman" w:hAnsi="Times New Roman" w:cs="Times New Roman"/>
        </w:rPr>
        <w:t>.</w:t>
      </w:r>
    </w:p>
  </w:footnote>
  <w:footnote w:id="107">
    <w:p w14:paraId="1ADC7C24" w14:textId="67D87E89" w:rsidR="009F3110" w:rsidRPr="001E7C70" w:rsidRDefault="009F3110"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3D2DD9" w:rsidRPr="001E7C70">
        <w:rPr>
          <w:rFonts w:ascii="Times New Roman" w:hAnsi="Times New Roman" w:cs="Times New Roman"/>
        </w:rPr>
        <w:t>Ibi</w:t>
      </w:r>
      <w:r w:rsidR="00581884" w:rsidRPr="001E7C70">
        <w:rPr>
          <w:rFonts w:ascii="Times New Roman" w:hAnsi="Times New Roman" w:cs="Times New Roman"/>
        </w:rPr>
        <w:t>d</w:t>
      </w:r>
      <w:r w:rsidR="003D2DD9" w:rsidRPr="001E7C70">
        <w:rPr>
          <w:rFonts w:ascii="Times New Roman" w:hAnsi="Times New Roman" w:cs="Times New Roman"/>
        </w:rPr>
        <w:t xml:space="preserve">, </w:t>
      </w:r>
      <w:r w:rsidRPr="001E7C70">
        <w:rPr>
          <w:rFonts w:ascii="Times New Roman" w:hAnsi="Times New Roman" w:cs="Times New Roman"/>
        </w:rPr>
        <w:t>656</w:t>
      </w:r>
      <w:r w:rsidR="003D2DD9" w:rsidRPr="001E7C70">
        <w:rPr>
          <w:rFonts w:ascii="Times New Roman" w:hAnsi="Times New Roman" w:cs="Times New Roman"/>
        </w:rPr>
        <w:t>.</w:t>
      </w:r>
    </w:p>
  </w:footnote>
  <w:footnote w:id="108">
    <w:p w14:paraId="4AA09142" w14:textId="777B35FE" w:rsidR="00C828B0" w:rsidRPr="001E7C70" w:rsidRDefault="00C828B0"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CE2773" w:rsidRPr="001E7C70">
        <w:rPr>
          <w:rFonts w:ascii="Times New Roman" w:hAnsi="Times New Roman" w:cs="Times New Roman"/>
        </w:rPr>
        <w:t xml:space="preserve">Ibid, </w:t>
      </w:r>
      <w:r w:rsidRPr="001E7C70">
        <w:rPr>
          <w:rFonts w:ascii="Times New Roman" w:hAnsi="Times New Roman" w:cs="Times New Roman"/>
        </w:rPr>
        <w:t>681</w:t>
      </w:r>
      <w:r w:rsidR="00737DFF" w:rsidRPr="001E7C70">
        <w:rPr>
          <w:rFonts w:ascii="Times New Roman" w:hAnsi="Times New Roman" w:cs="Times New Roman"/>
        </w:rPr>
        <w:t>.</w:t>
      </w:r>
    </w:p>
  </w:footnote>
  <w:footnote w:id="109">
    <w:p w14:paraId="75C50D87" w14:textId="4CD34483" w:rsidR="006D4888" w:rsidRPr="001E7C70" w:rsidRDefault="006D4888"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E02AF9" w:rsidRPr="001E7C70">
        <w:rPr>
          <w:rFonts w:ascii="Times New Roman" w:hAnsi="Times New Roman" w:cs="Times New Roman"/>
        </w:rPr>
        <w:t xml:space="preserve">Ibid, </w:t>
      </w:r>
      <w:r w:rsidRPr="001E7C70">
        <w:rPr>
          <w:rFonts w:ascii="Times New Roman" w:hAnsi="Times New Roman" w:cs="Times New Roman"/>
        </w:rPr>
        <w:t>628</w:t>
      </w:r>
      <w:r w:rsidR="00E02AF9" w:rsidRPr="001E7C70">
        <w:rPr>
          <w:rFonts w:ascii="Times New Roman" w:hAnsi="Times New Roman" w:cs="Times New Roman"/>
        </w:rPr>
        <w:t>.</w:t>
      </w:r>
    </w:p>
  </w:footnote>
  <w:footnote w:id="110">
    <w:p w14:paraId="6C7D72B4" w14:textId="1D51F1DF" w:rsidR="00CC512C" w:rsidRPr="001E7C70" w:rsidRDefault="00CC512C" w:rsidP="00C15A41">
      <w:pPr>
        <w:pStyle w:val="FootnoteText"/>
        <w:contextualSpacing/>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FF0C0E" w:rsidRPr="001E7C70">
        <w:rPr>
          <w:rFonts w:ascii="Times New Roman" w:hAnsi="Times New Roman" w:cs="Times New Roman"/>
        </w:rPr>
        <w:t>Ibid, 620.</w:t>
      </w:r>
    </w:p>
  </w:footnote>
  <w:footnote w:id="111">
    <w:p w14:paraId="358DD15E" w14:textId="683F8321" w:rsidR="00740F45" w:rsidRPr="001E7C70" w:rsidRDefault="00740F45"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581884" w:rsidRPr="001E7C70">
        <w:rPr>
          <w:rFonts w:ascii="Times New Roman" w:hAnsi="Times New Roman" w:cs="Times New Roman"/>
        </w:rPr>
        <w:t xml:space="preserve">Herbert, </w:t>
      </w:r>
      <w:r w:rsidR="00581884" w:rsidRPr="001E7C70">
        <w:rPr>
          <w:rFonts w:ascii="Times New Roman" w:hAnsi="Times New Roman" w:cs="Times New Roman"/>
          <w:i/>
          <w:iCs/>
        </w:rPr>
        <w:t>Dune</w:t>
      </w:r>
      <w:r w:rsidR="00030948" w:rsidRPr="001E7C70">
        <w:rPr>
          <w:rFonts w:ascii="Times New Roman" w:hAnsi="Times New Roman" w:cs="Times New Roman"/>
        </w:rPr>
        <w:t xml:space="preserve">, </w:t>
      </w:r>
      <w:r w:rsidR="0051613A" w:rsidRPr="001E7C70">
        <w:rPr>
          <w:rFonts w:ascii="Times New Roman" w:hAnsi="Times New Roman" w:cs="Times New Roman"/>
        </w:rPr>
        <w:t>797.</w:t>
      </w:r>
    </w:p>
  </w:footnote>
  <w:footnote w:id="112">
    <w:p w14:paraId="7DFBC499" w14:textId="67966E70" w:rsidR="00100680" w:rsidRPr="001E7C70" w:rsidRDefault="00100680"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223C28" w:rsidRPr="001E7C70">
        <w:rPr>
          <w:rFonts w:ascii="Times New Roman" w:hAnsi="Times New Roman" w:cs="Times New Roman"/>
        </w:rPr>
        <w:t>Ibid</w:t>
      </w:r>
      <w:r w:rsidR="000959B9" w:rsidRPr="001E7C70">
        <w:rPr>
          <w:rFonts w:ascii="Times New Roman" w:hAnsi="Times New Roman" w:cs="Times New Roman"/>
        </w:rPr>
        <w:t>, 799.</w:t>
      </w:r>
    </w:p>
  </w:footnote>
  <w:footnote w:id="113">
    <w:p w14:paraId="24466D3F" w14:textId="1117BCA5" w:rsidR="000C1242" w:rsidRPr="001E7C70" w:rsidRDefault="000C1242"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5867A4" w:rsidRPr="001E7C70">
        <w:rPr>
          <w:rFonts w:ascii="Times New Roman" w:hAnsi="Times New Roman" w:cs="Times New Roman"/>
        </w:rPr>
        <w:t>Ibid, 797.</w:t>
      </w:r>
    </w:p>
  </w:footnote>
  <w:footnote w:id="114">
    <w:p w14:paraId="61503DDD" w14:textId="56ACC661" w:rsidR="001F6F83" w:rsidRPr="001E7C70" w:rsidRDefault="001F6F83" w:rsidP="00C15A41">
      <w:pPr>
        <w:pStyle w:val="NoSpacing"/>
        <w:contextualSpacing/>
        <w:mirrorIndents/>
        <w:rPr>
          <w:rFonts w:ascii="Times New Roman" w:hAnsi="Times New Roman" w:cs="Times New Roman"/>
          <w:sz w:val="20"/>
          <w:szCs w:val="20"/>
        </w:rPr>
      </w:pPr>
      <w:r w:rsidRPr="001E7C70">
        <w:rPr>
          <w:rStyle w:val="FootnoteReference"/>
          <w:rFonts w:ascii="Times New Roman" w:hAnsi="Times New Roman" w:cs="Times New Roman"/>
          <w:sz w:val="20"/>
          <w:szCs w:val="20"/>
        </w:rPr>
        <w:footnoteRef/>
      </w:r>
      <w:r w:rsidRPr="001E7C70">
        <w:rPr>
          <w:rFonts w:ascii="Times New Roman" w:hAnsi="Times New Roman" w:cs="Times New Roman"/>
          <w:sz w:val="20"/>
          <w:szCs w:val="20"/>
        </w:rPr>
        <w:t xml:space="preserve"> </w:t>
      </w:r>
      <w:r w:rsidR="00296C02" w:rsidRPr="001E7C70">
        <w:rPr>
          <w:rFonts w:ascii="Times New Roman" w:hAnsi="Times New Roman" w:cs="Times New Roman"/>
          <w:sz w:val="20"/>
          <w:szCs w:val="20"/>
        </w:rPr>
        <w:t>Ibid, 800- 801.</w:t>
      </w:r>
    </w:p>
  </w:footnote>
  <w:footnote w:id="115">
    <w:p w14:paraId="4397842E" w14:textId="3D43592C" w:rsidR="00336244" w:rsidRPr="001E7C70" w:rsidRDefault="0033624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BD25E4" w:rsidRPr="001E7C70">
        <w:rPr>
          <w:rFonts w:ascii="Times New Roman" w:hAnsi="Times New Roman" w:cs="Times New Roman"/>
        </w:rPr>
        <w:t>Ibid, 808.</w:t>
      </w:r>
    </w:p>
  </w:footnote>
  <w:footnote w:id="116">
    <w:p w14:paraId="4D023331" w14:textId="478346E4" w:rsidR="00950963" w:rsidRPr="001E7C70" w:rsidRDefault="00950963"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4117F0" w:rsidRPr="001E7C70">
        <w:rPr>
          <w:rFonts w:ascii="Times New Roman" w:hAnsi="Times New Roman" w:cs="Times New Roman"/>
        </w:rPr>
        <w:t xml:space="preserve">Ibid, </w:t>
      </w:r>
      <w:r w:rsidRPr="001E7C70">
        <w:rPr>
          <w:rFonts w:ascii="Times New Roman" w:hAnsi="Times New Roman" w:cs="Times New Roman"/>
        </w:rPr>
        <w:t>137</w:t>
      </w:r>
      <w:r w:rsidR="004117F0" w:rsidRPr="001E7C70">
        <w:rPr>
          <w:rFonts w:ascii="Times New Roman" w:hAnsi="Times New Roman" w:cs="Times New Roman"/>
        </w:rPr>
        <w:t>.</w:t>
      </w:r>
    </w:p>
  </w:footnote>
  <w:footnote w:id="117">
    <w:p w14:paraId="7FFBCCB9" w14:textId="124367E1" w:rsidR="007A4831" w:rsidRPr="001E7C70" w:rsidRDefault="007A483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385317" w:rsidRPr="001E7C70">
        <w:rPr>
          <w:rFonts w:ascii="Times New Roman" w:hAnsi="Times New Roman" w:cs="Times New Roman"/>
        </w:rPr>
        <w:t xml:space="preserve">Ibid, </w:t>
      </w:r>
      <w:r w:rsidRPr="001E7C70">
        <w:rPr>
          <w:rFonts w:ascii="Times New Roman" w:hAnsi="Times New Roman" w:cs="Times New Roman"/>
        </w:rPr>
        <w:t>342</w:t>
      </w:r>
      <w:r w:rsidR="00385317" w:rsidRPr="001E7C70">
        <w:rPr>
          <w:rFonts w:ascii="Times New Roman" w:hAnsi="Times New Roman" w:cs="Times New Roman"/>
        </w:rPr>
        <w:t>.</w:t>
      </w:r>
    </w:p>
  </w:footnote>
  <w:footnote w:id="118">
    <w:p w14:paraId="7D2F3FB0" w14:textId="3EF4EE6B" w:rsidR="001109E2" w:rsidRPr="001E7C70" w:rsidRDefault="001109E2"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E13DF3" w:rsidRPr="001E7C70">
        <w:rPr>
          <w:rFonts w:ascii="Times New Roman" w:hAnsi="Times New Roman" w:cs="Times New Roman"/>
        </w:rPr>
        <w:t xml:space="preserve">Ibid, </w:t>
      </w:r>
      <w:r w:rsidRPr="001E7C70">
        <w:rPr>
          <w:rFonts w:ascii="Times New Roman" w:hAnsi="Times New Roman" w:cs="Times New Roman"/>
        </w:rPr>
        <w:t>201</w:t>
      </w:r>
      <w:r w:rsidR="00E13DF3" w:rsidRPr="001E7C70">
        <w:rPr>
          <w:rFonts w:ascii="Times New Roman" w:hAnsi="Times New Roman" w:cs="Times New Roman"/>
        </w:rPr>
        <w:t>.</w:t>
      </w:r>
    </w:p>
  </w:footnote>
  <w:footnote w:id="119">
    <w:p w14:paraId="58709C25" w14:textId="556B43E1" w:rsidR="00E85635" w:rsidRPr="001E7C70" w:rsidRDefault="00E85635"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004645" w:rsidRPr="001E7C70">
        <w:rPr>
          <w:rFonts w:ascii="Times New Roman" w:hAnsi="Times New Roman" w:cs="Times New Roman"/>
        </w:rPr>
        <w:t xml:space="preserve">Ibid, </w:t>
      </w:r>
      <w:r w:rsidRPr="001E7C70">
        <w:rPr>
          <w:rFonts w:ascii="Times New Roman" w:hAnsi="Times New Roman" w:cs="Times New Roman"/>
        </w:rPr>
        <w:t>151</w:t>
      </w:r>
      <w:r w:rsidR="00004645" w:rsidRPr="001E7C70">
        <w:rPr>
          <w:rFonts w:ascii="Times New Roman" w:hAnsi="Times New Roman" w:cs="Times New Roman"/>
        </w:rPr>
        <w:t>.</w:t>
      </w:r>
    </w:p>
  </w:footnote>
  <w:footnote w:id="120">
    <w:p w14:paraId="70520371" w14:textId="40F74532" w:rsidR="00932136" w:rsidRPr="001E7C70" w:rsidRDefault="00932136"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Kennedy, </w:t>
      </w:r>
      <w:r w:rsidRPr="001E7C70">
        <w:rPr>
          <w:rFonts w:ascii="Times New Roman" w:hAnsi="Times New Roman" w:cs="Times New Roman"/>
          <w:i/>
          <w:iCs/>
        </w:rPr>
        <w:t>Frank Herbert’s Dune: A Critical Companion</w:t>
      </w:r>
      <w:r w:rsidRPr="001E7C70">
        <w:rPr>
          <w:rFonts w:ascii="Times New Roman" w:hAnsi="Times New Roman" w:cs="Times New Roman"/>
        </w:rPr>
        <w:t>, 40.</w:t>
      </w:r>
    </w:p>
  </w:footnote>
  <w:footnote w:id="121">
    <w:p w14:paraId="28F60280" w14:textId="77777777" w:rsidR="00554783" w:rsidRPr="001E7C70" w:rsidRDefault="00554783" w:rsidP="00554783">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445.</w:t>
      </w:r>
    </w:p>
  </w:footnote>
  <w:footnote w:id="122">
    <w:p w14:paraId="1A8B4A56" w14:textId="77777777" w:rsidR="00554783" w:rsidRPr="001E7C70" w:rsidRDefault="00554783" w:rsidP="00554783">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r w:rsidRPr="001E7C70">
        <w:rPr>
          <w:rFonts w:ascii="Times New Roman" w:hAnsi="Times New Roman" w:cs="Times New Roman"/>
          <w:i/>
        </w:rPr>
        <w:t>The Maker of Dune: Insights of a Master of Science Fiction</w:t>
      </w:r>
      <w:r w:rsidRPr="001E7C70">
        <w:rPr>
          <w:rFonts w:ascii="Times New Roman" w:hAnsi="Times New Roman" w:cs="Times New Roman"/>
        </w:rPr>
        <w:t>, 98.</w:t>
      </w:r>
    </w:p>
  </w:footnote>
  <w:footnote w:id="123">
    <w:p w14:paraId="30AF75B7" w14:textId="438807F7" w:rsidR="00756BC3" w:rsidRPr="001E7C70" w:rsidRDefault="00756BC3"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581884" w:rsidRPr="001E7C70">
        <w:rPr>
          <w:rFonts w:ascii="Times New Roman" w:hAnsi="Times New Roman" w:cs="Times New Roman"/>
        </w:rPr>
        <w:t xml:space="preserve">Herbert, </w:t>
      </w:r>
      <w:r w:rsidR="00581884" w:rsidRPr="001E7C70">
        <w:rPr>
          <w:rFonts w:ascii="Times New Roman" w:hAnsi="Times New Roman" w:cs="Times New Roman"/>
          <w:i/>
          <w:iCs/>
        </w:rPr>
        <w:t>Dune</w:t>
      </w:r>
      <w:r w:rsidR="00846620" w:rsidRPr="001E7C70">
        <w:rPr>
          <w:rFonts w:ascii="Times New Roman" w:hAnsi="Times New Roman" w:cs="Times New Roman"/>
        </w:rPr>
        <w:t>, 212.</w:t>
      </w:r>
    </w:p>
  </w:footnote>
  <w:footnote w:id="124">
    <w:p w14:paraId="54B223D0" w14:textId="77777777" w:rsidR="00554783" w:rsidRPr="001E7C70" w:rsidRDefault="00554783" w:rsidP="00554783">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w:t>
      </w:r>
      <w:r w:rsidRPr="001E7C70">
        <w:rPr>
          <w:rFonts w:ascii="Times New Roman" w:hAnsi="Times New Roman" w:cs="Times New Roman"/>
          <w:i/>
          <w:iCs/>
        </w:rPr>
        <w:t>Dune</w:t>
      </w:r>
      <w:r w:rsidRPr="001E7C70">
        <w:rPr>
          <w:rFonts w:ascii="Times New Roman" w:hAnsi="Times New Roman" w:cs="Times New Roman"/>
        </w:rPr>
        <w:t>, 483.</w:t>
      </w:r>
    </w:p>
  </w:footnote>
  <w:footnote w:id="125">
    <w:p w14:paraId="17EF33E2" w14:textId="547E6017" w:rsidR="00B01CF7" w:rsidRPr="001E7C70" w:rsidRDefault="00B01CF7" w:rsidP="00FA1BAC">
      <w:pPr>
        <w:spacing w:after="0" w:line="240" w:lineRule="auto"/>
        <w:contextualSpacing/>
        <w:rPr>
          <w:rFonts w:ascii="Times New Roman" w:hAnsi="Times New Roman" w:cs="Times New Roman"/>
          <w:color w:val="000000" w:themeColor="text1"/>
          <w:sz w:val="20"/>
          <w:szCs w:val="20"/>
        </w:rPr>
      </w:pPr>
      <w:r w:rsidRPr="001E7C70">
        <w:rPr>
          <w:rStyle w:val="FootnoteReference"/>
          <w:rFonts w:ascii="Times New Roman" w:hAnsi="Times New Roman" w:cs="Times New Roman"/>
          <w:sz w:val="20"/>
          <w:szCs w:val="20"/>
        </w:rPr>
        <w:footnoteRef/>
      </w:r>
      <w:r w:rsidRPr="001E7C70">
        <w:rPr>
          <w:rFonts w:ascii="Times New Roman" w:hAnsi="Times New Roman" w:cs="Times New Roman"/>
          <w:sz w:val="20"/>
          <w:szCs w:val="20"/>
        </w:rPr>
        <w:t xml:space="preserve"> </w:t>
      </w:r>
      <w:r w:rsidR="0005097A" w:rsidRPr="001E7C70">
        <w:rPr>
          <w:rFonts w:ascii="Times New Roman" w:hAnsi="Times New Roman" w:cs="Times New Roman"/>
          <w:color w:val="000000" w:themeColor="text1"/>
          <w:sz w:val="20"/>
          <w:szCs w:val="20"/>
        </w:rPr>
        <w:t>Frank Herbert defines “</w:t>
      </w:r>
      <w:proofErr w:type="spellStart"/>
      <w:r w:rsidR="0005097A" w:rsidRPr="001E7C70">
        <w:rPr>
          <w:rFonts w:ascii="Times New Roman" w:hAnsi="Times New Roman" w:cs="Times New Roman"/>
          <w:color w:val="000000" w:themeColor="text1"/>
          <w:sz w:val="20"/>
          <w:szCs w:val="20"/>
        </w:rPr>
        <w:t>ghafla</w:t>
      </w:r>
      <w:proofErr w:type="spellEnd"/>
      <w:r w:rsidR="0005097A" w:rsidRPr="001E7C70">
        <w:rPr>
          <w:rFonts w:ascii="Times New Roman" w:hAnsi="Times New Roman" w:cs="Times New Roman"/>
          <w:color w:val="000000" w:themeColor="text1"/>
          <w:sz w:val="20"/>
          <w:szCs w:val="20"/>
        </w:rPr>
        <w:t xml:space="preserve">” as “giving oneself up to gadfly distractions. Thus: a changeable person, one not to </w:t>
      </w:r>
      <w:proofErr w:type="gramStart"/>
      <w:r w:rsidR="0005097A" w:rsidRPr="001E7C70">
        <w:rPr>
          <w:rFonts w:ascii="Times New Roman" w:hAnsi="Times New Roman" w:cs="Times New Roman"/>
          <w:color w:val="000000" w:themeColor="text1"/>
          <w:sz w:val="20"/>
          <w:szCs w:val="20"/>
        </w:rPr>
        <w:t>be trusted</w:t>
      </w:r>
      <w:proofErr w:type="gramEnd"/>
      <w:r w:rsidR="0005097A" w:rsidRPr="001E7C70">
        <w:rPr>
          <w:rFonts w:ascii="Times New Roman" w:hAnsi="Times New Roman" w:cs="Times New Roman"/>
          <w:color w:val="000000" w:themeColor="text1"/>
          <w:sz w:val="20"/>
          <w:szCs w:val="20"/>
        </w:rPr>
        <w:t>.</w:t>
      </w:r>
      <w:r w:rsidR="00E8576F" w:rsidRPr="001E7C70">
        <w:rPr>
          <w:rFonts w:ascii="Times New Roman" w:hAnsi="Times New Roman" w:cs="Times New Roman"/>
          <w:color w:val="000000" w:themeColor="text1"/>
          <w:sz w:val="20"/>
          <w:szCs w:val="20"/>
        </w:rPr>
        <w:t>”</w:t>
      </w:r>
      <w:r w:rsidR="0005097A" w:rsidRPr="001E7C70">
        <w:rPr>
          <w:rFonts w:ascii="Times New Roman" w:hAnsi="Times New Roman" w:cs="Times New Roman"/>
          <w:color w:val="000000" w:themeColor="text1"/>
          <w:sz w:val="20"/>
          <w:szCs w:val="20"/>
        </w:rPr>
        <w:t xml:space="preserve"> See Frank Herbert, </w:t>
      </w:r>
      <w:r w:rsidR="0005097A" w:rsidRPr="001E7C70">
        <w:rPr>
          <w:rFonts w:ascii="Times New Roman" w:hAnsi="Times New Roman" w:cs="Times New Roman"/>
          <w:i/>
          <w:iCs/>
          <w:color w:val="000000" w:themeColor="text1"/>
          <w:sz w:val="20"/>
          <w:szCs w:val="20"/>
        </w:rPr>
        <w:t>Dune</w:t>
      </w:r>
      <w:r w:rsidR="0005097A" w:rsidRPr="001E7C70">
        <w:rPr>
          <w:rFonts w:ascii="Times New Roman" w:hAnsi="Times New Roman" w:cs="Times New Roman"/>
          <w:color w:val="000000" w:themeColor="text1"/>
          <w:sz w:val="20"/>
          <w:szCs w:val="20"/>
        </w:rPr>
        <w:t xml:space="preserve">, </w:t>
      </w:r>
      <w:r w:rsidR="009E5C5C" w:rsidRPr="001E7C70">
        <w:rPr>
          <w:rFonts w:ascii="Times New Roman" w:hAnsi="Times New Roman" w:cs="Times New Roman"/>
          <w:color w:val="000000" w:themeColor="text1"/>
          <w:sz w:val="20"/>
          <w:szCs w:val="20"/>
        </w:rPr>
        <w:t>841. “</w:t>
      </w:r>
      <w:proofErr w:type="spellStart"/>
      <w:r w:rsidR="0005097A" w:rsidRPr="001E7C70">
        <w:rPr>
          <w:rFonts w:ascii="Times New Roman" w:hAnsi="Times New Roman" w:cs="Times New Roman"/>
          <w:color w:val="000000" w:themeColor="text1"/>
          <w:sz w:val="20"/>
          <w:szCs w:val="20"/>
        </w:rPr>
        <w:t>Ghafla</w:t>
      </w:r>
      <w:proofErr w:type="spellEnd"/>
      <w:r w:rsidR="0005097A" w:rsidRPr="001E7C70">
        <w:rPr>
          <w:rFonts w:ascii="Times New Roman" w:hAnsi="Times New Roman" w:cs="Times New Roman"/>
          <w:color w:val="000000" w:themeColor="text1"/>
          <w:sz w:val="20"/>
          <w:szCs w:val="20"/>
        </w:rPr>
        <w:t xml:space="preserve">” is Arabic for </w:t>
      </w:r>
      <w:r w:rsidR="003035D2" w:rsidRPr="001E7C70">
        <w:rPr>
          <w:rFonts w:ascii="Times New Roman" w:hAnsi="Times New Roman" w:cs="Times New Roman"/>
          <w:color w:val="000000" w:themeColor="text1"/>
          <w:sz w:val="20"/>
          <w:szCs w:val="20"/>
        </w:rPr>
        <w:t>oblivious</w:t>
      </w:r>
      <w:r w:rsidR="00EF54EC" w:rsidRPr="001E7C70">
        <w:rPr>
          <w:rFonts w:ascii="Times New Roman" w:hAnsi="Times New Roman" w:cs="Times New Roman"/>
          <w:color w:val="000000" w:themeColor="text1"/>
          <w:sz w:val="20"/>
          <w:szCs w:val="20"/>
        </w:rPr>
        <w:t>.</w:t>
      </w:r>
      <w:r w:rsidR="009E5C5C" w:rsidRPr="001E7C70">
        <w:rPr>
          <w:rFonts w:ascii="Times New Roman" w:hAnsi="Times New Roman" w:cs="Times New Roman"/>
          <w:color w:val="000000" w:themeColor="text1"/>
          <w:sz w:val="20"/>
          <w:szCs w:val="20"/>
        </w:rPr>
        <w:t xml:space="preserve"> Frank Herbert defines “</w:t>
      </w:r>
      <w:proofErr w:type="spellStart"/>
      <w:r w:rsidR="009E5C5C" w:rsidRPr="001E7C70">
        <w:rPr>
          <w:rFonts w:ascii="Times New Roman" w:hAnsi="Times New Roman" w:cs="Times New Roman"/>
          <w:color w:val="000000" w:themeColor="text1"/>
          <w:sz w:val="20"/>
          <w:szCs w:val="20"/>
        </w:rPr>
        <w:t>Sarfa</w:t>
      </w:r>
      <w:proofErr w:type="spellEnd"/>
      <w:r w:rsidR="009E5C5C" w:rsidRPr="001E7C70">
        <w:rPr>
          <w:rFonts w:ascii="Times New Roman" w:hAnsi="Times New Roman" w:cs="Times New Roman"/>
          <w:color w:val="000000" w:themeColor="text1"/>
          <w:sz w:val="20"/>
          <w:szCs w:val="20"/>
        </w:rPr>
        <w:t>” as “the act of turning away from God</w:t>
      </w:r>
      <w:r w:rsidR="00707B41" w:rsidRPr="001E7C70">
        <w:rPr>
          <w:rFonts w:ascii="Times New Roman" w:hAnsi="Times New Roman" w:cs="Times New Roman"/>
          <w:color w:val="000000" w:themeColor="text1"/>
          <w:sz w:val="20"/>
          <w:szCs w:val="20"/>
        </w:rPr>
        <w:t>.</w:t>
      </w:r>
      <w:r w:rsidR="009E5C5C" w:rsidRPr="001E7C70">
        <w:rPr>
          <w:rFonts w:ascii="Times New Roman" w:hAnsi="Times New Roman" w:cs="Times New Roman"/>
          <w:color w:val="000000" w:themeColor="text1"/>
          <w:sz w:val="20"/>
          <w:szCs w:val="20"/>
        </w:rPr>
        <w:t>”</w:t>
      </w:r>
      <w:r w:rsidR="00707B41" w:rsidRPr="001E7C70">
        <w:rPr>
          <w:rFonts w:ascii="Times New Roman" w:hAnsi="Times New Roman" w:cs="Times New Roman"/>
          <w:color w:val="000000" w:themeColor="text1"/>
          <w:sz w:val="20"/>
          <w:szCs w:val="20"/>
        </w:rPr>
        <w:t xml:space="preserve"> </w:t>
      </w:r>
      <w:r w:rsidR="009E5C5C" w:rsidRPr="001E7C70">
        <w:rPr>
          <w:rFonts w:ascii="Times New Roman" w:hAnsi="Times New Roman" w:cs="Times New Roman"/>
          <w:color w:val="000000" w:themeColor="text1"/>
          <w:sz w:val="20"/>
          <w:szCs w:val="20"/>
        </w:rPr>
        <w:t>See Frank Herbert, Dune, 856.</w:t>
      </w:r>
      <w:r w:rsidR="001316ED" w:rsidRPr="001E7C70">
        <w:rPr>
          <w:rFonts w:ascii="Times New Roman" w:hAnsi="Times New Roman" w:cs="Times New Roman"/>
          <w:color w:val="000000" w:themeColor="text1"/>
          <w:sz w:val="20"/>
          <w:szCs w:val="20"/>
        </w:rPr>
        <w:t xml:space="preserve"> In Arabic</w:t>
      </w:r>
      <w:r w:rsidR="00057FF8" w:rsidRPr="001E7C70">
        <w:rPr>
          <w:rFonts w:ascii="Times New Roman" w:hAnsi="Times New Roman" w:cs="Times New Roman"/>
          <w:color w:val="000000" w:themeColor="text1"/>
          <w:sz w:val="20"/>
          <w:szCs w:val="20"/>
        </w:rPr>
        <w:t>,</w:t>
      </w:r>
      <w:r w:rsidR="001316ED" w:rsidRPr="001E7C70">
        <w:rPr>
          <w:rFonts w:ascii="Times New Roman" w:hAnsi="Times New Roman" w:cs="Times New Roman"/>
          <w:color w:val="000000" w:themeColor="text1"/>
          <w:sz w:val="20"/>
          <w:szCs w:val="20"/>
        </w:rPr>
        <w:t xml:space="preserve"> </w:t>
      </w:r>
      <w:proofErr w:type="spellStart"/>
      <w:r w:rsidR="001316ED" w:rsidRPr="001E7C70">
        <w:rPr>
          <w:rFonts w:ascii="Times New Roman" w:hAnsi="Times New Roman" w:cs="Times New Roman"/>
          <w:color w:val="000000" w:themeColor="text1"/>
          <w:sz w:val="20"/>
          <w:szCs w:val="20"/>
        </w:rPr>
        <w:t>sarfa</w:t>
      </w:r>
      <w:proofErr w:type="spellEnd"/>
      <w:r w:rsidR="001316ED" w:rsidRPr="001E7C70">
        <w:rPr>
          <w:rFonts w:ascii="Times New Roman" w:hAnsi="Times New Roman" w:cs="Times New Roman"/>
          <w:color w:val="000000" w:themeColor="text1"/>
          <w:sz w:val="20"/>
          <w:szCs w:val="20"/>
        </w:rPr>
        <w:t xml:space="preserve"> means pure.</w:t>
      </w:r>
      <w:r w:rsidR="001B3468" w:rsidRPr="001E7C70">
        <w:rPr>
          <w:rFonts w:ascii="Times New Roman" w:hAnsi="Times New Roman" w:cs="Times New Roman"/>
          <w:color w:val="000000" w:themeColor="text1"/>
          <w:sz w:val="20"/>
          <w:szCs w:val="20"/>
        </w:rPr>
        <w:t xml:space="preserve"> </w:t>
      </w:r>
      <w:r w:rsidR="00EF54EC" w:rsidRPr="001E7C70">
        <w:rPr>
          <w:rFonts w:ascii="Times New Roman" w:hAnsi="Times New Roman" w:cs="Times New Roman"/>
          <w:color w:val="000000" w:themeColor="text1"/>
          <w:sz w:val="20"/>
          <w:szCs w:val="20"/>
        </w:rPr>
        <w:t>Herbert defines</w:t>
      </w:r>
      <w:r w:rsidR="001B3468" w:rsidRPr="001E7C70">
        <w:rPr>
          <w:rFonts w:ascii="Times New Roman" w:hAnsi="Times New Roman" w:cs="Times New Roman"/>
          <w:color w:val="000000" w:themeColor="text1"/>
          <w:sz w:val="20"/>
          <w:szCs w:val="20"/>
        </w:rPr>
        <w:t xml:space="preserve"> “</w:t>
      </w:r>
      <w:proofErr w:type="spellStart"/>
      <w:r w:rsidR="001B3468" w:rsidRPr="001E7C70">
        <w:rPr>
          <w:rFonts w:ascii="Times New Roman" w:hAnsi="Times New Roman" w:cs="Times New Roman"/>
          <w:color w:val="000000" w:themeColor="text1"/>
          <w:sz w:val="20"/>
          <w:szCs w:val="20"/>
        </w:rPr>
        <w:t>Tahaddi</w:t>
      </w:r>
      <w:proofErr w:type="spellEnd"/>
      <w:r w:rsidR="001B3468" w:rsidRPr="001E7C70">
        <w:rPr>
          <w:rFonts w:ascii="Times New Roman" w:hAnsi="Times New Roman" w:cs="Times New Roman"/>
          <w:color w:val="000000" w:themeColor="text1"/>
          <w:sz w:val="20"/>
          <w:szCs w:val="20"/>
        </w:rPr>
        <w:t xml:space="preserve"> challenge” as Fremen challenge to mortal combat, usually to test some primal issue. See Frank Herbert, </w:t>
      </w:r>
      <w:r w:rsidR="001B3468" w:rsidRPr="001E7C70">
        <w:rPr>
          <w:rFonts w:ascii="Times New Roman" w:hAnsi="Times New Roman" w:cs="Times New Roman"/>
          <w:i/>
          <w:iCs/>
          <w:color w:val="000000" w:themeColor="text1"/>
          <w:sz w:val="20"/>
          <w:szCs w:val="20"/>
        </w:rPr>
        <w:t>Dune</w:t>
      </w:r>
      <w:r w:rsidR="001B3468" w:rsidRPr="001E7C70">
        <w:rPr>
          <w:rFonts w:ascii="Times New Roman" w:hAnsi="Times New Roman" w:cs="Times New Roman"/>
          <w:color w:val="000000" w:themeColor="text1"/>
          <w:sz w:val="20"/>
          <w:szCs w:val="20"/>
        </w:rPr>
        <w:t>, 859.</w:t>
      </w:r>
      <w:r w:rsidR="008D2051" w:rsidRPr="001E7C70">
        <w:rPr>
          <w:rFonts w:ascii="Times New Roman" w:hAnsi="Times New Roman" w:cs="Times New Roman"/>
          <w:color w:val="000000" w:themeColor="text1"/>
          <w:sz w:val="20"/>
          <w:szCs w:val="20"/>
        </w:rPr>
        <w:t xml:space="preserve"> </w:t>
      </w:r>
      <w:proofErr w:type="spellStart"/>
      <w:r w:rsidR="00BB0A73" w:rsidRPr="001E7C70">
        <w:rPr>
          <w:rFonts w:ascii="Times New Roman" w:hAnsi="Times New Roman" w:cs="Times New Roman"/>
          <w:color w:val="000000" w:themeColor="text1"/>
          <w:sz w:val="20"/>
          <w:szCs w:val="20"/>
        </w:rPr>
        <w:t>Tahaddi</w:t>
      </w:r>
      <w:proofErr w:type="spellEnd"/>
      <w:r w:rsidR="00BB0A73" w:rsidRPr="001E7C70">
        <w:rPr>
          <w:rFonts w:ascii="Times New Roman" w:hAnsi="Times New Roman" w:cs="Times New Roman"/>
          <w:color w:val="000000" w:themeColor="text1"/>
          <w:sz w:val="20"/>
          <w:szCs w:val="20"/>
        </w:rPr>
        <w:t xml:space="preserve"> is Arabic for </w:t>
      </w:r>
      <w:proofErr w:type="gramStart"/>
      <w:r w:rsidR="00EF54EC" w:rsidRPr="001E7C70">
        <w:rPr>
          <w:rFonts w:ascii="Times New Roman" w:hAnsi="Times New Roman" w:cs="Times New Roman"/>
          <w:color w:val="000000" w:themeColor="text1"/>
          <w:sz w:val="20"/>
          <w:szCs w:val="20"/>
        </w:rPr>
        <w:t>determine</w:t>
      </w:r>
      <w:proofErr w:type="gramEnd"/>
      <w:r w:rsidR="00BB0A73" w:rsidRPr="001E7C70">
        <w:rPr>
          <w:rFonts w:ascii="Times New Roman" w:hAnsi="Times New Roman" w:cs="Times New Roman"/>
          <w:color w:val="000000" w:themeColor="text1"/>
          <w:sz w:val="20"/>
          <w:szCs w:val="20"/>
        </w:rPr>
        <w:t>.</w:t>
      </w:r>
      <w:r w:rsidR="00DC730D" w:rsidRPr="001E7C70">
        <w:rPr>
          <w:rFonts w:ascii="Times New Roman" w:hAnsi="Times New Roman" w:cs="Times New Roman"/>
          <w:color w:val="000000" w:themeColor="text1"/>
          <w:sz w:val="20"/>
          <w:szCs w:val="20"/>
        </w:rPr>
        <w:t xml:space="preserve"> </w:t>
      </w:r>
      <w:r w:rsidR="00C02AE5" w:rsidRPr="001E7C70">
        <w:rPr>
          <w:rFonts w:ascii="Times New Roman" w:hAnsi="Times New Roman" w:cs="Times New Roman"/>
          <w:color w:val="000000" w:themeColor="text1"/>
          <w:sz w:val="20"/>
          <w:szCs w:val="20"/>
        </w:rPr>
        <w:t>Translation f</w:t>
      </w:r>
      <w:r w:rsidR="00DC730D" w:rsidRPr="001E7C70">
        <w:rPr>
          <w:rFonts w:ascii="Times New Roman" w:hAnsi="Times New Roman" w:cs="Times New Roman"/>
          <w:color w:val="000000" w:themeColor="text1"/>
          <w:sz w:val="20"/>
          <w:szCs w:val="20"/>
        </w:rPr>
        <w:t>rom Cambridge online dictionary</w:t>
      </w:r>
      <w:r w:rsidR="001368C2" w:rsidRPr="001E7C70">
        <w:rPr>
          <w:rFonts w:ascii="Times New Roman" w:hAnsi="Times New Roman" w:cs="Times New Roman"/>
          <w:color w:val="000000" w:themeColor="text1"/>
          <w:sz w:val="20"/>
          <w:szCs w:val="20"/>
        </w:rPr>
        <w:t xml:space="preserve"> </w:t>
      </w:r>
      <w:hyperlink r:id="rId4" w:history="1">
        <w:r w:rsidR="001368C2" w:rsidRPr="001E7C70">
          <w:rPr>
            <w:rStyle w:val="Hyperlink"/>
            <w:rFonts w:ascii="Times New Roman" w:hAnsi="Times New Roman" w:cs="Times New Roman"/>
            <w:sz w:val="20"/>
            <w:szCs w:val="20"/>
          </w:rPr>
          <w:t>https://dictionary.cambridge.org/translate</w:t>
        </w:r>
      </w:hyperlink>
      <w:r w:rsidR="000A3276" w:rsidRPr="001E7C70">
        <w:rPr>
          <w:rFonts w:ascii="Times New Roman" w:hAnsi="Times New Roman" w:cs="Times New Roman"/>
          <w:sz w:val="20"/>
          <w:szCs w:val="20"/>
        </w:rPr>
        <w:t>.</w:t>
      </w:r>
    </w:p>
  </w:footnote>
  <w:footnote w:id="126">
    <w:p w14:paraId="5114B967" w14:textId="77777777" w:rsidR="00554783" w:rsidRPr="001E7C70" w:rsidRDefault="00554783" w:rsidP="00FA1BAC">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494.</w:t>
      </w:r>
    </w:p>
  </w:footnote>
  <w:footnote w:id="127">
    <w:p w14:paraId="23199244" w14:textId="77777777" w:rsidR="00554783" w:rsidRPr="001E7C70" w:rsidRDefault="00554783" w:rsidP="00554783">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490.</w:t>
      </w:r>
    </w:p>
  </w:footnote>
  <w:footnote w:id="128">
    <w:p w14:paraId="270CF91F" w14:textId="77777777" w:rsidR="00554783" w:rsidRPr="001E7C70" w:rsidRDefault="00554783" w:rsidP="00554783">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378.</w:t>
      </w:r>
    </w:p>
  </w:footnote>
  <w:footnote w:id="129">
    <w:p w14:paraId="37BDD981" w14:textId="77777777" w:rsidR="00554783" w:rsidRPr="001E7C70" w:rsidRDefault="00554783" w:rsidP="00554783">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379.</w:t>
      </w:r>
    </w:p>
  </w:footnote>
  <w:footnote w:id="130">
    <w:p w14:paraId="094DE908" w14:textId="77777777" w:rsidR="00554783" w:rsidRPr="001E7C70" w:rsidRDefault="00554783" w:rsidP="00554783">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789.</w:t>
      </w:r>
    </w:p>
  </w:footnote>
  <w:footnote w:id="131">
    <w:p w14:paraId="1E3C5289" w14:textId="7A6BACFF" w:rsidR="0010348A" w:rsidRPr="001E7C70" w:rsidRDefault="0010348A"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FB5CC8" w:rsidRPr="001E7C70">
        <w:rPr>
          <w:rFonts w:ascii="Times New Roman" w:hAnsi="Times New Roman" w:cs="Times New Roman"/>
        </w:rPr>
        <w:t xml:space="preserve">Ibid, </w:t>
      </w:r>
      <w:r w:rsidRPr="001E7C70">
        <w:rPr>
          <w:rFonts w:ascii="Times New Roman" w:hAnsi="Times New Roman" w:cs="Times New Roman"/>
        </w:rPr>
        <w:t>722</w:t>
      </w:r>
      <w:r w:rsidR="00FB5CC8" w:rsidRPr="001E7C70">
        <w:rPr>
          <w:rFonts w:ascii="Times New Roman" w:hAnsi="Times New Roman" w:cs="Times New Roman"/>
        </w:rPr>
        <w:t>.</w:t>
      </w:r>
    </w:p>
  </w:footnote>
  <w:footnote w:id="132">
    <w:p w14:paraId="0190ABAC" w14:textId="0466557B" w:rsidR="00FE5214" w:rsidRPr="001E7C70" w:rsidRDefault="00FE521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25383A" w:rsidRPr="001E7C70">
        <w:rPr>
          <w:rFonts w:ascii="Times New Roman" w:hAnsi="Times New Roman" w:cs="Times New Roman"/>
        </w:rPr>
        <w:t xml:space="preserve">Ibid, </w:t>
      </w:r>
      <w:r w:rsidRPr="001E7C70">
        <w:rPr>
          <w:rFonts w:ascii="Times New Roman" w:hAnsi="Times New Roman" w:cs="Times New Roman"/>
        </w:rPr>
        <w:t>722</w:t>
      </w:r>
      <w:r w:rsidR="005E04AA" w:rsidRPr="001E7C70">
        <w:rPr>
          <w:rFonts w:ascii="Times New Roman" w:hAnsi="Times New Roman" w:cs="Times New Roman"/>
        </w:rPr>
        <w:t>.</w:t>
      </w:r>
    </w:p>
  </w:footnote>
  <w:footnote w:id="133">
    <w:p w14:paraId="5B7C9EAB" w14:textId="64EA06FB" w:rsidR="00F7574E" w:rsidRPr="001E7C70" w:rsidRDefault="00F7574E"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0052047C" w:rsidRPr="001E7C70">
        <w:rPr>
          <w:rFonts w:ascii="Times New Roman" w:hAnsi="Times New Roman" w:cs="Times New Roman"/>
        </w:rPr>
        <w:t xml:space="preserve"> </w:t>
      </w:r>
      <w:r w:rsidR="00C62F29" w:rsidRPr="001E7C70">
        <w:rPr>
          <w:rFonts w:ascii="Times New Roman" w:hAnsi="Times New Roman" w:cs="Times New Roman"/>
        </w:rPr>
        <w:t>Ibid</w:t>
      </w:r>
      <w:r w:rsidRPr="001E7C70">
        <w:rPr>
          <w:rFonts w:ascii="Times New Roman" w:hAnsi="Times New Roman" w:cs="Times New Roman"/>
        </w:rPr>
        <w:t>, 791.</w:t>
      </w:r>
    </w:p>
  </w:footnote>
  <w:footnote w:id="134">
    <w:p w14:paraId="3C775432" w14:textId="011AA6FA" w:rsidR="00C27AA1" w:rsidRPr="001E7C70" w:rsidRDefault="00C27AA1"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Ibid, 677.</w:t>
      </w:r>
    </w:p>
  </w:footnote>
  <w:footnote w:id="135">
    <w:p w14:paraId="64539D51" w14:textId="7684657C" w:rsidR="0057500D" w:rsidRPr="001E7C70" w:rsidRDefault="0057500D"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4B4F62" w:rsidRPr="001E7C70">
        <w:rPr>
          <w:rFonts w:ascii="Times New Roman" w:hAnsi="Times New Roman" w:cs="Times New Roman"/>
        </w:rPr>
        <w:t xml:space="preserve">Ibid, </w:t>
      </w:r>
      <w:r w:rsidR="008F6720" w:rsidRPr="001E7C70">
        <w:rPr>
          <w:rFonts w:ascii="Times New Roman" w:hAnsi="Times New Roman" w:cs="Times New Roman"/>
        </w:rPr>
        <w:t>762</w:t>
      </w:r>
      <w:r w:rsidR="004B4F62" w:rsidRPr="001E7C70">
        <w:rPr>
          <w:rFonts w:ascii="Times New Roman" w:hAnsi="Times New Roman" w:cs="Times New Roman"/>
        </w:rPr>
        <w:t>.</w:t>
      </w:r>
    </w:p>
  </w:footnote>
  <w:footnote w:id="136">
    <w:p w14:paraId="0FF0AC1B" w14:textId="214DDE26" w:rsidR="00432034" w:rsidRPr="001E7C70" w:rsidRDefault="0043203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705A58" w:rsidRPr="001E7C70">
        <w:rPr>
          <w:rFonts w:ascii="Times New Roman" w:hAnsi="Times New Roman" w:cs="Times New Roman"/>
        </w:rPr>
        <w:t>Ibi</w:t>
      </w:r>
      <w:r w:rsidR="00581884" w:rsidRPr="001E7C70">
        <w:rPr>
          <w:rFonts w:ascii="Times New Roman" w:hAnsi="Times New Roman" w:cs="Times New Roman"/>
        </w:rPr>
        <w:t>d</w:t>
      </w:r>
      <w:r w:rsidR="00705A58" w:rsidRPr="001E7C70">
        <w:rPr>
          <w:rFonts w:ascii="Times New Roman" w:hAnsi="Times New Roman" w:cs="Times New Roman"/>
        </w:rPr>
        <w:t xml:space="preserve">, </w:t>
      </w:r>
      <w:r w:rsidRPr="001E7C70">
        <w:rPr>
          <w:rFonts w:ascii="Times New Roman" w:hAnsi="Times New Roman" w:cs="Times New Roman"/>
        </w:rPr>
        <w:t>723</w:t>
      </w:r>
      <w:r w:rsidR="00705A58" w:rsidRPr="001E7C70">
        <w:rPr>
          <w:rFonts w:ascii="Times New Roman" w:hAnsi="Times New Roman" w:cs="Times New Roman"/>
        </w:rPr>
        <w:t>.</w:t>
      </w:r>
    </w:p>
  </w:footnote>
  <w:footnote w:id="137">
    <w:p w14:paraId="7829C0F2" w14:textId="43500C2E" w:rsidR="00432034" w:rsidRPr="001E7C70" w:rsidRDefault="0043203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7D6560" w:rsidRPr="001E7C70">
        <w:rPr>
          <w:rFonts w:ascii="Times New Roman" w:hAnsi="Times New Roman" w:cs="Times New Roman"/>
        </w:rPr>
        <w:t xml:space="preserve">Ibid, </w:t>
      </w:r>
      <w:r w:rsidRPr="001E7C70">
        <w:rPr>
          <w:rFonts w:ascii="Times New Roman" w:hAnsi="Times New Roman" w:cs="Times New Roman"/>
        </w:rPr>
        <w:t>724</w:t>
      </w:r>
      <w:r w:rsidR="007D6560" w:rsidRPr="001E7C70">
        <w:rPr>
          <w:rFonts w:ascii="Times New Roman" w:hAnsi="Times New Roman" w:cs="Times New Roman"/>
        </w:rPr>
        <w:t>.</w:t>
      </w:r>
    </w:p>
  </w:footnote>
  <w:footnote w:id="138">
    <w:p w14:paraId="09F8E4CD" w14:textId="70F01946" w:rsidR="00432034" w:rsidRPr="001E7C70" w:rsidRDefault="0043203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705A58" w:rsidRPr="001E7C70">
        <w:rPr>
          <w:rFonts w:ascii="Times New Roman" w:hAnsi="Times New Roman" w:cs="Times New Roman"/>
        </w:rPr>
        <w:t xml:space="preserve">Ibid, </w:t>
      </w:r>
      <w:r w:rsidRPr="001E7C70">
        <w:rPr>
          <w:rFonts w:ascii="Times New Roman" w:hAnsi="Times New Roman" w:cs="Times New Roman"/>
        </w:rPr>
        <w:t>725</w:t>
      </w:r>
      <w:r w:rsidR="00705A58" w:rsidRPr="001E7C70">
        <w:rPr>
          <w:rFonts w:ascii="Times New Roman" w:hAnsi="Times New Roman" w:cs="Times New Roman"/>
        </w:rPr>
        <w:t>.</w:t>
      </w:r>
    </w:p>
  </w:footnote>
  <w:footnote w:id="139">
    <w:p w14:paraId="09A754EE" w14:textId="46068718" w:rsidR="00432034" w:rsidRPr="001E7C70" w:rsidRDefault="00432034"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705A58" w:rsidRPr="001E7C70">
        <w:rPr>
          <w:rFonts w:ascii="Times New Roman" w:hAnsi="Times New Roman" w:cs="Times New Roman"/>
        </w:rPr>
        <w:t xml:space="preserve">Ibid, </w:t>
      </w:r>
      <w:r w:rsidRPr="001E7C70">
        <w:rPr>
          <w:rFonts w:ascii="Times New Roman" w:hAnsi="Times New Roman" w:cs="Times New Roman"/>
        </w:rPr>
        <w:t>725</w:t>
      </w:r>
      <w:r w:rsidR="00705A58" w:rsidRPr="001E7C70">
        <w:rPr>
          <w:rFonts w:ascii="Times New Roman" w:hAnsi="Times New Roman" w:cs="Times New Roman"/>
        </w:rPr>
        <w:t>.</w:t>
      </w:r>
    </w:p>
  </w:footnote>
  <w:footnote w:id="140">
    <w:p w14:paraId="6448D89B" w14:textId="54AFB99A" w:rsidR="00780CBC" w:rsidRPr="001E7C70" w:rsidRDefault="00780CBC"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581884" w:rsidRPr="001E7C70">
        <w:rPr>
          <w:rFonts w:ascii="Times New Roman" w:hAnsi="Times New Roman" w:cs="Times New Roman"/>
        </w:rPr>
        <w:t xml:space="preserve">Herbert, </w:t>
      </w:r>
      <w:r w:rsidR="00581884" w:rsidRPr="001E7C70">
        <w:rPr>
          <w:rFonts w:ascii="Times New Roman" w:hAnsi="Times New Roman" w:cs="Times New Roman"/>
          <w:i/>
          <w:iCs/>
        </w:rPr>
        <w:t>Dune</w:t>
      </w:r>
      <w:r w:rsidRPr="001E7C70">
        <w:rPr>
          <w:rFonts w:ascii="Times New Roman" w:hAnsi="Times New Roman" w:cs="Times New Roman"/>
        </w:rPr>
        <w:t>, 813.</w:t>
      </w:r>
    </w:p>
  </w:footnote>
  <w:footnote w:id="141">
    <w:p w14:paraId="59AAA22D" w14:textId="749D4685" w:rsidR="00780CBC" w:rsidRPr="001E7C70" w:rsidRDefault="00780CBC"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Herbert, “Men on Other Planets,” 125.</w:t>
      </w:r>
    </w:p>
  </w:footnote>
  <w:footnote w:id="142">
    <w:p w14:paraId="021C7975" w14:textId="77777777" w:rsidR="00780CBC" w:rsidRPr="001E7C70" w:rsidRDefault="00780CBC"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Senior, William A. "Frank Herbert's Prescience: 'Dune' and the Modern World." Journal of the Fantastic in the Arts 17, no. 4 (68) (Winter 2007): 317-320. International Association for the Fantastic in the Arts. https://www.jstor.org/stable/44809216.</w:t>
      </w:r>
    </w:p>
  </w:footnote>
  <w:footnote w:id="143">
    <w:p w14:paraId="196C4091" w14:textId="3EEEE43C" w:rsidR="00780CBC" w:rsidRPr="001E7C70" w:rsidRDefault="00780CBC" w:rsidP="00C15A41">
      <w:pPr>
        <w:pStyle w:val="FootnoteText"/>
        <w:contextualSpacing/>
        <w:mirrorIndents/>
        <w:rPr>
          <w:rFonts w:ascii="Times New Roman" w:hAnsi="Times New Roman" w:cs="Times New Roman"/>
        </w:rPr>
      </w:pPr>
      <w:r w:rsidRPr="001E7C70">
        <w:rPr>
          <w:rStyle w:val="FootnoteReference"/>
          <w:rFonts w:ascii="Times New Roman" w:hAnsi="Times New Roman" w:cs="Times New Roman"/>
        </w:rPr>
        <w:footnoteRef/>
      </w:r>
      <w:r w:rsidRPr="001E7C70">
        <w:rPr>
          <w:rFonts w:ascii="Times New Roman" w:hAnsi="Times New Roman" w:cs="Times New Roman"/>
        </w:rPr>
        <w:t xml:space="preserve"> </w:t>
      </w:r>
      <w:r w:rsidR="00581884" w:rsidRPr="001E7C70">
        <w:rPr>
          <w:rFonts w:ascii="Times New Roman" w:hAnsi="Times New Roman" w:cs="Times New Roman"/>
        </w:rPr>
        <w:t>Joe Biden,</w:t>
      </w:r>
      <w:r w:rsidRPr="001E7C70">
        <w:rPr>
          <w:rFonts w:ascii="Times New Roman" w:hAnsi="Times New Roman" w:cs="Times New Roman"/>
        </w:rPr>
        <w:t xml:space="preserve"> "Remarks by President Biden in a Farewell Address to the Nation</w:t>
      </w:r>
      <w:r w:rsidR="00581884" w:rsidRPr="001E7C70">
        <w:rPr>
          <w:rFonts w:ascii="Times New Roman" w:hAnsi="Times New Roman" w:cs="Times New Roman"/>
        </w:rPr>
        <w:t>,</w:t>
      </w:r>
      <w:r w:rsidRPr="001E7C70">
        <w:rPr>
          <w:rFonts w:ascii="Times New Roman" w:hAnsi="Times New Roman" w:cs="Times New Roman"/>
        </w:rPr>
        <w:t xml:space="preserve">" </w:t>
      </w:r>
      <w:r w:rsidRPr="001E7C70">
        <w:rPr>
          <w:rFonts w:ascii="Times New Roman" w:hAnsi="Times New Roman" w:cs="Times New Roman"/>
          <w:i/>
        </w:rPr>
        <w:t>The White House</w:t>
      </w:r>
      <w:r w:rsidRPr="001E7C70">
        <w:rPr>
          <w:rFonts w:ascii="Times New Roman" w:hAnsi="Times New Roman" w:cs="Times New Roman"/>
        </w:rPr>
        <w:t xml:space="preserve">, January 15, 2025. </w:t>
      </w:r>
      <w:hyperlink r:id="rId5" w:tgtFrame="_new" w:history="1">
        <w:r w:rsidRPr="001E7C70">
          <w:rPr>
            <w:rStyle w:val="Hyperlink"/>
            <w:rFonts w:ascii="Times New Roman" w:hAnsi="Times New Roman" w:cs="Times New Roman"/>
          </w:rPr>
          <w:t>https://bidenwhitehouse.archives.gov/briefing-room/speeches-remarks/2025/01/15/remarks-by-president-biden-in-a-farewell-address-to-the-nation/</w:t>
        </w:r>
      </w:hyperlink>
      <w:r w:rsidRPr="001E7C70">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003120"/>
      <w:docPartObj>
        <w:docPartGallery w:val="Page Numbers (Top of Page)"/>
        <w:docPartUnique/>
      </w:docPartObj>
    </w:sdtPr>
    <w:sdtEndPr>
      <w:rPr>
        <w:noProof/>
      </w:rPr>
    </w:sdtEndPr>
    <w:sdtContent>
      <w:p w14:paraId="4FFC98B9" w14:textId="1D95266E" w:rsidR="00ED0D48" w:rsidRDefault="00ED0D48">
        <w:pPr>
          <w:pStyle w:val="Header"/>
          <w:jc w:val="right"/>
        </w:pPr>
        <w:r w:rsidRPr="00ED0D48">
          <w:rPr>
            <w:rFonts w:ascii="Times New Roman" w:hAnsi="Times New Roman" w:cs="Times New Roman"/>
            <w:sz w:val="24"/>
            <w:szCs w:val="24"/>
          </w:rPr>
          <w:t>Deman</w:t>
        </w:r>
        <w:r w:rsidRPr="00ED0D48">
          <w:rPr>
            <w:sz w:val="24"/>
            <w:szCs w:val="24"/>
          </w:rPr>
          <w:t xml:space="preserve"> </w:t>
        </w:r>
        <w:r w:rsidRPr="00ED0D48">
          <w:rPr>
            <w:rFonts w:ascii="Times New Roman" w:hAnsi="Times New Roman" w:cs="Times New Roman"/>
            <w:sz w:val="24"/>
            <w:szCs w:val="24"/>
          </w:rPr>
          <w:fldChar w:fldCharType="begin"/>
        </w:r>
        <w:r w:rsidRPr="00ED0D48">
          <w:rPr>
            <w:rFonts w:ascii="Times New Roman" w:hAnsi="Times New Roman" w:cs="Times New Roman"/>
            <w:sz w:val="24"/>
            <w:szCs w:val="24"/>
          </w:rPr>
          <w:instrText xml:space="preserve"> PAGE   \* MERGEFORMAT </w:instrText>
        </w:r>
        <w:r w:rsidRPr="00ED0D48">
          <w:rPr>
            <w:rFonts w:ascii="Times New Roman" w:hAnsi="Times New Roman" w:cs="Times New Roman"/>
            <w:sz w:val="24"/>
            <w:szCs w:val="24"/>
          </w:rPr>
          <w:fldChar w:fldCharType="separate"/>
        </w:r>
        <w:r w:rsidRPr="00ED0D48">
          <w:rPr>
            <w:rFonts w:ascii="Times New Roman" w:hAnsi="Times New Roman" w:cs="Times New Roman"/>
            <w:noProof/>
            <w:sz w:val="24"/>
            <w:szCs w:val="24"/>
          </w:rPr>
          <w:t>2</w:t>
        </w:r>
        <w:r w:rsidRPr="00ED0D48">
          <w:rPr>
            <w:rFonts w:ascii="Times New Roman" w:hAnsi="Times New Roman" w:cs="Times New Roman"/>
            <w:noProof/>
            <w:sz w:val="24"/>
            <w:szCs w:val="24"/>
          </w:rPr>
          <w:fldChar w:fldCharType="end"/>
        </w:r>
      </w:p>
    </w:sdtContent>
  </w:sdt>
  <w:p w14:paraId="76408E13" w14:textId="77777777" w:rsidR="00ED0D48" w:rsidRDefault="00ED0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A06"/>
    <w:multiLevelType w:val="hybridMultilevel"/>
    <w:tmpl w:val="864EDB76"/>
    <w:lvl w:ilvl="0" w:tplc="4F18AA9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E47F1"/>
    <w:multiLevelType w:val="multilevel"/>
    <w:tmpl w:val="60E0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30CCF"/>
    <w:multiLevelType w:val="hybridMultilevel"/>
    <w:tmpl w:val="08E46448"/>
    <w:lvl w:ilvl="0" w:tplc="A5F88FB8">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D5CFC"/>
    <w:multiLevelType w:val="multilevel"/>
    <w:tmpl w:val="F9B6799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4101138">
    <w:abstractNumId w:val="1"/>
  </w:num>
  <w:num w:numId="2" w16cid:durableId="1800536730">
    <w:abstractNumId w:val="3"/>
  </w:num>
  <w:num w:numId="3" w16cid:durableId="1944411498">
    <w:abstractNumId w:val="2"/>
  </w:num>
  <w:num w:numId="4" w16cid:durableId="54725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E4"/>
    <w:rsid w:val="000000C0"/>
    <w:rsid w:val="0000074E"/>
    <w:rsid w:val="00000BC1"/>
    <w:rsid w:val="0000183F"/>
    <w:rsid w:val="000020B9"/>
    <w:rsid w:val="00002337"/>
    <w:rsid w:val="000024FA"/>
    <w:rsid w:val="00003419"/>
    <w:rsid w:val="00003C82"/>
    <w:rsid w:val="0000410E"/>
    <w:rsid w:val="0000451A"/>
    <w:rsid w:val="00004645"/>
    <w:rsid w:val="000059B2"/>
    <w:rsid w:val="00006134"/>
    <w:rsid w:val="000101E7"/>
    <w:rsid w:val="000103BB"/>
    <w:rsid w:val="0001040F"/>
    <w:rsid w:val="00010B62"/>
    <w:rsid w:val="0001147F"/>
    <w:rsid w:val="0001162C"/>
    <w:rsid w:val="000117C6"/>
    <w:rsid w:val="000125E4"/>
    <w:rsid w:val="0001294D"/>
    <w:rsid w:val="00013B42"/>
    <w:rsid w:val="00014D75"/>
    <w:rsid w:val="00015658"/>
    <w:rsid w:val="00016307"/>
    <w:rsid w:val="00016340"/>
    <w:rsid w:val="0001688D"/>
    <w:rsid w:val="00017813"/>
    <w:rsid w:val="000202B9"/>
    <w:rsid w:val="00020458"/>
    <w:rsid w:val="00020E4A"/>
    <w:rsid w:val="00021732"/>
    <w:rsid w:val="000219D1"/>
    <w:rsid w:val="000219D7"/>
    <w:rsid w:val="00022145"/>
    <w:rsid w:val="00022620"/>
    <w:rsid w:val="00022A38"/>
    <w:rsid w:val="00023094"/>
    <w:rsid w:val="00024EF5"/>
    <w:rsid w:val="000253D0"/>
    <w:rsid w:val="00025963"/>
    <w:rsid w:val="00025C29"/>
    <w:rsid w:val="0002648D"/>
    <w:rsid w:val="00026C7B"/>
    <w:rsid w:val="00026CD4"/>
    <w:rsid w:val="00026F05"/>
    <w:rsid w:val="00027494"/>
    <w:rsid w:val="00027EF5"/>
    <w:rsid w:val="00030948"/>
    <w:rsid w:val="00030B21"/>
    <w:rsid w:val="0003103E"/>
    <w:rsid w:val="000314AE"/>
    <w:rsid w:val="000321E6"/>
    <w:rsid w:val="00032B30"/>
    <w:rsid w:val="00032B48"/>
    <w:rsid w:val="00033002"/>
    <w:rsid w:val="00033CE6"/>
    <w:rsid w:val="000342C3"/>
    <w:rsid w:val="00034886"/>
    <w:rsid w:val="00034A0F"/>
    <w:rsid w:val="00034BEF"/>
    <w:rsid w:val="00035311"/>
    <w:rsid w:val="00035315"/>
    <w:rsid w:val="0003546F"/>
    <w:rsid w:val="00035809"/>
    <w:rsid w:val="000361D5"/>
    <w:rsid w:val="00036623"/>
    <w:rsid w:val="0003680F"/>
    <w:rsid w:val="0003797E"/>
    <w:rsid w:val="00040DCD"/>
    <w:rsid w:val="00040FAA"/>
    <w:rsid w:val="00041899"/>
    <w:rsid w:val="00041BD0"/>
    <w:rsid w:val="00041E4A"/>
    <w:rsid w:val="00041EAF"/>
    <w:rsid w:val="00042E3A"/>
    <w:rsid w:val="00042FD0"/>
    <w:rsid w:val="00043280"/>
    <w:rsid w:val="00043A2F"/>
    <w:rsid w:val="00043C1E"/>
    <w:rsid w:val="000441C4"/>
    <w:rsid w:val="00044947"/>
    <w:rsid w:val="00044F08"/>
    <w:rsid w:val="00044FA8"/>
    <w:rsid w:val="00046B3E"/>
    <w:rsid w:val="00047314"/>
    <w:rsid w:val="00047375"/>
    <w:rsid w:val="0005027E"/>
    <w:rsid w:val="00050510"/>
    <w:rsid w:val="000508B2"/>
    <w:rsid w:val="0005097A"/>
    <w:rsid w:val="00050B6A"/>
    <w:rsid w:val="00051D4F"/>
    <w:rsid w:val="0005268C"/>
    <w:rsid w:val="00053A31"/>
    <w:rsid w:val="00053A71"/>
    <w:rsid w:val="00054799"/>
    <w:rsid w:val="00054813"/>
    <w:rsid w:val="00054FDF"/>
    <w:rsid w:val="000558CE"/>
    <w:rsid w:val="00055F11"/>
    <w:rsid w:val="00056353"/>
    <w:rsid w:val="00056482"/>
    <w:rsid w:val="00057FF8"/>
    <w:rsid w:val="000603A1"/>
    <w:rsid w:val="000608E0"/>
    <w:rsid w:val="00060EEF"/>
    <w:rsid w:val="00060F84"/>
    <w:rsid w:val="0006128E"/>
    <w:rsid w:val="000622B3"/>
    <w:rsid w:val="00062D11"/>
    <w:rsid w:val="00062F09"/>
    <w:rsid w:val="00063CEE"/>
    <w:rsid w:val="00063DEF"/>
    <w:rsid w:val="00064095"/>
    <w:rsid w:val="000643B0"/>
    <w:rsid w:val="000647FD"/>
    <w:rsid w:val="000672C3"/>
    <w:rsid w:val="000678B1"/>
    <w:rsid w:val="0006791C"/>
    <w:rsid w:val="00067B3B"/>
    <w:rsid w:val="0007082E"/>
    <w:rsid w:val="00070F81"/>
    <w:rsid w:val="0007121D"/>
    <w:rsid w:val="000716D8"/>
    <w:rsid w:val="00071729"/>
    <w:rsid w:val="00071930"/>
    <w:rsid w:val="00071AF5"/>
    <w:rsid w:val="000721F7"/>
    <w:rsid w:val="00072A75"/>
    <w:rsid w:val="000739B8"/>
    <w:rsid w:val="00074375"/>
    <w:rsid w:val="00075500"/>
    <w:rsid w:val="000756BE"/>
    <w:rsid w:val="00075D61"/>
    <w:rsid w:val="00075FA3"/>
    <w:rsid w:val="000763F3"/>
    <w:rsid w:val="00076610"/>
    <w:rsid w:val="000800C3"/>
    <w:rsid w:val="000809A3"/>
    <w:rsid w:val="00080B84"/>
    <w:rsid w:val="0008152F"/>
    <w:rsid w:val="000821F7"/>
    <w:rsid w:val="00082578"/>
    <w:rsid w:val="00082E3C"/>
    <w:rsid w:val="00083C39"/>
    <w:rsid w:val="00083DA8"/>
    <w:rsid w:val="00083FFE"/>
    <w:rsid w:val="00084270"/>
    <w:rsid w:val="00084502"/>
    <w:rsid w:val="0008480D"/>
    <w:rsid w:val="00084F91"/>
    <w:rsid w:val="000861D2"/>
    <w:rsid w:val="00087D8B"/>
    <w:rsid w:val="00087E7D"/>
    <w:rsid w:val="00090275"/>
    <w:rsid w:val="000902AE"/>
    <w:rsid w:val="000904CE"/>
    <w:rsid w:val="000906C5"/>
    <w:rsid w:val="00091424"/>
    <w:rsid w:val="000925EF"/>
    <w:rsid w:val="00092B4C"/>
    <w:rsid w:val="000934EF"/>
    <w:rsid w:val="00093C86"/>
    <w:rsid w:val="0009438E"/>
    <w:rsid w:val="000946A4"/>
    <w:rsid w:val="00094839"/>
    <w:rsid w:val="0009550A"/>
    <w:rsid w:val="00095590"/>
    <w:rsid w:val="000959B9"/>
    <w:rsid w:val="00096992"/>
    <w:rsid w:val="00096D72"/>
    <w:rsid w:val="00097BD4"/>
    <w:rsid w:val="00097C62"/>
    <w:rsid w:val="00097DE8"/>
    <w:rsid w:val="000A0E5D"/>
    <w:rsid w:val="000A0F84"/>
    <w:rsid w:val="000A1872"/>
    <w:rsid w:val="000A1D10"/>
    <w:rsid w:val="000A1EC2"/>
    <w:rsid w:val="000A24FB"/>
    <w:rsid w:val="000A28D9"/>
    <w:rsid w:val="000A2933"/>
    <w:rsid w:val="000A29BF"/>
    <w:rsid w:val="000A2BD7"/>
    <w:rsid w:val="000A2E7D"/>
    <w:rsid w:val="000A3276"/>
    <w:rsid w:val="000A436F"/>
    <w:rsid w:val="000A4F72"/>
    <w:rsid w:val="000A532B"/>
    <w:rsid w:val="000A56CB"/>
    <w:rsid w:val="000A5757"/>
    <w:rsid w:val="000A5A0F"/>
    <w:rsid w:val="000A62B9"/>
    <w:rsid w:val="000A6311"/>
    <w:rsid w:val="000A666A"/>
    <w:rsid w:val="000A67AB"/>
    <w:rsid w:val="000A67F1"/>
    <w:rsid w:val="000A6814"/>
    <w:rsid w:val="000A7524"/>
    <w:rsid w:val="000A75C2"/>
    <w:rsid w:val="000A7687"/>
    <w:rsid w:val="000A79ED"/>
    <w:rsid w:val="000B013D"/>
    <w:rsid w:val="000B0442"/>
    <w:rsid w:val="000B0AB2"/>
    <w:rsid w:val="000B0FAB"/>
    <w:rsid w:val="000B115B"/>
    <w:rsid w:val="000B15EF"/>
    <w:rsid w:val="000B170E"/>
    <w:rsid w:val="000B1854"/>
    <w:rsid w:val="000B21B2"/>
    <w:rsid w:val="000B22D0"/>
    <w:rsid w:val="000B2D94"/>
    <w:rsid w:val="000B3DB6"/>
    <w:rsid w:val="000B3FD9"/>
    <w:rsid w:val="000B430F"/>
    <w:rsid w:val="000B4A13"/>
    <w:rsid w:val="000B5097"/>
    <w:rsid w:val="000B5132"/>
    <w:rsid w:val="000B5892"/>
    <w:rsid w:val="000B59E3"/>
    <w:rsid w:val="000B5F09"/>
    <w:rsid w:val="000B6815"/>
    <w:rsid w:val="000B6D09"/>
    <w:rsid w:val="000B6ED0"/>
    <w:rsid w:val="000B769A"/>
    <w:rsid w:val="000B7D0D"/>
    <w:rsid w:val="000C007D"/>
    <w:rsid w:val="000C03F7"/>
    <w:rsid w:val="000C09BB"/>
    <w:rsid w:val="000C0D2F"/>
    <w:rsid w:val="000C1242"/>
    <w:rsid w:val="000C1B9B"/>
    <w:rsid w:val="000C20CF"/>
    <w:rsid w:val="000C2EA3"/>
    <w:rsid w:val="000C3078"/>
    <w:rsid w:val="000C311E"/>
    <w:rsid w:val="000C3232"/>
    <w:rsid w:val="000C345E"/>
    <w:rsid w:val="000C35CF"/>
    <w:rsid w:val="000C3C66"/>
    <w:rsid w:val="000C4FEF"/>
    <w:rsid w:val="000C5033"/>
    <w:rsid w:val="000C557C"/>
    <w:rsid w:val="000C5ECE"/>
    <w:rsid w:val="000C6F00"/>
    <w:rsid w:val="000C7A74"/>
    <w:rsid w:val="000C7E23"/>
    <w:rsid w:val="000D00E3"/>
    <w:rsid w:val="000D0247"/>
    <w:rsid w:val="000D0C6C"/>
    <w:rsid w:val="000D1E06"/>
    <w:rsid w:val="000D1F2A"/>
    <w:rsid w:val="000D2B1E"/>
    <w:rsid w:val="000D2EDB"/>
    <w:rsid w:val="000D3521"/>
    <w:rsid w:val="000D3704"/>
    <w:rsid w:val="000D3CBC"/>
    <w:rsid w:val="000D3E15"/>
    <w:rsid w:val="000D5E64"/>
    <w:rsid w:val="000D609A"/>
    <w:rsid w:val="000D66CF"/>
    <w:rsid w:val="000D6E3C"/>
    <w:rsid w:val="000D7C1D"/>
    <w:rsid w:val="000E0287"/>
    <w:rsid w:val="000E163B"/>
    <w:rsid w:val="000E206F"/>
    <w:rsid w:val="000E21F3"/>
    <w:rsid w:val="000E3BFB"/>
    <w:rsid w:val="000E4229"/>
    <w:rsid w:val="000E52F7"/>
    <w:rsid w:val="000E5780"/>
    <w:rsid w:val="000E5DDE"/>
    <w:rsid w:val="000E630A"/>
    <w:rsid w:val="000E672F"/>
    <w:rsid w:val="000E7296"/>
    <w:rsid w:val="000F1575"/>
    <w:rsid w:val="000F18DB"/>
    <w:rsid w:val="000F1FA9"/>
    <w:rsid w:val="000F2C36"/>
    <w:rsid w:val="000F305E"/>
    <w:rsid w:val="000F306C"/>
    <w:rsid w:val="000F3BC6"/>
    <w:rsid w:val="000F4553"/>
    <w:rsid w:val="000F4781"/>
    <w:rsid w:val="000F53B7"/>
    <w:rsid w:val="000F557B"/>
    <w:rsid w:val="000F5DA6"/>
    <w:rsid w:val="000F6522"/>
    <w:rsid w:val="000F6981"/>
    <w:rsid w:val="000F6CA1"/>
    <w:rsid w:val="000F750C"/>
    <w:rsid w:val="000F7748"/>
    <w:rsid w:val="000F7FEE"/>
    <w:rsid w:val="001001BC"/>
    <w:rsid w:val="00100358"/>
    <w:rsid w:val="00100680"/>
    <w:rsid w:val="00100A63"/>
    <w:rsid w:val="0010189D"/>
    <w:rsid w:val="00102C53"/>
    <w:rsid w:val="00102DDA"/>
    <w:rsid w:val="0010348A"/>
    <w:rsid w:val="0010396D"/>
    <w:rsid w:val="001043F7"/>
    <w:rsid w:val="001044CA"/>
    <w:rsid w:val="00104548"/>
    <w:rsid w:val="0010573F"/>
    <w:rsid w:val="00105B37"/>
    <w:rsid w:val="00105BA0"/>
    <w:rsid w:val="00106444"/>
    <w:rsid w:val="00107FA1"/>
    <w:rsid w:val="001109E2"/>
    <w:rsid w:val="00111185"/>
    <w:rsid w:val="001112F3"/>
    <w:rsid w:val="001116D8"/>
    <w:rsid w:val="00111EC5"/>
    <w:rsid w:val="0011320D"/>
    <w:rsid w:val="00114A2D"/>
    <w:rsid w:val="001150DF"/>
    <w:rsid w:val="001155B4"/>
    <w:rsid w:val="00115BEF"/>
    <w:rsid w:val="00115CF7"/>
    <w:rsid w:val="0011604D"/>
    <w:rsid w:val="001161EA"/>
    <w:rsid w:val="00116329"/>
    <w:rsid w:val="00117670"/>
    <w:rsid w:val="0012006C"/>
    <w:rsid w:val="001201E5"/>
    <w:rsid w:val="001202C5"/>
    <w:rsid w:val="00121210"/>
    <w:rsid w:val="001219C0"/>
    <w:rsid w:val="00121C5B"/>
    <w:rsid w:val="00121D06"/>
    <w:rsid w:val="00121E07"/>
    <w:rsid w:val="00121F12"/>
    <w:rsid w:val="00122046"/>
    <w:rsid w:val="00123828"/>
    <w:rsid w:val="00123B1D"/>
    <w:rsid w:val="00123B69"/>
    <w:rsid w:val="001245CE"/>
    <w:rsid w:val="0012480C"/>
    <w:rsid w:val="00124D75"/>
    <w:rsid w:val="001250A5"/>
    <w:rsid w:val="001252DD"/>
    <w:rsid w:val="00125CCF"/>
    <w:rsid w:val="0012612E"/>
    <w:rsid w:val="00126BEA"/>
    <w:rsid w:val="0012706C"/>
    <w:rsid w:val="00130259"/>
    <w:rsid w:val="00130EF5"/>
    <w:rsid w:val="001313BA"/>
    <w:rsid w:val="001316ED"/>
    <w:rsid w:val="00131892"/>
    <w:rsid w:val="00132106"/>
    <w:rsid w:val="00132595"/>
    <w:rsid w:val="00132E74"/>
    <w:rsid w:val="001335CB"/>
    <w:rsid w:val="00133D24"/>
    <w:rsid w:val="001340E9"/>
    <w:rsid w:val="00134386"/>
    <w:rsid w:val="00134681"/>
    <w:rsid w:val="00134789"/>
    <w:rsid w:val="00134A7A"/>
    <w:rsid w:val="00134C14"/>
    <w:rsid w:val="0013557B"/>
    <w:rsid w:val="0013557D"/>
    <w:rsid w:val="00135D40"/>
    <w:rsid w:val="001361E3"/>
    <w:rsid w:val="0013627D"/>
    <w:rsid w:val="001368C2"/>
    <w:rsid w:val="0013695D"/>
    <w:rsid w:val="00136CB2"/>
    <w:rsid w:val="001370C9"/>
    <w:rsid w:val="00137406"/>
    <w:rsid w:val="001404AC"/>
    <w:rsid w:val="0014106F"/>
    <w:rsid w:val="00141683"/>
    <w:rsid w:val="00141DA2"/>
    <w:rsid w:val="0014225E"/>
    <w:rsid w:val="00142988"/>
    <w:rsid w:val="00142DF1"/>
    <w:rsid w:val="00143371"/>
    <w:rsid w:val="00143559"/>
    <w:rsid w:val="0014386F"/>
    <w:rsid w:val="00143A30"/>
    <w:rsid w:val="00143DD0"/>
    <w:rsid w:val="0014488D"/>
    <w:rsid w:val="00145163"/>
    <w:rsid w:val="00147BD5"/>
    <w:rsid w:val="001508BC"/>
    <w:rsid w:val="00150941"/>
    <w:rsid w:val="001514B7"/>
    <w:rsid w:val="00151620"/>
    <w:rsid w:val="00151734"/>
    <w:rsid w:val="00151878"/>
    <w:rsid w:val="00151B51"/>
    <w:rsid w:val="001532AC"/>
    <w:rsid w:val="00153904"/>
    <w:rsid w:val="00153EA4"/>
    <w:rsid w:val="00153F49"/>
    <w:rsid w:val="0015439A"/>
    <w:rsid w:val="001543B7"/>
    <w:rsid w:val="0015456D"/>
    <w:rsid w:val="00156C62"/>
    <w:rsid w:val="00156D69"/>
    <w:rsid w:val="001604D5"/>
    <w:rsid w:val="00160C44"/>
    <w:rsid w:val="00160D02"/>
    <w:rsid w:val="00160F0F"/>
    <w:rsid w:val="0016146D"/>
    <w:rsid w:val="001617DD"/>
    <w:rsid w:val="00162439"/>
    <w:rsid w:val="00163037"/>
    <w:rsid w:val="00163ADB"/>
    <w:rsid w:val="00164A90"/>
    <w:rsid w:val="00164ADD"/>
    <w:rsid w:val="001655EB"/>
    <w:rsid w:val="001657F8"/>
    <w:rsid w:val="0016654E"/>
    <w:rsid w:val="00166809"/>
    <w:rsid w:val="00166E3A"/>
    <w:rsid w:val="00167167"/>
    <w:rsid w:val="00170D22"/>
    <w:rsid w:val="00170E1C"/>
    <w:rsid w:val="00170E57"/>
    <w:rsid w:val="00171961"/>
    <w:rsid w:val="00171E10"/>
    <w:rsid w:val="00171F05"/>
    <w:rsid w:val="00171F0F"/>
    <w:rsid w:val="00172724"/>
    <w:rsid w:val="00173000"/>
    <w:rsid w:val="00173148"/>
    <w:rsid w:val="0017334D"/>
    <w:rsid w:val="00173ECA"/>
    <w:rsid w:val="00174002"/>
    <w:rsid w:val="00174D89"/>
    <w:rsid w:val="001757F5"/>
    <w:rsid w:val="0017604E"/>
    <w:rsid w:val="00176257"/>
    <w:rsid w:val="00176CAD"/>
    <w:rsid w:val="001806D0"/>
    <w:rsid w:val="001810E7"/>
    <w:rsid w:val="00181236"/>
    <w:rsid w:val="00181802"/>
    <w:rsid w:val="001829D9"/>
    <w:rsid w:val="00182FCC"/>
    <w:rsid w:val="00184660"/>
    <w:rsid w:val="00184ADE"/>
    <w:rsid w:val="00187081"/>
    <w:rsid w:val="0018721F"/>
    <w:rsid w:val="0018754A"/>
    <w:rsid w:val="00192B83"/>
    <w:rsid w:val="0019353E"/>
    <w:rsid w:val="00193589"/>
    <w:rsid w:val="00194107"/>
    <w:rsid w:val="00194147"/>
    <w:rsid w:val="0019426C"/>
    <w:rsid w:val="00194332"/>
    <w:rsid w:val="001944B3"/>
    <w:rsid w:val="00194A66"/>
    <w:rsid w:val="00195470"/>
    <w:rsid w:val="0019592D"/>
    <w:rsid w:val="0019637D"/>
    <w:rsid w:val="00196834"/>
    <w:rsid w:val="00196FB1"/>
    <w:rsid w:val="001A0735"/>
    <w:rsid w:val="001A120F"/>
    <w:rsid w:val="001A3174"/>
    <w:rsid w:val="001A37F6"/>
    <w:rsid w:val="001A3F59"/>
    <w:rsid w:val="001A53E0"/>
    <w:rsid w:val="001A5DD2"/>
    <w:rsid w:val="001A67DE"/>
    <w:rsid w:val="001A69BD"/>
    <w:rsid w:val="001A76C8"/>
    <w:rsid w:val="001B0033"/>
    <w:rsid w:val="001B0BC8"/>
    <w:rsid w:val="001B0D15"/>
    <w:rsid w:val="001B1614"/>
    <w:rsid w:val="001B1FA3"/>
    <w:rsid w:val="001B225E"/>
    <w:rsid w:val="001B2576"/>
    <w:rsid w:val="001B3468"/>
    <w:rsid w:val="001B3D7F"/>
    <w:rsid w:val="001B3DAB"/>
    <w:rsid w:val="001B45EA"/>
    <w:rsid w:val="001B4AC3"/>
    <w:rsid w:val="001B4E6B"/>
    <w:rsid w:val="001B5014"/>
    <w:rsid w:val="001B5ED9"/>
    <w:rsid w:val="001B67DC"/>
    <w:rsid w:val="001B683D"/>
    <w:rsid w:val="001B6D6A"/>
    <w:rsid w:val="001B7279"/>
    <w:rsid w:val="001B7B5F"/>
    <w:rsid w:val="001C0CB5"/>
    <w:rsid w:val="001C1740"/>
    <w:rsid w:val="001C1890"/>
    <w:rsid w:val="001C1D48"/>
    <w:rsid w:val="001C2552"/>
    <w:rsid w:val="001C27A7"/>
    <w:rsid w:val="001C2B67"/>
    <w:rsid w:val="001C2D22"/>
    <w:rsid w:val="001C35E0"/>
    <w:rsid w:val="001C3BDE"/>
    <w:rsid w:val="001C3CF8"/>
    <w:rsid w:val="001C4F11"/>
    <w:rsid w:val="001C4F22"/>
    <w:rsid w:val="001C50D3"/>
    <w:rsid w:val="001C5C7B"/>
    <w:rsid w:val="001C64F4"/>
    <w:rsid w:val="001C66C8"/>
    <w:rsid w:val="001C7436"/>
    <w:rsid w:val="001C7AB9"/>
    <w:rsid w:val="001D1098"/>
    <w:rsid w:val="001D1A70"/>
    <w:rsid w:val="001D259B"/>
    <w:rsid w:val="001D2892"/>
    <w:rsid w:val="001D2A94"/>
    <w:rsid w:val="001D2AFB"/>
    <w:rsid w:val="001D2D60"/>
    <w:rsid w:val="001D2E7C"/>
    <w:rsid w:val="001D312F"/>
    <w:rsid w:val="001D3190"/>
    <w:rsid w:val="001D3233"/>
    <w:rsid w:val="001D35B8"/>
    <w:rsid w:val="001D411E"/>
    <w:rsid w:val="001D46BA"/>
    <w:rsid w:val="001D53F5"/>
    <w:rsid w:val="001D57C7"/>
    <w:rsid w:val="001D738A"/>
    <w:rsid w:val="001D7CBC"/>
    <w:rsid w:val="001E06D9"/>
    <w:rsid w:val="001E0FBA"/>
    <w:rsid w:val="001E10CC"/>
    <w:rsid w:val="001E11EF"/>
    <w:rsid w:val="001E1D86"/>
    <w:rsid w:val="001E1F72"/>
    <w:rsid w:val="001E2204"/>
    <w:rsid w:val="001E2C36"/>
    <w:rsid w:val="001E2CF2"/>
    <w:rsid w:val="001E341D"/>
    <w:rsid w:val="001E3934"/>
    <w:rsid w:val="001E4F96"/>
    <w:rsid w:val="001E54B5"/>
    <w:rsid w:val="001E56D1"/>
    <w:rsid w:val="001E5880"/>
    <w:rsid w:val="001E5CBC"/>
    <w:rsid w:val="001E5F75"/>
    <w:rsid w:val="001E6C0C"/>
    <w:rsid w:val="001E7697"/>
    <w:rsid w:val="001E7C0E"/>
    <w:rsid w:val="001E7C70"/>
    <w:rsid w:val="001E7FB6"/>
    <w:rsid w:val="001F015A"/>
    <w:rsid w:val="001F0D50"/>
    <w:rsid w:val="001F0E2C"/>
    <w:rsid w:val="001F14B0"/>
    <w:rsid w:val="001F2192"/>
    <w:rsid w:val="001F2AB8"/>
    <w:rsid w:val="001F2DC0"/>
    <w:rsid w:val="001F35F5"/>
    <w:rsid w:val="001F39B9"/>
    <w:rsid w:val="001F3DE0"/>
    <w:rsid w:val="001F4DC5"/>
    <w:rsid w:val="001F5537"/>
    <w:rsid w:val="001F5705"/>
    <w:rsid w:val="001F5CBC"/>
    <w:rsid w:val="001F6393"/>
    <w:rsid w:val="001F6613"/>
    <w:rsid w:val="001F6F83"/>
    <w:rsid w:val="001F7088"/>
    <w:rsid w:val="001F7F69"/>
    <w:rsid w:val="00200512"/>
    <w:rsid w:val="0020096E"/>
    <w:rsid w:val="00201D8D"/>
    <w:rsid w:val="00202BCB"/>
    <w:rsid w:val="0020309D"/>
    <w:rsid w:val="002030A3"/>
    <w:rsid w:val="00203F56"/>
    <w:rsid w:val="00204799"/>
    <w:rsid w:val="00204BB7"/>
    <w:rsid w:val="00205386"/>
    <w:rsid w:val="0020547A"/>
    <w:rsid w:val="00206472"/>
    <w:rsid w:val="00206801"/>
    <w:rsid w:val="002070B4"/>
    <w:rsid w:val="002076E3"/>
    <w:rsid w:val="002104B3"/>
    <w:rsid w:val="00210523"/>
    <w:rsid w:val="00210F23"/>
    <w:rsid w:val="00211A9A"/>
    <w:rsid w:val="00211FB6"/>
    <w:rsid w:val="00212FF3"/>
    <w:rsid w:val="00213B35"/>
    <w:rsid w:val="00213CF2"/>
    <w:rsid w:val="0021419B"/>
    <w:rsid w:val="002144A4"/>
    <w:rsid w:val="00214E97"/>
    <w:rsid w:val="0021509D"/>
    <w:rsid w:val="002151EE"/>
    <w:rsid w:val="00217604"/>
    <w:rsid w:val="00220C7F"/>
    <w:rsid w:val="002216D9"/>
    <w:rsid w:val="00221F40"/>
    <w:rsid w:val="00222147"/>
    <w:rsid w:val="00222677"/>
    <w:rsid w:val="00223C28"/>
    <w:rsid w:val="00223DED"/>
    <w:rsid w:val="0022424A"/>
    <w:rsid w:val="00224349"/>
    <w:rsid w:val="002243E2"/>
    <w:rsid w:val="00224BC9"/>
    <w:rsid w:val="002264B0"/>
    <w:rsid w:val="00227295"/>
    <w:rsid w:val="00230518"/>
    <w:rsid w:val="002321EF"/>
    <w:rsid w:val="002329E2"/>
    <w:rsid w:val="00232A63"/>
    <w:rsid w:val="0023324D"/>
    <w:rsid w:val="002335EE"/>
    <w:rsid w:val="002336E0"/>
    <w:rsid w:val="00233A81"/>
    <w:rsid w:val="00233BEF"/>
    <w:rsid w:val="00233E5E"/>
    <w:rsid w:val="0023434F"/>
    <w:rsid w:val="00235744"/>
    <w:rsid w:val="00236601"/>
    <w:rsid w:val="00236DE4"/>
    <w:rsid w:val="00236EFA"/>
    <w:rsid w:val="002375B4"/>
    <w:rsid w:val="002375C0"/>
    <w:rsid w:val="00237B8E"/>
    <w:rsid w:val="00240232"/>
    <w:rsid w:val="0024049A"/>
    <w:rsid w:val="002408E6"/>
    <w:rsid w:val="00240F42"/>
    <w:rsid w:val="0024128D"/>
    <w:rsid w:val="00241B51"/>
    <w:rsid w:val="00241E05"/>
    <w:rsid w:val="00241ED4"/>
    <w:rsid w:val="00243315"/>
    <w:rsid w:val="00243C07"/>
    <w:rsid w:val="0024419B"/>
    <w:rsid w:val="002442B5"/>
    <w:rsid w:val="00244D89"/>
    <w:rsid w:val="00244DC7"/>
    <w:rsid w:val="00245A71"/>
    <w:rsid w:val="002460C8"/>
    <w:rsid w:val="00246A68"/>
    <w:rsid w:val="002502CC"/>
    <w:rsid w:val="00250524"/>
    <w:rsid w:val="002508F9"/>
    <w:rsid w:val="00250A16"/>
    <w:rsid w:val="00251BDF"/>
    <w:rsid w:val="0025294E"/>
    <w:rsid w:val="00252EDB"/>
    <w:rsid w:val="00253078"/>
    <w:rsid w:val="0025317F"/>
    <w:rsid w:val="0025383A"/>
    <w:rsid w:val="00253AAA"/>
    <w:rsid w:val="00253D08"/>
    <w:rsid w:val="0025440C"/>
    <w:rsid w:val="00254C45"/>
    <w:rsid w:val="00254CA5"/>
    <w:rsid w:val="00255B87"/>
    <w:rsid w:val="00255C98"/>
    <w:rsid w:val="00256584"/>
    <w:rsid w:val="00256C66"/>
    <w:rsid w:val="00256D64"/>
    <w:rsid w:val="00256EA2"/>
    <w:rsid w:val="0025731F"/>
    <w:rsid w:val="002602D2"/>
    <w:rsid w:val="0026051F"/>
    <w:rsid w:val="002607C6"/>
    <w:rsid w:val="0026090C"/>
    <w:rsid w:val="00260A5D"/>
    <w:rsid w:val="00260C70"/>
    <w:rsid w:val="00261346"/>
    <w:rsid w:val="002615C9"/>
    <w:rsid w:val="00262282"/>
    <w:rsid w:val="002625EF"/>
    <w:rsid w:val="00262C9F"/>
    <w:rsid w:val="00262F12"/>
    <w:rsid w:val="00263384"/>
    <w:rsid w:val="00264427"/>
    <w:rsid w:val="0026468F"/>
    <w:rsid w:val="00264B41"/>
    <w:rsid w:val="0026590D"/>
    <w:rsid w:val="00265A04"/>
    <w:rsid w:val="002666E6"/>
    <w:rsid w:val="00266B88"/>
    <w:rsid w:val="00270C5A"/>
    <w:rsid w:val="00270E79"/>
    <w:rsid w:val="00270F71"/>
    <w:rsid w:val="002713A8"/>
    <w:rsid w:val="00271A35"/>
    <w:rsid w:val="002720BC"/>
    <w:rsid w:val="00272467"/>
    <w:rsid w:val="00273842"/>
    <w:rsid w:val="00274475"/>
    <w:rsid w:val="002747FE"/>
    <w:rsid w:val="00274CC5"/>
    <w:rsid w:val="00274F85"/>
    <w:rsid w:val="00275326"/>
    <w:rsid w:val="0027556D"/>
    <w:rsid w:val="00275817"/>
    <w:rsid w:val="002758CF"/>
    <w:rsid w:val="002766DF"/>
    <w:rsid w:val="00276A00"/>
    <w:rsid w:val="002771BE"/>
    <w:rsid w:val="0027741F"/>
    <w:rsid w:val="00277C7E"/>
    <w:rsid w:val="002805D7"/>
    <w:rsid w:val="00281152"/>
    <w:rsid w:val="002814A3"/>
    <w:rsid w:val="002814EE"/>
    <w:rsid w:val="00281E11"/>
    <w:rsid w:val="0028206C"/>
    <w:rsid w:val="00282620"/>
    <w:rsid w:val="002826D2"/>
    <w:rsid w:val="00282CD4"/>
    <w:rsid w:val="00282D43"/>
    <w:rsid w:val="00283122"/>
    <w:rsid w:val="0028318B"/>
    <w:rsid w:val="00283C53"/>
    <w:rsid w:val="00283E22"/>
    <w:rsid w:val="002844F4"/>
    <w:rsid w:val="00284539"/>
    <w:rsid w:val="0028473E"/>
    <w:rsid w:val="00284AF5"/>
    <w:rsid w:val="00284C3D"/>
    <w:rsid w:val="0028523D"/>
    <w:rsid w:val="00286084"/>
    <w:rsid w:val="00286908"/>
    <w:rsid w:val="00286C0D"/>
    <w:rsid w:val="00286F8A"/>
    <w:rsid w:val="002874E4"/>
    <w:rsid w:val="00290146"/>
    <w:rsid w:val="002902FD"/>
    <w:rsid w:val="00292242"/>
    <w:rsid w:val="0029252F"/>
    <w:rsid w:val="002938C5"/>
    <w:rsid w:val="00293B43"/>
    <w:rsid w:val="00294DD4"/>
    <w:rsid w:val="0029685B"/>
    <w:rsid w:val="00296C02"/>
    <w:rsid w:val="00296EFA"/>
    <w:rsid w:val="002A049D"/>
    <w:rsid w:val="002A0A17"/>
    <w:rsid w:val="002A0F32"/>
    <w:rsid w:val="002A1B96"/>
    <w:rsid w:val="002A221E"/>
    <w:rsid w:val="002A2824"/>
    <w:rsid w:val="002A30B5"/>
    <w:rsid w:val="002A39EA"/>
    <w:rsid w:val="002A3B25"/>
    <w:rsid w:val="002A3D15"/>
    <w:rsid w:val="002A5798"/>
    <w:rsid w:val="002A5DD7"/>
    <w:rsid w:val="002A6278"/>
    <w:rsid w:val="002A62FE"/>
    <w:rsid w:val="002A696F"/>
    <w:rsid w:val="002A69A6"/>
    <w:rsid w:val="002A71A3"/>
    <w:rsid w:val="002A7C62"/>
    <w:rsid w:val="002B03D3"/>
    <w:rsid w:val="002B0D7D"/>
    <w:rsid w:val="002B0F6E"/>
    <w:rsid w:val="002B1227"/>
    <w:rsid w:val="002B1B06"/>
    <w:rsid w:val="002B1C08"/>
    <w:rsid w:val="002B1F94"/>
    <w:rsid w:val="002B227E"/>
    <w:rsid w:val="002B229D"/>
    <w:rsid w:val="002B2EFE"/>
    <w:rsid w:val="002B40A0"/>
    <w:rsid w:val="002B5899"/>
    <w:rsid w:val="002B590C"/>
    <w:rsid w:val="002B6FEB"/>
    <w:rsid w:val="002B7DC9"/>
    <w:rsid w:val="002B7EBE"/>
    <w:rsid w:val="002C1321"/>
    <w:rsid w:val="002C1B79"/>
    <w:rsid w:val="002C2A14"/>
    <w:rsid w:val="002C2D4C"/>
    <w:rsid w:val="002C2FF5"/>
    <w:rsid w:val="002C3A3D"/>
    <w:rsid w:val="002C3A94"/>
    <w:rsid w:val="002C3D3B"/>
    <w:rsid w:val="002C4863"/>
    <w:rsid w:val="002C5DB9"/>
    <w:rsid w:val="002C6B2C"/>
    <w:rsid w:val="002C6BAD"/>
    <w:rsid w:val="002C76DC"/>
    <w:rsid w:val="002C7763"/>
    <w:rsid w:val="002D0DE6"/>
    <w:rsid w:val="002D106E"/>
    <w:rsid w:val="002D10D3"/>
    <w:rsid w:val="002D13A6"/>
    <w:rsid w:val="002D1793"/>
    <w:rsid w:val="002D2E1C"/>
    <w:rsid w:val="002D345C"/>
    <w:rsid w:val="002D3605"/>
    <w:rsid w:val="002D41B8"/>
    <w:rsid w:val="002D440A"/>
    <w:rsid w:val="002D4476"/>
    <w:rsid w:val="002D515B"/>
    <w:rsid w:val="002D55A5"/>
    <w:rsid w:val="002D5BB1"/>
    <w:rsid w:val="002D69BF"/>
    <w:rsid w:val="002D6AC7"/>
    <w:rsid w:val="002D7134"/>
    <w:rsid w:val="002D736A"/>
    <w:rsid w:val="002D76A7"/>
    <w:rsid w:val="002E0008"/>
    <w:rsid w:val="002E0114"/>
    <w:rsid w:val="002E0FC0"/>
    <w:rsid w:val="002E116B"/>
    <w:rsid w:val="002E12E6"/>
    <w:rsid w:val="002E13CD"/>
    <w:rsid w:val="002E1AB9"/>
    <w:rsid w:val="002E1BE6"/>
    <w:rsid w:val="002E2833"/>
    <w:rsid w:val="002E32AB"/>
    <w:rsid w:val="002E3B82"/>
    <w:rsid w:val="002E4C06"/>
    <w:rsid w:val="002E4D73"/>
    <w:rsid w:val="002E5F62"/>
    <w:rsid w:val="002E68FB"/>
    <w:rsid w:val="002E7241"/>
    <w:rsid w:val="002E7A54"/>
    <w:rsid w:val="002E7E93"/>
    <w:rsid w:val="002E7EB7"/>
    <w:rsid w:val="002F002E"/>
    <w:rsid w:val="002F0084"/>
    <w:rsid w:val="002F0260"/>
    <w:rsid w:val="002F0822"/>
    <w:rsid w:val="002F13FB"/>
    <w:rsid w:val="002F145F"/>
    <w:rsid w:val="002F16BD"/>
    <w:rsid w:val="002F1A49"/>
    <w:rsid w:val="002F1CDD"/>
    <w:rsid w:val="002F3C5B"/>
    <w:rsid w:val="002F50D1"/>
    <w:rsid w:val="002F571A"/>
    <w:rsid w:val="002F735A"/>
    <w:rsid w:val="002F772B"/>
    <w:rsid w:val="00301352"/>
    <w:rsid w:val="00301A74"/>
    <w:rsid w:val="00302161"/>
    <w:rsid w:val="003035D2"/>
    <w:rsid w:val="0030390F"/>
    <w:rsid w:val="003047F6"/>
    <w:rsid w:val="0030542B"/>
    <w:rsid w:val="003059E9"/>
    <w:rsid w:val="003063BF"/>
    <w:rsid w:val="00307FDC"/>
    <w:rsid w:val="00310022"/>
    <w:rsid w:val="00311C10"/>
    <w:rsid w:val="00311C24"/>
    <w:rsid w:val="00311F25"/>
    <w:rsid w:val="0031215A"/>
    <w:rsid w:val="0031219B"/>
    <w:rsid w:val="003126F0"/>
    <w:rsid w:val="00314253"/>
    <w:rsid w:val="003148CB"/>
    <w:rsid w:val="00315235"/>
    <w:rsid w:val="00315B97"/>
    <w:rsid w:val="00315D2D"/>
    <w:rsid w:val="00315D90"/>
    <w:rsid w:val="00315DFF"/>
    <w:rsid w:val="00315ED6"/>
    <w:rsid w:val="00316937"/>
    <w:rsid w:val="00316C71"/>
    <w:rsid w:val="003170D2"/>
    <w:rsid w:val="00317950"/>
    <w:rsid w:val="00317E6E"/>
    <w:rsid w:val="0032033E"/>
    <w:rsid w:val="00321070"/>
    <w:rsid w:val="0032215F"/>
    <w:rsid w:val="0032328F"/>
    <w:rsid w:val="00323C41"/>
    <w:rsid w:val="00323DBC"/>
    <w:rsid w:val="00324736"/>
    <w:rsid w:val="003250A8"/>
    <w:rsid w:val="0032513D"/>
    <w:rsid w:val="00325DB0"/>
    <w:rsid w:val="003268DC"/>
    <w:rsid w:val="00326A45"/>
    <w:rsid w:val="0033139F"/>
    <w:rsid w:val="00331736"/>
    <w:rsid w:val="003317CE"/>
    <w:rsid w:val="00332BC9"/>
    <w:rsid w:val="00332E62"/>
    <w:rsid w:val="003330F3"/>
    <w:rsid w:val="003335D3"/>
    <w:rsid w:val="003337B7"/>
    <w:rsid w:val="00334131"/>
    <w:rsid w:val="00334241"/>
    <w:rsid w:val="00334B26"/>
    <w:rsid w:val="00334D5F"/>
    <w:rsid w:val="0033503E"/>
    <w:rsid w:val="0033556C"/>
    <w:rsid w:val="00335636"/>
    <w:rsid w:val="00335D84"/>
    <w:rsid w:val="00336244"/>
    <w:rsid w:val="0033676A"/>
    <w:rsid w:val="00337129"/>
    <w:rsid w:val="00337548"/>
    <w:rsid w:val="00337B43"/>
    <w:rsid w:val="00337FCF"/>
    <w:rsid w:val="0034049B"/>
    <w:rsid w:val="003404F3"/>
    <w:rsid w:val="00343FCA"/>
    <w:rsid w:val="003445DD"/>
    <w:rsid w:val="00344722"/>
    <w:rsid w:val="0034494A"/>
    <w:rsid w:val="003465E7"/>
    <w:rsid w:val="0034730E"/>
    <w:rsid w:val="003474B0"/>
    <w:rsid w:val="003474BC"/>
    <w:rsid w:val="0034772A"/>
    <w:rsid w:val="00347E45"/>
    <w:rsid w:val="00350000"/>
    <w:rsid w:val="00350591"/>
    <w:rsid w:val="00350D1F"/>
    <w:rsid w:val="0035469E"/>
    <w:rsid w:val="00354810"/>
    <w:rsid w:val="00354E9E"/>
    <w:rsid w:val="003550AB"/>
    <w:rsid w:val="00355777"/>
    <w:rsid w:val="0035582F"/>
    <w:rsid w:val="00355BA5"/>
    <w:rsid w:val="00355C53"/>
    <w:rsid w:val="00357FED"/>
    <w:rsid w:val="0036051C"/>
    <w:rsid w:val="00360C4E"/>
    <w:rsid w:val="00360DEA"/>
    <w:rsid w:val="0036126B"/>
    <w:rsid w:val="00361561"/>
    <w:rsid w:val="003615D9"/>
    <w:rsid w:val="0036223D"/>
    <w:rsid w:val="003624A2"/>
    <w:rsid w:val="003624A5"/>
    <w:rsid w:val="00362D54"/>
    <w:rsid w:val="00362D9B"/>
    <w:rsid w:val="00363988"/>
    <w:rsid w:val="00363FF9"/>
    <w:rsid w:val="003647D9"/>
    <w:rsid w:val="00364CC7"/>
    <w:rsid w:val="00365341"/>
    <w:rsid w:val="00365C06"/>
    <w:rsid w:val="00366208"/>
    <w:rsid w:val="00366587"/>
    <w:rsid w:val="003678B0"/>
    <w:rsid w:val="00367A63"/>
    <w:rsid w:val="00367DE1"/>
    <w:rsid w:val="00370555"/>
    <w:rsid w:val="003707B5"/>
    <w:rsid w:val="00371812"/>
    <w:rsid w:val="00371E27"/>
    <w:rsid w:val="00373136"/>
    <w:rsid w:val="003733EB"/>
    <w:rsid w:val="00373451"/>
    <w:rsid w:val="00373885"/>
    <w:rsid w:val="00373E43"/>
    <w:rsid w:val="003757C9"/>
    <w:rsid w:val="00375E61"/>
    <w:rsid w:val="00375FBB"/>
    <w:rsid w:val="003762A8"/>
    <w:rsid w:val="003762BD"/>
    <w:rsid w:val="00377605"/>
    <w:rsid w:val="00377DC4"/>
    <w:rsid w:val="00380798"/>
    <w:rsid w:val="0038119E"/>
    <w:rsid w:val="003815FA"/>
    <w:rsid w:val="00381875"/>
    <w:rsid w:val="00381AC5"/>
    <w:rsid w:val="00381EBC"/>
    <w:rsid w:val="003820FA"/>
    <w:rsid w:val="00384011"/>
    <w:rsid w:val="00384012"/>
    <w:rsid w:val="003841B8"/>
    <w:rsid w:val="00385317"/>
    <w:rsid w:val="0038560F"/>
    <w:rsid w:val="00385974"/>
    <w:rsid w:val="00385C60"/>
    <w:rsid w:val="0038624F"/>
    <w:rsid w:val="0038636D"/>
    <w:rsid w:val="00386733"/>
    <w:rsid w:val="00386F8F"/>
    <w:rsid w:val="003872CC"/>
    <w:rsid w:val="003874FC"/>
    <w:rsid w:val="003911AA"/>
    <w:rsid w:val="00392293"/>
    <w:rsid w:val="00392B53"/>
    <w:rsid w:val="00393517"/>
    <w:rsid w:val="0039367A"/>
    <w:rsid w:val="00394343"/>
    <w:rsid w:val="00394592"/>
    <w:rsid w:val="00394B9E"/>
    <w:rsid w:val="00394F89"/>
    <w:rsid w:val="00395BD9"/>
    <w:rsid w:val="00396D4E"/>
    <w:rsid w:val="003977A2"/>
    <w:rsid w:val="003978E8"/>
    <w:rsid w:val="00397D7B"/>
    <w:rsid w:val="00397F83"/>
    <w:rsid w:val="003A01F5"/>
    <w:rsid w:val="003A0A66"/>
    <w:rsid w:val="003A0AA2"/>
    <w:rsid w:val="003A0AA4"/>
    <w:rsid w:val="003A12B4"/>
    <w:rsid w:val="003A2322"/>
    <w:rsid w:val="003A239E"/>
    <w:rsid w:val="003A37EF"/>
    <w:rsid w:val="003A3E56"/>
    <w:rsid w:val="003A4D29"/>
    <w:rsid w:val="003A4E50"/>
    <w:rsid w:val="003A54DB"/>
    <w:rsid w:val="003A683E"/>
    <w:rsid w:val="003A6A51"/>
    <w:rsid w:val="003A787D"/>
    <w:rsid w:val="003A7F10"/>
    <w:rsid w:val="003B058F"/>
    <w:rsid w:val="003B0A9B"/>
    <w:rsid w:val="003B116C"/>
    <w:rsid w:val="003B14E7"/>
    <w:rsid w:val="003B1FD5"/>
    <w:rsid w:val="003B2BD4"/>
    <w:rsid w:val="003B3379"/>
    <w:rsid w:val="003B3629"/>
    <w:rsid w:val="003B3A1E"/>
    <w:rsid w:val="003B3CFA"/>
    <w:rsid w:val="003B3D83"/>
    <w:rsid w:val="003B4E34"/>
    <w:rsid w:val="003B5118"/>
    <w:rsid w:val="003B56F0"/>
    <w:rsid w:val="003B57A4"/>
    <w:rsid w:val="003B58E1"/>
    <w:rsid w:val="003B5CDE"/>
    <w:rsid w:val="003B5EA0"/>
    <w:rsid w:val="003B5FA7"/>
    <w:rsid w:val="003B63DE"/>
    <w:rsid w:val="003B6781"/>
    <w:rsid w:val="003B6EC3"/>
    <w:rsid w:val="003B70BE"/>
    <w:rsid w:val="003B7ADE"/>
    <w:rsid w:val="003B7BF3"/>
    <w:rsid w:val="003C017B"/>
    <w:rsid w:val="003C05BC"/>
    <w:rsid w:val="003C0F2B"/>
    <w:rsid w:val="003C1770"/>
    <w:rsid w:val="003C1EC7"/>
    <w:rsid w:val="003C2008"/>
    <w:rsid w:val="003C24A3"/>
    <w:rsid w:val="003C2545"/>
    <w:rsid w:val="003C2DB1"/>
    <w:rsid w:val="003C37EC"/>
    <w:rsid w:val="003C47B1"/>
    <w:rsid w:val="003C47E5"/>
    <w:rsid w:val="003C4D65"/>
    <w:rsid w:val="003C5117"/>
    <w:rsid w:val="003C5338"/>
    <w:rsid w:val="003C5A4F"/>
    <w:rsid w:val="003C5D54"/>
    <w:rsid w:val="003C664F"/>
    <w:rsid w:val="003C69A0"/>
    <w:rsid w:val="003C6A12"/>
    <w:rsid w:val="003C6B22"/>
    <w:rsid w:val="003C6FA5"/>
    <w:rsid w:val="003C758D"/>
    <w:rsid w:val="003C76D5"/>
    <w:rsid w:val="003D0DBB"/>
    <w:rsid w:val="003D11A4"/>
    <w:rsid w:val="003D27EE"/>
    <w:rsid w:val="003D2DD9"/>
    <w:rsid w:val="003D3582"/>
    <w:rsid w:val="003D3A35"/>
    <w:rsid w:val="003D435B"/>
    <w:rsid w:val="003D4700"/>
    <w:rsid w:val="003D48F4"/>
    <w:rsid w:val="003D4A0F"/>
    <w:rsid w:val="003D4CFA"/>
    <w:rsid w:val="003D5196"/>
    <w:rsid w:val="003D6090"/>
    <w:rsid w:val="003D6E9A"/>
    <w:rsid w:val="003D784D"/>
    <w:rsid w:val="003D7F95"/>
    <w:rsid w:val="003E118F"/>
    <w:rsid w:val="003E15FF"/>
    <w:rsid w:val="003E1CA3"/>
    <w:rsid w:val="003E1D4D"/>
    <w:rsid w:val="003E1F8C"/>
    <w:rsid w:val="003E3769"/>
    <w:rsid w:val="003E3998"/>
    <w:rsid w:val="003E428C"/>
    <w:rsid w:val="003E4579"/>
    <w:rsid w:val="003E5D52"/>
    <w:rsid w:val="003E61FE"/>
    <w:rsid w:val="003E6261"/>
    <w:rsid w:val="003E62EE"/>
    <w:rsid w:val="003E65C7"/>
    <w:rsid w:val="003E679C"/>
    <w:rsid w:val="003E689B"/>
    <w:rsid w:val="003E6AFE"/>
    <w:rsid w:val="003E7691"/>
    <w:rsid w:val="003E7D81"/>
    <w:rsid w:val="003E7E82"/>
    <w:rsid w:val="003F0347"/>
    <w:rsid w:val="003F0753"/>
    <w:rsid w:val="003F0B52"/>
    <w:rsid w:val="003F11DC"/>
    <w:rsid w:val="003F1DBB"/>
    <w:rsid w:val="003F1FAA"/>
    <w:rsid w:val="003F2165"/>
    <w:rsid w:val="003F2A53"/>
    <w:rsid w:val="003F34F3"/>
    <w:rsid w:val="003F3CBD"/>
    <w:rsid w:val="003F3F0B"/>
    <w:rsid w:val="003F4B08"/>
    <w:rsid w:val="003F4EF8"/>
    <w:rsid w:val="003F66CD"/>
    <w:rsid w:val="003F6CEB"/>
    <w:rsid w:val="003F782A"/>
    <w:rsid w:val="00400466"/>
    <w:rsid w:val="0040073A"/>
    <w:rsid w:val="00401F43"/>
    <w:rsid w:val="00403B97"/>
    <w:rsid w:val="00404899"/>
    <w:rsid w:val="00404CB6"/>
    <w:rsid w:val="004051E6"/>
    <w:rsid w:val="004054FC"/>
    <w:rsid w:val="00406203"/>
    <w:rsid w:val="00406411"/>
    <w:rsid w:val="00407CA2"/>
    <w:rsid w:val="00410117"/>
    <w:rsid w:val="00410405"/>
    <w:rsid w:val="00410E4A"/>
    <w:rsid w:val="004111E8"/>
    <w:rsid w:val="004117F0"/>
    <w:rsid w:val="00411F97"/>
    <w:rsid w:val="004123A0"/>
    <w:rsid w:val="00412F15"/>
    <w:rsid w:val="00413A9D"/>
    <w:rsid w:val="00413D5B"/>
    <w:rsid w:val="00413E21"/>
    <w:rsid w:val="00413E8D"/>
    <w:rsid w:val="00414798"/>
    <w:rsid w:val="00414B55"/>
    <w:rsid w:val="004151C8"/>
    <w:rsid w:val="0041541B"/>
    <w:rsid w:val="00415E08"/>
    <w:rsid w:val="004166A1"/>
    <w:rsid w:val="00416891"/>
    <w:rsid w:val="00416955"/>
    <w:rsid w:val="004169EB"/>
    <w:rsid w:val="00416A97"/>
    <w:rsid w:val="00416B0A"/>
    <w:rsid w:val="00416C98"/>
    <w:rsid w:val="004171FE"/>
    <w:rsid w:val="0041770D"/>
    <w:rsid w:val="00417E33"/>
    <w:rsid w:val="00421E7D"/>
    <w:rsid w:val="0042240E"/>
    <w:rsid w:val="00423009"/>
    <w:rsid w:val="00423719"/>
    <w:rsid w:val="00423826"/>
    <w:rsid w:val="00423A0D"/>
    <w:rsid w:val="00423C5E"/>
    <w:rsid w:val="00423D69"/>
    <w:rsid w:val="0042486E"/>
    <w:rsid w:val="00424A4C"/>
    <w:rsid w:val="00424E7A"/>
    <w:rsid w:val="004257A3"/>
    <w:rsid w:val="0042596E"/>
    <w:rsid w:val="004267C9"/>
    <w:rsid w:val="00430007"/>
    <w:rsid w:val="004300E4"/>
    <w:rsid w:val="0043013C"/>
    <w:rsid w:val="0043017F"/>
    <w:rsid w:val="004303A0"/>
    <w:rsid w:val="00430623"/>
    <w:rsid w:val="00430A32"/>
    <w:rsid w:val="00430B38"/>
    <w:rsid w:val="00430D68"/>
    <w:rsid w:val="00431DD2"/>
    <w:rsid w:val="00432034"/>
    <w:rsid w:val="00432BA5"/>
    <w:rsid w:val="00432E1D"/>
    <w:rsid w:val="0043328C"/>
    <w:rsid w:val="0043372F"/>
    <w:rsid w:val="00433B6B"/>
    <w:rsid w:val="00434E81"/>
    <w:rsid w:val="00435267"/>
    <w:rsid w:val="004352C3"/>
    <w:rsid w:val="004357F7"/>
    <w:rsid w:val="00435844"/>
    <w:rsid w:val="004366B1"/>
    <w:rsid w:val="00436AC9"/>
    <w:rsid w:val="00436C40"/>
    <w:rsid w:val="004378B6"/>
    <w:rsid w:val="00437F5B"/>
    <w:rsid w:val="00440567"/>
    <w:rsid w:val="0044072E"/>
    <w:rsid w:val="00441448"/>
    <w:rsid w:val="0044145D"/>
    <w:rsid w:val="0044284F"/>
    <w:rsid w:val="00442A07"/>
    <w:rsid w:val="00442F6F"/>
    <w:rsid w:val="00442F89"/>
    <w:rsid w:val="00443591"/>
    <w:rsid w:val="00443B5B"/>
    <w:rsid w:val="00443BB1"/>
    <w:rsid w:val="00444145"/>
    <w:rsid w:val="00445AD2"/>
    <w:rsid w:val="0044680F"/>
    <w:rsid w:val="00446BAA"/>
    <w:rsid w:val="00446E8E"/>
    <w:rsid w:val="00446EDA"/>
    <w:rsid w:val="00447673"/>
    <w:rsid w:val="004477DB"/>
    <w:rsid w:val="0045086B"/>
    <w:rsid w:val="004509C3"/>
    <w:rsid w:val="00451854"/>
    <w:rsid w:val="004523E9"/>
    <w:rsid w:val="0045302D"/>
    <w:rsid w:val="004539F0"/>
    <w:rsid w:val="00453F7F"/>
    <w:rsid w:val="004542B9"/>
    <w:rsid w:val="0045430E"/>
    <w:rsid w:val="0045462C"/>
    <w:rsid w:val="00454E59"/>
    <w:rsid w:val="00454FEE"/>
    <w:rsid w:val="00455235"/>
    <w:rsid w:val="00456202"/>
    <w:rsid w:val="004562C3"/>
    <w:rsid w:val="004570F4"/>
    <w:rsid w:val="004576AD"/>
    <w:rsid w:val="004609AD"/>
    <w:rsid w:val="00461B7E"/>
    <w:rsid w:val="00462247"/>
    <w:rsid w:val="0046254F"/>
    <w:rsid w:val="00463F16"/>
    <w:rsid w:val="00464274"/>
    <w:rsid w:val="0046588F"/>
    <w:rsid w:val="004661BC"/>
    <w:rsid w:val="004663BF"/>
    <w:rsid w:val="00467090"/>
    <w:rsid w:val="00467264"/>
    <w:rsid w:val="004673EC"/>
    <w:rsid w:val="0047013F"/>
    <w:rsid w:val="004708FB"/>
    <w:rsid w:val="00470949"/>
    <w:rsid w:val="004728EF"/>
    <w:rsid w:val="00472B3E"/>
    <w:rsid w:val="004734AE"/>
    <w:rsid w:val="00474BC4"/>
    <w:rsid w:val="0047540E"/>
    <w:rsid w:val="00476E6D"/>
    <w:rsid w:val="00476F6E"/>
    <w:rsid w:val="0048061C"/>
    <w:rsid w:val="00480F8E"/>
    <w:rsid w:val="00481048"/>
    <w:rsid w:val="00481060"/>
    <w:rsid w:val="004811A2"/>
    <w:rsid w:val="004814EF"/>
    <w:rsid w:val="00481622"/>
    <w:rsid w:val="004821B9"/>
    <w:rsid w:val="004829CF"/>
    <w:rsid w:val="004830DD"/>
    <w:rsid w:val="004831AE"/>
    <w:rsid w:val="00483272"/>
    <w:rsid w:val="00483BBE"/>
    <w:rsid w:val="004842F0"/>
    <w:rsid w:val="0048444D"/>
    <w:rsid w:val="00484760"/>
    <w:rsid w:val="004847E7"/>
    <w:rsid w:val="0048481A"/>
    <w:rsid w:val="00485272"/>
    <w:rsid w:val="004860D8"/>
    <w:rsid w:val="0048616D"/>
    <w:rsid w:val="00486BF9"/>
    <w:rsid w:val="004879EC"/>
    <w:rsid w:val="00490233"/>
    <w:rsid w:val="00490692"/>
    <w:rsid w:val="00490A8F"/>
    <w:rsid w:val="00490C01"/>
    <w:rsid w:val="00490E13"/>
    <w:rsid w:val="0049137E"/>
    <w:rsid w:val="0049253B"/>
    <w:rsid w:val="00492DA0"/>
    <w:rsid w:val="0049358F"/>
    <w:rsid w:val="004935C9"/>
    <w:rsid w:val="0049479E"/>
    <w:rsid w:val="00494841"/>
    <w:rsid w:val="00494E26"/>
    <w:rsid w:val="00494E2D"/>
    <w:rsid w:val="00495312"/>
    <w:rsid w:val="00495D26"/>
    <w:rsid w:val="0049624D"/>
    <w:rsid w:val="004963D9"/>
    <w:rsid w:val="004968DF"/>
    <w:rsid w:val="00496D9E"/>
    <w:rsid w:val="00496F55"/>
    <w:rsid w:val="00497536"/>
    <w:rsid w:val="00497949"/>
    <w:rsid w:val="00497C29"/>
    <w:rsid w:val="004A0186"/>
    <w:rsid w:val="004A01CA"/>
    <w:rsid w:val="004A0487"/>
    <w:rsid w:val="004A08EC"/>
    <w:rsid w:val="004A0A6F"/>
    <w:rsid w:val="004A10E9"/>
    <w:rsid w:val="004A10F6"/>
    <w:rsid w:val="004A116A"/>
    <w:rsid w:val="004A1BF6"/>
    <w:rsid w:val="004A22BD"/>
    <w:rsid w:val="004A239F"/>
    <w:rsid w:val="004A2589"/>
    <w:rsid w:val="004A3E9C"/>
    <w:rsid w:val="004A3F80"/>
    <w:rsid w:val="004A4597"/>
    <w:rsid w:val="004A5273"/>
    <w:rsid w:val="004A5E2F"/>
    <w:rsid w:val="004A66DD"/>
    <w:rsid w:val="004A67D6"/>
    <w:rsid w:val="004A7185"/>
    <w:rsid w:val="004A7434"/>
    <w:rsid w:val="004A7F42"/>
    <w:rsid w:val="004B07DA"/>
    <w:rsid w:val="004B1837"/>
    <w:rsid w:val="004B1C0E"/>
    <w:rsid w:val="004B23AE"/>
    <w:rsid w:val="004B34EF"/>
    <w:rsid w:val="004B3A8C"/>
    <w:rsid w:val="004B3F3D"/>
    <w:rsid w:val="004B42F9"/>
    <w:rsid w:val="004B452E"/>
    <w:rsid w:val="004B4F62"/>
    <w:rsid w:val="004B5208"/>
    <w:rsid w:val="004B52C3"/>
    <w:rsid w:val="004B61A1"/>
    <w:rsid w:val="004B62A7"/>
    <w:rsid w:val="004B6761"/>
    <w:rsid w:val="004B6BA8"/>
    <w:rsid w:val="004B71B1"/>
    <w:rsid w:val="004B7A92"/>
    <w:rsid w:val="004C1923"/>
    <w:rsid w:val="004C1F68"/>
    <w:rsid w:val="004C21C0"/>
    <w:rsid w:val="004C3470"/>
    <w:rsid w:val="004C383A"/>
    <w:rsid w:val="004C49FB"/>
    <w:rsid w:val="004C4C22"/>
    <w:rsid w:val="004C5875"/>
    <w:rsid w:val="004C5D4A"/>
    <w:rsid w:val="004C5FB8"/>
    <w:rsid w:val="004C6735"/>
    <w:rsid w:val="004C79F9"/>
    <w:rsid w:val="004C7ABC"/>
    <w:rsid w:val="004D0500"/>
    <w:rsid w:val="004D1641"/>
    <w:rsid w:val="004D18C1"/>
    <w:rsid w:val="004D2110"/>
    <w:rsid w:val="004D2A3A"/>
    <w:rsid w:val="004D2C94"/>
    <w:rsid w:val="004D2CDF"/>
    <w:rsid w:val="004D30C3"/>
    <w:rsid w:val="004D34BC"/>
    <w:rsid w:val="004D38DC"/>
    <w:rsid w:val="004D40EE"/>
    <w:rsid w:val="004D5146"/>
    <w:rsid w:val="004D644B"/>
    <w:rsid w:val="004D6539"/>
    <w:rsid w:val="004D6C43"/>
    <w:rsid w:val="004D7537"/>
    <w:rsid w:val="004D7546"/>
    <w:rsid w:val="004E04F3"/>
    <w:rsid w:val="004E0AD7"/>
    <w:rsid w:val="004E12FF"/>
    <w:rsid w:val="004E1471"/>
    <w:rsid w:val="004E1C29"/>
    <w:rsid w:val="004E1ECD"/>
    <w:rsid w:val="004E2563"/>
    <w:rsid w:val="004E31D5"/>
    <w:rsid w:val="004E345F"/>
    <w:rsid w:val="004E34B3"/>
    <w:rsid w:val="004E353E"/>
    <w:rsid w:val="004E3A3B"/>
    <w:rsid w:val="004E3DC5"/>
    <w:rsid w:val="004E4874"/>
    <w:rsid w:val="004E5B61"/>
    <w:rsid w:val="004E770E"/>
    <w:rsid w:val="004E7A4D"/>
    <w:rsid w:val="004F0759"/>
    <w:rsid w:val="004F0CC8"/>
    <w:rsid w:val="004F0F4E"/>
    <w:rsid w:val="004F18A5"/>
    <w:rsid w:val="004F2A3E"/>
    <w:rsid w:val="004F4130"/>
    <w:rsid w:val="004F4A1A"/>
    <w:rsid w:val="004F4D66"/>
    <w:rsid w:val="004F5082"/>
    <w:rsid w:val="004F5432"/>
    <w:rsid w:val="004F5F94"/>
    <w:rsid w:val="004F6216"/>
    <w:rsid w:val="005003AB"/>
    <w:rsid w:val="005022A1"/>
    <w:rsid w:val="0050276C"/>
    <w:rsid w:val="00502A35"/>
    <w:rsid w:val="00502DDE"/>
    <w:rsid w:val="005030ED"/>
    <w:rsid w:val="00503289"/>
    <w:rsid w:val="005032B2"/>
    <w:rsid w:val="00503D0D"/>
    <w:rsid w:val="005041E9"/>
    <w:rsid w:val="00505531"/>
    <w:rsid w:val="00505D81"/>
    <w:rsid w:val="00506279"/>
    <w:rsid w:val="005063EB"/>
    <w:rsid w:val="00506610"/>
    <w:rsid w:val="005067D2"/>
    <w:rsid w:val="00506EB4"/>
    <w:rsid w:val="0050775C"/>
    <w:rsid w:val="00507B45"/>
    <w:rsid w:val="00507BBF"/>
    <w:rsid w:val="00507BFC"/>
    <w:rsid w:val="005109EC"/>
    <w:rsid w:val="005116E2"/>
    <w:rsid w:val="005127EA"/>
    <w:rsid w:val="005128D1"/>
    <w:rsid w:val="00512ABB"/>
    <w:rsid w:val="00513117"/>
    <w:rsid w:val="00513A22"/>
    <w:rsid w:val="00513F4A"/>
    <w:rsid w:val="00513F8D"/>
    <w:rsid w:val="00515132"/>
    <w:rsid w:val="00515704"/>
    <w:rsid w:val="005158D7"/>
    <w:rsid w:val="00515D3F"/>
    <w:rsid w:val="00515E91"/>
    <w:rsid w:val="0051613A"/>
    <w:rsid w:val="00517017"/>
    <w:rsid w:val="0052047C"/>
    <w:rsid w:val="00520D1D"/>
    <w:rsid w:val="00520F33"/>
    <w:rsid w:val="00520FE3"/>
    <w:rsid w:val="00521237"/>
    <w:rsid w:val="00522026"/>
    <w:rsid w:val="00524FB2"/>
    <w:rsid w:val="005254A4"/>
    <w:rsid w:val="00525E8B"/>
    <w:rsid w:val="00526090"/>
    <w:rsid w:val="00526AA6"/>
    <w:rsid w:val="00526EA2"/>
    <w:rsid w:val="00530562"/>
    <w:rsid w:val="005308CC"/>
    <w:rsid w:val="005309D6"/>
    <w:rsid w:val="00530BF7"/>
    <w:rsid w:val="00530F61"/>
    <w:rsid w:val="00531064"/>
    <w:rsid w:val="00531470"/>
    <w:rsid w:val="00531CE4"/>
    <w:rsid w:val="00531F82"/>
    <w:rsid w:val="0053273A"/>
    <w:rsid w:val="005327B4"/>
    <w:rsid w:val="00532AA4"/>
    <w:rsid w:val="00532C96"/>
    <w:rsid w:val="005331D6"/>
    <w:rsid w:val="005338BA"/>
    <w:rsid w:val="00535A95"/>
    <w:rsid w:val="00535CB7"/>
    <w:rsid w:val="00536BB8"/>
    <w:rsid w:val="005372D9"/>
    <w:rsid w:val="00537957"/>
    <w:rsid w:val="005379BB"/>
    <w:rsid w:val="00537A97"/>
    <w:rsid w:val="005406CA"/>
    <w:rsid w:val="00540A5C"/>
    <w:rsid w:val="00541502"/>
    <w:rsid w:val="00542219"/>
    <w:rsid w:val="0054260F"/>
    <w:rsid w:val="005426F6"/>
    <w:rsid w:val="0054295F"/>
    <w:rsid w:val="00542B00"/>
    <w:rsid w:val="00542EB2"/>
    <w:rsid w:val="00543CC2"/>
    <w:rsid w:val="0054414F"/>
    <w:rsid w:val="005441E2"/>
    <w:rsid w:val="005446C4"/>
    <w:rsid w:val="0054514C"/>
    <w:rsid w:val="005451A8"/>
    <w:rsid w:val="0054549A"/>
    <w:rsid w:val="005455AC"/>
    <w:rsid w:val="00545AF6"/>
    <w:rsid w:val="00545DAB"/>
    <w:rsid w:val="00545E57"/>
    <w:rsid w:val="00546356"/>
    <w:rsid w:val="00546B13"/>
    <w:rsid w:val="00546C67"/>
    <w:rsid w:val="00546D3C"/>
    <w:rsid w:val="00550EBC"/>
    <w:rsid w:val="005510D0"/>
    <w:rsid w:val="005513C8"/>
    <w:rsid w:val="00551B57"/>
    <w:rsid w:val="005521F9"/>
    <w:rsid w:val="00552222"/>
    <w:rsid w:val="00552CBE"/>
    <w:rsid w:val="00553176"/>
    <w:rsid w:val="0055338D"/>
    <w:rsid w:val="00554783"/>
    <w:rsid w:val="00554E3D"/>
    <w:rsid w:val="00555E0B"/>
    <w:rsid w:val="00556838"/>
    <w:rsid w:val="005569A2"/>
    <w:rsid w:val="00556EAE"/>
    <w:rsid w:val="005571B0"/>
    <w:rsid w:val="00557FF5"/>
    <w:rsid w:val="0056006D"/>
    <w:rsid w:val="0056028F"/>
    <w:rsid w:val="00560F20"/>
    <w:rsid w:val="0056166B"/>
    <w:rsid w:val="00561DF6"/>
    <w:rsid w:val="00561EB3"/>
    <w:rsid w:val="00562359"/>
    <w:rsid w:val="0056241E"/>
    <w:rsid w:val="00562A87"/>
    <w:rsid w:val="005632AC"/>
    <w:rsid w:val="005637AC"/>
    <w:rsid w:val="00563F49"/>
    <w:rsid w:val="0056492C"/>
    <w:rsid w:val="00564D8C"/>
    <w:rsid w:val="005654CB"/>
    <w:rsid w:val="00565541"/>
    <w:rsid w:val="00565834"/>
    <w:rsid w:val="005659E0"/>
    <w:rsid w:val="0056605C"/>
    <w:rsid w:val="005664E2"/>
    <w:rsid w:val="00566595"/>
    <w:rsid w:val="005671AC"/>
    <w:rsid w:val="0056784A"/>
    <w:rsid w:val="00571237"/>
    <w:rsid w:val="005717D6"/>
    <w:rsid w:val="0057193B"/>
    <w:rsid w:val="00571AAF"/>
    <w:rsid w:val="00572083"/>
    <w:rsid w:val="00572176"/>
    <w:rsid w:val="00573725"/>
    <w:rsid w:val="0057426F"/>
    <w:rsid w:val="0057428A"/>
    <w:rsid w:val="00574D7F"/>
    <w:rsid w:val="0057500D"/>
    <w:rsid w:val="00575167"/>
    <w:rsid w:val="0057572C"/>
    <w:rsid w:val="00576432"/>
    <w:rsid w:val="00576561"/>
    <w:rsid w:val="005766CC"/>
    <w:rsid w:val="00576732"/>
    <w:rsid w:val="00576F4B"/>
    <w:rsid w:val="0057727A"/>
    <w:rsid w:val="005778D8"/>
    <w:rsid w:val="00577A6A"/>
    <w:rsid w:val="00577B67"/>
    <w:rsid w:val="00580673"/>
    <w:rsid w:val="00581884"/>
    <w:rsid w:val="0058197D"/>
    <w:rsid w:val="0058267F"/>
    <w:rsid w:val="00582877"/>
    <w:rsid w:val="0058325C"/>
    <w:rsid w:val="00584A00"/>
    <w:rsid w:val="005852BC"/>
    <w:rsid w:val="00585BFB"/>
    <w:rsid w:val="00585C33"/>
    <w:rsid w:val="0058601F"/>
    <w:rsid w:val="0058615B"/>
    <w:rsid w:val="00586592"/>
    <w:rsid w:val="00586672"/>
    <w:rsid w:val="005866AC"/>
    <w:rsid w:val="005867A4"/>
    <w:rsid w:val="00586D13"/>
    <w:rsid w:val="00587E0E"/>
    <w:rsid w:val="00591988"/>
    <w:rsid w:val="0059248D"/>
    <w:rsid w:val="00592924"/>
    <w:rsid w:val="0059297F"/>
    <w:rsid w:val="00593352"/>
    <w:rsid w:val="005938B6"/>
    <w:rsid w:val="00593FCB"/>
    <w:rsid w:val="005940EC"/>
    <w:rsid w:val="00594243"/>
    <w:rsid w:val="0059498F"/>
    <w:rsid w:val="00595224"/>
    <w:rsid w:val="00595AD9"/>
    <w:rsid w:val="00595C2A"/>
    <w:rsid w:val="0059627E"/>
    <w:rsid w:val="0059657E"/>
    <w:rsid w:val="0059672F"/>
    <w:rsid w:val="00596E7B"/>
    <w:rsid w:val="0059716E"/>
    <w:rsid w:val="00597AA5"/>
    <w:rsid w:val="005A039E"/>
    <w:rsid w:val="005A0FAF"/>
    <w:rsid w:val="005A1319"/>
    <w:rsid w:val="005A190A"/>
    <w:rsid w:val="005A1D07"/>
    <w:rsid w:val="005A2511"/>
    <w:rsid w:val="005A306F"/>
    <w:rsid w:val="005A372A"/>
    <w:rsid w:val="005A37D1"/>
    <w:rsid w:val="005A3EA0"/>
    <w:rsid w:val="005A3F81"/>
    <w:rsid w:val="005A41A9"/>
    <w:rsid w:val="005A478A"/>
    <w:rsid w:val="005A48A3"/>
    <w:rsid w:val="005A48E1"/>
    <w:rsid w:val="005A4CC1"/>
    <w:rsid w:val="005A4FFF"/>
    <w:rsid w:val="005A662B"/>
    <w:rsid w:val="005A6CC0"/>
    <w:rsid w:val="005A7005"/>
    <w:rsid w:val="005B0ACB"/>
    <w:rsid w:val="005B0D11"/>
    <w:rsid w:val="005B1383"/>
    <w:rsid w:val="005B1E8E"/>
    <w:rsid w:val="005B245A"/>
    <w:rsid w:val="005B36AB"/>
    <w:rsid w:val="005B36B1"/>
    <w:rsid w:val="005B38C1"/>
    <w:rsid w:val="005B3E95"/>
    <w:rsid w:val="005B4A25"/>
    <w:rsid w:val="005B4AB4"/>
    <w:rsid w:val="005B5251"/>
    <w:rsid w:val="005B55A0"/>
    <w:rsid w:val="005B57DB"/>
    <w:rsid w:val="005B5BC5"/>
    <w:rsid w:val="005B61D3"/>
    <w:rsid w:val="005B6B9B"/>
    <w:rsid w:val="005B6EC4"/>
    <w:rsid w:val="005B7016"/>
    <w:rsid w:val="005C0431"/>
    <w:rsid w:val="005C06B7"/>
    <w:rsid w:val="005C0838"/>
    <w:rsid w:val="005C20AB"/>
    <w:rsid w:val="005C2A04"/>
    <w:rsid w:val="005C30D6"/>
    <w:rsid w:val="005C3C32"/>
    <w:rsid w:val="005C6EB5"/>
    <w:rsid w:val="005C71F0"/>
    <w:rsid w:val="005C7210"/>
    <w:rsid w:val="005C7219"/>
    <w:rsid w:val="005C76F5"/>
    <w:rsid w:val="005D05DC"/>
    <w:rsid w:val="005D2116"/>
    <w:rsid w:val="005D2189"/>
    <w:rsid w:val="005D2DF8"/>
    <w:rsid w:val="005D2E75"/>
    <w:rsid w:val="005D4974"/>
    <w:rsid w:val="005D4A00"/>
    <w:rsid w:val="005D5A24"/>
    <w:rsid w:val="005D5EDD"/>
    <w:rsid w:val="005D63E3"/>
    <w:rsid w:val="005D662C"/>
    <w:rsid w:val="005D6F6D"/>
    <w:rsid w:val="005D7E83"/>
    <w:rsid w:val="005E03D6"/>
    <w:rsid w:val="005E04AA"/>
    <w:rsid w:val="005E1478"/>
    <w:rsid w:val="005E1558"/>
    <w:rsid w:val="005E1C05"/>
    <w:rsid w:val="005E1F9E"/>
    <w:rsid w:val="005E216C"/>
    <w:rsid w:val="005E2208"/>
    <w:rsid w:val="005E3183"/>
    <w:rsid w:val="005E3E10"/>
    <w:rsid w:val="005E3F86"/>
    <w:rsid w:val="005E468C"/>
    <w:rsid w:val="005E5205"/>
    <w:rsid w:val="005E6310"/>
    <w:rsid w:val="005E6B13"/>
    <w:rsid w:val="005E7286"/>
    <w:rsid w:val="005E78BF"/>
    <w:rsid w:val="005E7A24"/>
    <w:rsid w:val="005E7E92"/>
    <w:rsid w:val="005F0031"/>
    <w:rsid w:val="005F0237"/>
    <w:rsid w:val="005F0B7A"/>
    <w:rsid w:val="005F0CF1"/>
    <w:rsid w:val="005F1A25"/>
    <w:rsid w:val="005F1BF4"/>
    <w:rsid w:val="005F1D05"/>
    <w:rsid w:val="005F1DD2"/>
    <w:rsid w:val="005F2134"/>
    <w:rsid w:val="005F2430"/>
    <w:rsid w:val="005F2DCA"/>
    <w:rsid w:val="005F3125"/>
    <w:rsid w:val="005F3231"/>
    <w:rsid w:val="005F3F28"/>
    <w:rsid w:val="005F40F0"/>
    <w:rsid w:val="005F50E5"/>
    <w:rsid w:val="005F5D35"/>
    <w:rsid w:val="005F5EBB"/>
    <w:rsid w:val="005F60AC"/>
    <w:rsid w:val="005F649E"/>
    <w:rsid w:val="005F6937"/>
    <w:rsid w:val="005F6C37"/>
    <w:rsid w:val="005F7A50"/>
    <w:rsid w:val="00600701"/>
    <w:rsid w:val="00601295"/>
    <w:rsid w:val="00601B89"/>
    <w:rsid w:val="00602001"/>
    <w:rsid w:val="006025D3"/>
    <w:rsid w:val="006027DA"/>
    <w:rsid w:val="00602F3D"/>
    <w:rsid w:val="006045CE"/>
    <w:rsid w:val="006047DF"/>
    <w:rsid w:val="00605480"/>
    <w:rsid w:val="006059B8"/>
    <w:rsid w:val="00605D5B"/>
    <w:rsid w:val="006070E6"/>
    <w:rsid w:val="006100DC"/>
    <w:rsid w:val="006103D7"/>
    <w:rsid w:val="00610598"/>
    <w:rsid w:val="00610665"/>
    <w:rsid w:val="00610694"/>
    <w:rsid w:val="006107E5"/>
    <w:rsid w:val="006116A9"/>
    <w:rsid w:val="0061224E"/>
    <w:rsid w:val="00612323"/>
    <w:rsid w:val="006129AC"/>
    <w:rsid w:val="006139FC"/>
    <w:rsid w:val="00613A6B"/>
    <w:rsid w:val="00613A8A"/>
    <w:rsid w:val="00613B2D"/>
    <w:rsid w:val="0061402C"/>
    <w:rsid w:val="0061494B"/>
    <w:rsid w:val="006157F0"/>
    <w:rsid w:val="00616F67"/>
    <w:rsid w:val="00617488"/>
    <w:rsid w:val="006209AD"/>
    <w:rsid w:val="00620F0F"/>
    <w:rsid w:val="006214E5"/>
    <w:rsid w:val="00621768"/>
    <w:rsid w:val="0062199A"/>
    <w:rsid w:val="00621CDC"/>
    <w:rsid w:val="0062207D"/>
    <w:rsid w:val="00622F64"/>
    <w:rsid w:val="00623834"/>
    <w:rsid w:val="00623C6F"/>
    <w:rsid w:val="0062481B"/>
    <w:rsid w:val="00625652"/>
    <w:rsid w:val="00626CB0"/>
    <w:rsid w:val="00626E93"/>
    <w:rsid w:val="006270C3"/>
    <w:rsid w:val="00630016"/>
    <w:rsid w:val="00630830"/>
    <w:rsid w:val="00630A23"/>
    <w:rsid w:val="00630C81"/>
    <w:rsid w:val="0063149F"/>
    <w:rsid w:val="006318CC"/>
    <w:rsid w:val="00632189"/>
    <w:rsid w:val="00633113"/>
    <w:rsid w:val="00633A99"/>
    <w:rsid w:val="00633BDF"/>
    <w:rsid w:val="006341C3"/>
    <w:rsid w:val="00634240"/>
    <w:rsid w:val="00634A90"/>
    <w:rsid w:val="00635129"/>
    <w:rsid w:val="006363A6"/>
    <w:rsid w:val="006369C2"/>
    <w:rsid w:val="00637288"/>
    <w:rsid w:val="00637808"/>
    <w:rsid w:val="00637C9C"/>
    <w:rsid w:val="00640095"/>
    <w:rsid w:val="00640225"/>
    <w:rsid w:val="00640862"/>
    <w:rsid w:val="00640DC8"/>
    <w:rsid w:val="00640E98"/>
    <w:rsid w:val="00640FDD"/>
    <w:rsid w:val="0064105F"/>
    <w:rsid w:val="00641A2E"/>
    <w:rsid w:val="006424EA"/>
    <w:rsid w:val="006426EF"/>
    <w:rsid w:val="00642DDE"/>
    <w:rsid w:val="00643608"/>
    <w:rsid w:val="0064568D"/>
    <w:rsid w:val="00646CB0"/>
    <w:rsid w:val="00646F85"/>
    <w:rsid w:val="00647803"/>
    <w:rsid w:val="00650097"/>
    <w:rsid w:val="00650279"/>
    <w:rsid w:val="006502D6"/>
    <w:rsid w:val="00650DBB"/>
    <w:rsid w:val="00651270"/>
    <w:rsid w:val="006512CC"/>
    <w:rsid w:val="00652366"/>
    <w:rsid w:val="00652B2D"/>
    <w:rsid w:val="00652E75"/>
    <w:rsid w:val="006549B1"/>
    <w:rsid w:val="0065520C"/>
    <w:rsid w:val="00655476"/>
    <w:rsid w:val="00655750"/>
    <w:rsid w:val="00655BCB"/>
    <w:rsid w:val="00656984"/>
    <w:rsid w:val="00656CA8"/>
    <w:rsid w:val="00656E46"/>
    <w:rsid w:val="0065740A"/>
    <w:rsid w:val="00657666"/>
    <w:rsid w:val="00657706"/>
    <w:rsid w:val="00657EB2"/>
    <w:rsid w:val="00661356"/>
    <w:rsid w:val="0066175D"/>
    <w:rsid w:val="00661DE6"/>
    <w:rsid w:val="006627D6"/>
    <w:rsid w:val="00662D7A"/>
    <w:rsid w:val="00662DC6"/>
    <w:rsid w:val="006631DE"/>
    <w:rsid w:val="00663B8B"/>
    <w:rsid w:val="00663E7C"/>
    <w:rsid w:val="00664214"/>
    <w:rsid w:val="00664E8E"/>
    <w:rsid w:val="00665050"/>
    <w:rsid w:val="006650C1"/>
    <w:rsid w:val="0066630A"/>
    <w:rsid w:val="00666AFF"/>
    <w:rsid w:val="00667D70"/>
    <w:rsid w:val="0067009E"/>
    <w:rsid w:val="006702A4"/>
    <w:rsid w:val="00670A36"/>
    <w:rsid w:val="0067108A"/>
    <w:rsid w:val="006719C5"/>
    <w:rsid w:val="006726A9"/>
    <w:rsid w:val="00672E08"/>
    <w:rsid w:val="00673444"/>
    <w:rsid w:val="006742F2"/>
    <w:rsid w:val="00675A02"/>
    <w:rsid w:val="00675CBC"/>
    <w:rsid w:val="0067705E"/>
    <w:rsid w:val="006776C4"/>
    <w:rsid w:val="00681FDB"/>
    <w:rsid w:val="00682615"/>
    <w:rsid w:val="006827D5"/>
    <w:rsid w:val="00682D24"/>
    <w:rsid w:val="00684132"/>
    <w:rsid w:val="00684404"/>
    <w:rsid w:val="006846A4"/>
    <w:rsid w:val="006848CB"/>
    <w:rsid w:val="00685758"/>
    <w:rsid w:val="00685C0E"/>
    <w:rsid w:val="00685D92"/>
    <w:rsid w:val="006867EB"/>
    <w:rsid w:val="0068747C"/>
    <w:rsid w:val="00687F26"/>
    <w:rsid w:val="006908BA"/>
    <w:rsid w:val="00690A86"/>
    <w:rsid w:val="00690D2E"/>
    <w:rsid w:val="00691259"/>
    <w:rsid w:val="00691752"/>
    <w:rsid w:val="00691800"/>
    <w:rsid w:val="00691D2F"/>
    <w:rsid w:val="00691F5F"/>
    <w:rsid w:val="00692807"/>
    <w:rsid w:val="00692D5B"/>
    <w:rsid w:val="00693946"/>
    <w:rsid w:val="00693A55"/>
    <w:rsid w:val="00693C9C"/>
    <w:rsid w:val="00695416"/>
    <w:rsid w:val="006961E9"/>
    <w:rsid w:val="0069665C"/>
    <w:rsid w:val="006967C7"/>
    <w:rsid w:val="0069689C"/>
    <w:rsid w:val="00696BB4"/>
    <w:rsid w:val="00697027"/>
    <w:rsid w:val="00697072"/>
    <w:rsid w:val="0069756E"/>
    <w:rsid w:val="006A0A75"/>
    <w:rsid w:val="006A1A66"/>
    <w:rsid w:val="006A1B2E"/>
    <w:rsid w:val="006A1D44"/>
    <w:rsid w:val="006A1D8E"/>
    <w:rsid w:val="006A1E3D"/>
    <w:rsid w:val="006A35D8"/>
    <w:rsid w:val="006A4C2F"/>
    <w:rsid w:val="006A51EB"/>
    <w:rsid w:val="006A54E5"/>
    <w:rsid w:val="006A5E6A"/>
    <w:rsid w:val="006A617B"/>
    <w:rsid w:val="006A6410"/>
    <w:rsid w:val="006A6547"/>
    <w:rsid w:val="006A6C77"/>
    <w:rsid w:val="006A74B5"/>
    <w:rsid w:val="006A7702"/>
    <w:rsid w:val="006B0422"/>
    <w:rsid w:val="006B146C"/>
    <w:rsid w:val="006B16FA"/>
    <w:rsid w:val="006B19C6"/>
    <w:rsid w:val="006B21D1"/>
    <w:rsid w:val="006B2767"/>
    <w:rsid w:val="006B2B81"/>
    <w:rsid w:val="006B3348"/>
    <w:rsid w:val="006B36C7"/>
    <w:rsid w:val="006B3A0B"/>
    <w:rsid w:val="006B3DF7"/>
    <w:rsid w:val="006B513F"/>
    <w:rsid w:val="006B5E32"/>
    <w:rsid w:val="006B6317"/>
    <w:rsid w:val="006B6ED6"/>
    <w:rsid w:val="006B7F5D"/>
    <w:rsid w:val="006C0267"/>
    <w:rsid w:val="006C0C5C"/>
    <w:rsid w:val="006C0CA2"/>
    <w:rsid w:val="006C10BC"/>
    <w:rsid w:val="006C112C"/>
    <w:rsid w:val="006C26FE"/>
    <w:rsid w:val="006C2964"/>
    <w:rsid w:val="006C2AC6"/>
    <w:rsid w:val="006C2FE1"/>
    <w:rsid w:val="006C406F"/>
    <w:rsid w:val="006C4295"/>
    <w:rsid w:val="006C4807"/>
    <w:rsid w:val="006C4904"/>
    <w:rsid w:val="006C4B93"/>
    <w:rsid w:val="006C6AD2"/>
    <w:rsid w:val="006C71FF"/>
    <w:rsid w:val="006C728F"/>
    <w:rsid w:val="006C72CC"/>
    <w:rsid w:val="006C72EA"/>
    <w:rsid w:val="006C768B"/>
    <w:rsid w:val="006C7AF0"/>
    <w:rsid w:val="006D0855"/>
    <w:rsid w:val="006D0A6A"/>
    <w:rsid w:val="006D0C66"/>
    <w:rsid w:val="006D3754"/>
    <w:rsid w:val="006D37E3"/>
    <w:rsid w:val="006D3836"/>
    <w:rsid w:val="006D3D5F"/>
    <w:rsid w:val="006D4888"/>
    <w:rsid w:val="006D4902"/>
    <w:rsid w:val="006D4DAC"/>
    <w:rsid w:val="006D4E03"/>
    <w:rsid w:val="006D4FB1"/>
    <w:rsid w:val="006D5D9A"/>
    <w:rsid w:val="006D7AF9"/>
    <w:rsid w:val="006D7FAB"/>
    <w:rsid w:val="006E0B6A"/>
    <w:rsid w:val="006E0FBB"/>
    <w:rsid w:val="006E1905"/>
    <w:rsid w:val="006E2827"/>
    <w:rsid w:val="006E2A25"/>
    <w:rsid w:val="006E3348"/>
    <w:rsid w:val="006E432E"/>
    <w:rsid w:val="006E46BA"/>
    <w:rsid w:val="006E4C38"/>
    <w:rsid w:val="006E4FB4"/>
    <w:rsid w:val="006E573E"/>
    <w:rsid w:val="006E63C5"/>
    <w:rsid w:val="006E672D"/>
    <w:rsid w:val="006E7246"/>
    <w:rsid w:val="006E74E0"/>
    <w:rsid w:val="006E7B50"/>
    <w:rsid w:val="006E7BE7"/>
    <w:rsid w:val="006E7C66"/>
    <w:rsid w:val="006F0508"/>
    <w:rsid w:val="006F12C6"/>
    <w:rsid w:val="006F203C"/>
    <w:rsid w:val="006F2741"/>
    <w:rsid w:val="006F2A3F"/>
    <w:rsid w:val="006F3784"/>
    <w:rsid w:val="006F3E47"/>
    <w:rsid w:val="006F3FA9"/>
    <w:rsid w:val="006F4148"/>
    <w:rsid w:val="006F5179"/>
    <w:rsid w:val="006F5736"/>
    <w:rsid w:val="006F6148"/>
    <w:rsid w:val="006F63CC"/>
    <w:rsid w:val="006F6701"/>
    <w:rsid w:val="006F6A4C"/>
    <w:rsid w:val="006F71DE"/>
    <w:rsid w:val="006F7A47"/>
    <w:rsid w:val="006F7E8D"/>
    <w:rsid w:val="006F7F07"/>
    <w:rsid w:val="0070005B"/>
    <w:rsid w:val="0070030B"/>
    <w:rsid w:val="00700A38"/>
    <w:rsid w:val="00700D4C"/>
    <w:rsid w:val="00701079"/>
    <w:rsid w:val="007012BA"/>
    <w:rsid w:val="00701485"/>
    <w:rsid w:val="00701992"/>
    <w:rsid w:val="00702415"/>
    <w:rsid w:val="007025D5"/>
    <w:rsid w:val="00702687"/>
    <w:rsid w:val="00702844"/>
    <w:rsid w:val="00702C85"/>
    <w:rsid w:val="00702FBF"/>
    <w:rsid w:val="007042CF"/>
    <w:rsid w:val="0070436C"/>
    <w:rsid w:val="0070547B"/>
    <w:rsid w:val="00705A58"/>
    <w:rsid w:val="00705C8F"/>
    <w:rsid w:val="00705D23"/>
    <w:rsid w:val="00706DA6"/>
    <w:rsid w:val="00706F0C"/>
    <w:rsid w:val="0070711C"/>
    <w:rsid w:val="00707B41"/>
    <w:rsid w:val="00710122"/>
    <w:rsid w:val="0071037C"/>
    <w:rsid w:val="00711025"/>
    <w:rsid w:val="00711234"/>
    <w:rsid w:val="00712872"/>
    <w:rsid w:val="0071304C"/>
    <w:rsid w:val="00713118"/>
    <w:rsid w:val="007131AB"/>
    <w:rsid w:val="0071439C"/>
    <w:rsid w:val="0071521E"/>
    <w:rsid w:val="00716096"/>
    <w:rsid w:val="00716280"/>
    <w:rsid w:val="00716360"/>
    <w:rsid w:val="007165B9"/>
    <w:rsid w:val="00716724"/>
    <w:rsid w:val="00716A1A"/>
    <w:rsid w:val="00716D20"/>
    <w:rsid w:val="00716F28"/>
    <w:rsid w:val="007174F2"/>
    <w:rsid w:val="00717D64"/>
    <w:rsid w:val="007212B1"/>
    <w:rsid w:val="007218BE"/>
    <w:rsid w:val="0072199E"/>
    <w:rsid w:val="00721BBB"/>
    <w:rsid w:val="00722137"/>
    <w:rsid w:val="007229AE"/>
    <w:rsid w:val="00722D61"/>
    <w:rsid w:val="00723678"/>
    <w:rsid w:val="00723C70"/>
    <w:rsid w:val="00724396"/>
    <w:rsid w:val="00725138"/>
    <w:rsid w:val="00725553"/>
    <w:rsid w:val="0072558D"/>
    <w:rsid w:val="00725659"/>
    <w:rsid w:val="00725D4C"/>
    <w:rsid w:val="007264CD"/>
    <w:rsid w:val="00726921"/>
    <w:rsid w:val="00726EEB"/>
    <w:rsid w:val="00727442"/>
    <w:rsid w:val="00727462"/>
    <w:rsid w:val="007274AB"/>
    <w:rsid w:val="007277A0"/>
    <w:rsid w:val="007305CD"/>
    <w:rsid w:val="007306A3"/>
    <w:rsid w:val="00730C8F"/>
    <w:rsid w:val="00730D40"/>
    <w:rsid w:val="00731704"/>
    <w:rsid w:val="00731937"/>
    <w:rsid w:val="007319A0"/>
    <w:rsid w:val="00733407"/>
    <w:rsid w:val="007337A4"/>
    <w:rsid w:val="007338E4"/>
    <w:rsid w:val="00733F03"/>
    <w:rsid w:val="00734FFF"/>
    <w:rsid w:val="007357FC"/>
    <w:rsid w:val="00735C2F"/>
    <w:rsid w:val="0073689D"/>
    <w:rsid w:val="00736FB9"/>
    <w:rsid w:val="007372D0"/>
    <w:rsid w:val="007376C5"/>
    <w:rsid w:val="007377CA"/>
    <w:rsid w:val="00737958"/>
    <w:rsid w:val="00737DFF"/>
    <w:rsid w:val="00740006"/>
    <w:rsid w:val="007408D3"/>
    <w:rsid w:val="0074091D"/>
    <w:rsid w:val="00740ABB"/>
    <w:rsid w:val="00740E74"/>
    <w:rsid w:val="00740F45"/>
    <w:rsid w:val="0074162B"/>
    <w:rsid w:val="00741D0C"/>
    <w:rsid w:val="00742DFA"/>
    <w:rsid w:val="0074410E"/>
    <w:rsid w:val="00744A43"/>
    <w:rsid w:val="00744A90"/>
    <w:rsid w:val="00744B24"/>
    <w:rsid w:val="00744FA0"/>
    <w:rsid w:val="007453B3"/>
    <w:rsid w:val="007463E9"/>
    <w:rsid w:val="00746AE1"/>
    <w:rsid w:val="0074712E"/>
    <w:rsid w:val="0074784A"/>
    <w:rsid w:val="0075086E"/>
    <w:rsid w:val="00750978"/>
    <w:rsid w:val="00750E60"/>
    <w:rsid w:val="00750E80"/>
    <w:rsid w:val="00751DFD"/>
    <w:rsid w:val="00752BD3"/>
    <w:rsid w:val="00753C06"/>
    <w:rsid w:val="00753DBB"/>
    <w:rsid w:val="007545F5"/>
    <w:rsid w:val="00755FEB"/>
    <w:rsid w:val="0075602E"/>
    <w:rsid w:val="00756051"/>
    <w:rsid w:val="00756214"/>
    <w:rsid w:val="00756895"/>
    <w:rsid w:val="00756BC3"/>
    <w:rsid w:val="00757263"/>
    <w:rsid w:val="0076020D"/>
    <w:rsid w:val="007602DC"/>
    <w:rsid w:val="00761EAF"/>
    <w:rsid w:val="0076213D"/>
    <w:rsid w:val="00762379"/>
    <w:rsid w:val="00762BB2"/>
    <w:rsid w:val="007630E5"/>
    <w:rsid w:val="00764363"/>
    <w:rsid w:val="0076469D"/>
    <w:rsid w:val="00764F35"/>
    <w:rsid w:val="007651A7"/>
    <w:rsid w:val="0076578E"/>
    <w:rsid w:val="00765CA4"/>
    <w:rsid w:val="0076602E"/>
    <w:rsid w:val="0076687F"/>
    <w:rsid w:val="007669E8"/>
    <w:rsid w:val="00766CD8"/>
    <w:rsid w:val="00766F8E"/>
    <w:rsid w:val="007678A9"/>
    <w:rsid w:val="007679E6"/>
    <w:rsid w:val="00767D13"/>
    <w:rsid w:val="00767D7B"/>
    <w:rsid w:val="00771569"/>
    <w:rsid w:val="00773021"/>
    <w:rsid w:val="00773062"/>
    <w:rsid w:val="007733A7"/>
    <w:rsid w:val="00774529"/>
    <w:rsid w:val="007766DC"/>
    <w:rsid w:val="007768B3"/>
    <w:rsid w:val="00776FE7"/>
    <w:rsid w:val="00777334"/>
    <w:rsid w:val="00777580"/>
    <w:rsid w:val="007779AD"/>
    <w:rsid w:val="00777D46"/>
    <w:rsid w:val="00777DE4"/>
    <w:rsid w:val="0078002F"/>
    <w:rsid w:val="00780067"/>
    <w:rsid w:val="007802E0"/>
    <w:rsid w:val="007803FA"/>
    <w:rsid w:val="00780408"/>
    <w:rsid w:val="00780CBC"/>
    <w:rsid w:val="00781415"/>
    <w:rsid w:val="0078160E"/>
    <w:rsid w:val="00783809"/>
    <w:rsid w:val="00783ABA"/>
    <w:rsid w:val="00783B95"/>
    <w:rsid w:val="00783FDD"/>
    <w:rsid w:val="00784003"/>
    <w:rsid w:val="007847D0"/>
    <w:rsid w:val="00784A0E"/>
    <w:rsid w:val="00784E0E"/>
    <w:rsid w:val="00785076"/>
    <w:rsid w:val="00785527"/>
    <w:rsid w:val="00785B94"/>
    <w:rsid w:val="007869A5"/>
    <w:rsid w:val="00787F30"/>
    <w:rsid w:val="00790284"/>
    <w:rsid w:val="007908A1"/>
    <w:rsid w:val="00790F39"/>
    <w:rsid w:val="00791902"/>
    <w:rsid w:val="00791AA4"/>
    <w:rsid w:val="007921B4"/>
    <w:rsid w:val="00792455"/>
    <w:rsid w:val="007924BE"/>
    <w:rsid w:val="00793B06"/>
    <w:rsid w:val="00793EF2"/>
    <w:rsid w:val="0079431D"/>
    <w:rsid w:val="00795038"/>
    <w:rsid w:val="007951CB"/>
    <w:rsid w:val="00795248"/>
    <w:rsid w:val="007955BD"/>
    <w:rsid w:val="00795733"/>
    <w:rsid w:val="0079662B"/>
    <w:rsid w:val="00796BB6"/>
    <w:rsid w:val="00797BFE"/>
    <w:rsid w:val="00797E48"/>
    <w:rsid w:val="007A0221"/>
    <w:rsid w:val="007A09A2"/>
    <w:rsid w:val="007A0BA4"/>
    <w:rsid w:val="007A0E83"/>
    <w:rsid w:val="007A10D7"/>
    <w:rsid w:val="007A17F9"/>
    <w:rsid w:val="007A3EAA"/>
    <w:rsid w:val="007A3FBF"/>
    <w:rsid w:val="007A4831"/>
    <w:rsid w:val="007A4E8C"/>
    <w:rsid w:val="007A4F43"/>
    <w:rsid w:val="007A4FA9"/>
    <w:rsid w:val="007A5154"/>
    <w:rsid w:val="007A529E"/>
    <w:rsid w:val="007A63AC"/>
    <w:rsid w:val="007A6C1E"/>
    <w:rsid w:val="007A70BF"/>
    <w:rsid w:val="007A73D3"/>
    <w:rsid w:val="007A7891"/>
    <w:rsid w:val="007A790E"/>
    <w:rsid w:val="007A7F31"/>
    <w:rsid w:val="007B0FC1"/>
    <w:rsid w:val="007B1036"/>
    <w:rsid w:val="007B1C7C"/>
    <w:rsid w:val="007B1CF3"/>
    <w:rsid w:val="007B261F"/>
    <w:rsid w:val="007B285D"/>
    <w:rsid w:val="007B2E36"/>
    <w:rsid w:val="007B2FE8"/>
    <w:rsid w:val="007B30C1"/>
    <w:rsid w:val="007B35ED"/>
    <w:rsid w:val="007B489B"/>
    <w:rsid w:val="007B4DF0"/>
    <w:rsid w:val="007B5672"/>
    <w:rsid w:val="007B5B39"/>
    <w:rsid w:val="007B5CC6"/>
    <w:rsid w:val="007B5DAF"/>
    <w:rsid w:val="007B62A3"/>
    <w:rsid w:val="007B6A6F"/>
    <w:rsid w:val="007B72C0"/>
    <w:rsid w:val="007B7401"/>
    <w:rsid w:val="007B7DE2"/>
    <w:rsid w:val="007C0B14"/>
    <w:rsid w:val="007C1682"/>
    <w:rsid w:val="007C1932"/>
    <w:rsid w:val="007C1B20"/>
    <w:rsid w:val="007C2498"/>
    <w:rsid w:val="007C3C96"/>
    <w:rsid w:val="007C40E6"/>
    <w:rsid w:val="007C58E1"/>
    <w:rsid w:val="007C6095"/>
    <w:rsid w:val="007C6999"/>
    <w:rsid w:val="007C70C3"/>
    <w:rsid w:val="007C7593"/>
    <w:rsid w:val="007C7E3F"/>
    <w:rsid w:val="007D0280"/>
    <w:rsid w:val="007D1080"/>
    <w:rsid w:val="007D1089"/>
    <w:rsid w:val="007D1185"/>
    <w:rsid w:val="007D17D9"/>
    <w:rsid w:val="007D21BC"/>
    <w:rsid w:val="007D2423"/>
    <w:rsid w:val="007D243F"/>
    <w:rsid w:val="007D33BA"/>
    <w:rsid w:val="007D3425"/>
    <w:rsid w:val="007D342D"/>
    <w:rsid w:val="007D3571"/>
    <w:rsid w:val="007D37D5"/>
    <w:rsid w:val="007D418E"/>
    <w:rsid w:val="007D4A06"/>
    <w:rsid w:val="007D4C4A"/>
    <w:rsid w:val="007D5558"/>
    <w:rsid w:val="007D5A44"/>
    <w:rsid w:val="007D604E"/>
    <w:rsid w:val="007D6560"/>
    <w:rsid w:val="007D68B2"/>
    <w:rsid w:val="007D7443"/>
    <w:rsid w:val="007D793B"/>
    <w:rsid w:val="007D7C0A"/>
    <w:rsid w:val="007D7D01"/>
    <w:rsid w:val="007E0151"/>
    <w:rsid w:val="007E05EB"/>
    <w:rsid w:val="007E0F82"/>
    <w:rsid w:val="007E135B"/>
    <w:rsid w:val="007E3407"/>
    <w:rsid w:val="007E347D"/>
    <w:rsid w:val="007E3F10"/>
    <w:rsid w:val="007E4913"/>
    <w:rsid w:val="007E4B4E"/>
    <w:rsid w:val="007E4C59"/>
    <w:rsid w:val="007E57BB"/>
    <w:rsid w:val="007E5CB7"/>
    <w:rsid w:val="007E6B08"/>
    <w:rsid w:val="007E6BDF"/>
    <w:rsid w:val="007E6D4F"/>
    <w:rsid w:val="007E7342"/>
    <w:rsid w:val="007E7AA9"/>
    <w:rsid w:val="007E7DBF"/>
    <w:rsid w:val="007F01C6"/>
    <w:rsid w:val="007F0A76"/>
    <w:rsid w:val="007F0CBE"/>
    <w:rsid w:val="007F16DF"/>
    <w:rsid w:val="007F171B"/>
    <w:rsid w:val="007F2433"/>
    <w:rsid w:val="007F28D2"/>
    <w:rsid w:val="007F2F54"/>
    <w:rsid w:val="007F35E5"/>
    <w:rsid w:val="007F3960"/>
    <w:rsid w:val="007F3FA2"/>
    <w:rsid w:val="007F564B"/>
    <w:rsid w:val="007F5DFB"/>
    <w:rsid w:val="007F6699"/>
    <w:rsid w:val="00800452"/>
    <w:rsid w:val="00800F06"/>
    <w:rsid w:val="008018D3"/>
    <w:rsid w:val="00801933"/>
    <w:rsid w:val="008029DD"/>
    <w:rsid w:val="00802C8E"/>
    <w:rsid w:val="00803448"/>
    <w:rsid w:val="0080359E"/>
    <w:rsid w:val="0080378D"/>
    <w:rsid w:val="00804067"/>
    <w:rsid w:val="0080474B"/>
    <w:rsid w:val="00804840"/>
    <w:rsid w:val="00804BF1"/>
    <w:rsid w:val="00804FFD"/>
    <w:rsid w:val="008053A1"/>
    <w:rsid w:val="00805964"/>
    <w:rsid w:val="00805B00"/>
    <w:rsid w:val="00806572"/>
    <w:rsid w:val="00806871"/>
    <w:rsid w:val="00807839"/>
    <w:rsid w:val="008078D1"/>
    <w:rsid w:val="00807C72"/>
    <w:rsid w:val="00807CAF"/>
    <w:rsid w:val="008108DE"/>
    <w:rsid w:val="00811109"/>
    <w:rsid w:val="00811DB4"/>
    <w:rsid w:val="00812F03"/>
    <w:rsid w:val="00813BEC"/>
    <w:rsid w:val="00813D74"/>
    <w:rsid w:val="008141D3"/>
    <w:rsid w:val="0081444B"/>
    <w:rsid w:val="008144E2"/>
    <w:rsid w:val="0081456F"/>
    <w:rsid w:val="00815335"/>
    <w:rsid w:val="0081541E"/>
    <w:rsid w:val="00815E60"/>
    <w:rsid w:val="008162E8"/>
    <w:rsid w:val="00816D48"/>
    <w:rsid w:val="0081766B"/>
    <w:rsid w:val="00817AD2"/>
    <w:rsid w:val="00817CFC"/>
    <w:rsid w:val="00817D00"/>
    <w:rsid w:val="008202BE"/>
    <w:rsid w:val="008205B9"/>
    <w:rsid w:val="00820855"/>
    <w:rsid w:val="00820A35"/>
    <w:rsid w:val="00820CBC"/>
    <w:rsid w:val="00820CC1"/>
    <w:rsid w:val="008210E2"/>
    <w:rsid w:val="00821934"/>
    <w:rsid w:val="00821F1A"/>
    <w:rsid w:val="008220AF"/>
    <w:rsid w:val="00822758"/>
    <w:rsid w:val="008228BD"/>
    <w:rsid w:val="00823EF9"/>
    <w:rsid w:val="008241AA"/>
    <w:rsid w:val="008245AE"/>
    <w:rsid w:val="008245F2"/>
    <w:rsid w:val="008254A9"/>
    <w:rsid w:val="00825A13"/>
    <w:rsid w:val="00826C1B"/>
    <w:rsid w:val="00826DF2"/>
    <w:rsid w:val="008272F7"/>
    <w:rsid w:val="00830478"/>
    <w:rsid w:val="008306D7"/>
    <w:rsid w:val="00830E29"/>
    <w:rsid w:val="00831146"/>
    <w:rsid w:val="0083194E"/>
    <w:rsid w:val="00831A14"/>
    <w:rsid w:val="00832BAA"/>
    <w:rsid w:val="0083350F"/>
    <w:rsid w:val="00835441"/>
    <w:rsid w:val="00835730"/>
    <w:rsid w:val="00835877"/>
    <w:rsid w:val="00835F47"/>
    <w:rsid w:val="00836158"/>
    <w:rsid w:val="00837246"/>
    <w:rsid w:val="00837C77"/>
    <w:rsid w:val="00840597"/>
    <w:rsid w:val="0084081E"/>
    <w:rsid w:val="0084083D"/>
    <w:rsid w:val="00840FF8"/>
    <w:rsid w:val="00841ABD"/>
    <w:rsid w:val="00841C8B"/>
    <w:rsid w:val="008420C7"/>
    <w:rsid w:val="00842640"/>
    <w:rsid w:val="008428AC"/>
    <w:rsid w:val="00842A86"/>
    <w:rsid w:val="00843193"/>
    <w:rsid w:val="008437F0"/>
    <w:rsid w:val="00843BB9"/>
    <w:rsid w:val="00844D9D"/>
    <w:rsid w:val="008452EF"/>
    <w:rsid w:val="00845B5F"/>
    <w:rsid w:val="00845BFB"/>
    <w:rsid w:val="00846281"/>
    <w:rsid w:val="008462A2"/>
    <w:rsid w:val="00846620"/>
    <w:rsid w:val="00847DC8"/>
    <w:rsid w:val="00850212"/>
    <w:rsid w:val="008504C3"/>
    <w:rsid w:val="00850898"/>
    <w:rsid w:val="00850F8F"/>
    <w:rsid w:val="00851230"/>
    <w:rsid w:val="008514BF"/>
    <w:rsid w:val="008520E7"/>
    <w:rsid w:val="008522AC"/>
    <w:rsid w:val="008525FB"/>
    <w:rsid w:val="0085319A"/>
    <w:rsid w:val="008531B4"/>
    <w:rsid w:val="008539FF"/>
    <w:rsid w:val="00854E64"/>
    <w:rsid w:val="00854F70"/>
    <w:rsid w:val="00855310"/>
    <w:rsid w:val="008553A7"/>
    <w:rsid w:val="00856143"/>
    <w:rsid w:val="0085649C"/>
    <w:rsid w:val="0085654D"/>
    <w:rsid w:val="00857285"/>
    <w:rsid w:val="00857D81"/>
    <w:rsid w:val="00860416"/>
    <w:rsid w:val="008608F7"/>
    <w:rsid w:val="0086099C"/>
    <w:rsid w:val="008619AD"/>
    <w:rsid w:val="00861B68"/>
    <w:rsid w:val="00861E55"/>
    <w:rsid w:val="00861E97"/>
    <w:rsid w:val="00862485"/>
    <w:rsid w:val="00862A16"/>
    <w:rsid w:val="0086318E"/>
    <w:rsid w:val="008632A5"/>
    <w:rsid w:val="00863732"/>
    <w:rsid w:val="008638D7"/>
    <w:rsid w:val="0086434F"/>
    <w:rsid w:val="0086462A"/>
    <w:rsid w:val="00864E4C"/>
    <w:rsid w:val="008651A0"/>
    <w:rsid w:val="0086593B"/>
    <w:rsid w:val="0086595F"/>
    <w:rsid w:val="00865D42"/>
    <w:rsid w:val="008672F2"/>
    <w:rsid w:val="0086752F"/>
    <w:rsid w:val="00867D4D"/>
    <w:rsid w:val="0087053C"/>
    <w:rsid w:val="0087087C"/>
    <w:rsid w:val="008709EC"/>
    <w:rsid w:val="00870EA1"/>
    <w:rsid w:val="008714A8"/>
    <w:rsid w:val="00871979"/>
    <w:rsid w:val="00872792"/>
    <w:rsid w:val="00872FC0"/>
    <w:rsid w:val="00873E77"/>
    <w:rsid w:val="008758E6"/>
    <w:rsid w:val="00876327"/>
    <w:rsid w:val="00877944"/>
    <w:rsid w:val="00880409"/>
    <w:rsid w:val="00880642"/>
    <w:rsid w:val="00880C80"/>
    <w:rsid w:val="00880CA5"/>
    <w:rsid w:val="008815EF"/>
    <w:rsid w:val="00881AE7"/>
    <w:rsid w:val="0088277A"/>
    <w:rsid w:val="008832C3"/>
    <w:rsid w:val="00883E5E"/>
    <w:rsid w:val="00884035"/>
    <w:rsid w:val="008843DB"/>
    <w:rsid w:val="00884A7A"/>
    <w:rsid w:val="00884A9D"/>
    <w:rsid w:val="00884BA0"/>
    <w:rsid w:val="00884FD0"/>
    <w:rsid w:val="0088572C"/>
    <w:rsid w:val="008858E8"/>
    <w:rsid w:val="008865F0"/>
    <w:rsid w:val="00886FB0"/>
    <w:rsid w:val="008874CF"/>
    <w:rsid w:val="00887CDE"/>
    <w:rsid w:val="0089087A"/>
    <w:rsid w:val="008912DF"/>
    <w:rsid w:val="00891FC2"/>
    <w:rsid w:val="008939B9"/>
    <w:rsid w:val="008947D1"/>
    <w:rsid w:val="00894B35"/>
    <w:rsid w:val="00894F74"/>
    <w:rsid w:val="00895096"/>
    <w:rsid w:val="008956C6"/>
    <w:rsid w:val="00895BEC"/>
    <w:rsid w:val="00895C53"/>
    <w:rsid w:val="0089626F"/>
    <w:rsid w:val="00896F2B"/>
    <w:rsid w:val="008975B0"/>
    <w:rsid w:val="0089760E"/>
    <w:rsid w:val="008A129D"/>
    <w:rsid w:val="008A1E87"/>
    <w:rsid w:val="008A21A2"/>
    <w:rsid w:val="008A286D"/>
    <w:rsid w:val="008A28DC"/>
    <w:rsid w:val="008A335A"/>
    <w:rsid w:val="008A350A"/>
    <w:rsid w:val="008A3836"/>
    <w:rsid w:val="008A3990"/>
    <w:rsid w:val="008A39CF"/>
    <w:rsid w:val="008A3CB5"/>
    <w:rsid w:val="008A4C0F"/>
    <w:rsid w:val="008A4CAD"/>
    <w:rsid w:val="008A5A9C"/>
    <w:rsid w:val="008A5B06"/>
    <w:rsid w:val="008A5B3D"/>
    <w:rsid w:val="008A64D2"/>
    <w:rsid w:val="008A6851"/>
    <w:rsid w:val="008A6C0F"/>
    <w:rsid w:val="008A6CE7"/>
    <w:rsid w:val="008A7829"/>
    <w:rsid w:val="008A7984"/>
    <w:rsid w:val="008A7E4C"/>
    <w:rsid w:val="008B0CE7"/>
    <w:rsid w:val="008B0E24"/>
    <w:rsid w:val="008B1345"/>
    <w:rsid w:val="008B182D"/>
    <w:rsid w:val="008B1C77"/>
    <w:rsid w:val="008B25AF"/>
    <w:rsid w:val="008B26C5"/>
    <w:rsid w:val="008B322C"/>
    <w:rsid w:val="008B33B5"/>
    <w:rsid w:val="008B3CB2"/>
    <w:rsid w:val="008B3F16"/>
    <w:rsid w:val="008B403B"/>
    <w:rsid w:val="008B4A10"/>
    <w:rsid w:val="008B4F60"/>
    <w:rsid w:val="008B5951"/>
    <w:rsid w:val="008B5A8B"/>
    <w:rsid w:val="008B70AF"/>
    <w:rsid w:val="008B7163"/>
    <w:rsid w:val="008B7924"/>
    <w:rsid w:val="008B79A0"/>
    <w:rsid w:val="008B7BC4"/>
    <w:rsid w:val="008C01E1"/>
    <w:rsid w:val="008C05E0"/>
    <w:rsid w:val="008C0F4F"/>
    <w:rsid w:val="008C0F88"/>
    <w:rsid w:val="008C1151"/>
    <w:rsid w:val="008C1367"/>
    <w:rsid w:val="008C14E4"/>
    <w:rsid w:val="008C1FFB"/>
    <w:rsid w:val="008C26AB"/>
    <w:rsid w:val="008C2F60"/>
    <w:rsid w:val="008C4070"/>
    <w:rsid w:val="008C48F4"/>
    <w:rsid w:val="008C4E24"/>
    <w:rsid w:val="008C5564"/>
    <w:rsid w:val="008C5E74"/>
    <w:rsid w:val="008C5F06"/>
    <w:rsid w:val="008C6501"/>
    <w:rsid w:val="008C684F"/>
    <w:rsid w:val="008C6B04"/>
    <w:rsid w:val="008C71CF"/>
    <w:rsid w:val="008C72B8"/>
    <w:rsid w:val="008C75B7"/>
    <w:rsid w:val="008C7DDC"/>
    <w:rsid w:val="008D0329"/>
    <w:rsid w:val="008D07F9"/>
    <w:rsid w:val="008D08E7"/>
    <w:rsid w:val="008D0A8A"/>
    <w:rsid w:val="008D142B"/>
    <w:rsid w:val="008D16EE"/>
    <w:rsid w:val="008D2051"/>
    <w:rsid w:val="008D27D2"/>
    <w:rsid w:val="008D2E0A"/>
    <w:rsid w:val="008D30EB"/>
    <w:rsid w:val="008D3139"/>
    <w:rsid w:val="008D336E"/>
    <w:rsid w:val="008D37A4"/>
    <w:rsid w:val="008D43E1"/>
    <w:rsid w:val="008D4F64"/>
    <w:rsid w:val="008D6660"/>
    <w:rsid w:val="008D6B11"/>
    <w:rsid w:val="008D7A2C"/>
    <w:rsid w:val="008E2ADC"/>
    <w:rsid w:val="008E337A"/>
    <w:rsid w:val="008E348F"/>
    <w:rsid w:val="008E40E2"/>
    <w:rsid w:val="008E42DA"/>
    <w:rsid w:val="008E48E2"/>
    <w:rsid w:val="008E5C1A"/>
    <w:rsid w:val="008E5FED"/>
    <w:rsid w:val="008E6815"/>
    <w:rsid w:val="008E69D8"/>
    <w:rsid w:val="008E6D74"/>
    <w:rsid w:val="008E70EC"/>
    <w:rsid w:val="008F0227"/>
    <w:rsid w:val="008F0596"/>
    <w:rsid w:val="008F0644"/>
    <w:rsid w:val="008F07D6"/>
    <w:rsid w:val="008F0EBB"/>
    <w:rsid w:val="008F1154"/>
    <w:rsid w:val="008F184D"/>
    <w:rsid w:val="008F185D"/>
    <w:rsid w:val="008F21E3"/>
    <w:rsid w:val="008F26C0"/>
    <w:rsid w:val="008F35D6"/>
    <w:rsid w:val="008F3CCC"/>
    <w:rsid w:val="008F3D38"/>
    <w:rsid w:val="008F41EC"/>
    <w:rsid w:val="008F422E"/>
    <w:rsid w:val="008F5472"/>
    <w:rsid w:val="008F5785"/>
    <w:rsid w:val="008F6076"/>
    <w:rsid w:val="008F6720"/>
    <w:rsid w:val="008F68D5"/>
    <w:rsid w:val="008F69C9"/>
    <w:rsid w:val="008F703B"/>
    <w:rsid w:val="008F78FC"/>
    <w:rsid w:val="008F7EF0"/>
    <w:rsid w:val="009004C8"/>
    <w:rsid w:val="009005CD"/>
    <w:rsid w:val="00900A3F"/>
    <w:rsid w:val="00900CE2"/>
    <w:rsid w:val="00900E93"/>
    <w:rsid w:val="00901C45"/>
    <w:rsid w:val="00901CA0"/>
    <w:rsid w:val="00901DA3"/>
    <w:rsid w:val="0090221A"/>
    <w:rsid w:val="00902295"/>
    <w:rsid w:val="00902502"/>
    <w:rsid w:val="00902515"/>
    <w:rsid w:val="00902825"/>
    <w:rsid w:val="00902B3D"/>
    <w:rsid w:val="00902CEA"/>
    <w:rsid w:val="00903287"/>
    <w:rsid w:val="009032F6"/>
    <w:rsid w:val="0090374A"/>
    <w:rsid w:val="00903CF5"/>
    <w:rsid w:val="009041B4"/>
    <w:rsid w:val="00904FA4"/>
    <w:rsid w:val="009051BC"/>
    <w:rsid w:val="009053D4"/>
    <w:rsid w:val="00905A55"/>
    <w:rsid w:val="00906638"/>
    <w:rsid w:val="00906BA6"/>
    <w:rsid w:val="00906DCB"/>
    <w:rsid w:val="009074CE"/>
    <w:rsid w:val="00907DA1"/>
    <w:rsid w:val="00907E97"/>
    <w:rsid w:val="00907FC1"/>
    <w:rsid w:val="0091039A"/>
    <w:rsid w:val="0091066E"/>
    <w:rsid w:val="00910D4D"/>
    <w:rsid w:val="00910F25"/>
    <w:rsid w:val="00911501"/>
    <w:rsid w:val="0091166B"/>
    <w:rsid w:val="00911AB4"/>
    <w:rsid w:val="009120E4"/>
    <w:rsid w:val="009134F2"/>
    <w:rsid w:val="009135C2"/>
    <w:rsid w:val="00913BC1"/>
    <w:rsid w:val="009143DD"/>
    <w:rsid w:val="00914708"/>
    <w:rsid w:val="00914D24"/>
    <w:rsid w:val="00915943"/>
    <w:rsid w:val="009166C0"/>
    <w:rsid w:val="00916FD6"/>
    <w:rsid w:val="00917886"/>
    <w:rsid w:val="00920310"/>
    <w:rsid w:val="00920363"/>
    <w:rsid w:val="009205F9"/>
    <w:rsid w:val="009213AE"/>
    <w:rsid w:val="00921BE7"/>
    <w:rsid w:val="0092357E"/>
    <w:rsid w:val="00923912"/>
    <w:rsid w:val="009244F0"/>
    <w:rsid w:val="00924EC0"/>
    <w:rsid w:val="0092516B"/>
    <w:rsid w:val="009253E5"/>
    <w:rsid w:val="00925E1C"/>
    <w:rsid w:val="00926734"/>
    <w:rsid w:val="00926D9F"/>
    <w:rsid w:val="00927626"/>
    <w:rsid w:val="0092775C"/>
    <w:rsid w:val="00930336"/>
    <w:rsid w:val="00930951"/>
    <w:rsid w:val="009309A7"/>
    <w:rsid w:val="00930B34"/>
    <w:rsid w:val="00931C14"/>
    <w:rsid w:val="00931FBB"/>
    <w:rsid w:val="0093205A"/>
    <w:rsid w:val="00932136"/>
    <w:rsid w:val="00932542"/>
    <w:rsid w:val="00932915"/>
    <w:rsid w:val="00932AFD"/>
    <w:rsid w:val="00933B48"/>
    <w:rsid w:val="009345E7"/>
    <w:rsid w:val="009346AA"/>
    <w:rsid w:val="00934798"/>
    <w:rsid w:val="00934D01"/>
    <w:rsid w:val="00934DC5"/>
    <w:rsid w:val="00934E35"/>
    <w:rsid w:val="00935511"/>
    <w:rsid w:val="0093615D"/>
    <w:rsid w:val="0093650C"/>
    <w:rsid w:val="00936CF0"/>
    <w:rsid w:val="00936D2E"/>
    <w:rsid w:val="00940453"/>
    <w:rsid w:val="00940611"/>
    <w:rsid w:val="00940625"/>
    <w:rsid w:val="0094166C"/>
    <w:rsid w:val="009419DF"/>
    <w:rsid w:val="009420C4"/>
    <w:rsid w:val="00943B88"/>
    <w:rsid w:val="00945193"/>
    <w:rsid w:val="0094532E"/>
    <w:rsid w:val="0094543A"/>
    <w:rsid w:val="009454FC"/>
    <w:rsid w:val="009455D0"/>
    <w:rsid w:val="009456AD"/>
    <w:rsid w:val="00945FF3"/>
    <w:rsid w:val="009462D4"/>
    <w:rsid w:val="00946631"/>
    <w:rsid w:val="00946721"/>
    <w:rsid w:val="009468D6"/>
    <w:rsid w:val="009469B2"/>
    <w:rsid w:val="009472F0"/>
    <w:rsid w:val="00947396"/>
    <w:rsid w:val="00947A5F"/>
    <w:rsid w:val="00947ACE"/>
    <w:rsid w:val="0095015C"/>
    <w:rsid w:val="00950474"/>
    <w:rsid w:val="00950963"/>
    <w:rsid w:val="00950B98"/>
    <w:rsid w:val="00951DB1"/>
    <w:rsid w:val="00951E3A"/>
    <w:rsid w:val="00952440"/>
    <w:rsid w:val="00952F53"/>
    <w:rsid w:val="009541B5"/>
    <w:rsid w:val="0095493F"/>
    <w:rsid w:val="00954AFF"/>
    <w:rsid w:val="00955CDD"/>
    <w:rsid w:val="00955D15"/>
    <w:rsid w:val="009565AB"/>
    <w:rsid w:val="009568B8"/>
    <w:rsid w:val="00956D2F"/>
    <w:rsid w:val="00957190"/>
    <w:rsid w:val="00957FA8"/>
    <w:rsid w:val="00960257"/>
    <w:rsid w:val="009603A6"/>
    <w:rsid w:val="00960951"/>
    <w:rsid w:val="00960A49"/>
    <w:rsid w:val="009614B3"/>
    <w:rsid w:val="009615E5"/>
    <w:rsid w:val="00962268"/>
    <w:rsid w:val="0096231D"/>
    <w:rsid w:val="00962873"/>
    <w:rsid w:val="00962EF1"/>
    <w:rsid w:val="00963064"/>
    <w:rsid w:val="009633EE"/>
    <w:rsid w:val="00964036"/>
    <w:rsid w:val="009648FC"/>
    <w:rsid w:val="00964F17"/>
    <w:rsid w:val="00965B30"/>
    <w:rsid w:val="00965B94"/>
    <w:rsid w:val="00966422"/>
    <w:rsid w:val="00967107"/>
    <w:rsid w:val="00967CA4"/>
    <w:rsid w:val="0097047F"/>
    <w:rsid w:val="009708CD"/>
    <w:rsid w:val="0097263C"/>
    <w:rsid w:val="00972647"/>
    <w:rsid w:val="009735CD"/>
    <w:rsid w:val="009741A5"/>
    <w:rsid w:val="00974B1F"/>
    <w:rsid w:val="00975DF1"/>
    <w:rsid w:val="0097681D"/>
    <w:rsid w:val="00976E17"/>
    <w:rsid w:val="009804DF"/>
    <w:rsid w:val="00980F12"/>
    <w:rsid w:val="009816B7"/>
    <w:rsid w:val="00981F8A"/>
    <w:rsid w:val="009822BA"/>
    <w:rsid w:val="00982451"/>
    <w:rsid w:val="00982F25"/>
    <w:rsid w:val="0098375A"/>
    <w:rsid w:val="00983802"/>
    <w:rsid w:val="009841F1"/>
    <w:rsid w:val="00984D99"/>
    <w:rsid w:val="00985088"/>
    <w:rsid w:val="00985930"/>
    <w:rsid w:val="009859D1"/>
    <w:rsid w:val="0098615D"/>
    <w:rsid w:val="009863B0"/>
    <w:rsid w:val="00987058"/>
    <w:rsid w:val="0098739B"/>
    <w:rsid w:val="0099105C"/>
    <w:rsid w:val="00991069"/>
    <w:rsid w:val="009910C7"/>
    <w:rsid w:val="009910E0"/>
    <w:rsid w:val="009929D9"/>
    <w:rsid w:val="00993487"/>
    <w:rsid w:val="0099348A"/>
    <w:rsid w:val="009940B6"/>
    <w:rsid w:val="00994327"/>
    <w:rsid w:val="00994FCF"/>
    <w:rsid w:val="00995A45"/>
    <w:rsid w:val="00995B29"/>
    <w:rsid w:val="00995D85"/>
    <w:rsid w:val="00995EB8"/>
    <w:rsid w:val="0099634F"/>
    <w:rsid w:val="00997456"/>
    <w:rsid w:val="00997C35"/>
    <w:rsid w:val="009A019C"/>
    <w:rsid w:val="009A047B"/>
    <w:rsid w:val="009A0A58"/>
    <w:rsid w:val="009A0BBD"/>
    <w:rsid w:val="009A115C"/>
    <w:rsid w:val="009A1C01"/>
    <w:rsid w:val="009A2026"/>
    <w:rsid w:val="009A296D"/>
    <w:rsid w:val="009A2ABC"/>
    <w:rsid w:val="009A2DBF"/>
    <w:rsid w:val="009A31A5"/>
    <w:rsid w:val="009A3489"/>
    <w:rsid w:val="009A3566"/>
    <w:rsid w:val="009A3AC2"/>
    <w:rsid w:val="009A3D17"/>
    <w:rsid w:val="009A3FB1"/>
    <w:rsid w:val="009A4FB4"/>
    <w:rsid w:val="009A57B2"/>
    <w:rsid w:val="009A591F"/>
    <w:rsid w:val="009A6C92"/>
    <w:rsid w:val="009A76D9"/>
    <w:rsid w:val="009B08B0"/>
    <w:rsid w:val="009B0B66"/>
    <w:rsid w:val="009B1F74"/>
    <w:rsid w:val="009B2384"/>
    <w:rsid w:val="009B27CD"/>
    <w:rsid w:val="009B30C2"/>
    <w:rsid w:val="009B34DB"/>
    <w:rsid w:val="009B3657"/>
    <w:rsid w:val="009B3827"/>
    <w:rsid w:val="009B3D30"/>
    <w:rsid w:val="009B438B"/>
    <w:rsid w:val="009B464F"/>
    <w:rsid w:val="009B5468"/>
    <w:rsid w:val="009B5A90"/>
    <w:rsid w:val="009B6426"/>
    <w:rsid w:val="009B6636"/>
    <w:rsid w:val="009B74F5"/>
    <w:rsid w:val="009B7773"/>
    <w:rsid w:val="009B7CBB"/>
    <w:rsid w:val="009C072D"/>
    <w:rsid w:val="009C0A18"/>
    <w:rsid w:val="009C0D6B"/>
    <w:rsid w:val="009C0EC7"/>
    <w:rsid w:val="009C10C8"/>
    <w:rsid w:val="009C12A9"/>
    <w:rsid w:val="009C1887"/>
    <w:rsid w:val="009C249A"/>
    <w:rsid w:val="009C26BD"/>
    <w:rsid w:val="009C2715"/>
    <w:rsid w:val="009C2EA8"/>
    <w:rsid w:val="009C3C95"/>
    <w:rsid w:val="009C4548"/>
    <w:rsid w:val="009C46DB"/>
    <w:rsid w:val="009C6022"/>
    <w:rsid w:val="009C6BF9"/>
    <w:rsid w:val="009C72FE"/>
    <w:rsid w:val="009C7D50"/>
    <w:rsid w:val="009D03FE"/>
    <w:rsid w:val="009D0470"/>
    <w:rsid w:val="009D23A0"/>
    <w:rsid w:val="009D24AA"/>
    <w:rsid w:val="009D2509"/>
    <w:rsid w:val="009D33C0"/>
    <w:rsid w:val="009D3656"/>
    <w:rsid w:val="009D3D9B"/>
    <w:rsid w:val="009D423A"/>
    <w:rsid w:val="009D42FA"/>
    <w:rsid w:val="009D445C"/>
    <w:rsid w:val="009D45CE"/>
    <w:rsid w:val="009D4795"/>
    <w:rsid w:val="009D4A26"/>
    <w:rsid w:val="009D4AFA"/>
    <w:rsid w:val="009D5748"/>
    <w:rsid w:val="009D5DD9"/>
    <w:rsid w:val="009D694F"/>
    <w:rsid w:val="009D69C9"/>
    <w:rsid w:val="009D7133"/>
    <w:rsid w:val="009D754F"/>
    <w:rsid w:val="009D75A6"/>
    <w:rsid w:val="009D7A17"/>
    <w:rsid w:val="009D7A3B"/>
    <w:rsid w:val="009E1C36"/>
    <w:rsid w:val="009E1D09"/>
    <w:rsid w:val="009E27EA"/>
    <w:rsid w:val="009E2CB4"/>
    <w:rsid w:val="009E39C8"/>
    <w:rsid w:val="009E3A4E"/>
    <w:rsid w:val="009E3B0D"/>
    <w:rsid w:val="009E43AA"/>
    <w:rsid w:val="009E4B31"/>
    <w:rsid w:val="009E4B41"/>
    <w:rsid w:val="009E4EB7"/>
    <w:rsid w:val="009E58D9"/>
    <w:rsid w:val="009E5C5C"/>
    <w:rsid w:val="009E608F"/>
    <w:rsid w:val="009F0BB7"/>
    <w:rsid w:val="009F130D"/>
    <w:rsid w:val="009F1444"/>
    <w:rsid w:val="009F17BD"/>
    <w:rsid w:val="009F212E"/>
    <w:rsid w:val="009F2467"/>
    <w:rsid w:val="009F2722"/>
    <w:rsid w:val="009F28C9"/>
    <w:rsid w:val="009F2E68"/>
    <w:rsid w:val="009F3110"/>
    <w:rsid w:val="009F61C0"/>
    <w:rsid w:val="009F681C"/>
    <w:rsid w:val="009F6967"/>
    <w:rsid w:val="009F73C1"/>
    <w:rsid w:val="00A00B3B"/>
    <w:rsid w:val="00A00CEE"/>
    <w:rsid w:val="00A00DB8"/>
    <w:rsid w:val="00A00DE7"/>
    <w:rsid w:val="00A013E4"/>
    <w:rsid w:val="00A0141E"/>
    <w:rsid w:val="00A0178B"/>
    <w:rsid w:val="00A02003"/>
    <w:rsid w:val="00A02805"/>
    <w:rsid w:val="00A02BF0"/>
    <w:rsid w:val="00A0358C"/>
    <w:rsid w:val="00A03C88"/>
    <w:rsid w:val="00A041EB"/>
    <w:rsid w:val="00A046CA"/>
    <w:rsid w:val="00A046E4"/>
    <w:rsid w:val="00A04743"/>
    <w:rsid w:val="00A04760"/>
    <w:rsid w:val="00A04A23"/>
    <w:rsid w:val="00A05DA9"/>
    <w:rsid w:val="00A05E39"/>
    <w:rsid w:val="00A05E42"/>
    <w:rsid w:val="00A06905"/>
    <w:rsid w:val="00A072FC"/>
    <w:rsid w:val="00A077FB"/>
    <w:rsid w:val="00A107B3"/>
    <w:rsid w:val="00A10C04"/>
    <w:rsid w:val="00A110AB"/>
    <w:rsid w:val="00A114D5"/>
    <w:rsid w:val="00A11D9C"/>
    <w:rsid w:val="00A11EF8"/>
    <w:rsid w:val="00A12659"/>
    <w:rsid w:val="00A12F12"/>
    <w:rsid w:val="00A13EE7"/>
    <w:rsid w:val="00A16BD4"/>
    <w:rsid w:val="00A1738A"/>
    <w:rsid w:val="00A173E2"/>
    <w:rsid w:val="00A17841"/>
    <w:rsid w:val="00A17BF7"/>
    <w:rsid w:val="00A17D25"/>
    <w:rsid w:val="00A17D4C"/>
    <w:rsid w:val="00A2017C"/>
    <w:rsid w:val="00A20314"/>
    <w:rsid w:val="00A203F7"/>
    <w:rsid w:val="00A2061A"/>
    <w:rsid w:val="00A20AC1"/>
    <w:rsid w:val="00A217DC"/>
    <w:rsid w:val="00A21A0C"/>
    <w:rsid w:val="00A21D1B"/>
    <w:rsid w:val="00A21F1C"/>
    <w:rsid w:val="00A22244"/>
    <w:rsid w:val="00A23AF2"/>
    <w:rsid w:val="00A24171"/>
    <w:rsid w:val="00A250EF"/>
    <w:rsid w:val="00A25FE7"/>
    <w:rsid w:val="00A26B9F"/>
    <w:rsid w:val="00A27126"/>
    <w:rsid w:val="00A2747E"/>
    <w:rsid w:val="00A30193"/>
    <w:rsid w:val="00A302AE"/>
    <w:rsid w:val="00A3097C"/>
    <w:rsid w:val="00A30D56"/>
    <w:rsid w:val="00A31FA9"/>
    <w:rsid w:val="00A32655"/>
    <w:rsid w:val="00A33411"/>
    <w:rsid w:val="00A33681"/>
    <w:rsid w:val="00A33B49"/>
    <w:rsid w:val="00A3409D"/>
    <w:rsid w:val="00A34881"/>
    <w:rsid w:val="00A35469"/>
    <w:rsid w:val="00A35736"/>
    <w:rsid w:val="00A35B56"/>
    <w:rsid w:val="00A35B7D"/>
    <w:rsid w:val="00A362A4"/>
    <w:rsid w:val="00A365BA"/>
    <w:rsid w:val="00A36A2D"/>
    <w:rsid w:val="00A37304"/>
    <w:rsid w:val="00A379D4"/>
    <w:rsid w:val="00A40725"/>
    <w:rsid w:val="00A40815"/>
    <w:rsid w:val="00A41038"/>
    <w:rsid w:val="00A41200"/>
    <w:rsid w:val="00A4124E"/>
    <w:rsid w:val="00A41FB1"/>
    <w:rsid w:val="00A425FB"/>
    <w:rsid w:val="00A42685"/>
    <w:rsid w:val="00A428A6"/>
    <w:rsid w:val="00A43BC4"/>
    <w:rsid w:val="00A43D8F"/>
    <w:rsid w:val="00A43E20"/>
    <w:rsid w:val="00A441CB"/>
    <w:rsid w:val="00A4491E"/>
    <w:rsid w:val="00A44D44"/>
    <w:rsid w:val="00A45381"/>
    <w:rsid w:val="00A45B5E"/>
    <w:rsid w:val="00A46BA0"/>
    <w:rsid w:val="00A46EB5"/>
    <w:rsid w:val="00A47769"/>
    <w:rsid w:val="00A47812"/>
    <w:rsid w:val="00A4785E"/>
    <w:rsid w:val="00A5067B"/>
    <w:rsid w:val="00A50777"/>
    <w:rsid w:val="00A50F6D"/>
    <w:rsid w:val="00A51350"/>
    <w:rsid w:val="00A516C2"/>
    <w:rsid w:val="00A51BF2"/>
    <w:rsid w:val="00A53130"/>
    <w:rsid w:val="00A53355"/>
    <w:rsid w:val="00A53903"/>
    <w:rsid w:val="00A5390F"/>
    <w:rsid w:val="00A53F18"/>
    <w:rsid w:val="00A54D09"/>
    <w:rsid w:val="00A5500A"/>
    <w:rsid w:val="00A5502B"/>
    <w:rsid w:val="00A55268"/>
    <w:rsid w:val="00A55708"/>
    <w:rsid w:val="00A55730"/>
    <w:rsid w:val="00A55ADB"/>
    <w:rsid w:val="00A56003"/>
    <w:rsid w:val="00A560ED"/>
    <w:rsid w:val="00A5709E"/>
    <w:rsid w:val="00A57A11"/>
    <w:rsid w:val="00A6080A"/>
    <w:rsid w:val="00A61398"/>
    <w:rsid w:val="00A62A27"/>
    <w:rsid w:val="00A6322C"/>
    <w:rsid w:val="00A63AA8"/>
    <w:rsid w:val="00A63BE2"/>
    <w:rsid w:val="00A63CD9"/>
    <w:rsid w:val="00A64063"/>
    <w:rsid w:val="00A6478D"/>
    <w:rsid w:val="00A65C47"/>
    <w:rsid w:val="00A65C83"/>
    <w:rsid w:val="00A66E73"/>
    <w:rsid w:val="00A67804"/>
    <w:rsid w:val="00A70B50"/>
    <w:rsid w:val="00A71775"/>
    <w:rsid w:val="00A71D03"/>
    <w:rsid w:val="00A72081"/>
    <w:rsid w:val="00A72236"/>
    <w:rsid w:val="00A7288E"/>
    <w:rsid w:val="00A72D02"/>
    <w:rsid w:val="00A730E5"/>
    <w:rsid w:val="00A731E4"/>
    <w:rsid w:val="00A73934"/>
    <w:rsid w:val="00A7408C"/>
    <w:rsid w:val="00A742C1"/>
    <w:rsid w:val="00A74C36"/>
    <w:rsid w:val="00A75F4C"/>
    <w:rsid w:val="00A7609B"/>
    <w:rsid w:val="00A7616C"/>
    <w:rsid w:val="00A76A00"/>
    <w:rsid w:val="00A7723D"/>
    <w:rsid w:val="00A77AB7"/>
    <w:rsid w:val="00A77EB2"/>
    <w:rsid w:val="00A80CE7"/>
    <w:rsid w:val="00A80DD4"/>
    <w:rsid w:val="00A80ECD"/>
    <w:rsid w:val="00A81083"/>
    <w:rsid w:val="00A81BFB"/>
    <w:rsid w:val="00A84CF5"/>
    <w:rsid w:val="00A84E35"/>
    <w:rsid w:val="00A855D1"/>
    <w:rsid w:val="00A8612B"/>
    <w:rsid w:val="00A8667F"/>
    <w:rsid w:val="00A86AAD"/>
    <w:rsid w:val="00A86B6A"/>
    <w:rsid w:val="00A86B81"/>
    <w:rsid w:val="00A87224"/>
    <w:rsid w:val="00A87CC7"/>
    <w:rsid w:val="00A9044C"/>
    <w:rsid w:val="00A9096A"/>
    <w:rsid w:val="00A9121C"/>
    <w:rsid w:val="00A933B2"/>
    <w:rsid w:val="00A93835"/>
    <w:rsid w:val="00A93C32"/>
    <w:rsid w:val="00A93FDD"/>
    <w:rsid w:val="00A94082"/>
    <w:rsid w:val="00A9460E"/>
    <w:rsid w:val="00A94719"/>
    <w:rsid w:val="00A94DF9"/>
    <w:rsid w:val="00A94FDA"/>
    <w:rsid w:val="00A96044"/>
    <w:rsid w:val="00A9642B"/>
    <w:rsid w:val="00A96891"/>
    <w:rsid w:val="00A9768F"/>
    <w:rsid w:val="00A9774C"/>
    <w:rsid w:val="00A97985"/>
    <w:rsid w:val="00A97999"/>
    <w:rsid w:val="00AA0497"/>
    <w:rsid w:val="00AA074F"/>
    <w:rsid w:val="00AA118F"/>
    <w:rsid w:val="00AA1234"/>
    <w:rsid w:val="00AA15E6"/>
    <w:rsid w:val="00AA172C"/>
    <w:rsid w:val="00AA1737"/>
    <w:rsid w:val="00AA2374"/>
    <w:rsid w:val="00AA2CF4"/>
    <w:rsid w:val="00AA2E3D"/>
    <w:rsid w:val="00AA2EBC"/>
    <w:rsid w:val="00AA356A"/>
    <w:rsid w:val="00AA3BBB"/>
    <w:rsid w:val="00AA444A"/>
    <w:rsid w:val="00AA4634"/>
    <w:rsid w:val="00AA47D3"/>
    <w:rsid w:val="00AA4C6A"/>
    <w:rsid w:val="00AA4FB1"/>
    <w:rsid w:val="00AA51E6"/>
    <w:rsid w:val="00AA6426"/>
    <w:rsid w:val="00AA6CE4"/>
    <w:rsid w:val="00AA6F4A"/>
    <w:rsid w:val="00AA6F7C"/>
    <w:rsid w:val="00AA71C2"/>
    <w:rsid w:val="00AA7579"/>
    <w:rsid w:val="00AA769B"/>
    <w:rsid w:val="00AA7A87"/>
    <w:rsid w:val="00AA7D52"/>
    <w:rsid w:val="00AA7DED"/>
    <w:rsid w:val="00AB0208"/>
    <w:rsid w:val="00AB0467"/>
    <w:rsid w:val="00AB0722"/>
    <w:rsid w:val="00AB172B"/>
    <w:rsid w:val="00AB2206"/>
    <w:rsid w:val="00AB287E"/>
    <w:rsid w:val="00AB2FEA"/>
    <w:rsid w:val="00AB3151"/>
    <w:rsid w:val="00AB3564"/>
    <w:rsid w:val="00AB4356"/>
    <w:rsid w:val="00AB43B1"/>
    <w:rsid w:val="00AB4BC1"/>
    <w:rsid w:val="00AB57A2"/>
    <w:rsid w:val="00AB60CC"/>
    <w:rsid w:val="00AB63B6"/>
    <w:rsid w:val="00AB6496"/>
    <w:rsid w:val="00AB6DF6"/>
    <w:rsid w:val="00AB6E56"/>
    <w:rsid w:val="00AB7120"/>
    <w:rsid w:val="00AB721A"/>
    <w:rsid w:val="00AC01A4"/>
    <w:rsid w:val="00AC1214"/>
    <w:rsid w:val="00AC2447"/>
    <w:rsid w:val="00AC2FDF"/>
    <w:rsid w:val="00AC3313"/>
    <w:rsid w:val="00AC3631"/>
    <w:rsid w:val="00AC40A8"/>
    <w:rsid w:val="00AC4817"/>
    <w:rsid w:val="00AC5040"/>
    <w:rsid w:val="00AC536D"/>
    <w:rsid w:val="00AC55C2"/>
    <w:rsid w:val="00AC5B20"/>
    <w:rsid w:val="00AC5E0E"/>
    <w:rsid w:val="00AC5ED4"/>
    <w:rsid w:val="00AC634F"/>
    <w:rsid w:val="00AC6C56"/>
    <w:rsid w:val="00AC78B4"/>
    <w:rsid w:val="00AC7B8B"/>
    <w:rsid w:val="00AC7D21"/>
    <w:rsid w:val="00AD0450"/>
    <w:rsid w:val="00AD061B"/>
    <w:rsid w:val="00AD1512"/>
    <w:rsid w:val="00AD20BE"/>
    <w:rsid w:val="00AD2179"/>
    <w:rsid w:val="00AD2CBB"/>
    <w:rsid w:val="00AD4268"/>
    <w:rsid w:val="00AD4308"/>
    <w:rsid w:val="00AD4B1B"/>
    <w:rsid w:val="00AD5610"/>
    <w:rsid w:val="00AD56CC"/>
    <w:rsid w:val="00AD5DC5"/>
    <w:rsid w:val="00AD681D"/>
    <w:rsid w:val="00AE13FD"/>
    <w:rsid w:val="00AE1E1B"/>
    <w:rsid w:val="00AE23FD"/>
    <w:rsid w:val="00AE2EF0"/>
    <w:rsid w:val="00AE3078"/>
    <w:rsid w:val="00AE392C"/>
    <w:rsid w:val="00AE3E9D"/>
    <w:rsid w:val="00AE4AAD"/>
    <w:rsid w:val="00AE4EA9"/>
    <w:rsid w:val="00AE50C1"/>
    <w:rsid w:val="00AE570C"/>
    <w:rsid w:val="00AE5DA0"/>
    <w:rsid w:val="00AE6E03"/>
    <w:rsid w:val="00AE7198"/>
    <w:rsid w:val="00AE73F2"/>
    <w:rsid w:val="00AE7FC5"/>
    <w:rsid w:val="00AF008B"/>
    <w:rsid w:val="00AF08E2"/>
    <w:rsid w:val="00AF0921"/>
    <w:rsid w:val="00AF0E09"/>
    <w:rsid w:val="00AF0E46"/>
    <w:rsid w:val="00AF0FCC"/>
    <w:rsid w:val="00AF1266"/>
    <w:rsid w:val="00AF1FFA"/>
    <w:rsid w:val="00AF30BE"/>
    <w:rsid w:val="00AF3F39"/>
    <w:rsid w:val="00AF4F09"/>
    <w:rsid w:val="00AF5305"/>
    <w:rsid w:val="00AF5401"/>
    <w:rsid w:val="00AF562A"/>
    <w:rsid w:val="00AF598C"/>
    <w:rsid w:val="00AF5C10"/>
    <w:rsid w:val="00AF5EB8"/>
    <w:rsid w:val="00AF669D"/>
    <w:rsid w:val="00AF6F4C"/>
    <w:rsid w:val="00AF7129"/>
    <w:rsid w:val="00AF76E2"/>
    <w:rsid w:val="00B000C8"/>
    <w:rsid w:val="00B003A0"/>
    <w:rsid w:val="00B0046A"/>
    <w:rsid w:val="00B004B4"/>
    <w:rsid w:val="00B00DD9"/>
    <w:rsid w:val="00B00EE7"/>
    <w:rsid w:val="00B01CF7"/>
    <w:rsid w:val="00B020D6"/>
    <w:rsid w:val="00B0230C"/>
    <w:rsid w:val="00B0332F"/>
    <w:rsid w:val="00B03B6C"/>
    <w:rsid w:val="00B03D79"/>
    <w:rsid w:val="00B04698"/>
    <w:rsid w:val="00B04A56"/>
    <w:rsid w:val="00B05214"/>
    <w:rsid w:val="00B056D4"/>
    <w:rsid w:val="00B061A0"/>
    <w:rsid w:val="00B06BC5"/>
    <w:rsid w:val="00B073BC"/>
    <w:rsid w:val="00B074A5"/>
    <w:rsid w:val="00B07FE9"/>
    <w:rsid w:val="00B1053E"/>
    <w:rsid w:val="00B10E46"/>
    <w:rsid w:val="00B120C2"/>
    <w:rsid w:val="00B12232"/>
    <w:rsid w:val="00B125FD"/>
    <w:rsid w:val="00B12741"/>
    <w:rsid w:val="00B12A2F"/>
    <w:rsid w:val="00B12CCA"/>
    <w:rsid w:val="00B135CA"/>
    <w:rsid w:val="00B13D6B"/>
    <w:rsid w:val="00B149B0"/>
    <w:rsid w:val="00B149E8"/>
    <w:rsid w:val="00B14C41"/>
    <w:rsid w:val="00B155D2"/>
    <w:rsid w:val="00B15991"/>
    <w:rsid w:val="00B15AF7"/>
    <w:rsid w:val="00B1655D"/>
    <w:rsid w:val="00B176FD"/>
    <w:rsid w:val="00B17C32"/>
    <w:rsid w:val="00B209E7"/>
    <w:rsid w:val="00B20C41"/>
    <w:rsid w:val="00B213D3"/>
    <w:rsid w:val="00B21C53"/>
    <w:rsid w:val="00B2202F"/>
    <w:rsid w:val="00B2286C"/>
    <w:rsid w:val="00B22B19"/>
    <w:rsid w:val="00B22DAE"/>
    <w:rsid w:val="00B23174"/>
    <w:rsid w:val="00B24FAA"/>
    <w:rsid w:val="00B254A9"/>
    <w:rsid w:val="00B25714"/>
    <w:rsid w:val="00B25813"/>
    <w:rsid w:val="00B25CE2"/>
    <w:rsid w:val="00B25F72"/>
    <w:rsid w:val="00B261D7"/>
    <w:rsid w:val="00B266E1"/>
    <w:rsid w:val="00B27257"/>
    <w:rsid w:val="00B2766C"/>
    <w:rsid w:val="00B27A5D"/>
    <w:rsid w:val="00B312AD"/>
    <w:rsid w:val="00B314DA"/>
    <w:rsid w:val="00B314E1"/>
    <w:rsid w:val="00B329C9"/>
    <w:rsid w:val="00B32BF4"/>
    <w:rsid w:val="00B33283"/>
    <w:rsid w:val="00B333BA"/>
    <w:rsid w:val="00B34096"/>
    <w:rsid w:val="00B341F2"/>
    <w:rsid w:val="00B34541"/>
    <w:rsid w:val="00B34C0E"/>
    <w:rsid w:val="00B35016"/>
    <w:rsid w:val="00B35111"/>
    <w:rsid w:val="00B3702F"/>
    <w:rsid w:val="00B37560"/>
    <w:rsid w:val="00B37F36"/>
    <w:rsid w:val="00B37F66"/>
    <w:rsid w:val="00B4102D"/>
    <w:rsid w:val="00B41284"/>
    <w:rsid w:val="00B4172C"/>
    <w:rsid w:val="00B417AC"/>
    <w:rsid w:val="00B41A62"/>
    <w:rsid w:val="00B42136"/>
    <w:rsid w:val="00B42E1F"/>
    <w:rsid w:val="00B42E56"/>
    <w:rsid w:val="00B43920"/>
    <w:rsid w:val="00B445C6"/>
    <w:rsid w:val="00B44C66"/>
    <w:rsid w:val="00B45A2E"/>
    <w:rsid w:val="00B46ACA"/>
    <w:rsid w:val="00B47B3C"/>
    <w:rsid w:val="00B50736"/>
    <w:rsid w:val="00B51451"/>
    <w:rsid w:val="00B520E9"/>
    <w:rsid w:val="00B52111"/>
    <w:rsid w:val="00B521D9"/>
    <w:rsid w:val="00B52687"/>
    <w:rsid w:val="00B5271B"/>
    <w:rsid w:val="00B52E82"/>
    <w:rsid w:val="00B53806"/>
    <w:rsid w:val="00B53918"/>
    <w:rsid w:val="00B543C5"/>
    <w:rsid w:val="00B5451F"/>
    <w:rsid w:val="00B54804"/>
    <w:rsid w:val="00B54813"/>
    <w:rsid w:val="00B5481B"/>
    <w:rsid w:val="00B54B93"/>
    <w:rsid w:val="00B54DA0"/>
    <w:rsid w:val="00B54F35"/>
    <w:rsid w:val="00B54F54"/>
    <w:rsid w:val="00B55ADC"/>
    <w:rsid w:val="00B55DAF"/>
    <w:rsid w:val="00B55E51"/>
    <w:rsid w:val="00B560D6"/>
    <w:rsid w:val="00B562A0"/>
    <w:rsid w:val="00B562E7"/>
    <w:rsid w:val="00B56916"/>
    <w:rsid w:val="00B57050"/>
    <w:rsid w:val="00B5733F"/>
    <w:rsid w:val="00B57B07"/>
    <w:rsid w:val="00B57F20"/>
    <w:rsid w:val="00B60092"/>
    <w:rsid w:val="00B600B9"/>
    <w:rsid w:val="00B602F4"/>
    <w:rsid w:val="00B60431"/>
    <w:rsid w:val="00B60752"/>
    <w:rsid w:val="00B60832"/>
    <w:rsid w:val="00B60856"/>
    <w:rsid w:val="00B60937"/>
    <w:rsid w:val="00B60B52"/>
    <w:rsid w:val="00B60C80"/>
    <w:rsid w:val="00B61D4F"/>
    <w:rsid w:val="00B61E3B"/>
    <w:rsid w:val="00B61E42"/>
    <w:rsid w:val="00B61FEB"/>
    <w:rsid w:val="00B628FA"/>
    <w:rsid w:val="00B629A5"/>
    <w:rsid w:val="00B631C4"/>
    <w:rsid w:val="00B634FB"/>
    <w:rsid w:val="00B64744"/>
    <w:rsid w:val="00B64A28"/>
    <w:rsid w:val="00B64D4A"/>
    <w:rsid w:val="00B64D70"/>
    <w:rsid w:val="00B6733C"/>
    <w:rsid w:val="00B676DC"/>
    <w:rsid w:val="00B6777B"/>
    <w:rsid w:val="00B67A83"/>
    <w:rsid w:val="00B67CD8"/>
    <w:rsid w:val="00B67DB9"/>
    <w:rsid w:val="00B70BF2"/>
    <w:rsid w:val="00B70FC8"/>
    <w:rsid w:val="00B71BC9"/>
    <w:rsid w:val="00B71C2F"/>
    <w:rsid w:val="00B72069"/>
    <w:rsid w:val="00B728C5"/>
    <w:rsid w:val="00B735ED"/>
    <w:rsid w:val="00B73647"/>
    <w:rsid w:val="00B74822"/>
    <w:rsid w:val="00B748BC"/>
    <w:rsid w:val="00B74F37"/>
    <w:rsid w:val="00B752CB"/>
    <w:rsid w:val="00B76F3C"/>
    <w:rsid w:val="00B77AB9"/>
    <w:rsid w:val="00B77CB3"/>
    <w:rsid w:val="00B80170"/>
    <w:rsid w:val="00B80275"/>
    <w:rsid w:val="00B80975"/>
    <w:rsid w:val="00B8101A"/>
    <w:rsid w:val="00B81133"/>
    <w:rsid w:val="00B81234"/>
    <w:rsid w:val="00B81A4A"/>
    <w:rsid w:val="00B81A8C"/>
    <w:rsid w:val="00B82B4E"/>
    <w:rsid w:val="00B83A3C"/>
    <w:rsid w:val="00B85FE9"/>
    <w:rsid w:val="00B86208"/>
    <w:rsid w:val="00B864C8"/>
    <w:rsid w:val="00B8691F"/>
    <w:rsid w:val="00B86A7D"/>
    <w:rsid w:val="00B87A39"/>
    <w:rsid w:val="00B900B7"/>
    <w:rsid w:val="00B91263"/>
    <w:rsid w:val="00B918D2"/>
    <w:rsid w:val="00B92EAF"/>
    <w:rsid w:val="00B93619"/>
    <w:rsid w:val="00B93FFC"/>
    <w:rsid w:val="00B94982"/>
    <w:rsid w:val="00B94EC6"/>
    <w:rsid w:val="00B9620A"/>
    <w:rsid w:val="00B96490"/>
    <w:rsid w:val="00B968C7"/>
    <w:rsid w:val="00B96A8F"/>
    <w:rsid w:val="00B96E62"/>
    <w:rsid w:val="00B97E4A"/>
    <w:rsid w:val="00BA01EB"/>
    <w:rsid w:val="00BA0447"/>
    <w:rsid w:val="00BA0AF7"/>
    <w:rsid w:val="00BA0F59"/>
    <w:rsid w:val="00BA1ADC"/>
    <w:rsid w:val="00BA20BF"/>
    <w:rsid w:val="00BA2747"/>
    <w:rsid w:val="00BA2C3D"/>
    <w:rsid w:val="00BA321F"/>
    <w:rsid w:val="00BA3774"/>
    <w:rsid w:val="00BA3C6D"/>
    <w:rsid w:val="00BA6432"/>
    <w:rsid w:val="00BA6434"/>
    <w:rsid w:val="00BA6C59"/>
    <w:rsid w:val="00BA7275"/>
    <w:rsid w:val="00BA7849"/>
    <w:rsid w:val="00BA7C90"/>
    <w:rsid w:val="00BA7D96"/>
    <w:rsid w:val="00BA7EAE"/>
    <w:rsid w:val="00BB0032"/>
    <w:rsid w:val="00BB0624"/>
    <w:rsid w:val="00BB0A73"/>
    <w:rsid w:val="00BB1030"/>
    <w:rsid w:val="00BB1227"/>
    <w:rsid w:val="00BB1892"/>
    <w:rsid w:val="00BB2291"/>
    <w:rsid w:val="00BB27A5"/>
    <w:rsid w:val="00BB2ECC"/>
    <w:rsid w:val="00BB39FA"/>
    <w:rsid w:val="00BB4B70"/>
    <w:rsid w:val="00BB5AAB"/>
    <w:rsid w:val="00BB5C40"/>
    <w:rsid w:val="00BB6777"/>
    <w:rsid w:val="00BB6F65"/>
    <w:rsid w:val="00BB753A"/>
    <w:rsid w:val="00BB763A"/>
    <w:rsid w:val="00BB7EFF"/>
    <w:rsid w:val="00BC02C7"/>
    <w:rsid w:val="00BC037A"/>
    <w:rsid w:val="00BC0538"/>
    <w:rsid w:val="00BC101C"/>
    <w:rsid w:val="00BC1687"/>
    <w:rsid w:val="00BC1796"/>
    <w:rsid w:val="00BC2E87"/>
    <w:rsid w:val="00BC36DE"/>
    <w:rsid w:val="00BC3DD1"/>
    <w:rsid w:val="00BC4BF0"/>
    <w:rsid w:val="00BC4C46"/>
    <w:rsid w:val="00BC4E86"/>
    <w:rsid w:val="00BC4F8E"/>
    <w:rsid w:val="00BC56C3"/>
    <w:rsid w:val="00BC5A41"/>
    <w:rsid w:val="00BC63BA"/>
    <w:rsid w:val="00BC675B"/>
    <w:rsid w:val="00BC6B2F"/>
    <w:rsid w:val="00BC6B30"/>
    <w:rsid w:val="00BC6C63"/>
    <w:rsid w:val="00BC71C1"/>
    <w:rsid w:val="00BC76B2"/>
    <w:rsid w:val="00BC78B3"/>
    <w:rsid w:val="00BD01F3"/>
    <w:rsid w:val="00BD024A"/>
    <w:rsid w:val="00BD0B81"/>
    <w:rsid w:val="00BD0B9F"/>
    <w:rsid w:val="00BD1686"/>
    <w:rsid w:val="00BD1807"/>
    <w:rsid w:val="00BD1E61"/>
    <w:rsid w:val="00BD22EC"/>
    <w:rsid w:val="00BD25E4"/>
    <w:rsid w:val="00BD2DEA"/>
    <w:rsid w:val="00BD3930"/>
    <w:rsid w:val="00BD3FAA"/>
    <w:rsid w:val="00BD48C5"/>
    <w:rsid w:val="00BD54B3"/>
    <w:rsid w:val="00BD5A65"/>
    <w:rsid w:val="00BD6305"/>
    <w:rsid w:val="00BD6744"/>
    <w:rsid w:val="00BD67BF"/>
    <w:rsid w:val="00BD6C13"/>
    <w:rsid w:val="00BD6FAB"/>
    <w:rsid w:val="00BD724C"/>
    <w:rsid w:val="00BD7638"/>
    <w:rsid w:val="00BD77FB"/>
    <w:rsid w:val="00BE0021"/>
    <w:rsid w:val="00BE220E"/>
    <w:rsid w:val="00BE251C"/>
    <w:rsid w:val="00BE30B4"/>
    <w:rsid w:val="00BE30B8"/>
    <w:rsid w:val="00BE39BD"/>
    <w:rsid w:val="00BE39C1"/>
    <w:rsid w:val="00BE3BD0"/>
    <w:rsid w:val="00BE40ED"/>
    <w:rsid w:val="00BE47F7"/>
    <w:rsid w:val="00BE5258"/>
    <w:rsid w:val="00BE57AA"/>
    <w:rsid w:val="00BE58E1"/>
    <w:rsid w:val="00BE5D24"/>
    <w:rsid w:val="00BE60E4"/>
    <w:rsid w:val="00BE62E3"/>
    <w:rsid w:val="00BE6606"/>
    <w:rsid w:val="00BE67CB"/>
    <w:rsid w:val="00BE76E9"/>
    <w:rsid w:val="00BE7BF3"/>
    <w:rsid w:val="00BF1C54"/>
    <w:rsid w:val="00BF248B"/>
    <w:rsid w:val="00BF2EC7"/>
    <w:rsid w:val="00BF3772"/>
    <w:rsid w:val="00BF49EA"/>
    <w:rsid w:val="00BF555C"/>
    <w:rsid w:val="00BF5684"/>
    <w:rsid w:val="00BF5D40"/>
    <w:rsid w:val="00BF700B"/>
    <w:rsid w:val="00BF7602"/>
    <w:rsid w:val="00C0019C"/>
    <w:rsid w:val="00C01015"/>
    <w:rsid w:val="00C01267"/>
    <w:rsid w:val="00C0184F"/>
    <w:rsid w:val="00C01D6E"/>
    <w:rsid w:val="00C023EE"/>
    <w:rsid w:val="00C029B6"/>
    <w:rsid w:val="00C02AE5"/>
    <w:rsid w:val="00C03465"/>
    <w:rsid w:val="00C03E07"/>
    <w:rsid w:val="00C0533D"/>
    <w:rsid w:val="00C056DC"/>
    <w:rsid w:val="00C05C9F"/>
    <w:rsid w:val="00C07706"/>
    <w:rsid w:val="00C10688"/>
    <w:rsid w:val="00C10B01"/>
    <w:rsid w:val="00C10C2E"/>
    <w:rsid w:val="00C11809"/>
    <w:rsid w:val="00C11E25"/>
    <w:rsid w:val="00C12C77"/>
    <w:rsid w:val="00C12F28"/>
    <w:rsid w:val="00C139C6"/>
    <w:rsid w:val="00C13BE9"/>
    <w:rsid w:val="00C13C80"/>
    <w:rsid w:val="00C13E18"/>
    <w:rsid w:val="00C1412C"/>
    <w:rsid w:val="00C155AC"/>
    <w:rsid w:val="00C158C2"/>
    <w:rsid w:val="00C15A41"/>
    <w:rsid w:val="00C15CD0"/>
    <w:rsid w:val="00C15E7E"/>
    <w:rsid w:val="00C15E82"/>
    <w:rsid w:val="00C16188"/>
    <w:rsid w:val="00C1627F"/>
    <w:rsid w:val="00C17F30"/>
    <w:rsid w:val="00C2028C"/>
    <w:rsid w:val="00C2049D"/>
    <w:rsid w:val="00C20B52"/>
    <w:rsid w:val="00C219C2"/>
    <w:rsid w:val="00C21EF8"/>
    <w:rsid w:val="00C23740"/>
    <w:rsid w:val="00C24B5A"/>
    <w:rsid w:val="00C25505"/>
    <w:rsid w:val="00C25580"/>
    <w:rsid w:val="00C265DA"/>
    <w:rsid w:val="00C266B8"/>
    <w:rsid w:val="00C26938"/>
    <w:rsid w:val="00C26960"/>
    <w:rsid w:val="00C26DB6"/>
    <w:rsid w:val="00C26FF7"/>
    <w:rsid w:val="00C27AA1"/>
    <w:rsid w:val="00C307A6"/>
    <w:rsid w:val="00C30B25"/>
    <w:rsid w:val="00C31489"/>
    <w:rsid w:val="00C31A56"/>
    <w:rsid w:val="00C3219B"/>
    <w:rsid w:val="00C3304E"/>
    <w:rsid w:val="00C3311F"/>
    <w:rsid w:val="00C33EB6"/>
    <w:rsid w:val="00C342E8"/>
    <w:rsid w:val="00C34CF3"/>
    <w:rsid w:val="00C36218"/>
    <w:rsid w:val="00C36481"/>
    <w:rsid w:val="00C36502"/>
    <w:rsid w:val="00C40113"/>
    <w:rsid w:val="00C4173C"/>
    <w:rsid w:val="00C41E12"/>
    <w:rsid w:val="00C42166"/>
    <w:rsid w:val="00C4256F"/>
    <w:rsid w:val="00C440E6"/>
    <w:rsid w:val="00C444CD"/>
    <w:rsid w:val="00C446DE"/>
    <w:rsid w:val="00C44762"/>
    <w:rsid w:val="00C45296"/>
    <w:rsid w:val="00C45362"/>
    <w:rsid w:val="00C45499"/>
    <w:rsid w:val="00C4576F"/>
    <w:rsid w:val="00C45DA2"/>
    <w:rsid w:val="00C4627C"/>
    <w:rsid w:val="00C46379"/>
    <w:rsid w:val="00C46D86"/>
    <w:rsid w:val="00C50429"/>
    <w:rsid w:val="00C5089F"/>
    <w:rsid w:val="00C50A9D"/>
    <w:rsid w:val="00C50D73"/>
    <w:rsid w:val="00C51FA9"/>
    <w:rsid w:val="00C52A4C"/>
    <w:rsid w:val="00C53373"/>
    <w:rsid w:val="00C533E4"/>
    <w:rsid w:val="00C536C6"/>
    <w:rsid w:val="00C54321"/>
    <w:rsid w:val="00C54A0B"/>
    <w:rsid w:val="00C55180"/>
    <w:rsid w:val="00C5529F"/>
    <w:rsid w:val="00C55578"/>
    <w:rsid w:val="00C55B21"/>
    <w:rsid w:val="00C577C9"/>
    <w:rsid w:val="00C57B8E"/>
    <w:rsid w:val="00C601B5"/>
    <w:rsid w:val="00C607BD"/>
    <w:rsid w:val="00C61205"/>
    <w:rsid w:val="00C612A0"/>
    <w:rsid w:val="00C62F29"/>
    <w:rsid w:val="00C63157"/>
    <w:rsid w:val="00C63226"/>
    <w:rsid w:val="00C63CF2"/>
    <w:rsid w:val="00C641AF"/>
    <w:rsid w:val="00C6536C"/>
    <w:rsid w:val="00C653E5"/>
    <w:rsid w:val="00C65ABD"/>
    <w:rsid w:val="00C65BC4"/>
    <w:rsid w:val="00C6624C"/>
    <w:rsid w:val="00C6676E"/>
    <w:rsid w:val="00C710B8"/>
    <w:rsid w:val="00C7190A"/>
    <w:rsid w:val="00C72715"/>
    <w:rsid w:val="00C72A1C"/>
    <w:rsid w:val="00C73010"/>
    <w:rsid w:val="00C7392E"/>
    <w:rsid w:val="00C741DB"/>
    <w:rsid w:val="00C74E8A"/>
    <w:rsid w:val="00C74F2B"/>
    <w:rsid w:val="00C7548B"/>
    <w:rsid w:val="00C75F13"/>
    <w:rsid w:val="00C76CCE"/>
    <w:rsid w:val="00C77152"/>
    <w:rsid w:val="00C77C36"/>
    <w:rsid w:val="00C812AD"/>
    <w:rsid w:val="00C828B0"/>
    <w:rsid w:val="00C82CE8"/>
    <w:rsid w:val="00C82D71"/>
    <w:rsid w:val="00C82E61"/>
    <w:rsid w:val="00C8381B"/>
    <w:rsid w:val="00C83ABD"/>
    <w:rsid w:val="00C83D37"/>
    <w:rsid w:val="00C846B0"/>
    <w:rsid w:val="00C84BC2"/>
    <w:rsid w:val="00C85128"/>
    <w:rsid w:val="00C851A5"/>
    <w:rsid w:val="00C853D1"/>
    <w:rsid w:val="00C85ECD"/>
    <w:rsid w:val="00C86BDF"/>
    <w:rsid w:val="00C86ED3"/>
    <w:rsid w:val="00C87695"/>
    <w:rsid w:val="00C87C05"/>
    <w:rsid w:val="00C901E7"/>
    <w:rsid w:val="00C915EA"/>
    <w:rsid w:val="00C91652"/>
    <w:rsid w:val="00C91A8D"/>
    <w:rsid w:val="00C92718"/>
    <w:rsid w:val="00C94684"/>
    <w:rsid w:val="00C94F26"/>
    <w:rsid w:val="00C954FE"/>
    <w:rsid w:val="00C957DD"/>
    <w:rsid w:val="00C967EB"/>
    <w:rsid w:val="00C96F73"/>
    <w:rsid w:val="00C9783C"/>
    <w:rsid w:val="00CA101B"/>
    <w:rsid w:val="00CA104F"/>
    <w:rsid w:val="00CA1F3F"/>
    <w:rsid w:val="00CA1FE4"/>
    <w:rsid w:val="00CA200C"/>
    <w:rsid w:val="00CA2EE3"/>
    <w:rsid w:val="00CA3195"/>
    <w:rsid w:val="00CA3484"/>
    <w:rsid w:val="00CA377E"/>
    <w:rsid w:val="00CA3B60"/>
    <w:rsid w:val="00CA3D3B"/>
    <w:rsid w:val="00CA4588"/>
    <w:rsid w:val="00CA461F"/>
    <w:rsid w:val="00CA471C"/>
    <w:rsid w:val="00CA5246"/>
    <w:rsid w:val="00CA5913"/>
    <w:rsid w:val="00CA65D3"/>
    <w:rsid w:val="00CB0114"/>
    <w:rsid w:val="00CB0363"/>
    <w:rsid w:val="00CB0768"/>
    <w:rsid w:val="00CB0F57"/>
    <w:rsid w:val="00CB1F5C"/>
    <w:rsid w:val="00CB2403"/>
    <w:rsid w:val="00CB2481"/>
    <w:rsid w:val="00CB2CF4"/>
    <w:rsid w:val="00CB3A14"/>
    <w:rsid w:val="00CB3B41"/>
    <w:rsid w:val="00CB3FF8"/>
    <w:rsid w:val="00CB4FDB"/>
    <w:rsid w:val="00CB55A4"/>
    <w:rsid w:val="00CB5764"/>
    <w:rsid w:val="00CB5B2A"/>
    <w:rsid w:val="00CB5B32"/>
    <w:rsid w:val="00CB5B79"/>
    <w:rsid w:val="00CB5FBD"/>
    <w:rsid w:val="00CB6525"/>
    <w:rsid w:val="00CB7F93"/>
    <w:rsid w:val="00CC00DA"/>
    <w:rsid w:val="00CC03AD"/>
    <w:rsid w:val="00CC05F9"/>
    <w:rsid w:val="00CC0887"/>
    <w:rsid w:val="00CC09A2"/>
    <w:rsid w:val="00CC2458"/>
    <w:rsid w:val="00CC2688"/>
    <w:rsid w:val="00CC2DAD"/>
    <w:rsid w:val="00CC38D1"/>
    <w:rsid w:val="00CC3EDF"/>
    <w:rsid w:val="00CC496D"/>
    <w:rsid w:val="00CC512C"/>
    <w:rsid w:val="00CC51BC"/>
    <w:rsid w:val="00CC5599"/>
    <w:rsid w:val="00CC63BD"/>
    <w:rsid w:val="00CC6810"/>
    <w:rsid w:val="00CC6A82"/>
    <w:rsid w:val="00CC6FB9"/>
    <w:rsid w:val="00CC7A2D"/>
    <w:rsid w:val="00CD00F7"/>
    <w:rsid w:val="00CD0614"/>
    <w:rsid w:val="00CD0CEF"/>
    <w:rsid w:val="00CD1107"/>
    <w:rsid w:val="00CD1453"/>
    <w:rsid w:val="00CD25B8"/>
    <w:rsid w:val="00CD3791"/>
    <w:rsid w:val="00CD3D9A"/>
    <w:rsid w:val="00CD445E"/>
    <w:rsid w:val="00CD4733"/>
    <w:rsid w:val="00CD5101"/>
    <w:rsid w:val="00CD5E35"/>
    <w:rsid w:val="00CD69E6"/>
    <w:rsid w:val="00CD6EC7"/>
    <w:rsid w:val="00CD6FA6"/>
    <w:rsid w:val="00CD78F0"/>
    <w:rsid w:val="00CD7FE2"/>
    <w:rsid w:val="00CE0208"/>
    <w:rsid w:val="00CE0B48"/>
    <w:rsid w:val="00CE15EC"/>
    <w:rsid w:val="00CE1690"/>
    <w:rsid w:val="00CE2773"/>
    <w:rsid w:val="00CE2C61"/>
    <w:rsid w:val="00CE37EB"/>
    <w:rsid w:val="00CE3C9D"/>
    <w:rsid w:val="00CE42A2"/>
    <w:rsid w:val="00CE4D0C"/>
    <w:rsid w:val="00CE4D41"/>
    <w:rsid w:val="00CE5409"/>
    <w:rsid w:val="00CE54D9"/>
    <w:rsid w:val="00CE65F1"/>
    <w:rsid w:val="00CE66D6"/>
    <w:rsid w:val="00CE67D9"/>
    <w:rsid w:val="00CE6882"/>
    <w:rsid w:val="00CE6AC1"/>
    <w:rsid w:val="00CE7109"/>
    <w:rsid w:val="00CE76BB"/>
    <w:rsid w:val="00CE7D10"/>
    <w:rsid w:val="00CE7D7C"/>
    <w:rsid w:val="00CF1142"/>
    <w:rsid w:val="00CF1727"/>
    <w:rsid w:val="00CF2DAF"/>
    <w:rsid w:val="00CF326B"/>
    <w:rsid w:val="00CF3EA9"/>
    <w:rsid w:val="00CF3F0E"/>
    <w:rsid w:val="00CF4880"/>
    <w:rsid w:val="00CF5450"/>
    <w:rsid w:val="00CF60EE"/>
    <w:rsid w:val="00CF64A2"/>
    <w:rsid w:val="00CF736A"/>
    <w:rsid w:val="00D019B3"/>
    <w:rsid w:val="00D02167"/>
    <w:rsid w:val="00D03197"/>
    <w:rsid w:val="00D037AA"/>
    <w:rsid w:val="00D04079"/>
    <w:rsid w:val="00D04209"/>
    <w:rsid w:val="00D046A0"/>
    <w:rsid w:val="00D046D3"/>
    <w:rsid w:val="00D049C0"/>
    <w:rsid w:val="00D051E6"/>
    <w:rsid w:val="00D0655A"/>
    <w:rsid w:val="00D06693"/>
    <w:rsid w:val="00D06A4D"/>
    <w:rsid w:val="00D06EF4"/>
    <w:rsid w:val="00D0755E"/>
    <w:rsid w:val="00D07A0A"/>
    <w:rsid w:val="00D07ABB"/>
    <w:rsid w:val="00D113B1"/>
    <w:rsid w:val="00D11484"/>
    <w:rsid w:val="00D11E71"/>
    <w:rsid w:val="00D127FA"/>
    <w:rsid w:val="00D12820"/>
    <w:rsid w:val="00D12AA3"/>
    <w:rsid w:val="00D13000"/>
    <w:rsid w:val="00D134C7"/>
    <w:rsid w:val="00D13BD9"/>
    <w:rsid w:val="00D14315"/>
    <w:rsid w:val="00D147BD"/>
    <w:rsid w:val="00D1487D"/>
    <w:rsid w:val="00D14C23"/>
    <w:rsid w:val="00D14EC1"/>
    <w:rsid w:val="00D15103"/>
    <w:rsid w:val="00D15503"/>
    <w:rsid w:val="00D158EA"/>
    <w:rsid w:val="00D15BB6"/>
    <w:rsid w:val="00D15DE4"/>
    <w:rsid w:val="00D165A4"/>
    <w:rsid w:val="00D17667"/>
    <w:rsid w:val="00D177FE"/>
    <w:rsid w:val="00D17DEA"/>
    <w:rsid w:val="00D2035E"/>
    <w:rsid w:val="00D20E0E"/>
    <w:rsid w:val="00D211D7"/>
    <w:rsid w:val="00D21592"/>
    <w:rsid w:val="00D22506"/>
    <w:rsid w:val="00D22951"/>
    <w:rsid w:val="00D22E44"/>
    <w:rsid w:val="00D22FDE"/>
    <w:rsid w:val="00D23BCF"/>
    <w:rsid w:val="00D24491"/>
    <w:rsid w:val="00D252C2"/>
    <w:rsid w:val="00D25E82"/>
    <w:rsid w:val="00D25F40"/>
    <w:rsid w:val="00D260BB"/>
    <w:rsid w:val="00D26756"/>
    <w:rsid w:val="00D267A2"/>
    <w:rsid w:val="00D2717D"/>
    <w:rsid w:val="00D2718D"/>
    <w:rsid w:val="00D27876"/>
    <w:rsid w:val="00D30595"/>
    <w:rsid w:val="00D30ACC"/>
    <w:rsid w:val="00D30E0F"/>
    <w:rsid w:val="00D3164A"/>
    <w:rsid w:val="00D31B7A"/>
    <w:rsid w:val="00D31CF4"/>
    <w:rsid w:val="00D32AFC"/>
    <w:rsid w:val="00D34662"/>
    <w:rsid w:val="00D346FB"/>
    <w:rsid w:val="00D34887"/>
    <w:rsid w:val="00D34F31"/>
    <w:rsid w:val="00D350FB"/>
    <w:rsid w:val="00D35309"/>
    <w:rsid w:val="00D35C9F"/>
    <w:rsid w:val="00D35D6D"/>
    <w:rsid w:val="00D37D54"/>
    <w:rsid w:val="00D400B3"/>
    <w:rsid w:val="00D4046F"/>
    <w:rsid w:val="00D413FD"/>
    <w:rsid w:val="00D41AA0"/>
    <w:rsid w:val="00D41EE6"/>
    <w:rsid w:val="00D41FC7"/>
    <w:rsid w:val="00D4216B"/>
    <w:rsid w:val="00D422C7"/>
    <w:rsid w:val="00D428DA"/>
    <w:rsid w:val="00D42ECD"/>
    <w:rsid w:val="00D42F5F"/>
    <w:rsid w:val="00D43655"/>
    <w:rsid w:val="00D43780"/>
    <w:rsid w:val="00D43805"/>
    <w:rsid w:val="00D43820"/>
    <w:rsid w:val="00D44FDC"/>
    <w:rsid w:val="00D465B4"/>
    <w:rsid w:val="00D46786"/>
    <w:rsid w:val="00D469A4"/>
    <w:rsid w:val="00D46E85"/>
    <w:rsid w:val="00D4730F"/>
    <w:rsid w:val="00D47CA9"/>
    <w:rsid w:val="00D47DA8"/>
    <w:rsid w:val="00D50A1A"/>
    <w:rsid w:val="00D51C48"/>
    <w:rsid w:val="00D529B9"/>
    <w:rsid w:val="00D52C8E"/>
    <w:rsid w:val="00D52E95"/>
    <w:rsid w:val="00D53C10"/>
    <w:rsid w:val="00D53C75"/>
    <w:rsid w:val="00D54454"/>
    <w:rsid w:val="00D54492"/>
    <w:rsid w:val="00D546B0"/>
    <w:rsid w:val="00D5472A"/>
    <w:rsid w:val="00D54F51"/>
    <w:rsid w:val="00D55B5A"/>
    <w:rsid w:val="00D55C27"/>
    <w:rsid w:val="00D57C48"/>
    <w:rsid w:val="00D6041A"/>
    <w:rsid w:val="00D60C3F"/>
    <w:rsid w:val="00D60D33"/>
    <w:rsid w:val="00D6182F"/>
    <w:rsid w:val="00D6185A"/>
    <w:rsid w:val="00D61894"/>
    <w:rsid w:val="00D6205B"/>
    <w:rsid w:val="00D625B9"/>
    <w:rsid w:val="00D62BA3"/>
    <w:rsid w:val="00D630CA"/>
    <w:rsid w:val="00D6327F"/>
    <w:rsid w:val="00D63379"/>
    <w:rsid w:val="00D63397"/>
    <w:rsid w:val="00D648B1"/>
    <w:rsid w:val="00D6491C"/>
    <w:rsid w:val="00D64940"/>
    <w:rsid w:val="00D651D5"/>
    <w:rsid w:val="00D65BA7"/>
    <w:rsid w:val="00D670B8"/>
    <w:rsid w:val="00D676EB"/>
    <w:rsid w:val="00D700CC"/>
    <w:rsid w:val="00D704EC"/>
    <w:rsid w:val="00D70744"/>
    <w:rsid w:val="00D71927"/>
    <w:rsid w:val="00D72073"/>
    <w:rsid w:val="00D720EE"/>
    <w:rsid w:val="00D725F0"/>
    <w:rsid w:val="00D72616"/>
    <w:rsid w:val="00D72A9F"/>
    <w:rsid w:val="00D72C04"/>
    <w:rsid w:val="00D730EE"/>
    <w:rsid w:val="00D7318F"/>
    <w:rsid w:val="00D73345"/>
    <w:rsid w:val="00D736C5"/>
    <w:rsid w:val="00D74DCB"/>
    <w:rsid w:val="00D74F42"/>
    <w:rsid w:val="00D74FFF"/>
    <w:rsid w:val="00D75957"/>
    <w:rsid w:val="00D761C0"/>
    <w:rsid w:val="00D762BF"/>
    <w:rsid w:val="00D763F1"/>
    <w:rsid w:val="00D76BAF"/>
    <w:rsid w:val="00D775BB"/>
    <w:rsid w:val="00D777EF"/>
    <w:rsid w:val="00D80706"/>
    <w:rsid w:val="00D80F90"/>
    <w:rsid w:val="00D81031"/>
    <w:rsid w:val="00D81071"/>
    <w:rsid w:val="00D811E2"/>
    <w:rsid w:val="00D8125B"/>
    <w:rsid w:val="00D81E46"/>
    <w:rsid w:val="00D822E6"/>
    <w:rsid w:val="00D82C9B"/>
    <w:rsid w:val="00D82D39"/>
    <w:rsid w:val="00D8316C"/>
    <w:rsid w:val="00D836EE"/>
    <w:rsid w:val="00D83C3C"/>
    <w:rsid w:val="00D83E6E"/>
    <w:rsid w:val="00D83E7A"/>
    <w:rsid w:val="00D83E92"/>
    <w:rsid w:val="00D8410E"/>
    <w:rsid w:val="00D84D5C"/>
    <w:rsid w:val="00D84F2E"/>
    <w:rsid w:val="00D84F3F"/>
    <w:rsid w:val="00D84F75"/>
    <w:rsid w:val="00D85663"/>
    <w:rsid w:val="00D85C7E"/>
    <w:rsid w:val="00D86916"/>
    <w:rsid w:val="00D871DD"/>
    <w:rsid w:val="00D87C7C"/>
    <w:rsid w:val="00D910EB"/>
    <w:rsid w:val="00D913DA"/>
    <w:rsid w:val="00D913F7"/>
    <w:rsid w:val="00D91685"/>
    <w:rsid w:val="00D91A5E"/>
    <w:rsid w:val="00D922F4"/>
    <w:rsid w:val="00D9245E"/>
    <w:rsid w:val="00D93A00"/>
    <w:rsid w:val="00D93E8F"/>
    <w:rsid w:val="00D944AA"/>
    <w:rsid w:val="00D946EB"/>
    <w:rsid w:val="00D94908"/>
    <w:rsid w:val="00D94A92"/>
    <w:rsid w:val="00D95025"/>
    <w:rsid w:val="00D97B4C"/>
    <w:rsid w:val="00D97DBB"/>
    <w:rsid w:val="00D97F91"/>
    <w:rsid w:val="00DA09D1"/>
    <w:rsid w:val="00DA0EAD"/>
    <w:rsid w:val="00DA1209"/>
    <w:rsid w:val="00DA1618"/>
    <w:rsid w:val="00DA1B22"/>
    <w:rsid w:val="00DA1E09"/>
    <w:rsid w:val="00DA203E"/>
    <w:rsid w:val="00DA21BA"/>
    <w:rsid w:val="00DA26C9"/>
    <w:rsid w:val="00DA2C85"/>
    <w:rsid w:val="00DA364A"/>
    <w:rsid w:val="00DA3BF9"/>
    <w:rsid w:val="00DA3E93"/>
    <w:rsid w:val="00DA41FA"/>
    <w:rsid w:val="00DA4919"/>
    <w:rsid w:val="00DA4F5A"/>
    <w:rsid w:val="00DA72FA"/>
    <w:rsid w:val="00DA7505"/>
    <w:rsid w:val="00DB0126"/>
    <w:rsid w:val="00DB0178"/>
    <w:rsid w:val="00DB05FC"/>
    <w:rsid w:val="00DB079B"/>
    <w:rsid w:val="00DB0842"/>
    <w:rsid w:val="00DB1052"/>
    <w:rsid w:val="00DB2B5F"/>
    <w:rsid w:val="00DB2F43"/>
    <w:rsid w:val="00DB385A"/>
    <w:rsid w:val="00DB3E22"/>
    <w:rsid w:val="00DB460D"/>
    <w:rsid w:val="00DB488D"/>
    <w:rsid w:val="00DB549F"/>
    <w:rsid w:val="00DB66C6"/>
    <w:rsid w:val="00DB714D"/>
    <w:rsid w:val="00DC003F"/>
    <w:rsid w:val="00DC0750"/>
    <w:rsid w:val="00DC0784"/>
    <w:rsid w:val="00DC0D7D"/>
    <w:rsid w:val="00DC10C4"/>
    <w:rsid w:val="00DC1543"/>
    <w:rsid w:val="00DC16C6"/>
    <w:rsid w:val="00DC1948"/>
    <w:rsid w:val="00DC20A4"/>
    <w:rsid w:val="00DC2252"/>
    <w:rsid w:val="00DC2332"/>
    <w:rsid w:val="00DC28ED"/>
    <w:rsid w:val="00DC3989"/>
    <w:rsid w:val="00DC3D89"/>
    <w:rsid w:val="00DC3F04"/>
    <w:rsid w:val="00DC46C4"/>
    <w:rsid w:val="00DC4A94"/>
    <w:rsid w:val="00DC5307"/>
    <w:rsid w:val="00DC6063"/>
    <w:rsid w:val="00DC67B3"/>
    <w:rsid w:val="00DC6D5A"/>
    <w:rsid w:val="00DC6F9A"/>
    <w:rsid w:val="00DC730D"/>
    <w:rsid w:val="00DC73D4"/>
    <w:rsid w:val="00DC7B07"/>
    <w:rsid w:val="00DC7D17"/>
    <w:rsid w:val="00DC7D4A"/>
    <w:rsid w:val="00DD0232"/>
    <w:rsid w:val="00DD03F4"/>
    <w:rsid w:val="00DD19BA"/>
    <w:rsid w:val="00DD2536"/>
    <w:rsid w:val="00DD26B0"/>
    <w:rsid w:val="00DD3292"/>
    <w:rsid w:val="00DD3A55"/>
    <w:rsid w:val="00DD3C59"/>
    <w:rsid w:val="00DD448A"/>
    <w:rsid w:val="00DD4B03"/>
    <w:rsid w:val="00DD4C2C"/>
    <w:rsid w:val="00DD4CF5"/>
    <w:rsid w:val="00DD5073"/>
    <w:rsid w:val="00DD52BB"/>
    <w:rsid w:val="00DD5320"/>
    <w:rsid w:val="00DD5803"/>
    <w:rsid w:val="00DD69EF"/>
    <w:rsid w:val="00DD7300"/>
    <w:rsid w:val="00DD7687"/>
    <w:rsid w:val="00DE02D7"/>
    <w:rsid w:val="00DE090F"/>
    <w:rsid w:val="00DE09C1"/>
    <w:rsid w:val="00DE12DE"/>
    <w:rsid w:val="00DE22CE"/>
    <w:rsid w:val="00DE24FD"/>
    <w:rsid w:val="00DE2BC3"/>
    <w:rsid w:val="00DE3101"/>
    <w:rsid w:val="00DE338A"/>
    <w:rsid w:val="00DE37C3"/>
    <w:rsid w:val="00DE3977"/>
    <w:rsid w:val="00DE4D8B"/>
    <w:rsid w:val="00DE5055"/>
    <w:rsid w:val="00DE5873"/>
    <w:rsid w:val="00DE5924"/>
    <w:rsid w:val="00DE608A"/>
    <w:rsid w:val="00DE610A"/>
    <w:rsid w:val="00DE699D"/>
    <w:rsid w:val="00DE6C82"/>
    <w:rsid w:val="00DE7224"/>
    <w:rsid w:val="00DE73DC"/>
    <w:rsid w:val="00DE7639"/>
    <w:rsid w:val="00DE79D7"/>
    <w:rsid w:val="00DE7F8A"/>
    <w:rsid w:val="00DF1170"/>
    <w:rsid w:val="00DF1211"/>
    <w:rsid w:val="00DF13B9"/>
    <w:rsid w:val="00DF2BDA"/>
    <w:rsid w:val="00DF2DF0"/>
    <w:rsid w:val="00DF30DC"/>
    <w:rsid w:val="00DF354D"/>
    <w:rsid w:val="00DF38F1"/>
    <w:rsid w:val="00DF4052"/>
    <w:rsid w:val="00DF45CE"/>
    <w:rsid w:val="00DF506D"/>
    <w:rsid w:val="00DF5E23"/>
    <w:rsid w:val="00DF5F5C"/>
    <w:rsid w:val="00DF5FC7"/>
    <w:rsid w:val="00DF696F"/>
    <w:rsid w:val="00DF6988"/>
    <w:rsid w:val="00DF7235"/>
    <w:rsid w:val="00DF7411"/>
    <w:rsid w:val="00DF77B3"/>
    <w:rsid w:val="00DF7ADF"/>
    <w:rsid w:val="00DF7E0F"/>
    <w:rsid w:val="00E000F6"/>
    <w:rsid w:val="00E00CE1"/>
    <w:rsid w:val="00E00F2C"/>
    <w:rsid w:val="00E01E55"/>
    <w:rsid w:val="00E023C7"/>
    <w:rsid w:val="00E02AF9"/>
    <w:rsid w:val="00E03F53"/>
    <w:rsid w:val="00E04AA0"/>
    <w:rsid w:val="00E051F2"/>
    <w:rsid w:val="00E0580E"/>
    <w:rsid w:val="00E05E19"/>
    <w:rsid w:val="00E0663F"/>
    <w:rsid w:val="00E066F9"/>
    <w:rsid w:val="00E07222"/>
    <w:rsid w:val="00E107F1"/>
    <w:rsid w:val="00E10BFD"/>
    <w:rsid w:val="00E10E1F"/>
    <w:rsid w:val="00E10E60"/>
    <w:rsid w:val="00E113DA"/>
    <w:rsid w:val="00E11530"/>
    <w:rsid w:val="00E11630"/>
    <w:rsid w:val="00E11C34"/>
    <w:rsid w:val="00E12625"/>
    <w:rsid w:val="00E12F9E"/>
    <w:rsid w:val="00E133D2"/>
    <w:rsid w:val="00E13DF3"/>
    <w:rsid w:val="00E141B8"/>
    <w:rsid w:val="00E147F4"/>
    <w:rsid w:val="00E148E7"/>
    <w:rsid w:val="00E14B7E"/>
    <w:rsid w:val="00E15B45"/>
    <w:rsid w:val="00E16560"/>
    <w:rsid w:val="00E16E64"/>
    <w:rsid w:val="00E177CD"/>
    <w:rsid w:val="00E17E37"/>
    <w:rsid w:val="00E216F1"/>
    <w:rsid w:val="00E21B7E"/>
    <w:rsid w:val="00E229BD"/>
    <w:rsid w:val="00E22E5A"/>
    <w:rsid w:val="00E23F8B"/>
    <w:rsid w:val="00E23F99"/>
    <w:rsid w:val="00E2409C"/>
    <w:rsid w:val="00E243ED"/>
    <w:rsid w:val="00E25117"/>
    <w:rsid w:val="00E251CD"/>
    <w:rsid w:val="00E25C80"/>
    <w:rsid w:val="00E27881"/>
    <w:rsid w:val="00E27997"/>
    <w:rsid w:val="00E27C4E"/>
    <w:rsid w:val="00E27C82"/>
    <w:rsid w:val="00E31363"/>
    <w:rsid w:val="00E32DCC"/>
    <w:rsid w:val="00E32F44"/>
    <w:rsid w:val="00E33CF3"/>
    <w:rsid w:val="00E33EB1"/>
    <w:rsid w:val="00E33FAD"/>
    <w:rsid w:val="00E340C4"/>
    <w:rsid w:val="00E340E3"/>
    <w:rsid w:val="00E34150"/>
    <w:rsid w:val="00E346F9"/>
    <w:rsid w:val="00E356E6"/>
    <w:rsid w:val="00E35925"/>
    <w:rsid w:val="00E35A99"/>
    <w:rsid w:val="00E35F63"/>
    <w:rsid w:val="00E36D85"/>
    <w:rsid w:val="00E36F5D"/>
    <w:rsid w:val="00E37376"/>
    <w:rsid w:val="00E37A17"/>
    <w:rsid w:val="00E37C14"/>
    <w:rsid w:val="00E37F39"/>
    <w:rsid w:val="00E41214"/>
    <w:rsid w:val="00E41B12"/>
    <w:rsid w:val="00E41BDE"/>
    <w:rsid w:val="00E41DDE"/>
    <w:rsid w:val="00E43C97"/>
    <w:rsid w:val="00E4408B"/>
    <w:rsid w:val="00E45172"/>
    <w:rsid w:val="00E45291"/>
    <w:rsid w:val="00E4538B"/>
    <w:rsid w:val="00E45998"/>
    <w:rsid w:val="00E460E1"/>
    <w:rsid w:val="00E4615B"/>
    <w:rsid w:val="00E4646D"/>
    <w:rsid w:val="00E46C81"/>
    <w:rsid w:val="00E471F4"/>
    <w:rsid w:val="00E513DD"/>
    <w:rsid w:val="00E5156B"/>
    <w:rsid w:val="00E51E29"/>
    <w:rsid w:val="00E51E78"/>
    <w:rsid w:val="00E52422"/>
    <w:rsid w:val="00E52A4F"/>
    <w:rsid w:val="00E5309D"/>
    <w:rsid w:val="00E538B4"/>
    <w:rsid w:val="00E53A8A"/>
    <w:rsid w:val="00E543B6"/>
    <w:rsid w:val="00E54623"/>
    <w:rsid w:val="00E54DF8"/>
    <w:rsid w:val="00E54E6D"/>
    <w:rsid w:val="00E559A9"/>
    <w:rsid w:val="00E5651E"/>
    <w:rsid w:val="00E56566"/>
    <w:rsid w:val="00E56902"/>
    <w:rsid w:val="00E56FB0"/>
    <w:rsid w:val="00E570C0"/>
    <w:rsid w:val="00E57BF7"/>
    <w:rsid w:val="00E57D49"/>
    <w:rsid w:val="00E60598"/>
    <w:rsid w:val="00E60FAA"/>
    <w:rsid w:val="00E6127B"/>
    <w:rsid w:val="00E613DA"/>
    <w:rsid w:val="00E61770"/>
    <w:rsid w:val="00E62044"/>
    <w:rsid w:val="00E624C8"/>
    <w:rsid w:val="00E62F69"/>
    <w:rsid w:val="00E64C29"/>
    <w:rsid w:val="00E65102"/>
    <w:rsid w:val="00E652DA"/>
    <w:rsid w:val="00E6550F"/>
    <w:rsid w:val="00E65CB7"/>
    <w:rsid w:val="00E66818"/>
    <w:rsid w:val="00E669B3"/>
    <w:rsid w:val="00E6702A"/>
    <w:rsid w:val="00E67621"/>
    <w:rsid w:val="00E67F85"/>
    <w:rsid w:val="00E700FC"/>
    <w:rsid w:val="00E7057D"/>
    <w:rsid w:val="00E70771"/>
    <w:rsid w:val="00E70A8D"/>
    <w:rsid w:val="00E72264"/>
    <w:rsid w:val="00E72289"/>
    <w:rsid w:val="00E728D7"/>
    <w:rsid w:val="00E72953"/>
    <w:rsid w:val="00E72980"/>
    <w:rsid w:val="00E72CD3"/>
    <w:rsid w:val="00E72DCA"/>
    <w:rsid w:val="00E735FA"/>
    <w:rsid w:val="00E73B95"/>
    <w:rsid w:val="00E73BFD"/>
    <w:rsid w:val="00E745CA"/>
    <w:rsid w:val="00E74ACE"/>
    <w:rsid w:val="00E74DEA"/>
    <w:rsid w:val="00E74FF4"/>
    <w:rsid w:val="00E75447"/>
    <w:rsid w:val="00E75ECE"/>
    <w:rsid w:val="00E76128"/>
    <w:rsid w:val="00E76430"/>
    <w:rsid w:val="00E76854"/>
    <w:rsid w:val="00E76B65"/>
    <w:rsid w:val="00E77541"/>
    <w:rsid w:val="00E77A17"/>
    <w:rsid w:val="00E77E5A"/>
    <w:rsid w:val="00E80440"/>
    <w:rsid w:val="00E81467"/>
    <w:rsid w:val="00E81D96"/>
    <w:rsid w:val="00E8240E"/>
    <w:rsid w:val="00E824AF"/>
    <w:rsid w:val="00E82A05"/>
    <w:rsid w:val="00E84092"/>
    <w:rsid w:val="00E8414D"/>
    <w:rsid w:val="00E8472A"/>
    <w:rsid w:val="00E84B80"/>
    <w:rsid w:val="00E85635"/>
    <w:rsid w:val="00E85637"/>
    <w:rsid w:val="00E8576F"/>
    <w:rsid w:val="00E85E18"/>
    <w:rsid w:val="00E87104"/>
    <w:rsid w:val="00E874C6"/>
    <w:rsid w:val="00E8755F"/>
    <w:rsid w:val="00E87A0C"/>
    <w:rsid w:val="00E87B0F"/>
    <w:rsid w:val="00E9117A"/>
    <w:rsid w:val="00E918B1"/>
    <w:rsid w:val="00E91A28"/>
    <w:rsid w:val="00E92428"/>
    <w:rsid w:val="00E92BFE"/>
    <w:rsid w:val="00E931E1"/>
    <w:rsid w:val="00E94357"/>
    <w:rsid w:val="00E947A7"/>
    <w:rsid w:val="00E94EE1"/>
    <w:rsid w:val="00E952AA"/>
    <w:rsid w:val="00E965FA"/>
    <w:rsid w:val="00E9785F"/>
    <w:rsid w:val="00E97A9D"/>
    <w:rsid w:val="00E97FDE"/>
    <w:rsid w:val="00EA0529"/>
    <w:rsid w:val="00EA06FD"/>
    <w:rsid w:val="00EA09FB"/>
    <w:rsid w:val="00EA37AA"/>
    <w:rsid w:val="00EA3973"/>
    <w:rsid w:val="00EA3B75"/>
    <w:rsid w:val="00EA50B8"/>
    <w:rsid w:val="00EA6765"/>
    <w:rsid w:val="00EA7790"/>
    <w:rsid w:val="00EA7CBE"/>
    <w:rsid w:val="00EA7DE5"/>
    <w:rsid w:val="00EA7EBE"/>
    <w:rsid w:val="00EB0703"/>
    <w:rsid w:val="00EB0D1C"/>
    <w:rsid w:val="00EB1CF9"/>
    <w:rsid w:val="00EB2E03"/>
    <w:rsid w:val="00EB51E5"/>
    <w:rsid w:val="00EB527F"/>
    <w:rsid w:val="00EB534D"/>
    <w:rsid w:val="00EB5960"/>
    <w:rsid w:val="00EB62D1"/>
    <w:rsid w:val="00EB6330"/>
    <w:rsid w:val="00EB6CF6"/>
    <w:rsid w:val="00EC0538"/>
    <w:rsid w:val="00EC0B6A"/>
    <w:rsid w:val="00EC1F77"/>
    <w:rsid w:val="00EC2821"/>
    <w:rsid w:val="00EC2E50"/>
    <w:rsid w:val="00EC366C"/>
    <w:rsid w:val="00EC427E"/>
    <w:rsid w:val="00EC49EB"/>
    <w:rsid w:val="00EC4F91"/>
    <w:rsid w:val="00EC540B"/>
    <w:rsid w:val="00EC66E8"/>
    <w:rsid w:val="00EC72AB"/>
    <w:rsid w:val="00EC7731"/>
    <w:rsid w:val="00EC7846"/>
    <w:rsid w:val="00ED0448"/>
    <w:rsid w:val="00ED0939"/>
    <w:rsid w:val="00ED0B83"/>
    <w:rsid w:val="00ED0D3C"/>
    <w:rsid w:val="00ED0D48"/>
    <w:rsid w:val="00ED1BAB"/>
    <w:rsid w:val="00ED1CF3"/>
    <w:rsid w:val="00ED2026"/>
    <w:rsid w:val="00ED21CB"/>
    <w:rsid w:val="00ED22B1"/>
    <w:rsid w:val="00ED2749"/>
    <w:rsid w:val="00ED2DC7"/>
    <w:rsid w:val="00ED3AF8"/>
    <w:rsid w:val="00ED3F88"/>
    <w:rsid w:val="00ED42A1"/>
    <w:rsid w:val="00ED4555"/>
    <w:rsid w:val="00ED4F29"/>
    <w:rsid w:val="00ED4F9B"/>
    <w:rsid w:val="00ED54BE"/>
    <w:rsid w:val="00ED5B7E"/>
    <w:rsid w:val="00ED61B6"/>
    <w:rsid w:val="00ED63EE"/>
    <w:rsid w:val="00ED6A23"/>
    <w:rsid w:val="00ED6F79"/>
    <w:rsid w:val="00ED750E"/>
    <w:rsid w:val="00ED7AD3"/>
    <w:rsid w:val="00ED7C67"/>
    <w:rsid w:val="00ED7F11"/>
    <w:rsid w:val="00EE01D2"/>
    <w:rsid w:val="00EE034D"/>
    <w:rsid w:val="00EE03CD"/>
    <w:rsid w:val="00EE0768"/>
    <w:rsid w:val="00EE1702"/>
    <w:rsid w:val="00EE2247"/>
    <w:rsid w:val="00EE2DAA"/>
    <w:rsid w:val="00EE2DE4"/>
    <w:rsid w:val="00EE2EF1"/>
    <w:rsid w:val="00EE3919"/>
    <w:rsid w:val="00EE3CF8"/>
    <w:rsid w:val="00EE3F7F"/>
    <w:rsid w:val="00EE4222"/>
    <w:rsid w:val="00EE4509"/>
    <w:rsid w:val="00EE4AD8"/>
    <w:rsid w:val="00EE4BE4"/>
    <w:rsid w:val="00EE5820"/>
    <w:rsid w:val="00EE66E1"/>
    <w:rsid w:val="00EE675A"/>
    <w:rsid w:val="00EE6BE9"/>
    <w:rsid w:val="00EE6DC6"/>
    <w:rsid w:val="00EE74E0"/>
    <w:rsid w:val="00EE7B13"/>
    <w:rsid w:val="00EE7C30"/>
    <w:rsid w:val="00EF126C"/>
    <w:rsid w:val="00EF150A"/>
    <w:rsid w:val="00EF168D"/>
    <w:rsid w:val="00EF1A87"/>
    <w:rsid w:val="00EF2310"/>
    <w:rsid w:val="00EF36CC"/>
    <w:rsid w:val="00EF3F1D"/>
    <w:rsid w:val="00EF46C9"/>
    <w:rsid w:val="00EF48ED"/>
    <w:rsid w:val="00EF4C58"/>
    <w:rsid w:val="00EF4D42"/>
    <w:rsid w:val="00EF54EC"/>
    <w:rsid w:val="00EF5504"/>
    <w:rsid w:val="00EF5B78"/>
    <w:rsid w:val="00EF62CD"/>
    <w:rsid w:val="00EF6D5A"/>
    <w:rsid w:val="00EF728B"/>
    <w:rsid w:val="00EF7772"/>
    <w:rsid w:val="00EF7988"/>
    <w:rsid w:val="00F00377"/>
    <w:rsid w:val="00F0049A"/>
    <w:rsid w:val="00F005AF"/>
    <w:rsid w:val="00F01A1E"/>
    <w:rsid w:val="00F01DFA"/>
    <w:rsid w:val="00F0322B"/>
    <w:rsid w:val="00F0367B"/>
    <w:rsid w:val="00F038B4"/>
    <w:rsid w:val="00F03D42"/>
    <w:rsid w:val="00F03F73"/>
    <w:rsid w:val="00F03FE1"/>
    <w:rsid w:val="00F07454"/>
    <w:rsid w:val="00F07EED"/>
    <w:rsid w:val="00F07F0E"/>
    <w:rsid w:val="00F10037"/>
    <w:rsid w:val="00F101DC"/>
    <w:rsid w:val="00F10669"/>
    <w:rsid w:val="00F106AF"/>
    <w:rsid w:val="00F109D3"/>
    <w:rsid w:val="00F1103F"/>
    <w:rsid w:val="00F11095"/>
    <w:rsid w:val="00F11557"/>
    <w:rsid w:val="00F135DA"/>
    <w:rsid w:val="00F1407A"/>
    <w:rsid w:val="00F143EF"/>
    <w:rsid w:val="00F144B4"/>
    <w:rsid w:val="00F14652"/>
    <w:rsid w:val="00F155DF"/>
    <w:rsid w:val="00F15F24"/>
    <w:rsid w:val="00F1623D"/>
    <w:rsid w:val="00F17196"/>
    <w:rsid w:val="00F17D80"/>
    <w:rsid w:val="00F20291"/>
    <w:rsid w:val="00F20A24"/>
    <w:rsid w:val="00F2157B"/>
    <w:rsid w:val="00F21ED2"/>
    <w:rsid w:val="00F21F6B"/>
    <w:rsid w:val="00F223AF"/>
    <w:rsid w:val="00F22719"/>
    <w:rsid w:val="00F24B32"/>
    <w:rsid w:val="00F24EB0"/>
    <w:rsid w:val="00F25112"/>
    <w:rsid w:val="00F25175"/>
    <w:rsid w:val="00F251A5"/>
    <w:rsid w:val="00F2566B"/>
    <w:rsid w:val="00F25A37"/>
    <w:rsid w:val="00F25D1C"/>
    <w:rsid w:val="00F26F1E"/>
    <w:rsid w:val="00F27A16"/>
    <w:rsid w:val="00F302CF"/>
    <w:rsid w:val="00F30374"/>
    <w:rsid w:val="00F3263C"/>
    <w:rsid w:val="00F32A99"/>
    <w:rsid w:val="00F32AAD"/>
    <w:rsid w:val="00F33652"/>
    <w:rsid w:val="00F346E6"/>
    <w:rsid w:val="00F34B0D"/>
    <w:rsid w:val="00F35F67"/>
    <w:rsid w:val="00F36728"/>
    <w:rsid w:val="00F36B35"/>
    <w:rsid w:val="00F36B3A"/>
    <w:rsid w:val="00F36C99"/>
    <w:rsid w:val="00F36E2C"/>
    <w:rsid w:val="00F37991"/>
    <w:rsid w:val="00F400E7"/>
    <w:rsid w:val="00F41A39"/>
    <w:rsid w:val="00F41BCD"/>
    <w:rsid w:val="00F41F81"/>
    <w:rsid w:val="00F420A9"/>
    <w:rsid w:val="00F42278"/>
    <w:rsid w:val="00F42300"/>
    <w:rsid w:val="00F42944"/>
    <w:rsid w:val="00F42D28"/>
    <w:rsid w:val="00F42F73"/>
    <w:rsid w:val="00F43414"/>
    <w:rsid w:val="00F436BB"/>
    <w:rsid w:val="00F43DCE"/>
    <w:rsid w:val="00F4513A"/>
    <w:rsid w:val="00F45ACF"/>
    <w:rsid w:val="00F463EC"/>
    <w:rsid w:val="00F46F58"/>
    <w:rsid w:val="00F47052"/>
    <w:rsid w:val="00F47708"/>
    <w:rsid w:val="00F47977"/>
    <w:rsid w:val="00F50525"/>
    <w:rsid w:val="00F50D21"/>
    <w:rsid w:val="00F52936"/>
    <w:rsid w:val="00F531ED"/>
    <w:rsid w:val="00F534DE"/>
    <w:rsid w:val="00F53C2D"/>
    <w:rsid w:val="00F540BA"/>
    <w:rsid w:val="00F54BBC"/>
    <w:rsid w:val="00F54C1F"/>
    <w:rsid w:val="00F55853"/>
    <w:rsid w:val="00F55865"/>
    <w:rsid w:val="00F55C85"/>
    <w:rsid w:val="00F55D62"/>
    <w:rsid w:val="00F56912"/>
    <w:rsid w:val="00F570E6"/>
    <w:rsid w:val="00F57A7C"/>
    <w:rsid w:val="00F60C62"/>
    <w:rsid w:val="00F60CC1"/>
    <w:rsid w:val="00F611F1"/>
    <w:rsid w:val="00F625D5"/>
    <w:rsid w:val="00F62F3D"/>
    <w:rsid w:val="00F6318F"/>
    <w:rsid w:val="00F63538"/>
    <w:rsid w:val="00F63633"/>
    <w:rsid w:val="00F638A1"/>
    <w:rsid w:val="00F644C2"/>
    <w:rsid w:val="00F65219"/>
    <w:rsid w:val="00F65874"/>
    <w:rsid w:val="00F65D1C"/>
    <w:rsid w:val="00F662D8"/>
    <w:rsid w:val="00F66634"/>
    <w:rsid w:val="00F70235"/>
    <w:rsid w:val="00F7026E"/>
    <w:rsid w:val="00F702FB"/>
    <w:rsid w:val="00F703EA"/>
    <w:rsid w:val="00F70935"/>
    <w:rsid w:val="00F70A79"/>
    <w:rsid w:val="00F70AAC"/>
    <w:rsid w:val="00F71931"/>
    <w:rsid w:val="00F720AD"/>
    <w:rsid w:val="00F72DBB"/>
    <w:rsid w:val="00F73CFA"/>
    <w:rsid w:val="00F7522F"/>
    <w:rsid w:val="00F752EA"/>
    <w:rsid w:val="00F75335"/>
    <w:rsid w:val="00F7574E"/>
    <w:rsid w:val="00F758AD"/>
    <w:rsid w:val="00F767C4"/>
    <w:rsid w:val="00F76E15"/>
    <w:rsid w:val="00F80408"/>
    <w:rsid w:val="00F805CA"/>
    <w:rsid w:val="00F80DE3"/>
    <w:rsid w:val="00F8104A"/>
    <w:rsid w:val="00F82CD1"/>
    <w:rsid w:val="00F83137"/>
    <w:rsid w:val="00F8394B"/>
    <w:rsid w:val="00F84662"/>
    <w:rsid w:val="00F8491B"/>
    <w:rsid w:val="00F849C7"/>
    <w:rsid w:val="00F84FF0"/>
    <w:rsid w:val="00F850EA"/>
    <w:rsid w:val="00F85112"/>
    <w:rsid w:val="00F8533D"/>
    <w:rsid w:val="00F85C0A"/>
    <w:rsid w:val="00F85DBB"/>
    <w:rsid w:val="00F862FE"/>
    <w:rsid w:val="00F8649E"/>
    <w:rsid w:val="00F8676D"/>
    <w:rsid w:val="00F86C30"/>
    <w:rsid w:val="00F9040E"/>
    <w:rsid w:val="00F91BC0"/>
    <w:rsid w:val="00F920BC"/>
    <w:rsid w:val="00F92546"/>
    <w:rsid w:val="00F9273C"/>
    <w:rsid w:val="00F92AC6"/>
    <w:rsid w:val="00F92B8F"/>
    <w:rsid w:val="00F9354C"/>
    <w:rsid w:val="00F9386B"/>
    <w:rsid w:val="00F949A3"/>
    <w:rsid w:val="00F95B04"/>
    <w:rsid w:val="00F95F9D"/>
    <w:rsid w:val="00F964C9"/>
    <w:rsid w:val="00F966E6"/>
    <w:rsid w:val="00F96A18"/>
    <w:rsid w:val="00F96E5A"/>
    <w:rsid w:val="00F970F8"/>
    <w:rsid w:val="00F974AF"/>
    <w:rsid w:val="00F979B9"/>
    <w:rsid w:val="00F97AAF"/>
    <w:rsid w:val="00FA0BF0"/>
    <w:rsid w:val="00FA1BAC"/>
    <w:rsid w:val="00FA1DFA"/>
    <w:rsid w:val="00FA24A6"/>
    <w:rsid w:val="00FA27FA"/>
    <w:rsid w:val="00FA2B59"/>
    <w:rsid w:val="00FA2CE4"/>
    <w:rsid w:val="00FA2DB7"/>
    <w:rsid w:val="00FA302F"/>
    <w:rsid w:val="00FA3746"/>
    <w:rsid w:val="00FA3BC8"/>
    <w:rsid w:val="00FA4147"/>
    <w:rsid w:val="00FA44BB"/>
    <w:rsid w:val="00FA4A7A"/>
    <w:rsid w:val="00FA4B76"/>
    <w:rsid w:val="00FA4E34"/>
    <w:rsid w:val="00FA5A91"/>
    <w:rsid w:val="00FA5C4A"/>
    <w:rsid w:val="00FA630B"/>
    <w:rsid w:val="00FA66B1"/>
    <w:rsid w:val="00FA7583"/>
    <w:rsid w:val="00FB0B21"/>
    <w:rsid w:val="00FB2D9B"/>
    <w:rsid w:val="00FB3086"/>
    <w:rsid w:val="00FB33B4"/>
    <w:rsid w:val="00FB33F4"/>
    <w:rsid w:val="00FB5CC8"/>
    <w:rsid w:val="00FB6C1A"/>
    <w:rsid w:val="00FB7467"/>
    <w:rsid w:val="00FB777B"/>
    <w:rsid w:val="00FB779E"/>
    <w:rsid w:val="00FB7C19"/>
    <w:rsid w:val="00FB7CF2"/>
    <w:rsid w:val="00FC0326"/>
    <w:rsid w:val="00FC0606"/>
    <w:rsid w:val="00FC0D21"/>
    <w:rsid w:val="00FC0D9B"/>
    <w:rsid w:val="00FC11CD"/>
    <w:rsid w:val="00FC14EE"/>
    <w:rsid w:val="00FC1B6D"/>
    <w:rsid w:val="00FC25FD"/>
    <w:rsid w:val="00FC26B5"/>
    <w:rsid w:val="00FC3E0F"/>
    <w:rsid w:val="00FC4015"/>
    <w:rsid w:val="00FC41EB"/>
    <w:rsid w:val="00FC4B35"/>
    <w:rsid w:val="00FC590E"/>
    <w:rsid w:val="00FC59AC"/>
    <w:rsid w:val="00FC6230"/>
    <w:rsid w:val="00FC66C0"/>
    <w:rsid w:val="00FC75E1"/>
    <w:rsid w:val="00FC7F38"/>
    <w:rsid w:val="00FD071B"/>
    <w:rsid w:val="00FD0B2F"/>
    <w:rsid w:val="00FD1440"/>
    <w:rsid w:val="00FD190F"/>
    <w:rsid w:val="00FD1ED0"/>
    <w:rsid w:val="00FD1F37"/>
    <w:rsid w:val="00FD1FB4"/>
    <w:rsid w:val="00FD22E6"/>
    <w:rsid w:val="00FD2AF0"/>
    <w:rsid w:val="00FD2B49"/>
    <w:rsid w:val="00FD4927"/>
    <w:rsid w:val="00FD49C1"/>
    <w:rsid w:val="00FD4D5D"/>
    <w:rsid w:val="00FD4DC0"/>
    <w:rsid w:val="00FD5084"/>
    <w:rsid w:val="00FD5631"/>
    <w:rsid w:val="00FD580F"/>
    <w:rsid w:val="00FD5DA0"/>
    <w:rsid w:val="00FD68B7"/>
    <w:rsid w:val="00FD74A6"/>
    <w:rsid w:val="00FD770C"/>
    <w:rsid w:val="00FD7BA5"/>
    <w:rsid w:val="00FE0817"/>
    <w:rsid w:val="00FE10D7"/>
    <w:rsid w:val="00FE18FE"/>
    <w:rsid w:val="00FE1D77"/>
    <w:rsid w:val="00FE20C7"/>
    <w:rsid w:val="00FE24FD"/>
    <w:rsid w:val="00FE26B8"/>
    <w:rsid w:val="00FE2791"/>
    <w:rsid w:val="00FE5214"/>
    <w:rsid w:val="00FE58E3"/>
    <w:rsid w:val="00FE71C8"/>
    <w:rsid w:val="00FE7587"/>
    <w:rsid w:val="00FE759F"/>
    <w:rsid w:val="00FE79EE"/>
    <w:rsid w:val="00FF0028"/>
    <w:rsid w:val="00FF0315"/>
    <w:rsid w:val="00FF04F9"/>
    <w:rsid w:val="00FF0C0E"/>
    <w:rsid w:val="00FF1475"/>
    <w:rsid w:val="00FF1E5E"/>
    <w:rsid w:val="00FF259F"/>
    <w:rsid w:val="00FF28DB"/>
    <w:rsid w:val="00FF2AF3"/>
    <w:rsid w:val="00FF33AB"/>
    <w:rsid w:val="00FF39E9"/>
    <w:rsid w:val="00FF40F7"/>
    <w:rsid w:val="00FF4455"/>
    <w:rsid w:val="00FF4A2B"/>
    <w:rsid w:val="00FF4C8B"/>
    <w:rsid w:val="00FF4F32"/>
    <w:rsid w:val="00FF5C09"/>
    <w:rsid w:val="00FF63B9"/>
    <w:rsid w:val="00FF655D"/>
    <w:rsid w:val="00FF758F"/>
    <w:rsid w:val="00FF7AA0"/>
    <w:rsid w:val="00FF7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7B906"/>
  <w15:chartTrackingRefBased/>
  <w15:docId w15:val="{8BA9B6D4-88D6-435E-AEA4-CB3D007A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4E4"/>
    <w:rPr>
      <w:rFonts w:eastAsiaTheme="majorEastAsia" w:cstheme="majorBidi"/>
      <w:color w:val="272727" w:themeColor="text1" w:themeTint="D8"/>
    </w:rPr>
  </w:style>
  <w:style w:type="paragraph" w:styleId="Title">
    <w:name w:val="Title"/>
    <w:basedOn w:val="Normal"/>
    <w:next w:val="Normal"/>
    <w:link w:val="TitleChar"/>
    <w:uiPriority w:val="10"/>
    <w:qFormat/>
    <w:rsid w:val="008C1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4E4"/>
    <w:pPr>
      <w:spacing w:before="160"/>
      <w:jc w:val="center"/>
    </w:pPr>
    <w:rPr>
      <w:i/>
      <w:iCs/>
      <w:color w:val="404040" w:themeColor="text1" w:themeTint="BF"/>
    </w:rPr>
  </w:style>
  <w:style w:type="character" w:customStyle="1" w:styleId="QuoteChar">
    <w:name w:val="Quote Char"/>
    <w:basedOn w:val="DefaultParagraphFont"/>
    <w:link w:val="Quote"/>
    <w:uiPriority w:val="29"/>
    <w:rsid w:val="008C14E4"/>
    <w:rPr>
      <w:i/>
      <w:iCs/>
      <w:color w:val="404040" w:themeColor="text1" w:themeTint="BF"/>
    </w:rPr>
  </w:style>
  <w:style w:type="paragraph" w:styleId="ListParagraph">
    <w:name w:val="List Paragraph"/>
    <w:basedOn w:val="Normal"/>
    <w:uiPriority w:val="34"/>
    <w:qFormat/>
    <w:rsid w:val="008C14E4"/>
    <w:pPr>
      <w:ind w:left="720"/>
      <w:contextualSpacing/>
    </w:pPr>
  </w:style>
  <w:style w:type="character" w:styleId="IntenseEmphasis">
    <w:name w:val="Intense Emphasis"/>
    <w:basedOn w:val="DefaultParagraphFont"/>
    <w:uiPriority w:val="21"/>
    <w:qFormat/>
    <w:rsid w:val="008C14E4"/>
    <w:rPr>
      <w:i/>
      <w:iCs/>
      <w:color w:val="0F4761" w:themeColor="accent1" w:themeShade="BF"/>
    </w:rPr>
  </w:style>
  <w:style w:type="paragraph" w:styleId="IntenseQuote">
    <w:name w:val="Intense Quote"/>
    <w:basedOn w:val="Normal"/>
    <w:next w:val="Normal"/>
    <w:link w:val="IntenseQuoteChar"/>
    <w:uiPriority w:val="30"/>
    <w:qFormat/>
    <w:rsid w:val="008C1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4E4"/>
    <w:rPr>
      <w:i/>
      <w:iCs/>
      <w:color w:val="0F4761" w:themeColor="accent1" w:themeShade="BF"/>
    </w:rPr>
  </w:style>
  <w:style w:type="character" w:styleId="IntenseReference">
    <w:name w:val="Intense Reference"/>
    <w:basedOn w:val="DefaultParagraphFont"/>
    <w:uiPriority w:val="32"/>
    <w:qFormat/>
    <w:rsid w:val="008C14E4"/>
    <w:rPr>
      <w:b/>
      <w:bCs/>
      <w:smallCaps/>
      <w:color w:val="0F4761" w:themeColor="accent1" w:themeShade="BF"/>
      <w:spacing w:val="5"/>
    </w:rPr>
  </w:style>
  <w:style w:type="paragraph" w:styleId="FootnoteText">
    <w:name w:val="footnote text"/>
    <w:basedOn w:val="Normal"/>
    <w:link w:val="FootnoteTextChar"/>
    <w:uiPriority w:val="99"/>
    <w:unhideWhenUsed/>
    <w:rsid w:val="008C14E4"/>
    <w:pPr>
      <w:spacing w:after="0" w:line="240" w:lineRule="auto"/>
    </w:pPr>
    <w:rPr>
      <w:sz w:val="20"/>
      <w:szCs w:val="20"/>
    </w:rPr>
  </w:style>
  <w:style w:type="character" w:customStyle="1" w:styleId="FootnoteTextChar">
    <w:name w:val="Footnote Text Char"/>
    <w:basedOn w:val="DefaultParagraphFont"/>
    <w:link w:val="FootnoteText"/>
    <w:uiPriority w:val="99"/>
    <w:rsid w:val="008C14E4"/>
    <w:rPr>
      <w:sz w:val="20"/>
      <w:szCs w:val="20"/>
    </w:rPr>
  </w:style>
  <w:style w:type="character" w:styleId="FootnoteReference">
    <w:name w:val="footnote reference"/>
    <w:basedOn w:val="DefaultParagraphFont"/>
    <w:uiPriority w:val="99"/>
    <w:semiHidden/>
    <w:unhideWhenUsed/>
    <w:rsid w:val="008C14E4"/>
    <w:rPr>
      <w:vertAlign w:val="superscript"/>
    </w:rPr>
  </w:style>
  <w:style w:type="character" w:styleId="CommentReference">
    <w:name w:val="annotation reference"/>
    <w:basedOn w:val="DefaultParagraphFont"/>
    <w:uiPriority w:val="99"/>
    <w:semiHidden/>
    <w:unhideWhenUsed/>
    <w:rsid w:val="00503289"/>
    <w:rPr>
      <w:sz w:val="16"/>
      <w:szCs w:val="16"/>
    </w:rPr>
  </w:style>
  <w:style w:type="paragraph" w:styleId="CommentText">
    <w:name w:val="annotation text"/>
    <w:basedOn w:val="Normal"/>
    <w:link w:val="CommentTextChar"/>
    <w:uiPriority w:val="99"/>
    <w:unhideWhenUsed/>
    <w:rsid w:val="00503289"/>
    <w:pPr>
      <w:spacing w:line="240" w:lineRule="auto"/>
    </w:pPr>
    <w:rPr>
      <w:sz w:val="20"/>
      <w:szCs w:val="20"/>
    </w:rPr>
  </w:style>
  <w:style w:type="character" w:customStyle="1" w:styleId="CommentTextChar">
    <w:name w:val="Comment Text Char"/>
    <w:basedOn w:val="DefaultParagraphFont"/>
    <w:link w:val="CommentText"/>
    <w:uiPriority w:val="99"/>
    <w:rsid w:val="00503289"/>
    <w:rPr>
      <w:sz w:val="20"/>
      <w:szCs w:val="20"/>
    </w:rPr>
  </w:style>
  <w:style w:type="character" w:styleId="Hyperlink">
    <w:name w:val="Hyperlink"/>
    <w:basedOn w:val="DefaultParagraphFont"/>
    <w:uiPriority w:val="99"/>
    <w:unhideWhenUsed/>
    <w:rsid w:val="00413A9D"/>
    <w:rPr>
      <w:color w:val="467886" w:themeColor="hyperlink"/>
      <w:u w:val="single"/>
    </w:rPr>
  </w:style>
  <w:style w:type="paragraph" w:styleId="Header">
    <w:name w:val="header"/>
    <w:basedOn w:val="Normal"/>
    <w:link w:val="HeaderChar"/>
    <w:uiPriority w:val="99"/>
    <w:unhideWhenUsed/>
    <w:rsid w:val="00FD4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DC0"/>
  </w:style>
  <w:style w:type="paragraph" w:styleId="Footer">
    <w:name w:val="footer"/>
    <w:basedOn w:val="Normal"/>
    <w:link w:val="FooterChar"/>
    <w:uiPriority w:val="99"/>
    <w:unhideWhenUsed/>
    <w:rsid w:val="00FD4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DC0"/>
  </w:style>
  <w:style w:type="paragraph" w:styleId="CommentSubject">
    <w:name w:val="annotation subject"/>
    <w:basedOn w:val="CommentText"/>
    <w:next w:val="CommentText"/>
    <w:link w:val="CommentSubjectChar"/>
    <w:uiPriority w:val="99"/>
    <w:semiHidden/>
    <w:unhideWhenUsed/>
    <w:rsid w:val="002666E6"/>
    <w:rPr>
      <w:b/>
      <w:bCs/>
    </w:rPr>
  </w:style>
  <w:style w:type="character" w:customStyle="1" w:styleId="CommentSubjectChar">
    <w:name w:val="Comment Subject Char"/>
    <w:basedOn w:val="CommentTextChar"/>
    <w:link w:val="CommentSubject"/>
    <w:uiPriority w:val="99"/>
    <w:semiHidden/>
    <w:rsid w:val="002666E6"/>
    <w:rPr>
      <w:b/>
      <w:bCs/>
      <w:sz w:val="20"/>
      <w:szCs w:val="20"/>
    </w:rPr>
  </w:style>
  <w:style w:type="paragraph" w:styleId="NoSpacing">
    <w:name w:val="No Spacing"/>
    <w:uiPriority w:val="1"/>
    <w:qFormat/>
    <w:rsid w:val="001F6F83"/>
    <w:pPr>
      <w:spacing w:after="0" w:line="240" w:lineRule="auto"/>
    </w:pPr>
  </w:style>
  <w:style w:type="character" w:styleId="UnresolvedMention">
    <w:name w:val="Unresolved Mention"/>
    <w:basedOn w:val="DefaultParagraphFont"/>
    <w:uiPriority w:val="99"/>
    <w:semiHidden/>
    <w:unhideWhenUsed/>
    <w:rsid w:val="009A2ABC"/>
    <w:rPr>
      <w:color w:val="605E5C"/>
      <w:shd w:val="clear" w:color="auto" w:fill="E1DFDD"/>
    </w:rPr>
  </w:style>
  <w:style w:type="paragraph" w:styleId="Revision">
    <w:name w:val="Revision"/>
    <w:hidden/>
    <w:uiPriority w:val="99"/>
    <w:semiHidden/>
    <w:rsid w:val="005441E2"/>
    <w:pPr>
      <w:spacing w:after="0" w:line="240" w:lineRule="auto"/>
    </w:pPr>
  </w:style>
  <w:style w:type="character" w:styleId="FollowedHyperlink">
    <w:name w:val="FollowedHyperlink"/>
    <w:basedOn w:val="DefaultParagraphFont"/>
    <w:uiPriority w:val="99"/>
    <w:semiHidden/>
    <w:unhideWhenUsed/>
    <w:rsid w:val="00BD77FB"/>
    <w:rPr>
      <w:color w:val="96607D" w:themeColor="followedHyperlink"/>
      <w:u w:val="single"/>
    </w:rPr>
  </w:style>
  <w:style w:type="character" w:styleId="Emphasis">
    <w:name w:val="Emphasis"/>
    <w:basedOn w:val="DefaultParagraphFont"/>
    <w:uiPriority w:val="20"/>
    <w:qFormat/>
    <w:rsid w:val="00A57A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31731">
      <w:bodyDiv w:val="1"/>
      <w:marLeft w:val="0"/>
      <w:marRight w:val="0"/>
      <w:marTop w:val="0"/>
      <w:marBottom w:val="0"/>
      <w:divBdr>
        <w:top w:val="none" w:sz="0" w:space="0" w:color="auto"/>
        <w:left w:val="none" w:sz="0" w:space="0" w:color="auto"/>
        <w:bottom w:val="none" w:sz="0" w:space="0" w:color="auto"/>
        <w:right w:val="none" w:sz="0" w:space="0" w:color="auto"/>
      </w:divBdr>
    </w:div>
    <w:div w:id="286161178">
      <w:bodyDiv w:val="1"/>
      <w:marLeft w:val="0"/>
      <w:marRight w:val="0"/>
      <w:marTop w:val="0"/>
      <w:marBottom w:val="0"/>
      <w:divBdr>
        <w:top w:val="none" w:sz="0" w:space="0" w:color="auto"/>
        <w:left w:val="none" w:sz="0" w:space="0" w:color="auto"/>
        <w:bottom w:val="none" w:sz="0" w:space="0" w:color="auto"/>
        <w:right w:val="none" w:sz="0" w:space="0" w:color="auto"/>
      </w:divBdr>
    </w:div>
    <w:div w:id="325061983">
      <w:bodyDiv w:val="1"/>
      <w:marLeft w:val="0"/>
      <w:marRight w:val="0"/>
      <w:marTop w:val="0"/>
      <w:marBottom w:val="0"/>
      <w:divBdr>
        <w:top w:val="none" w:sz="0" w:space="0" w:color="auto"/>
        <w:left w:val="none" w:sz="0" w:space="0" w:color="auto"/>
        <w:bottom w:val="none" w:sz="0" w:space="0" w:color="auto"/>
        <w:right w:val="none" w:sz="0" w:space="0" w:color="auto"/>
      </w:divBdr>
    </w:div>
    <w:div w:id="361170307">
      <w:bodyDiv w:val="1"/>
      <w:marLeft w:val="0"/>
      <w:marRight w:val="0"/>
      <w:marTop w:val="0"/>
      <w:marBottom w:val="0"/>
      <w:divBdr>
        <w:top w:val="none" w:sz="0" w:space="0" w:color="auto"/>
        <w:left w:val="none" w:sz="0" w:space="0" w:color="auto"/>
        <w:bottom w:val="none" w:sz="0" w:space="0" w:color="auto"/>
        <w:right w:val="none" w:sz="0" w:space="0" w:color="auto"/>
      </w:divBdr>
      <w:divsChild>
        <w:div w:id="958341501">
          <w:blockQuote w:val="1"/>
          <w:marLeft w:val="0"/>
          <w:marRight w:val="0"/>
          <w:marTop w:val="240"/>
          <w:marBottom w:val="240"/>
          <w:divBdr>
            <w:top w:val="none" w:sz="0" w:space="0" w:color="auto"/>
            <w:left w:val="none" w:sz="0" w:space="0" w:color="auto"/>
            <w:bottom w:val="none" w:sz="0" w:space="0" w:color="auto"/>
            <w:right w:val="none" w:sz="0" w:space="0" w:color="auto"/>
          </w:divBdr>
        </w:div>
        <w:div w:id="1096754425">
          <w:blockQuote w:val="1"/>
          <w:marLeft w:val="0"/>
          <w:marRight w:val="0"/>
          <w:marTop w:val="240"/>
          <w:marBottom w:val="240"/>
          <w:divBdr>
            <w:top w:val="none" w:sz="0" w:space="0" w:color="auto"/>
            <w:left w:val="none" w:sz="0" w:space="0" w:color="auto"/>
            <w:bottom w:val="none" w:sz="0" w:space="0" w:color="auto"/>
            <w:right w:val="none" w:sz="0" w:space="0" w:color="auto"/>
          </w:divBdr>
        </w:div>
        <w:div w:id="1481649266">
          <w:blockQuote w:val="1"/>
          <w:marLeft w:val="0"/>
          <w:marRight w:val="0"/>
          <w:marTop w:val="240"/>
          <w:marBottom w:val="240"/>
          <w:divBdr>
            <w:top w:val="none" w:sz="0" w:space="0" w:color="auto"/>
            <w:left w:val="none" w:sz="0" w:space="0" w:color="auto"/>
            <w:bottom w:val="none" w:sz="0" w:space="0" w:color="auto"/>
            <w:right w:val="none" w:sz="0" w:space="0" w:color="auto"/>
          </w:divBdr>
        </w:div>
        <w:div w:id="211832991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679813846">
      <w:bodyDiv w:val="1"/>
      <w:marLeft w:val="0"/>
      <w:marRight w:val="0"/>
      <w:marTop w:val="0"/>
      <w:marBottom w:val="0"/>
      <w:divBdr>
        <w:top w:val="none" w:sz="0" w:space="0" w:color="auto"/>
        <w:left w:val="none" w:sz="0" w:space="0" w:color="auto"/>
        <w:bottom w:val="none" w:sz="0" w:space="0" w:color="auto"/>
        <w:right w:val="none" w:sz="0" w:space="0" w:color="auto"/>
      </w:divBdr>
    </w:div>
    <w:div w:id="794371103">
      <w:bodyDiv w:val="1"/>
      <w:marLeft w:val="0"/>
      <w:marRight w:val="0"/>
      <w:marTop w:val="0"/>
      <w:marBottom w:val="0"/>
      <w:divBdr>
        <w:top w:val="none" w:sz="0" w:space="0" w:color="auto"/>
        <w:left w:val="none" w:sz="0" w:space="0" w:color="auto"/>
        <w:bottom w:val="none" w:sz="0" w:space="0" w:color="auto"/>
        <w:right w:val="none" w:sz="0" w:space="0" w:color="auto"/>
      </w:divBdr>
      <w:divsChild>
        <w:div w:id="181823475">
          <w:blockQuote w:val="1"/>
          <w:marLeft w:val="0"/>
          <w:marRight w:val="0"/>
          <w:marTop w:val="240"/>
          <w:marBottom w:val="240"/>
          <w:divBdr>
            <w:top w:val="none" w:sz="0" w:space="0" w:color="auto"/>
            <w:left w:val="none" w:sz="0" w:space="0" w:color="auto"/>
            <w:bottom w:val="none" w:sz="0" w:space="0" w:color="auto"/>
            <w:right w:val="none" w:sz="0" w:space="0" w:color="auto"/>
          </w:divBdr>
        </w:div>
        <w:div w:id="195243172">
          <w:blockQuote w:val="1"/>
          <w:marLeft w:val="0"/>
          <w:marRight w:val="0"/>
          <w:marTop w:val="240"/>
          <w:marBottom w:val="240"/>
          <w:divBdr>
            <w:top w:val="none" w:sz="0" w:space="0" w:color="auto"/>
            <w:left w:val="none" w:sz="0" w:space="0" w:color="auto"/>
            <w:bottom w:val="none" w:sz="0" w:space="0" w:color="auto"/>
            <w:right w:val="none" w:sz="0" w:space="0" w:color="auto"/>
          </w:divBdr>
        </w:div>
        <w:div w:id="642269228">
          <w:blockQuote w:val="1"/>
          <w:marLeft w:val="0"/>
          <w:marRight w:val="0"/>
          <w:marTop w:val="240"/>
          <w:marBottom w:val="240"/>
          <w:divBdr>
            <w:top w:val="none" w:sz="0" w:space="0" w:color="auto"/>
            <w:left w:val="none" w:sz="0" w:space="0" w:color="auto"/>
            <w:bottom w:val="none" w:sz="0" w:space="0" w:color="auto"/>
            <w:right w:val="none" w:sz="0" w:space="0" w:color="auto"/>
          </w:divBdr>
        </w:div>
        <w:div w:id="173496308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38415720">
      <w:bodyDiv w:val="1"/>
      <w:marLeft w:val="0"/>
      <w:marRight w:val="0"/>
      <w:marTop w:val="0"/>
      <w:marBottom w:val="0"/>
      <w:divBdr>
        <w:top w:val="none" w:sz="0" w:space="0" w:color="auto"/>
        <w:left w:val="none" w:sz="0" w:space="0" w:color="auto"/>
        <w:bottom w:val="none" w:sz="0" w:space="0" w:color="auto"/>
        <w:right w:val="none" w:sz="0" w:space="0" w:color="auto"/>
      </w:divBdr>
    </w:div>
    <w:div w:id="1006248199">
      <w:bodyDiv w:val="1"/>
      <w:marLeft w:val="0"/>
      <w:marRight w:val="0"/>
      <w:marTop w:val="0"/>
      <w:marBottom w:val="0"/>
      <w:divBdr>
        <w:top w:val="none" w:sz="0" w:space="0" w:color="auto"/>
        <w:left w:val="none" w:sz="0" w:space="0" w:color="auto"/>
        <w:bottom w:val="none" w:sz="0" w:space="0" w:color="auto"/>
        <w:right w:val="none" w:sz="0" w:space="0" w:color="auto"/>
      </w:divBdr>
    </w:div>
    <w:div w:id="1025865384">
      <w:bodyDiv w:val="1"/>
      <w:marLeft w:val="0"/>
      <w:marRight w:val="0"/>
      <w:marTop w:val="0"/>
      <w:marBottom w:val="0"/>
      <w:divBdr>
        <w:top w:val="none" w:sz="0" w:space="0" w:color="auto"/>
        <w:left w:val="none" w:sz="0" w:space="0" w:color="auto"/>
        <w:bottom w:val="none" w:sz="0" w:space="0" w:color="auto"/>
        <w:right w:val="none" w:sz="0" w:space="0" w:color="auto"/>
      </w:divBdr>
    </w:div>
    <w:div w:id="1047098210">
      <w:bodyDiv w:val="1"/>
      <w:marLeft w:val="0"/>
      <w:marRight w:val="0"/>
      <w:marTop w:val="0"/>
      <w:marBottom w:val="0"/>
      <w:divBdr>
        <w:top w:val="none" w:sz="0" w:space="0" w:color="auto"/>
        <w:left w:val="none" w:sz="0" w:space="0" w:color="auto"/>
        <w:bottom w:val="none" w:sz="0" w:space="0" w:color="auto"/>
        <w:right w:val="none" w:sz="0" w:space="0" w:color="auto"/>
      </w:divBdr>
    </w:div>
    <w:div w:id="1168785374">
      <w:bodyDiv w:val="1"/>
      <w:marLeft w:val="0"/>
      <w:marRight w:val="0"/>
      <w:marTop w:val="0"/>
      <w:marBottom w:val="0"/>
      <w:divBdr>
        <w:top w:val="none" w:sz="0" w:space="0" w:color="auto"/>
        <w:left w:val="none" w:sz="0" w:space="0" w:color="auto"/>
        <w:bottom w:val="none" w:sz="0" w:space="0" w:color="auto"/>
        <w:right w:val="none" w:sz="0" w:space="0" w:color="auto"/>
      </w:divBdr>
    </w:div>
    <w:div w:id="1188904221">
      <w:bodyDiv w:val="1"/>
      <w:marLeft w:val="0"/>
      <w:marRight w:val="0"/>
      <w:marTop w:val="0"/>
      <w:marBottom w:val="0"/>
      <w:divBdr>
        <w:top w:val="none" w:sz="0" w:space="0" w:color="auto"/>
        <w:left w:val="none" w:sz="0" w:space="0" w:color="auto"/>
        <w:bottom w:val="none" w:sz="0" w:space="0" w:color="auto"/>
        <w:right w:val="none" w:sz="0" w:space="0" w:color="auto"/>
      </w:divBdr>
    </w:div>
    <w:div w:id="1244337638">
      <w:bodyDiv w:val="1"/>
      <w:marLeft w:val="0"/>
      <w:marRight w:val="0"/>
      <w:marTop w:val="0"/>
      <w:marBottom w:val="0"/>
      <w:divBdr>
        <w:top w:val="none" w:sz="0" w:space="0" w:color="auto"/>
        <w:left w:val="none" w:sz="0" w:space="0" w:color="auto"/>
        <w:bottom w:val="none" w:sz="0" w:space="0" w:color="auto"/>
        <w:right w:val="none" w:sz="0" w:space="0" w:color="auto"/>
      </w:divBdr>
    </w:div>
    <w:div w:id="1266426469">
      <w:bodyDiv w:val="1"/>
      <w:marLeft w:val="0"/>
      <w:marRight w:val="0"/>
      <w:marTop w:val="0"/>
      <w:marBottom w:val="0"/>
      <w:divBdr>
        <w:top w:val="none" w:sz="0" w:space="0" w:color="auto"/>
        <w:left w:val="none" w:sz="0" w:space="0" w:color="auto"/>
        <w:bottom w:val="none" w:sz="0" w:space="0" w:color="auto"/>
        <w:right w:val="none" w:sz="0" w:space="0" w:color="auto"/>
      </w:divBdr>
    </w:div>
    <w:div w:id="1320692549">
      <w:bodyDiv w:val="1"/>
      <w:marLeft w:val="0"/>
      <w:marRight w:val="0"/>
      <w:marTop w:val="0"/>
      <w:marBottom w:val="0"/>
      <w:divBdr>
        <w:top w:val="none" w:sz="0" w:space="0" w:color="auto"/>
        <w:left w:val="none" w:sz="0" w:space="0" w:color="auto"/>
        <w:bottom w:val="none" w:sz="0" w:space="0" w:color="auto"/>
        <w:right w:val="none" w:sz="0" w:space="0" w:color="auto"/>
      </w:divBdr>
    </w:div>
    <w:div w:id="1362323697">
      <w:bodyDiv w:val="1"/>
      <w:marLeft w:val="0"/>
      <w:marRight w:val="0"/>
      <w:marTop w:val="0"/>
      <w:marBottom w:val="0"/>
      <w:divBdr>
        <w:top w:val="none" w:sz="0" w:space="0" w:color="auto"/>
        <w:left w:val="none" w:sz="0" w:space="0" w:color="auto"/>
        <w:bottom w:val="none" w:sz="0" w:space="0" w:color="auto"/>
        <w:right w:val="none" w:sz="0" w:space="0" w:color="auto"/>
      </w:divBdr>
    </w:div>
    <w:div w:id="1608997725">
      <w:bodyDiv w:val="1"/>
      <w:marLeft w:val="0"/>
      <w:marRight w:val="0"/>
      <w:marTop w:val="0"/>
      <w:marBottom w:val="0"/>
      <w:divBdr>
        <w:top w:val="none" w:sz="0" w:space="0" w:color="auto"/>
        <w:left w:val="none" w:sz="0" w:space="0" w:color="auto"/>
        <w:bottom w:val="none" w:sz="0" w:space="0" w:color="auto"/>
        <w:right w:val="none" w:sz="0" w:space="0" w:color="auto"/>
      </w:divBdr>
    </w:div>
    <w:div w:id="1665087477">
      <w:bodyDiv w:val="1"/>
      <w:marLeft w:val="0"/>
      <w:marRight w:val="0"/>
      <w:marTop w:val="0"/>
      <w:marBottom w:val="0"/>
      <w:divBdr>
        <w:top w:val="none" w:sz="0" w:space="0" w:color="auto"/>
        <w:left w:val="none" w:sz="0" w:space="0" w:color="auto"/>
        <w:bottom w:val="none" w:sz="0" w:space="0" w:color="auto"/>
        <w:right w:val="none" w:sz="0" w:space="0" w:color="auto"/>
      </w:divBdr>
    </w:div>
    <w:div w:id="1724593404">
      <w:bodyDiv w:val="1"/>
      <w:marLeft w:val="0"/>
      <w:marRight w:val="0"/>
      <w:marTop w:val="0"/>
      <w:marBottom w:val="0"/>
      <w:divBdr>
        <w:top w:val="none" w:sz="0" w:space="0" w:color="auto"/>
        <w:left w:val="none" w:sz="0" w:space="0" w:color="auto"/>
        <w:bottom w:val="none" w:sz="0" w:space="0" w:color="auto"/>
        <w:right w:val="none" w:sz="0" w:space="0" w:color="auto"/>
      </w:divBdr>
    </w:div>
    <w:div w:id="1928727804">
      <w:bodyDiv w:val="1"/>
      <w:marLeft w:val="0"/>
      <w:marRight w:val="0"/>
      <w:marTop w:val="0"/>
      <w:marBottom w:val="0"/>
      <w:divBdr>
        <w:top w:val="none" w:sz="0" w:space="0" w:color="auto"/>
        <w:left w:val="none" w:sz="0" w:space="0" w:color="auto"/>
        <w:bottom w:val="none" w:sz="0" w:space="0" w:color="auto"/>
        <w:right w:val="none" w:sz="0" w:space="0" w:color="auto"/>
      </w:divBdr>
    </w:div>
    <w:div w:id="2001999197">
      <w:bodyDiv w:val="1"/>
      <w:marLeft w:val="0"/>
      <w:marRight w:val="0"/>
      <w:marTop w:val="0"/>
      <w:marBottom w:val="0"/>
      <w:divBdr>
        <w:top w:val="none" w:sz="0" w:space="0" w:color="auto"/>
        <w:left w:val="none" w:sz="0" w:space="0" w:color="auto"/>
        <w:bottom w:val="none" w:sz="0" w:space="0" w:color="auto"/>
        <w:right w:val="none" w:sz="0" w:space="0" w:color="auto"/>
      </w:divBdr>
    </w:div>
    <w:div w:id="2077164049">
      <w:bodyDiv w:val="1"/>
      <w:marLeft w:val="0"/>
      <w:marRight w:val="0"/>
      <w:marTop w:val="0"/>
      <w:marBottom w:val="0"/>
      <w:divBdr>
        <w:top w:val="none" w:sz="0" w:space="0" w:color="auto"/>
        <w:left w:val="none" w:sz="0" w:space="0" w:color="auto"/>
        <w:bottom w:val="none" w:sz="0" w:space="0" w:color="auto"/>
        <w:right w:val="none" w:sz="0" w:space="0" w:color="auto"/>
      </w:divBdr>
    </w:div>
    <w:div w:id="2087072359">
      <w:bodyDiv w:val="1"/>
      <w:marLeft w:val="0"/>
      <w:marRight w:val="0"/>
      <w:marTop w:val="0"/>
      <w:marBottom w:val="0"/>
      <w:divBdr>
        <w:top w:val="none" w:sz="0" w:space="0" w:color="auto"/>
        <w:left w:val="none" w:sz="0" w:space="0" w:color="auto"/>
        <w:bottom w:val="none" w:sz="0" w:space="0" w:color="auto"/>
        <w:right w:val="none" w:sz="0" w:space="0" w:color="auto"/>
      </w:divBdr>
    </w:div>
    <w:div w:id="209905952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0530196211056814" TargetMode="External"/><Relationship Id="rId18" Type="http://schemas.openxmlformats.org/officeDocument/2006/relationships/hyperlink" Target="https://www.jstor.org/stable/10.13169/reorient.6.1.0004.%202020" TargetMode="External"/><Relationship Id="rId26" Type="http://schemas.openxmlformats.org/officeDocument/2006/relationships/hyperlink" Target="https://shiism.hds.harvard.edu/sites/g/files/omnuum3186/files/shiism-global-affairs/files/the_hidden_imam_and_the_end_of_time_-_a_primer_on_the_mahdi_islamic_theology_and_global_politics_04.pdf" TargetMode="External"/><Relationship Id="rId3" Type="http://schemas.openxmlformats.org/officeDocument/2006/relationships/styles" Target="styles.xml"/><Relationship Id="rId21" Type="http://schemas.openxmlformats.org/officeDocument/2006/relationships/hyperlink" Target="https://www.jstor.org/stable/265336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stor.org/stable/42981698" TargetMode="External"/><Relationship Id="rId17" Type="http://schemas.openxmlformats.org/officeDocument/2006/relationships/hyperlink" Target="https://reactormag.com/the-muslimness-of-dune-a-close-reading-of-appendix-ii-the-religion-of-dune/" TargetMode="External"/><Relationship Id="rId25" Type="http://schemas.openxmlformats.org/officeDocument/2006/relationships/hyperlink" Target="https://lithub.com/same-as-it-ever-was-orientalism-forty-years-lat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53/gia.2023.a897704.%202023" TargetMode="External"/><Relationship Id="rId20" Type="http://schemas.openxmlformats.org/officeDocument/2006/relationships/hyperlink" Target="https://www.jstor.org/stable/4239405" TargetMode="External"/><Relationship Id="rId29" Type="http://schemas.openxmlformats.org/officeDocument/2006/relationships/hyperlink" Target="http://www.jstor.org/stable/448092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ormag.com/why-its-important-to-consider-whether-dune-is-a-white-savior-narrative/" TargetMode="External"/><Relationship Id="rId24" Type="http://schemas.openxmlformats.org/officeDocument/2006/relationships/hyperlink" Target="https://www.jstor.org/stable/4240329"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24193/ekphrasis.28.2" TargetMode="External"/><Relationship Id="rId23" Type="http://schemas.openxmlformats.org/officeDocument/2006/relationships/hyperlink" Target="https://doi.org/10.1007/978-3-030-89205-0" TargetMode="External"/><Relationship Id="rId28" Type="http://schemas.openxmlformats.org/officeDocument/2006/relationships/hyperlink" Target="https://libraryguides.fullerton.edu/ld.php?content_id=16165063" TargetMode="External"/><Relationship Id="rId10" Type="http://schemas.openxmlformats.org/officeDocument/2006/relationships/hyperlink" Target="https://www.youtube.com/watch?v=fVC8EYd_Z_g&amp;t=122s" TargetMode="External"/><Relationship Id="rId19" Type="http://schemas.openxmlformats.org/officeDocument/2006/relationships/hyperlink" Target="https://www.jstor.org/stable/3316830" TargetMode="External"/><Relationship Id="rId31" Type="http://schemas.openxmlformats.org/officeDocument/2006/relationships/hyperlink" Target="https://www.jstor.org/stable/25475137" TargetMode="External"/><Relationship Id="rId4" Type="http://schemas.openxmlformats.org/officeDocument/2006/relationships/settings" Target="settings.xml"/><Relationship Id="rId9" Type="http://schemas.openxmlformats.org/officeDocument/2006/relationships/hyperlink" Target="https://archive.org/details/cfls_000091" TargetMode="External"/><Relationship Id="rId14" Type="http://schemas.openxmlformats.org/officeDocument/2006/relationships/hyperlink" Target="https://www.jstor.org/stable/4240179" TargetMode="External"/><Relationship Id="rId22" Type="http://schemas.openxmlformats.org/officeDocument/2006/relationships/hyperlink" Target="https://doi.org/10.14631/978-3-96317-851-1" TargetMode="External"/><Relationship Id="rId27" Type="http://schemas.openxmlformats.org/officeDocument/2006/relationships/hyperlink" Target="https://www.hindustantimes.com/columns/all-worldbuilding-without-exception-is-political/story-iE1Gc0R4ULSq8khLaJ1dEO.html" TargetMode="External"/><Relationship Id="rId30" Type="http://schemas.openxmlformats.org/officeDocument/2006/relationships/hyperlink" Target="https://bulletin.hds.harvard.edu/dune-or-the-order-of-time/" TargetMode="External"/><Relationship Id="rId8" Type="http://schemas.openxmlformats.org/officeDocument/2006/relationships/hyperlink" Target="https://00480d9.netsolhost.com/news/genesi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rchive.org/details/cfls_000091" TargetMode="External"/><Relationship Id="rId2" Type="http://schemas.openxmlformats.org/officeDocument/2006/relationships/hyperlink" Target="https://blogs.kent.ac.uk/munitions-of-the-mind/2022/04/04/frank-herberts-dune-and-orientalism/" TargetMode="External"/><Relationship Id="rId1" Type="http://schemas.openxmlformats.org/officeDocument/2006/relationships/hyperlink" Target="https://shiism.hds.harvard.edu/sites/g/files/omnuum3186/files/shiism-global-affairs/files/the_hidden_imam_and_the_end_of_time_-_a_primer_on_the_mahdi_islamic_theology_and_global_politics_04.pdf" TargetMode="External"/><Relationship Id="rId5" Type="http://schemas.openxmlformats.org/officeDocument/2006/relationships/hyperlink" Target="https://bidenwhitehouse.archives.gov/briefing-room/speeches-remarks/2025/01/15/remarks-by-president-biden-in-a-farewell-address-to-the-nation/" TargetMode="External"/><Relationship Id="rId4" Type="http://schemas.openxmlformats.org/officeDocument/2006/relationships/hyperlink" Target="https://dictionary.cambridge.org/trans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EAC2B-A6DA-46E4-B520-5881597DC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1</Pages>
  <Words>15603</Words>
  <Characters>88942</Characters>
  <Application>Microsoft Office Word</Application>
  <DocSecurity>4</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104337</CharactersWithSpaces>
  <SharedDoc>false</SharedDoc>
  <HLinks>
    <vt:vector size="174" baseType="variant">
      <vt:variant>
        <vt:i4>5505094</vt:i4>
      </vt:variant>
      <vt:variant>
        <vt:i4>69</vt:i4>
      </vt:variant>
      <vt:variant>
        <vt:i4>0</vt:i4>
      </vt:variant>
      <vt:variant>
        <vt:i4>5</vt:i4>
      </vt:variant>
      <vt:variant>
        <vt:lpwstr>https://www.jstor.org/stable/25475137</vt:lpwstr>
      </vt:variant>
      <vt:variant>
        <vt:lpwstr/>
      </vt:variant>
      <vt:variant>
        <vt:i4>7667828</vt:i4>
      </vt:variant>
      <vt:variant>
        <vt:i4>66</vt:i4>
      </vt:variant>
      <vt:variant>
        <vt:i4>0</vt:i4>
      </vt:variant>
      <vt:variant>
        <vt:i4>5</vt:i4>
      </vt:variant>
      <vt:variant>
        <vt:lpwstr>https://bulletin.hds.harvard.edu/dune-or-the-order-of-time/</vt:lpwstr>
      </vt:variant>
      <vt:variant>
        <vt:lpwstr/>
      </vt:variant>
      <vt:variant>
        <vt:i4>1966152</vt:i4>
      </vt:variant>
      <vt:variant>
        <vt:i4>63</vt:i4>
      </vt:variant>
      <vt:variant>
        <vt:i4>0</vt:i4>
      </vt:variant>
      <vt:variant>
        <vt:i4>5</vt:i4>
      </vt:variant>
      <vt:variant>
        <vt:lpwstr>http://www.jstor.org/stable/44809216</vt:lpwstr>
      </vt:variant>
      <vt:variant>
        <vt:lpwstr/>
      </vt:variant>
      <vt:variant>
        <vt:i4>7536649</vt:i4>
      </vt:variant>
      <vt:variant>
        <vt:i4>60</vt:i4>
      </vt:variant>
      <vt:variant>
        <vt:i4>0</vt:i4>
      </vt:variant>
      <vt:variant>
        <vt:i4>5</vt:i4>
      </vt:variant>
      <vt:variant>
        <vt:lpwstr>https://libraryguides.fullerton.edu/ld.php?content_id=16165063</vt:lpwstr>
      </vt:variant>
      <vt:variant>
        <vt:lpwstr/>
      </vt:variant>
      <vt:variant>
        <vt:i4>393229</vt:i4>
      </vt:variant>
      <vt:variant>
        <vt:i4>57</vt:i4>
      </vt:variant>
      <vt:variant>
        <vt:i4>0</vt:i4>
      </vt:variant>
      <vt:variant>
        <vt:i4>5</vt:i4>
      </vt:variant>
      <vt:variant>
        <vt:lpwstr>https://www.hindustantimes.com/columns/all-worldbuilding-without-exception-is-political/story-iE1Gc0R4ULSq8khLaJ1dEO.html</vt:lpwstr>
      </vt:variant>
      <vt:variant>
        <vt:lpwstr/>
      </vt:variant>
      <vt:variant>
        <vt:i4>6619220</vt:i4>
      </vt:variant>
      <vt:variant>
        <vt:i4>54</vt:i4>
      </vt:variant>
      <vt:variant>
        <vt:i4>0</vt:i4>
      </vt:variant>
      <vt:variant>
        <vt:i4>5</vt:i4>
      </vt:variant>
      <vt:variant>
        <vt:lpwstr>https://shiism.hds.harvard.edu/sites/g/files/omnuum3186/files/shiism-global-affairs/files/the_hidden_imam_and_the_end_of_time_-_a_primer_on_the_mahdi_islamic_theology_and_global_politics_04.pdf</vt:lpwstr>
      </vt:variant>
      <vt:variant>
        <vt:lpwstr/>
      </vt:variant>
      <vt:variant>
        <vt:i4>1638471</vt:i4>
      </vt:variant>
      <vt:variant>
        <vt:i4>51</vt:i4>
      </vt:variant>
      <vt:variant>
        <vt:i4>0</vt:i4>
      </vt:variant>
      <vt:variant>
        <vt:i4>5</vt:i4>
      </vt:variant>
      <vt:variant>
        <vt:lpwstr>https://lithub.com/same-as-it-ever-was-orientalism-forty-years-later/</vt:lpwstr>
      </vt:variant>
      <vt:variant>
        <vt:lpwstr/>
      </vt:variant>
      <vt:variant>
        <vt:i4>6160453</vt:i4>
      </vt:variant>
      <vt:variant>
        <vt:i4>48</vt:i4>
      </vt:variant>
      <vt:variant>
        <vt:i4>0</vt:i4>
      </vt:variant>
      <vt:variant>
        <vt:i4>5</vt:i4>
      </vt:variant>
      <vt:variant>
        <vt:lpwstr>https://www.jstor.org/stable/4240329</vt:lpwstr>
      </vt:variant>
      <vt:variant>
        <vt:lpwstr/>
      </vt:variant>
      <vt:variant>
        <vt:i4>1966160</vt:i4>
      </vt:variant>
      <vt:variant>
        <vt:i4>45</vt:i4>
      </vt:variant>
      <vt:variant>
        <vt:i4>0</vt:i4>
      </vt:variant>
      <vt:variant>
        <vt:i4>5</vt:i4>
      </vt:variant>
      <vt:variant>
        <vt:lpwstr>https://doi.org/10.1007/978-3-030-89205-0</vt:lpwstr>
      </vt:variant>
      <vt:variant>
        <vt:lpwstr/>
      </vt:variant>
      <vt:variant>
        <vt:i4>3932279</vt:i4>
      </vt:variant>
      <vt:variant>
        <vt:i4>42</vt:i4>
      </vt:variant>
      <vt:variant>
        <vt:i4>0</vt:i4>
      </vt:variant>
      <vt:variant>
        <vt:i4>5</vt:i4>
      </vt:variant>
      <vt:variant>
        <vt:lpwstr>https://doi.org/10.14631/978-3-96317-851-1</vt:lpwstr>
      </vt:variant>
      <vt:variant>
        <vt:lpwstr/>
      </vt:variant>
      <vt:variant>
        <vt:i4>5636166</vt:i4>
      </vt:variant>
      <vt:variant>
        <vt:i4>39</vt:i4>
      </vt:variant>
      <vt:variant>
        <vt:i4>0</vt:i4>
      </vt:variant>
      <vt:variant>
        <vt:i4>5</vt:i4>
      </vt:variant>
      <vt:variant>
        <vt:lpwstr>https://www.jstor.org/stable/2653366</vt:lpwstr>
      </vt:variant>
      <vt:variant>
        <vt:lpwstr/>
      </vt:variant>
      <vt:variant>
        <vt:i4>5374030</vt:i4>
      </vt:variant>
      <vt:variant>
        <vt:i4>36</vt:i4>
      </vt:variant>
      <vt:variant>
        <vt:i4>0</vt:i4>
      </vt:variant>
      <vt:variant>
        <vt:i4>5</vt:i4>
      </vt:variant>
      <vt:variant>
        <vt:lpwstr>https://www.jstor.org/stable/4239405</vt:lpwstr>
      </vt:variant>
      <vt:variant>
        <vt:lpwstr/>
      </vt:variant>
      <vt:variant>
        <vt:i4>6160451</vt:i4>
      </vt:variant>
      <vt:variant>
        <vt:i4>33</vt:i4>
      </vt:variant>
      <vt:variant>
        <vt:i4>0</vt:i4>
      </vt:variant>
      <vt:variant>
        <vt:i4>5</vt:i4>
      </vt:variant>
      <vt:variant>
        <vt:lpwstr>https://www.jstor.org/stable/3316830</vt:lpwstr>
      </vt:variant>
      <vt:variant>
        <vt:lpwstr/>
      </vt:variant>
      <vt:variant>
        <vt:i4>5111900</vt:i4>
      </vt:variant>
      <vt:variant>
        <vt:i4>30</vt:i4>
      </vt:variant>
      <vt:variant>
        <vt:i4>0</vt:i4>
      </vt:variant>
      <vt:variant>
        <vt:i4>5</vt:i4>
      </vt:variant>
      <vt:variant>
        <vt:lpwstr>https://www.jstor.org/stable/10.13169/reorient.6.1.0004. 2020</vt:lpwstr>
      </vt:variant>
      <vt:variant>
        <vt:lpwstr/>
      </vt:variant>
      <vt:variant>
        <vt:i4>7012393</vt:i4>
      </vt:variant>
      <vt:variant>
        <vt:i4>27</vt:i4>
      </vt:variant>
      <vt:variant>
        <vt:i4>0</vt:i4>
      </vt:variant>
      <vt:variant>
        <vt:i4>5</vt:i4>
      </vt:variant>
      <vt:variant>
        <vt:lpwstr>https://reactormag.com/the-muslimness-of-dune-a-close-reading-of-appendix-ii-the-religion-of-dune/</vt:lpwstr>
      </vt:variant>
      <vt:variant>
        <vt:lpwstr/>
      </vt:variant>
      <vt:variant>
        <vt:i4>2752611</vt:i4>
      </vt:variant>
      <vt:variant>
        <vt:i4>24</vt:i4>
      </vt:variant>
      <vt:variant>
        <vt:i4>0</vt:i4>
      </vt:variant>
      <vt:variant>
        <vt:i4>5</vt:i4>
      </vt:variant>
      <vt:variant>
        <vt:lpwstr>https://doi.org/10.1353/gia.2023.a897704. 2023</vt:lpwstr>
      </vt:variant>
      <vt:variant>
        <vt:lpwstr/>
      </vt:variant>
      <vt:variant>
        <vt:i4>7733349</vt:i4>
      </vt:variant>
      <vt:variant>
        <vt:i4>21</vt:i4>
      </vt:variant>
      <vt:variant>
        <vt:i4>0</vt:i4>
      </vt:variant>
      <vt:variant>
        <vt:i4>5</vt:i4>
      </vt:variant>
      <vt:variant>
        <vt:lpwstr>https://doi.org/10.24193/ekphrasis.28.2</vt:lpwstr>
      </vt:variant>
      <vt:variant>
        <vt:lpwstr/>
      </vt:variant>
      <vt:variant>
        <vt:i4>6029376</vt:i4>
      </vt:variant>
      <vt:variant>
        <vt:i4>18</vt:i4>
      </vt:variant>
      <vt:variant>
        <vt:i4>0</vt:i4>
      </vt:variant>
      <vt:variant>
        <vt:i4>5</vt:i4>
      </vt:variant>
      <vt:variant>
        <vt:lpwstr>https://www.jstor.org/stable/4240179</vt:lpwstr>
      </vt:variant>
      <vt:variant>
        <vt:lpwstr/>
      </vt:variant>
      <vt:variant>
        <vt:i4>1441884</vt:i4>
      </vt:variant>
      <vt:variant>
        <vt:i4>15</vt:i4>
      </vt:variant>
      <vt:variant>
        <vt:i4>0</vt:i4>
      </vt:variant>
      <vt:variant>
        <vt:i4>5</vt:i4>
      </vt:variant>
      <vt:variant>
        <vt:lpwstr>https://doi.org/10.1177/20530196211056814</vt:lpwstr>
      </vt:variant>
      <vt:variant>
        <vt:lpwstr/>
      </vt:variant>
      <vt:variant>
        <vt:i4>1704009</vt:i4>
      </vt:variant>
      <vt:variant>
        <vt:i4>12</vt:i4>
      </vt:variant>
      <vt:variant>
        <vt:i4>0</vt:i4>
      </vt:variant>
      <vt:variant>
        <vt:i4>5</vt:i4>
      </vt:variant>
      <vt:variant>
        <vt:lpwstr>http://www.jstor.org/stable/42981698</vt:lpwstr>
      </vt:variant>
      <vt:variant>
        <vt:lpwstr/>
      </vt:variant>
      <vt:variant>
        <vt:i4>7995431</vt:i4>
      </vt:variant>
      <vt:variant>
        <vt:i4>9</vt:i4>
      </vt:variant>
      <vt:variant>
        <vt:i4>0</vt:i4>
      </vt:variant>
      <vt:variant>
        <vt:i4>5</vt:i4>
      </vt:variant>
      <vt:variant>
        <vt:lpwstr>https://reactormag.com/why-its-important-to-consider-whether-dune-is-a-white-savior-narrative/</vt:lpwstr>
      </vt:variant>
      <vt:variant>
        <vt:lpwstr/>
      </vt:variant>
      <vt:variant>
        <vt:i4>3276833</vt:i4>
      </vt:variant>
      <vt:variant>
        <vt:i4>6</vt:i4>
      </vt:variant>
      <vt:variant>
        <vt:i4>0</vt:i4>
      </vt:variant>
      <vt:variant>
        <vt:i4>5</vt:i4>
      </vt:variant>
      <vt:variant>
        <vt:lpwstr>https://www.youtube.com/watch?v=fVC8EYd_Z_g&amp;t=122s</vt:lpwstr>
      </vt:variant>
      <vt:variant>
        <vt:lpwstr/>
      </vt:variant>
      <vt:variant>
        <vt:i4>6619164</vt:i4>
      </vt:variant>
      <vt:variant>
        <vt:i4>3</vt:i4>
      </vt:variant>
      <vt:variant>
        <vt:i4>0</vt:i4>
      </vt:variant>
      <vt:variant>
        <vt:i4>5</vt:i4>
      </vt:variant>
      <vt:variant>
        <vt:lpwstr>https://archive.org/details/cfls_000091</vt:lpwstr>
      </vt:variant>
      <vt:variant>
        <vt:lpwstr/>
      </vt:variant>
      <vt:variant>
        <vt:i4>5570647</vt:i4>
      </vt:variant>
      <vt:variant>
        <vt:i4>0</vt:i4>
      </vt:variant>
      <vt:variant>
        <vt:i4>0</vt:i4>
      </vt:variant>
      <vt:variant>
        <vt:i4>5</vt:i4>
      </vt:variant>
      <vt:variant>
        <vt:lpwstr>https://00480d9.netsolhost.com/news/genesis.html</vt:lpwstr>
      </vt:variant>
      <vt:variant>
        <vt:lpwstr/>
      </vt:variant>
      <vt:variant>
        <vt:i4>3342372</vt:i4>
      </vt:variant>
      <vt:variant>
        <vt:i4>12</vt:i4>
      </vt:variant>
      <vt:variant>
        <vt:i4>0</vt:i4>
      </vt:variant>
      <vt:variant>
        <vt:i4>5</vt:i4>
      </vt:variant>
      <vt:variant>
        <vt:lpwstr>https://bidenwhitehouse.archives.gov/briefing-room/speeches-remarks/2025/01/15/remarks-by-president-biden-in-a-farewell-address-to-the-nation/</vt:lpwstr>
      </vt:variant>
      <vt:variant>
        <vt:lpwstr/>
      </vt:variant>
      <vt:variant>
        <vt:i4>7077990</vt:i4>
      </vt:variant>
      <vt:variant>
        <vt:i4>9</vt:i4>
      </vt:variant>
      <vt:variant>
        <vt:i4>0</vt:i4>
      </vt:variant>
      <vt:variant>
        <vt:i4>5</vt:i4>
      </vt:variant>
      <vt:variant>
        <vt:lpwstr>https://dictionary.cambridge.org/translate</vt:lpwstr>
      </vt:variant>
      <vt:variant>
        <vt:lpwstr/>
      </vt:variant>
      <vt:variant>
        <vt:i4>6619164</vt:i4>
      </vt:variant>
      <vt:variant>
        <vt:i4>6</vt:i4>
      </vt:variant>
      <vt:variant>
        <vt:i4>0</vt:i4>
      </vt:variant>
      <vt:variant>
        <vt:i4>5</vt:i4>
      </vt:variant>
      <vt:variant>
        <vt:lpwstr>https://archive.org/details/cfls_000091</vt:lpwstr>
      </vt:variant>
      <vt:variant>
        <vt:lpwstr/>
      </vt:variant>
      <vt:variant>
        <vt:i4>6553658</vt:i4>
      </vt:variant>
      <vt:variant>
        <vt:i4>3</vt:i4>
      </vt:variant>
      <vt:variant>
        <vt:i4>0</vt:i4>
      </vt:variant>
      <vt:variant>
        <vt:i4>5</vt:i4>
      </vt:variant>
      <vt:variant>
        <vt:lpwstr>https://blogs.kent.ac.uk/munitions-of-the-mind/2022/04/04/frank-herberts-dune-and-orientalism/</vt:lpwstr>
      </vt:variant>
      <vt:variant>
        <vt:lpwstr/>
      </vt:variant>
      <vt:variant>
        <vt:i4>6619220</vt:i4>
      </vt:variant>
      <vt:variant>
        <vt:i4>0</vt:i4>
      </vt:variant>
      <vt:variant>
        <vt:i4>0</vt:i4>
      </vt:variant>
      <vt:variant>
        <vt:i4>5</vt:i4>
      </vt:variant>
      <vt:variant>
        <vt:lpwstr>https://shiism.hds.harvard.edu/sites/g/files/omnuum3186/files/shiism-global-affairs/files/the_hidden_imam_and_the_end_of_time_-_a_primer_on_the_mahdi_islamic_theology_and_global_politics_04.pdf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Deman</dc:creator>
  <cp:keywords/>
  <dc:description/>
  <cp:lastModifiedBy>Thomas Deman</cp:lastModifiedBy>
  <cp:revision>1569</cp:revision>
  <dcterms:created xsi:type="dcterms:W3CDTF">2025-04-22T03:37:00Z</dcterms:created>
  <dcterms:modified xsi:type="dcterms:W3CDTF">2025-04-29T20:19:00Z</dcterms:modified>
</cp:coreProperties>
</file>