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529" w:rsidRDefault="00D2165C">
      <w:r>
        <w:t>CFC Publications</w:t>
      </w:r>
    </w:p>
    <w:p w:rsidR="00D2165C" w:rsidRDefault="00D2165C"/>
    <w:p w:rsidR="00D2165C" w:rsidRDefault="00D2165C">
      <w:pPr>
        <w:rPr>
          <w:lang w:val="nl-NL"/>
        </w:rPr>
      </w:pPr>
      <w:r w:rsidRPr="00D2165C">
        <w:rPr>
          <w:lang w:val="nl-NL"/>
        </w:rPr>
        <w:t>2014</w:t>
      </w:r>
    </w:p>
    <w:p w:rsidR="00D2165C" w:rsidRDefault="00D2165C">
      <w:pPr>
        <w:rPr>
          <w:lang w:val="nl-NL"/>
        </w:rPr>
      </w:pPr>
      <w:r w:rsidRPr="00D2165C">
        <w:drawing>
          <wp:inline distT="0" distB="0" distL="0" distR="0" wp14:anchorId="1EC3EF9D" wp14:editId="790102D1">
            <wp:extent cx="2657475" cy="2514600"/>
            <wp:effectExtent l="0" t="0" r="9525" b="0"/>
            <wp:docPr id="4" name="Picture 1">
              <a:extLst xmlns:a="http://schemas.openxmlformats.org/drawingml/2006/main">
                <a:ext uri="{FF2B5EF4-FFF2-40B4-BE49-F238E27FC236}">
                  <a16:creationId xmlns:a16="http://schemas.microsoft.com/office/drawing/2014/main" id="{6B96C934-D2C9-4247-8F25-28B08A7EF3D0}"/>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Picture 1">
                      <a:extLst>
                        <a:ext uri="{FF2B5EF4-FFF2-40B4-BE49-F238E27FC236}">
                          <a16:creationId xmlns:a16="http://schemas.microsoft.com/office/drawing/2014/main" id="{6B96C934-D2C9-4247-8F25-28B08A7EF3D0}"/>
                        </a:ext>
                      </a:extLst>
                    </pic:cNvPr>
                    <pic:cNvPicPr>
                      <a:picLocks noGrp="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57752" cy="2514862"/>
                    </a:xfrm>
                    <a:prstGeom prst="rect">
                      <a:avLst/>
                    </a:prstGeom>
                  </pic:spPr>
                </pic:pic>
              </a:graphicData>
            </a:graphic>
          </wp:inline>
        </w:drawing>
      </w:r>
    </w:p>
    <w:p w:rsidR="00D2165C" w:rsidRPr="00D2165C" w:rsidRDefault="00D2165C">
      <w:pPr>
        <w:rPr>
          <w:lang w:val="nl-NL"/>
        </w:rPr>
      </w:pPr>
      <w:r>
        <w:rPr>
          <w:noProof/>
        </w:rPr>
        <w:drawing>
          <wp:inline distT="0" distB="0" distL="0" distR="0" wp14:anchorId="2F825D57" wp14:editId="3743B0CB">
            <wp:extent cx="3796018" cy="213931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eldoorn Vogelbuurt Nieuw 2.jpg"/>
                    <pic:cNvPicPr/>
                  </pic:nvPicPr>
                  <pic:blipFill>
                    <a:blip r:embed="rId5">
                      <a:extLst>
                        <a:ext uri="{28A0092B-C50C-407E-A947-70E740481C1C}">
                          <a14:useLocalDpi xmlns:a14="http://schemas.microsoft.com/office/drawing/2010/main" val="0"/>
                        </a:ext>
                      </a:extLst>
                    </a:blip>
                    <a:stretch>
                      <a:fillRect/>
                    </a:stretch>
                  </pic:blipFill>
                  <pic:spPr>
                    <a:xfrm>
                      <a:off x="0" y="0"/>
                      <a:ext cx="3828388" cy="2157558"/>
                    </a:xfrm>
                    <a:prstGeom prst="rect">
                      <a:avLst/>
                    </a:prstGeom>
                  </pic:spPr>
                </pic:pic>
              </a:graphicData>
            </a:graphic>
          </wp:inline>
        </w:drawing>
      </w:r>
    </w:p>
    <w:p w:rsidR="00D2165C" w:rsidRDefault="00D2165C">
      <w:pPr>
        <w:rPr>
          <w:lang w:val="nl-NL"/>
        </w:rPr>
      </w:pPr>
      <w:r w:rsidRPr="00D2165C">
        <w:rPr>
          <w:lang w:val="nl-NL"/>
        </w:rPr>
        <w:t>Westelijke Vogelbuurt Apeldoorn</w:t>
      </w:r>
      <w:r>
        <w:rPr>
          <w:lang w:val="nl-NL"/>
        </w:rPr>
        <w:t>.</w:t>
      </w:r>
      <w:r w:rsidRPr="00D2165C">
        <w:rPr>
          <w:lang w:val="nl-NL"/>
        </w:rPr>
        <w:t xml:space="preserve"> Leefbaarheid en sociale veiligheid tijdens Sloop en nieuwbouw</w:t>
      </w:r>
      <w:r>
        <w:rPr>
          <w:lang w:val="nl-NL"/>
        </w:rPr>
        <w:t>.</w:t>
      </w:r>
    </w:p>
    <w:p w:rsidR="00D2165C" w:rsidRDefault="00D2165C">
      <w:pPr>
        <w:rPr>
          <w:lang w:val="nl-NL"/>
        </w:rPr>
      </w:pPr>
      <w:r>
        <w:rPr>
          <w:lang w:val="nl-NL"/>
        </w:rPr>
        <w:t>In samenwerking met Wilbert Rodenhuis.</w:t>
      </w:r>
    </w:p>
    <w:p w:rsidR="00D2165C" w:rsidRDefault="00D2165C">
      <w:pPr>
        <w:rPr>
          <w:lang w:val="nl-NL"/>
        </w:rPr>
      </w:pPr>
    </w:p>
    <w:p w:rsidR="00D2165C" w:rsidRDefault="00D2165C">
      <w:pPr>
        <w:rPr>
          <w:rFonts w:cs="Arial"/>
          <w:color w:val="050E1D"/>
          <w:shd w:val="clear" w:color="auto" w:fill="FFFFFF"/>
          <w:lang w:val="nl-NL"/>
        </w:rPr>
      </w:pPr>
      <w:r w:rsidRPr="00D2165C">
        <w:rPr>
          <w:rFonts w:cs="Arial"/>
          <w:color w:val="050E1D"/>
          <w:shd w:val="clear" w:color="auto" w:fill="FFFFFF"/>
          <w:lang w:val="nl-NL"/>
        </w:rPr>
        <w:t>O</w:t>
      </w:r>
      <w:r w:rsidRPr="00D2165C">
        <w:rPr>
          <w:rFonts w:cs="Arial"/>
          <w:color w:val="050E1D"/>
          <w:shd w:val="clear" w:color="auto" w:fill="FFFFFF"/>
          <w:lang w:val="nl-NL"/>
        </w:rPr>
        <w:t>nderzoek naar leefbaarheid en sociale veiligheid tijdens sloop en nieuwbouw in de Westelijke Vogelbuurt Apeldoorn. </w:t>
      </w:r>
      <w:r w:rsidRPr="00D2165C">
        <w:rPr>
          <w:rFonts w:cs="Arial"/>
          <w:color w:val="050E1D"/>
          <w:lang w:val="nl-NL"/>
        </w:rPr>
        <w:br/>
      </w:r>
      <w:r w:rsidRPr="00D2165C">
        <w:rPr>
          <w:rFonts w:cs="Arial"/>
          <w:color w:val="050E1D"/>
          <w:shd w:val="clear" w:color="auto" w:fill="FFFFFF"/>
          <w:lang w:val="nl-NL"/>
        </w:rPr>
        <w:t>Het rapport geeft een pakket van mogelijke maatregelen in de sfeer van toezicht, beveiliging, leegstandsaanpak en het betrokken maken van bewoners bij de leefbaarheid van de buurt tijdens de sloop en bouw.</w:t>
      </w:r>
    </w:p>
    <w:p w:rsidR="00D2165C" w:rsidRPr="00D2165C" w:rsidRDefault="00D2165C" w:rsidP="00D2165C">
      <w:pPr>
        <w:rPr>
          <w:lang w:val="nl-NL"/>
        </w:rPr>
      </w:pPr>
    </w:p>
    <w:p w:rsidR="00D2165C" w:rsidRPr="00D2165C" w:rsidRDefault="00D2165C" w:rsidP="00D2165C">
      <w:proofErr w:type="spellStart"/>
      <w:r w:rsidRPr="00D2165C">
        <w:t>Vogelbuurt</w:t>
      </w:r>
      <w:proofErr w:type="spellEnd"/>
      <w:r w:rsidRPr="00D2165C">
        <w:t xml:space="preserve"> Apeldoorn. Quality of life and social safety during demolition and new construction.</w:t>
      </w:r>
    </w:p>
    <w:p w:rsidR="00D2165C" w:rsidRPr="00D2165C" w:rsidRDefault="00D2165C" w:rsidP="00D2165C">
      <w:r w:rsidRPr="00D2165C">
        <w:lastRenderedPageBreak/>
        <w:t xml:space="preserve">In collaboration with Wilbert </w:t>
      </w:r>
      <w:proofErr w:type="spellStart"/>
      <w:r w:rsidRPr="00D2165C">
        <w:t>Rodenhuis</w:t>
      </w:r>
      <w:proofErr w:type="spellEnd"/>
      <w:r w:rsidRPr="00D2165C">
        <w:t>.</w:t>
      </w:r>
    </w:p>
    <w:p w:rsidR="00D2165C" w:rsidRPr="00D2165C" w:rsidRDefault="00D2165C" w:rsidP="00D2165C"/>
    <w:p w:rsidR="00D2165C" w:rsidRPr="00D2165C" w:rsidRDefault="00D2165C" w:rsidP="00D2165C">
      <w:r w:rsidRPr="00D2165C">
        <w:t xml:space="preserve">Research into the quality of life and social safety during demolition and new construction in the </w:t>
      </w:r>
      <w:proofErr w:type="spellStart"/>
      <w:r w:rsidRPr="00D2165C">
        <w:t>Vogelbuurt</w:t>
      </w:r>
      <w:proofErr w:type="spellEnd"/>
      <w:r w:rsidRPr="00D2165C">
        <w:t xml:space="preserve"> </w:t>
      </w:r>
      <w:r>
        <w:t xml:space="preserve">(western part) in </w:t>
      </w:r>
      <w:r w:rsidRPr="00D2165C">
        <w:t>Apeldoorn.</w:t>
      </w:r>
    </w:p>
    <w:p w:rsidR="00D2165C" w:rsidRDefault="00D2165C" w:rsidP="00D2165C">
      <w:pPr>
        <w:pBdr>
          <w:bottom w:val="single" w:sz="6" w:space="1" w:color="auto"/>
        </w:pBdr>
      </w:pPr>
      <w:r w:rsidRPr="00D2165C">
        <w:t>The report provides a package of possible measures in the area of supervision, security, vacancy and the involvement of residents in the quality of life of the neighborhood during the demolition and construction.</w:t>
      </w:r>
    </w:p>
    <w:p w:rsidR="003B0838" w:rsidRDefault="003B0838" w:rsidP="00D2165C">
      <w:pPr>
        <w:pBdr>
          <w:bottom w:val="single" w:sz="6" w:space="1" w:color="auto"/>
        </w:pBdr>
      </w:pPr>
    </w:p>
    <w:p w:rsidR="003B0838" w:rsidRDefault="003B0838" w:rsidP="00D2165C">
      <w:pPr>
        <w:pBdr>
          <w:bottom w:val="single" w:sz="6" w:space="1" w:color="auto"/>
        </w:pBdr>
      </w:pPr>
      <w:proofErr w:type="spellStart"/>
      <w:r>
        <w:t>Vervolg</w:t>
      </w:r>
      <w:proofErr w:type="spellEnd"/>
      <w:r>
        <w:t xml:space="preserve"> 2014</w:t>
      </w:r>
    </w:p>
    <w:p w:rsidR="003B0838" w:rsidRDefault="003B0838" w:rsidP="00D2165C">
      <w:pPr>
        <w:pBdr>
          <w:bottom w:val="single" w:sz="6" w:space="1" w:color="auto"/>
        </w:pBdr>
        <w:rPr>
          <w:lang w:val="nl-NL"/>
        </w:rPr>
      </w:pPr>
    </w:p>
    <w:p w:rsidR="00F235DC" w:rsidRDefault="00F235DC" w:rsidP="00D2165C">
      <w:pPr>
        <w:pBdr>
          <w:bottom w:val="single" w:sz="6" w:space="1" w:color="auto"/>
        </w:pBdr>
      </w:pPr>
    </w:p>
    <w:p w:rsidR="00775C90" w:rsidRDefault="00775C90" w:rsidP="00D2165C">
      <w:pPr>
        <w:pBdr>
          <w:bottom w:val="single" w:sz="6" w:space="1" w:color="auto"/>
        </w:pBdr>
        <w:rPr>
          <w:lang w:val="nl-NL"/>
        </w:rPr>
      </w:pPr>
    </w:p>
    <w:p w:rsidR="00F235DC" w:rsidRDefault="00F235DC" w:rsidP="00775C90">
      <w:pPr>
        <w:pStyle w:val="Kop4"/>
        <w:shd w:val="clear" w:color="auto" w:fill="F3F6F8"/>
        <w:spacing w:before="0" w:beforeAutospacing="0" w:after="0" w:afterAutospacing="0"/>
        <w:textAlignment w:val="baseline"/>
        <w:rPr>
          <w:rFonts w:ascii="Segoe UI" w:hAnsi="Segoe UI" w:cs="Segoe UI"/>
          <w:lang w:val="nl-NL"/>
        </w:rPr>
      </w:pPr>
      <w:r w:rsidRPr="00775C90">
        <w:drawing>
          <wp:inline distT="0" distB="0" distL="0" distR="0" wp14:anchorId="41EFAA27" wp14:editId="225F6300">
            <wp:extent cx="3149831" cy="2061391"/>
            <wp:effectExtent l="0" t="0" r="0" b="0"/>
            <wp:docPr id="6" name="Tijdelijke aanduiding voor inhoud 3">
              <a:extLst xmlns:a="http://schemas.openxmlformats.org/drawingml/2006/main">
                <a:ext uri="{FF2B5EF4-FFF2-40B4-BE49-F238E27FC236}">
                  <a16:creationId xmlns:a16="http://schemas.microsoft.com/office/drawing/2014/main" id="{29F28CCA-B475-4490-95F4-D66EB3909D2F}"/>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Tijdelijke aanduiding voor inhoud 3">
                      <a:extLst>
                        <a:ext uri="{FF2B5EF4-FFF2-40B4-BE49-F238E27FC236}">
                          <a16:creationId xmlns:a16="http://schemas.microsoft.com/office/drawing/2014/main" id="{29F28CCA-B475-4490-95F4-D66EB3909D2F}"/>
                        </a:ext>
                      </a:extLst>
                    </pic:cNvPr>
                    <pic:cNvPicPr>
                      <a:picLocks noGrp="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9831" cy="2061391"/>
                    </a:xfrm>
                    <a:prstGeom prst="rect">
                      <a:avLst/>
                    </a:prstGeom>
                  </pic:spPr>
                </pic:pic>
              </a:graphicData>
            </a:graphic>
          </wp:inline>
        </w:drawing>
      </w:r>
    </w:p>
    <w:p w:rsidR="00F235DC" w:rsidRDefault="00F235DC" w:rsidP="00775C90">
      <w:pPr>
        <w:pStyle w:val="Kop4"/>
        <w:shd w:val="clear" w:color="auto" w:fill="F3F6F8"/>
        <w:spacing w:before="0" w:beforeAutospacing="0" w:after="0" w:afterAutospacing="0"/>
        <w:textAlignment w:val="baseline"/>
        <w:rPr>
          <w:rFonts w:ascii="Segoe UI" w:hAnsi="Segoe UI" w:cs="Segoe UI"/>
          <w:lang w:val="nl-NL"/>
        </w:rPr>
      </w:pPr>
    </w:p>
    <w:p w:rsidR="00F235DC" w:rsidRDefault="00F235DC" w:rsidP="00775C90">
      <w:pPr>
        <w:pStyle w:val="Kop4"/>
        <w:shd w:val="clear" w:color="auto" w:fill="F3F6F8"/>
        <w:spacing w:before="0" w:beforeAutospacing="0" w:after="0" w:afterAutospacing="0"/>
        <w:textAlignment w:val="baseline"/>
        <w:rPr>
          <w:rFonts w:ascii="Segoe UI" w:hAnsi="Segoe UI" w:cs="Segoe UI"/>
          <w:lang w:val="nl-NL"/>
        </w:rPr>
      </w:pPr>
    </w:p>
    <w:p w:rsidR="00775C90" w:rsidRPr="003B0838" w:rsidRDefault="00775C90" w:rsidP="00775C90">
      <w:pPr>
        <w:pStyle w:val="Kop4"/>
        <w:shd w:val="clear" w:color="auto" w:fill="F3F6F8"/>
        <w:spacing w:before="0" w:beforeAutospacing="0" w:after="0" w:afterAutospacing="0"/>
        <w:textAlignment w:val="baseline"/>
        <w:rPr>
          <w:rFonts w:ascii="Segoe UI" w:hAnsi="Segoe UI" w:cs="Segoe UI"/>
          <w:lang w:val="nl-NL"/>
        </w:rPr>
      </w:pPr>
      <w:r w:rsidRPr="003B0838">
        <w:rPr>
          <w:rFonts w:ascii="Segoe UI" w:hAnsi="Segoe UI" w:cs="Segoe UI"/>
          <w:lang w:val="nl-NL"/>
        </w:rPr>
        <w:t>Leefbaarheid en sociale veiligheid Hengelose Es Noord</w:t>
      </w:r>
    </w:p>
    <w:p w:rsidR="00775C90" w:rsidRPr="003B0838" w:rsidRDefault="00775C90" w:rsidP="00775C90">
      <w:pPr>
        <w:pStyle w:val="pv-accomplishment-entitysubtitle"/>
        <w:shd w:val="clear" w:color="auto" w:fill="F3F6F8"/>
        <w:spacing w:before="0" w:beforeAutospacing="0" w:after="0" w:afterAutospacing="0"/>
        <w:textAlignment w:val="baseline"/>
        <w:rPr>
          <w:rFonts w:ascii="Segoe UI" w:hAnsi="Segoe UI" w:cs="Segoe UI"/>
          <w:lang w:val="nl-NL"/>
        </w:rPr>
      </w:pPr>
      <w:r w:rsidRPr="003B0838">
        <w:rPr>
          <w:rStyle w:val="pv-accomplishment-entitypublisher"/>
          <w:rFonts w:ascii="Segoe UI" w:hAnsi="Segoe UI" w:cs="Segoe UI"/>
          <w:sz w:val="21"/>
          <w:szCs w:val="21"/>
          <w:bdr w:val="none" w:sz="0" w:space="0" w:color="auto" w:frame="1"/>
          <w:lang w:val="nl-NL"/>
        </w:rPr>
        <w:t xml:space="preserve">Saxion Hogeschool (in opdracht van Woningstichting </w:t>
      </w:r>
      <w:proofErr w:type="spellStart"/>
      <w:r w:rsidRPr="003B0838">
        <w:rPr>
          <w:rStyle w:val="pv-accomplishment-entitypublisher"/>
          <w:rFonts w:ascii="Segoe UI" w:hAnsi="Segoe UI" w:cs="Segoe UI"/>
          <w:sz w:val="21"/>
          <w:szCs w:val="21"/>
          <w:bdr w:val="none" w:sz="0" w:space="0" w:color="auto" w:frame="1"/>
          <w:lang w:val="nl-NL"/>
        </w:rPr>
        <w:t>Welbions</w:t>
      </w:r>
      <w:proofErr w:type="spellEnd"/>
      <w:r w:rsidRPr="003B0838">
        <w:rPr>
          <w:rStyle w:val="pv-accomplishment-entitypublisher"/>
          <w:rFonts w:ascii="Segoe UI" w:hAnsi="Segoe UI" w:cs="Segoe UI"/>
          <w:sz w:val="21"/>
          <w:szCs w:val="21"/>
          <w:bdr w:val="none" w:sz="0" w:space="0" w:color="auto" w:frame="1"/>
          <w:lang w:val="nl-NL"/>
        </w:rPr>
        <w:t xml:space="preserve"> te Hengelo)</w:t>
      </w:r>
    </w:p>
    <w:p w:rsidR="00775C90" w:rsidRDefault="00775C90" w:rsidP="00D2165C">
      <w:pPr>
        <w:pBdr>
          <w:bottom w:val="single" w:sz="6" w:space="1" w:color="auto"/>
        </w:pBdr>
        <w:rPr>
          <w:rFonts w:ascii="Arial" w:hAnsi="Arial" w:cs="Arial"/>
          <w:color w:val="050E1D"/>
          <w:sz w:val="30"/>
          <w:szCs w:val="30"/>
          <w:shd w:val="clear" w:color="auto" w:fill="FFFFFF"/>
          <w:lang w:val="nl-NL"/>
        </w:rPr>
      </w:pPr>
      <w:r>
        <w:rPr>
          <w:rFonts w:ascii="Arial" w:hAnsi="Arial" w:cs="Arial"/>
          <w:color w:val="050E1D"/>
          <w:sz w:val="30"/>
          <w:szCs w:val="30"/>
          <w:shd w:val="clear" w:color="auto" w:fill="FFFFFF"/>
          <w:lang w:val="nl-NL"/>
        </w:rPr>
        <w:t>O</w:t>
      </w:r>
      <w:r w:rsidRPr="00775C90">
        <w:rPr>
          <w:rFonts w:ascii="Arial" w:hAnsi="Arial" w:cs="Arial"/>
          <w:color w:val="050E1D"/>
          <w:sz w:val="30"/>
          <w:szCs w:val="30"/>
          <w:shd w:val="clear" w:color="auto" w:fill="FFFFFF"/>
          <w:lang w:val="nl-NL"/>
        </w:rPr>
        <w:t>nderzoek naar de sociale veiligheid en leefbaarheid in Hengelose Es Noord. Het betreft een buurt bestaande uit flatwoningen en eengezinswoningen.</w:t>
      </w:r>
      <w:r>
        <w:rPr>
          <w:rFonts w:ascii="Arial" w:hAnsi="Arial" w:cs="Arial"/>
          <w:color w:val="050E1D"/>
          <w:sz w:val="30"/>
          <w:szCs w:val="30"/>
          <w:shd w:val="clear" w:color="auto" w:fill="FFFFFF"/>
          <w:lang w:val="nl-NL"/>
        </w:rPr>
        <w:t xml:space="preserve"> Het project bestaat voor een deel uit sloop/nieuwbouw en voor een ander deel uit renovatie. Voor beide situaties is advies gegeven, om er voor de sociale veiligheid het beste uit te halen.</w:t>
      </w:r>
    </w:p>
    <w:p w:rsidR="00F235DC" w:rsidRDefault="00F235DC" w:rsidP="00775C90">
      <w:pPr>
        <w:pBdr>
          <w:bottom w:val="single" w:sz="6" w:space="1" w:color="auto"/>
        </w:pBdr>
        <w:rPr>
          <w:rFonts w:ascii="Arial" w:hAnsi="Arial" w:cs="Arial"/>
          <w:color w:val="050E1D"/>
          <w:sz w:val="30"/>
          <w:szCs w:val="30"/>
          <w:shd w:val="clear" w:color="auto" w:fill="FFFFFF"/>
        </w:rPr>
      </w:pPr>
    </w:p>
    <w:p w:rsidR="00F235DC" w:rsidRDefault="00F235DC" w:rsidP="00775C90">
      <w:pPr>
        <w:pBdr>
          <w:bottom w:val="single" w:sz="6" w:space="1" w:color="auto"/>
        </w:pBdr>
        <w:rPr>
          <w:rFonts w:ascii="Arial" w:hAnsi="Arial" w:cs="Arial"/>
          <w:color w:val="050E1D"/>
          <w:sz w:val="30"/>
          <w:szCs w:val="30"/>
          <w:shd w:val="clear" w:color="auto" w:fill="FFFFFF"/>
        </w:rPr>
      </w:pPr>
    </w:p>
    <w:p w:rsidR="00775C90" w:rsidRDefault="00775C90" w:rsidP="00775C90">
      <w:pPr>
        <w:pBdr>
          <w:bottom w:val="single" w:sz="6" w:space="1" w:color="auto"/>
        </w:pBdr>
        <w:rPr>
          <w:rFonts w:ascii="Arial" w:hAnsi="Arial" w:cs="Arial"/>
          <w:color w:val="050E1D"/>
          <w:sz w:val="30"/>
          <w:szCs w:val="30"/>
          <w:shd w:val="clear" w:color="auto" w:fill="FFFFFF"/>
        </w:rPr>
      </w:pPr>
      <w:r>
        <w:rPr>
          <w:rFonts w:ascii="Arial" w:hAnsi="Arial" w:cs="Arial"/>
          <w:color w:val="050E1D"/>
          <w:sz w:val="30"/>
          <w:szCs w:val="30"/>
          <w:shd w:val="clear" w:color="auto" w:fill="FFFFFF"/>
        </w:rPr>
        <w:lastRenderedPageBreak/>
        <w:t xml:space="preserve">Quality of life </w:t>
      </w:r>
      <w:r w:rsidRPr="00775C90">
        <w:rPr>
          <w:rFonts w:ascii="Arial" w:hAnsi="Arial" w:cs="Arial"/>
          <w:color w:val="050E1D"/>
          <w:sz w:val="30"/>
          <w:szCs w:val="30"/>
          <w:shd w:val="clear" w:color="auto" w:fill="FFFFFF"/>
        </w:rPr>
        <w:t xml:space="preserve">and social safety </w:t>
      </w:r>
      <w:r>
        <w:rPr>
          <w:rFonts w:ascii="Arial" w:hAnsi="Arial" w:cs="Arial"/>
          <w:color w:val="050E1D"/>
          <w:sz w:val="30"/>
          <w:szCs w:val="30"/>
          <w:shd w:val="clear" w:color="auto" w:fill="FFFFFF"/>
        </w:rPr>
        <w:t xml:space="preserve">in </w:t>
      </w:r>
      <w:proofErr w:type="spellStart"/>
      <w:r w:rsidRPr="00775C90">
        <w:rPr>
          <w:rFonts w:ascii="Arial" w:hAnsi="Arial" w:cs="Arial"/>
          <w:color w:val="050E1D"/>
          <w:sz w:val="30"/>
          <w:szCs w:val="30"/>
          <w:shd w:val="clear" w:color="auto" w:fill="FFFFFF"/>
        </w:rPr>
        <w:t>Hengelose</w:t>
      </w:r>
      <w:proofErr w:type="spellEnd"/>
      <w:r w:rsidRPr="00775C90">
        <w:rPr>
          <w:rFonts w:ascii="Arial" w:hAnsi="Arial" w:cs="Arial"/>
          <w:color w:val="050E1D"/>
          <w:sz w:val="30"/>
          <w:szCs w:val="30"/>
          <w:shd w:val="clear" w:color="auto" w:fill="FFFFFF"/>
        </w:rPr>
        <w:t xml:space="preserve"> </w:t>
      </w:r>
      <w:proofErr w:type="spellStart"/>
      <w:r w:rsidRPr="00775C90">
        <w:rPr>
          <w:rFonts w:ascii="Arial" w:hAnsi="Arial" w:cs="Arial"/>
          <w:color w:val="050E1D"/>
          <w:sz w:val="30"/>
          <w:szCs w:val="30"/>
          <w:shd w:val="clear" w:color="auto" w:fill="FFFFFF"/>
        </w:rPr>
        <w:t>Es</w:t>
      </w:r>
      <w:proofErr w:type="spellEnd"/>
      <w:r w:rsidRPr="00775C90">
        <w:rPr>
          <w:rFonts w:ascii="Arial" w:hAnsi="Arial" w:cs="Arial"/>
          <w:color w:val="050E1D"/>
          <w:sz w:val="30"/>
          <w:szCs w:val="30"/>
          <w:shd w:val="clear" w:color="auto" w:fill="FFFFFF"/>
        </w:rPr>
        <w:t xml:space="preserve"> Noord</w:t>
      </w:r>
      <w:r w:rsidR="00F235DC">
        <w:rPr>
          <w:rFonts w:ascii="Arial" w:hAnsi="Arial" w:cs="Arial"/>
          <w:color w:val="050E1D"/>
          <w:sz w:val="30"/>
          <w:szCs w:val="30"/>
          <w:shd w:val="clear" w:color="auto" w:fill="FFFFFF"/>
        </w:rPr>
        <w:t>.</w:t>
      </w:r>
    </w:p>
    <w:p w:rsidR="00F235DC" w:rsidRPr="00775C90" w:rsidRDefault="00F235DC" w:rsidP="00F235DC">
      <w:pPr>
        <w:pBdr>
          <w:bottom w:val="single" w:sz="6" w:space="1" w:color="auto"/>
        </w:pBdr>
        <w:rPr>
          <w:rFonts w:ascii="Arial" w:hAnsi="Arial" w:cs="Arial"/>
          <w:color w:val="050E1D"/>
          <w:sz w:val="30"/>
          <w:szCs w:val="30"/>
          <w:shd w:val="clear" w:color="auto" w:fill="FFFFFF"/>
        </w:rPr>
      </w:pPr>
      <w:r w:rsidRPr="00775C90">
        <w:rPr>
          <w:rFonts w:ascii="Arial" w:hAnsi="Arial" w:cs="Arial"/>
          <w:color w:val="050E1D"/>
          <w:sz w:val="30"/>
          <w:szCs w:val="30"/>
          <w:shd w:val="clear" w:color="auto" w:fill="FFFFFF"/>
        </w:rPr>
        <w:t xml:space="preserve">Saxion University of Applied Sciences (commissioned by </w:t>
      </w:r>
      <w:proofErr w:type="spellStart"/>
      <w:r w:rsidRPr="00775C90">
        <w:rPr>
          <w:rFonts w:ascii="Arial" w:hAnsi="Arial" w:cs="Arial"/>
          <w:color w:val="050E1D"/>
          <w:sz w:val="30"/>
          <w:szCs w:val="30"/>
          <w:shd w:val="clear" w:color="auto" w:fill="FFFFFF"/>
        </w:rPr>
        <w:t>Woningstichting</w:t>
      </w:r>
      <w:proofErr w:type="spellEnd"/>
      <w:r w:rsidRPr="00775C90">
        <w:rPr>
          <w:rFonts w:ascii="Arial" w:hAnsi="Arial" w:cs="Arial"/>
          <w:color w:val="050E1D"/>
          <w:sz w:val="30"/>
          <w:szCs w:val="30"/>
          <w:shd w:val="clear" w:color="auto" w:fill="FFFFFF"/>
        </w:rPr>
        <w:t xml:space="preserve"> </w:t>
      </w:r>
      <w:proofErr w:type="spellStart"/>
      <w:r w:rsidRPr="00775C90">
        <w:rPr>
          <w:rFonts w:ascii="Arial" w:hAnsi="Arial" w:cs="Arial"/>
          <w:color w:val="050E1D"/>
          <w:sz w:val="30"/>
          <w:szCs w:val="30"/>
          <w:shd w:val="clear" w:color="auto" w:fill="FFFFFF"/>
        </w:rPr>
        <w:t>Welbions</w:t>
      </w:r>
      <w:proofErr w:type="spellEnd"/>
      <w:r w:rsidRPr="00775C90">
        <w:rPr>
          <w:rFonts w:ascii="Arial" w:hAnsi="Arial" w:cs="Arial"/>
          <w:color w:val="050E1D"/>
          <w:sz w:val="30"/>
          <w:szCs w:val="30"/>
          <w:shd w:val="clear" w:color="auto" w:fill="FFFFFF"/>
        </w:rPr>
        <w:t xml:space="preserve"> in Hengelo)</w:t>
      </w:r>
    </w:p>
    <w:p w:rsidR="00F235DC" w:rsidRPr="00775C90" w:rsidRDefault="00F235DC" w:rsidP="00F235DC">
      <w:pPr>
        <w:pBdr>
          <w:bottom w:val="single" w:sz="6" w:space="1" w:color="auto"/>
        </w:pBdr>
      </w:pPr>
      <w:r>
        <w:rPr>
          <w:rFonts w:ascii="Arial" w:hAnsi="Arial" w:cs="Arial"/>
          <w:color w:val="050E1D"/>
          <w:sz w:val="30"/>
          <w:szCs w:val="30"/>
          <w:shd w:val="clear" w:color="auto" w:fill="FFFFFF"/>
        </w:rPr>
        <w:t xml:space="preserve">The </w:t>
      </w:r>
      <w:r w:rsidRPr="00775C90">
        <w:rPr>
          <w:rFonts w:ascii="Arial" w:hAnsi="Arial" w:cs="Arial"/>
          <w:color w:val="050E1D"/>
          <w:sz w:val="30"/>
          <w:szCs w:val="30"/>
          <w:shd w:val="clear" w:color="auto" w:fill="FFFFFF"/>
        </w:rPr>
        <w:t>neighborhood consist</w:t>
      </w:r>
      <w:r>
        <w:rPr>
          <w:rFonts w:ascii="Arial" w:hAnsi="Arial" w:cs="Arial"/>
          <w:color w:val="050E1D"/>
          <w:sz w:val="30"/>
          <w:szCs w:val="30"/>
          <w:shd w:val="clear" w:color="auto" w:fill="FFFFFF"/>
        </w:rPr>
        <w:t xml:space="preserve"> </w:t>
      </w:r>
      <w:r w:rsidRPr="00775C90">
        <w:rPr>
          <w:rFonts w:ascii="Arial" w:hAnsi="Arial" w:cs="Arial"/>
          <w:color w:val="050E1D"/>
          <w:sz w:val="30"/>
          <w:szCs w:val="30"/>
          <w:shd w:val="clear" w:color="auto" w:fill="FFFFFF"/>
        </w:rPr>
        <w:t xml:space="preserve">of </w:t>
      </w:r>
      <w:r>
        <w:rPr>
          <w:rFonts w:ascii="Arial" w:hAnsi="Arial" w:cs="Arial"/>
          <w:color w:val="050E1D"/>
          <w:sz w:val="30"/>
          <w:szCs w:val="30"/>
          <w:shd w:val="clear" w:color="auto" w:fill="FFFFFF"/>
        </w:rPr>
        <w:t xml:space="preserve">apartment buildings as well as </w:t>
      </w:r>
      <w:r w:rsidRPr="00775C90">
        <w:rPr>
          <w:rFonts w:ascii="Arial" w:hAnsi="Arial" w:cs="Arial"/>
          <w:color w:val="050E1D"/>
          <w:sz w:val="30"/>
          <w:szCs w:val="30"/>
          <w:shd w:val="clear" w:color="auto" w:fill="FFFFFF"/>
        </w:rPr>
        <w:t xml:space="preserve">single-family homes. The project consists partly of demolition / new construction and for another part of renovation. </w:t>
      </w:r>
      <w:r>
        <w:rPr>
          <w:rFonts w:ascii="Arial" w:hAnsi="Arial" w:cs="Arial"/>
          <w:color w:val="050E1D"/>
          <w:sz w:val="30"/>
          <w:szCs w:val="30"/>
          <w:shd w:val="clear" w:color="auto" w:fill="FFFFFF"/>
        </w:rPr>
        <w:t xml:space="preserve">Recommendations were </w:t>
      </w:r>
      <w:r w:rsidRPr="00775C90">
        <w:rPr>
          <w:rFonts w:ascii="Arial" w:hAnsi="Arial" w:cs="Arial"/>
          <w:color w:val="050E1D"/>
          <w:sz w:val="30"/>
          <w:szCs w:val="30"/>
          <w:shd w:val="clear" w:color="auto" w:fill="FFFFFF"/>
        </w:rPr>
        <w:t xml:space="preserve">given for both situations in order to get the best </w:t>
      </w:r>
      <w:r>
        <w:rPr>
          <w:rFonts w:ascii="Arial" w:hAnsi="Arial" w:cs="Arial"/>
          <w:color w:val="050E1D"/>
          <w:sz w:val="30"/>
          <w:szCs w:val="30"/>
          <w:shd w:val="clear" w:color="auto" w:fill="FFFFFF"/>
        </w:rPr>
        <w:t xml:space="preserve">result for </w:t>
      </w:r>
      <w:r w:rsidRPr="00775C90">
        <w:rPr>
          <w:rFonts w:ascii="Arial" w:hAnsi="Arial" w:cs="Arial"/>
          <w:color w:val="050E1D"/>
          <w:sz w:val="30"/>
          <w:szCs w:val="30"/>
          <w:shd w:val="clear" w:color="auto" w:fill="FFFFFF"/>
        </w:rPr>
        <w:t xml:space="preserve">social </w:t>
      </w:r>
      <w:r>
        <w:rPr>
          <w:rFonts w:ascii="Arial" w:hAnsi="Arial" w:cs="Arial"/>
          <w:color w:val="050E1D"/>
          <w:sz w:val="30"/>
          <w:szCs w:val="30"/>
          <w:shd w:val="clear" w:color="auto" w:fill="FFFFFF"/>
        </w:rPr>
        <w:t xml:space="preserve">safety and </w:t>
      </w:r>
      <w:r w:rsidRPr="00775C90">
        <w:rPr>
          <w:rFonts w:ascii="Arial" w:hAnsi="Arial" w:cs="Arial"/>
          <w:color w:val="050E1D"/>
          <w:sz w:val="30"/>
          <w:szCs w:val="30"/>
          <w:shd w:val="clear" w:color="auto" w:fill="FFFFFF"/>
        </w:rPr>
        <w:t>security.</w:t>
      </w:r>
    </w:p>
    <w:p w:rsidR="00F235DC" w:rsidRPr="00775C90" w:rsidRDefault="00F235DC" w:rsidP="00775C90">
      <w:pPr>
        <w:pBdr>
          <w:bottom w:val="single" w:sz="6" w:space="1" w:color="auto"/>
        </w:pBdr>
        <w:rPr>
          <w:rFonts w:ascii="Arial" w:hAnsi="Arial" w:cs="Arial"/>
          <w:color w:val="050E1D"/>
          <w:sz w:val="30"/>
          <w:szCs w:val="30"/>
          <w:shd w:val="clear" w:color="auto" w:fill="FFFFFF"/>
        </w:rPr>
      </w:pPr>
    </w:p>
    <w:p w:rsidR="00FE46FF" w:rsidRPr="00775C90" w:rsidRDefault="00FE46FF"/>
    <w:p w:rsidR="00FE46FF" w:rsidRPr="00775C90" w:rsidRDefault="00FE46FF">
      <w:pPr>
        <w:rPr>
          <w:lang w:val="nl-NL"/>
        </w:rPr>
      </w:pPr>
      <w:r w:rsidRPr="00775C90">
        <w:rPr>
          <w:lang w:val="nl-NL"/>
        </w:rPr>
        <w:t>2015</w:t>
      </w:r>
    </w:p>
    <w:p w:rsidR="003B0838" w:rsidRPr="00775C90" w:rsidRDefault="003B0838">
      <w:pPr>
        <w:rPr>
          <w:lang w:val="nl-NL"/>
        </w:rPr>
      </w:pPr>
      <w:r w:rsidRPr="003B0838">
        <w:drawing>
          <wp:inline distT="0" distB="0" distL="0" distR="0" wp14:anchorId="042FCB27" wp14:editId="38914B3E">
            <wp:extent cx="5400269" cy="3856038"/>
            <wp:effectExtent l="0" t="0" r="0" b="0"/>
            <wp:docPr id="5" name="Tijdelijke aanduiding voor inhoud 3">
              <a:extLst xmlns:a="http://schemas.openxmlformats.org/drawingml/2006/main">
                <a:ext uri="{FF2B5EF4-FFF2-40B4-BE49-F238E27FC236}">
                  <a16:creationId xmlns:a16="http://schemas.microsoft.com/office/drawing/2014/main" id="{0F5472E7-08B0-4F77-9E6B-C6BD0F95F4D3}"/>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Tijdelijke aanduiding voor inhoud 3">
                      <a:extLst>
                        <a:ext uri="{FF2B5EF4-FFF2-40B4-BE49-F238E27FC236}">
                          <a16:creationId xmlns:a16="http://schemas.microsoft.com/office/drawing/2014/main" id="{0F5472E7-08B0-4F77-9E6B-C6BD0F95F4D3}"/>
                        </a:ext>
                      </a:extLst>
                    </pic:cNvPr>
                    <pic:cNvPicPr>
                      <a:picLocks noGrp="1"/>
                    </pic:cNvPicPr>
                  </pic:nvPicPr>
                  <pic:blipFill>
                    <a:blip r:embed="rId7">
                      <a:extLst>
                        <a:ext uri="{28A0092B-C50C-407E-A947-70E740481C1C}">
                          <a14:useLocalDpi xmlns:a14="http://schemas.microsoft.com/office/drawing/2010/main" val="0"/>
                        </a:ext>
                      </a:extLst>
                    </a:blip>
                    <a:stretch>
                      <a:fillRect/>
                    </a:stretch>
                  </pic:blipFill>
                  <pic:spPr>
                    <a:xfrm>
                      <a:off x="0" y="0"/>
                      <a:ext cx="5400269" cy="3856038"/>
                    </a:xfrm>
                    <a:prstGeom prst="rect">
                      <a:avLst/>
                    </a:prstGeom>
                  </pic:spPr>
                </pic:pic>
              </a:graphicData>
            </a:graphic>
          </wp:inline>
        </w:drawing>
      </w:r>
    </w:p>
    <w:p w:rsidR="00F44380" w:rsidRPr="00F44380" w:rsidRDefault="00F44380" w:rsidP="00F44380">
      <w:pPr>
        <w:shd w:val="clear" w:color="auto" w:fill="F3F6F8"/>
        <w:spacing w:after="0" w:line="240" w:lineRule="auto"/>
        <w:textAlignment w:val="baseline"/>
        <w:outlineLvl w:val="3"/>
        <w:rPr>
          <w:rFonts w:ascii="Segoe UI" w:eastAsia="Times New Roman" w:hAnsi="Segoe UI" w:cs="Segoe UI"/>
          <w:b/>
          <w:bCs/>
          <w:sz w:val="24"/>
          <w:szCs w:val="24"/>
          <w:lang w:val="nl-NL"/>
        </w:rPr>
      </w:pPr>
      <w:r w:rsidRPr="00F44380">
        <w:rPr>
          <w:rFonts w:ascii="Segoe UI" w:eastAsia="Times New Roman" w:hAnsi="Segoe UI" w:cs="Segoe UI"/>
          <w:b/>
          <w:bCs/>
          <w:sz w:val="24"/>
          <w:szCs w:val="24"/>
          <w:lang w:val="nl-NL"/>
        </w:rPr>
        <w:t>Sociaal Veilig Parkeren Deventer Ziekenhuis</w:t>
      </w:r>
    </w:p>
    <w:p w:rsidR="00F44380" w:rsidRPr="00F44380" w:rsidRDefault="00F44380" w:rsidP="00F44380">
      <w:pPr>
        <w:shd w:val="clear" w:color="auto" w:fill="F3F6F8"/>
        <w:spacing w:after="0" w:line="240" w:lineRule="auto"/>
        <w:textAlignment w:val="baseline"/>
        <w:rPr>
          <w:rFonts w:ascii="Segoe UI" w:eastAsia="Times New Roman" w:hAnsi="Segoe UI" w:cs="Segoe UI"/>
          <w:sz w:val="24"/>
          <w:szCs w:val="24"/>
          <w:lang w:val="nl-NL"/>
        </w:rPr>
      </w:pPr>
      <w:r w:rsidRPr="00F44380">
        <w:rPr>
          <w:rFonts w:ascii="Segoe UI" w:eastAsia="Times New Roman" w:hAnsi="Segoe UI" w:cs="Segoe UI"/>
          <w:sz w:val="21"/>
          <w:szCs w:val="21"/>
          <w:bdr w:val="none" w:sz="0" w:space="0" w:color="auto" w:frame="1"/>
          <w:lang w:val="nl-NL"/>
        </w:rPr>
        <w:t>Saxion Hogeschool (in opdracht van het Deventer Ziekenhuis)</w:t>
      </w:r>
    </w:p>
    <w:p w:rsidR="003B0838" w:rsidRDefault="003B0838">
      <w:pPr>
        <w:rPr>
          <w:lang w:val="nl-NL"/>
        </w:rPr>
      </w:pPr>
    </w:p>
    <w:p w:rsidR="003B0838" w:rsidRDefault="003B0838">
      <w:pPr>
        <w:rPr>
          <w:lang w:val="nl-NL"/>
        </w:rPr>
      </w:pPr>
      <w:r>
        <w:rPr>
          <w:lang w:val="nl-NL"/>
        </w:rPr>
        <w:t xml:space="preserve">Onderzoek naar de veiligheidsbeleving van het personeel in de parkeervoorzieningen van het ziekenhuis. Advies </w:t>
      </w:r>
      <w:r w:rsidR="00775C90">
        <w:rPr>
          <w:lang w:val="nl-NL"/>
        </w:rPr>
        <w:t xml:space="preserve">voor </w:t>
      </w:r>
      <w:r>
        <w:rPr>
          <w:lang w:val="nl-NL"/>
        </w:rPr>
        <w:t>verbetering van de situatie.</w:t>
      </w:r>
    </w:p>
    <w:p w:rsidR="003B0838" w:rsidRPr="003B0838" w:rsidRDefault="003B0838" w:rsidP="003B0838">
      <w:r>
        <w:lastRenderedPageBreak/>
        <w:t xml:space="preserve">Secure </w:t>
      </w:r>
      <w:r w:rsidRPr="003B0838">
        <w:t>Parking Deventer Hospital</w:t>
      </w:r>
    </w:p>
    <w:p w:rsidR="003B0838" w:rsidRPr="003B0838" w:rsidRDefault="003B0838" w:rsidP="003B0838">
      <w:r w:rsidRPr="003B0838">
        <w:t>Saxion University of Applied Sciences, Knowledge Center for the Living Environment (commissioned by the Deventer Hospital)</w:t>
      </w:r>
    </w:p>
    <w:p w:rsidR="003B0838" w:rsidRPr="003B0838" w:rsidRDefault="003B0838" w:rsidP="003B0838"/>
    <w:p w:rsidR="003B0838" w:rsidRDefault="003B0838" w:rsidP="003B0838">
      <w:pPr>
        <w:rPr>
          <w:lang w:val="nl-NL"/>
        </w:rPr>
      </w:pPr>
      <w:r w:rsidRPr="003B0838">
        <w:t xml:space="preserve">Research into the safety perception of the staff in the hospital's parking facilities. </w:t>
      </w:r>
      <w:proofErr w:type="spellStart"/>
      <w:r>
        <w:rPr>
          <w:lang w:val="nl-NL"/>
        </w:rPr>
        <w:t>Recommendations</w:t>
      </w:r>
      <w:proofErr w:type="spellEnd"/>
      <w:r>
        <w:rPr>
          <w:lang w:val="nl-NL"/>
        </w:rPr>
        <w:t xml:space="preserve"> </w:t>
      </w:r>
      <w:proofErr w:type="spellStart"/>
      <w:r>
        <w:rPr>
          <w:lang w:val="nl-NL"/>
        </w:rPr>
        <w:t>for</w:t>
      </w:r>
      <w:proofErr w:type="spellEnd"/>
      <w:r>
        <w:rPr>
          <w:lang w:val="nl-NL"/>
        </w:rPr>
        <w:t xml:space="preserve"> </w:t>
      </w:r>
      <w:proofErr w:type="spellStart"/>
      <w:r>
        <w:rPr>
          <w:lang w:val="nl-NL"/>
        </w:rPr>
        <w:t>the</w:t>
      </w:r>
      <w:proofErr w:type="spellEnd"/>
      <w:r>
        <w:rPr>
          <w:lang w:val="nl-NL"/>
        </w:rPr>
        <w:t xml:space="preserve"> </w:t>
      </w:r>
      <w:proofErr w:type="spellStart"/>
      <w:r w:rsidRPr="003B0838">
        <w:rPr>
          <w:lang w:val="nl-NL"/>
        </w:rPr>
        <w:t>improv</w:t>
      </w:r>
      <w:r>
        <w:rPr>
          <w:lang w:val="nl-NL"/>
        </w:rPr>
        <w:t>ement</w:t>
      </w:r>
      <w:proofErr w:type="spellEnd"/>
      <w:r>
        <w:rPr>
          <w:lang w:val="nl-NL"/>
        </w:rPr>
        <w:t xml:space="preserve"> of</w:t>
      </w:r>
      <w:r w:rsidRPr="003B0838">
        <w:rPr>
          <w:lang w:val="nl-NL"/>
        </w:rPr>
        <w:t xml:space="preserve"> </w:t>
      </w:r>
      <w:proofErr w:type="spellStart"/>
      <w:r w:rsidRPr="003B0838">
        <w:rPr>
          <w:lang w:val="nl-NL"/>
        </w:rPr>
        <w:t>the</w:t>
      </w:r>
      <w:proofErr w:type="spellEnd"/>
      <w:r w:rsidRPr="003B0838">
        <w:rPr>
          <w:lang w:val="nl-NL"/>
        </w:rPr>
        <w:t xml:space="preserve"> </w:t>
      </w:r>
      <w:proofErr w:type="spellStart"/>
      <w:r w:rsidRPr="003B0838">
        <w:rPr>
          <w:lang w:val="nl-NL"/>
        </w:rPr>
        <w:t>situation</w:t>
      </w:r>
      <w:proofErr w:type="spellEnd"/>
      <w:r w:rsidRPr="003B0838">
        <w:rPr>
          <w:lang w:val="nl-NL"/>
        </w:rPr>
        <w:t>.</w:t>
      </w:r>
    </w:p>
    <w:p w:rsidR="003B0838" w:rsidRDefault="003B0838" w:rsidP="003B0838">
      <w:pPr>
        <w:rPr>
          <w:lang w:val="nl-NL"/>
        </w:rPr>
      </w:pPr>
    </w:p>
    <w:p w:rsidR="003B0838" w:rsidRDefault="003B0838" w:rsidP="003B0838">
      <w:pPr>
        <w:rPr>
          <w:lang w:val="nl-NL"/>
        </w:rPr>
      </w:pPr>
      <w:r>
        <w:rPr>
          <w:lang w:val="nl-NL"/>
        </w:rPr>
        <w:t>2016</w:t>
      </w:r>
    </w:p>
    <w:p w:rsidR="009E3C46" w:rsidRDefault="009E3C46" w:rsidP="003B0838">
      <w:pPr>
        <w:rPr>
          <w:lang w:val="nl-NL"/>
        </w:rPr>
      </w:pPr>
      <w:r w:rsidRPr="009E3C46">
        <w:drawing>
          <wp:inline distT="0" distB="0" distL="0" distR="0" wp14:anchorId="6DD6DC42" wp14:editId="66CCB1D5">
            <wp:extent cx="2973002" cy="2229751"/>
            <wp:effectExtent l="0" t="0" r="0" b="0"/>
            <wp:docPr id="7" name="Picture 16">
              <a:extLst xmlns:a="http://schemas.openxmlformats.org/drawingml/2006/main">
                <a:ext uri="{FF2B5EF4-FFF2-40B4-BE49-F238E27FC236}">
                  <a16:creationId xmlns:a16="http://schemas.microsoft.com/office/drawing/2014/main" id="{72608C0A-A93E-45F7-A1FD-73892FA0F9E3}"/>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Picture 16">
                      <a:extLst>
                        <a:ext uri="{FF2B5EF4-FFF2-40B4-BE49-F238E27FC236}">
                          <a16:creationId xmlns:a16="http://schemas.microsoft.com/office/drawing/2014/main" id="{72608C0A-A93E-45F7-A1FD-73892FA0F9E3}"/>
                        </a:ext>
                      </a:extLst>
                    </pic:cNvPr>
                    <pic:cNvPicPr>
                      <a:picLocks noGrp="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3002" cy="2229751"/>
                    </a:xfrm>
                    <a:prstGeom prst="rect">
                      <a:avLst/>
                    </a:prstGeom>
                  </pic:spPr>
                </pic:pic>
              </a:graphicData>
            </a:graphic>
          </wp:inline>
        </w:drawing>
      </w:r>
    </w:p>
    <w:p w:rsidR="009E3C46" w:rsidRDefault="009E3C46" w:rsidP="003B0838">
      <w:pPr>
        <w:rPr>
          <w:lang w:val="nl-NL"/>
        </w:rPr>
      </w:pPr>
    </w:p>
    <w:p w:rsidR="009E3C46" w:rsidRPr="009E3C46" w:rsidRDefault="009E3C46" w:rsidP="009E3C46">
      <w:pPr>
        <w:pStyle w:val="Kop4"/>
        <w:shd w:val="clear" w:color="auto" w:fill="F3F6F8"/>
        <w:spacing w:before="0" w:beforeAutospacing="0" w:after="0" w:afterAutospacing="0"/>
        <w:textAlignment w:val="baseline"/>
        <w:rPr>
          <w:rFonts w:ascii="Segoe UI" w:hAnsi="Segoe UI" w:cs="Segoe UI"/>
          <w:lang w:val="nl-NL"/>
        </w:rPr>
      </w:pPr>
      <w:r w:rsidRPr="009E3C46">
        <w:rPr>
          <w:rFonts w:ascii="Segoe UI" w:hAnsi="Segoe UI" w:cs="Segoe UI"/>
          <w:lang w:val="nl-NL"/>
        </w:rPr>
        <w:t>Leefbaarheid Theresiastraat Hengelo</w:t>
      </w:r>
    </w:p>
    <w:p w:rsidR="009E3C46" w:rsidRPr="009E3C46" w:rsidRDefault="009E3C46" w:rsidP="009E3C46">
      <w:pPr>
        <w:pStyle w:val="pv-accomplishment-entitysubtitle"/>
        <w:shd w:val="clear" w:color="auto" w:fill="F3F6F8"/>
        <w:spacing w:before="0" w:beforeAutospacing="0" w:after="0" w:afterAutospacing="0"/>
        <w:textAlignment w:val="baseline"/>
        <w:rPr>
          <w:rFonts w:ascii="Segoe UI" w:hAnsi="Segoe UI" w:cs="Segoe UI"/>
          <w:lang w:val="nl-NL"/>
        </w:rPr>
      </w:pPr>
      <w:r w:rsidRPr="009E3C46">
        <w:rPr>
          <w:rStyle w:val="pv-accomplishment-entitypublisher"/>
          <w:rFonts w:ascii="Segoe UI" w:hAnsi="Segoe UI" w:cs="Segoe UI"/>
          <w:sz w:val="21"/>
          <w:szCs w:val="21"/>
          <w:bdr w:val="none" w:sz="0" w:space="0" w:color="auto" w:frame="1"/>
          <w:lang w:val="nl-NL"/>
        </w:rPr>
        <w:t xml:space="preserve">Saxion Hogeschool (in opdracht van Woningstichting </w:t>
      </w:r>
      <w:proofErr w:type="spellStart"/>
      <w:r w:rsidRPr="009E3C46">
        <w:rPr>
          <w:rStyle w:val="pv-accomplishment-entitypublisher"/>
          <w:rFonts w:ascii="Segoe UI" w:hAnsi="Segoe UI" w:cs="Segoe UI"/>
          <w:sz w:val="21"/>
          <w:szCs w:val="21"/>
          <w:bdr w:val="none" w:sz="0" w:space="0" w:color="auto" w:frame="1"/>
          <w:lang w:val="nl-NL"/>
        </w:rPr>
        <w:t>Welbions</w:t>
      </w:r>
      <w:proofErr w:type="spellEnd"/>
      <w:r w:rsidRPr="009E3C46">
        <w:rPr>
          <w:rStyle w:val="pv-accomplishment-entitypublisher"/>
          <w:rFonts w:ascii="Segoe UI" w:hAnsi="Segoe UI" w:cs="Segoe UI"/>
          <w:sz w:val="21"/>
          <w:szCs w:val="21"/>
          <w:bdr w:val="none" w:sz="0" w:space="0" w:color="auto" w:frame="1"/>
          <w:lang w:val="nl-NL"/>
        </w:rPr>
        <w:t xml:space="preserve"> te Hengelo)</w:t>
      </w:r>
    </w:p>
    <w:p w:rsidR="009E3C46" w:rsidRDefault="009E3C46" w:rsidP="003B0838">
      <w:pPr>
        <w:rPr>
          <w:lang w:val="nl-NL"/>
        </w:rPr>
      </w:pPr>
    </w:p>
    <w:p w:rsidR="009E3C46" w:rsidRDefault="009E3C46" w:rsidP="003B0838">
      <w:pPr>
        <w:rPr>
          <w:rFonts w:ascii="Arial" w:hAnsi="Arial" w:cs="Arial"/>
          <w:color w:val="050E1D"/>
          <w:sz w:val="30"/>
          <w:szCs w:val="30"/>
          <w:shd w:val="clear" w:color="auto" w:fill="FFFFFF"/>
          <w:lang w:val="nl-NL"/>
        </w:rPr>
      </w:pPr>
      <w:r w:rsidRPr="009E3C46">
        <w:rPr>
          <w:rFonts w:ascii="Arial" w:hAnsi="Arial" w:cs="Arial"/>
          <w:color w:val="050E1D"/>
          <w:sz w:val="30"/>
          <w:szCs w:val="30"/>
          <w:shd w:val="clear" w:color="auto" w:fill="FFFFFF"/>
          <w:lang w:val="nl-NL"/>
        </w:rPr>
        <w:t xml:space="preserve">De Theresiastraat is een bijzonder complex flatwoningen, met een hoog percentage bewoners uit bijzondere doelgroepen zoals ex-verslaafden en ex-gedetineerden. </w:t>
      </w:r>
      <w:r>
        <w:rPr>
          <w:rFonts w:ascii="Arial" w:hAnsi="Arial" w:cs="Arial"/>
          <w:color w:val="050E1D"/>
          <w:sz w:val="30"/>
          <w:szCs w:val="30"/>
          <w:shd w:val="clear" w:color="auto" w:fill="FFFFFF"/>
          <w:lang w:val="nl-NL"/>
        </w:rPr>
        <w:t>Dit zorgt voor overlast, maar de woningstichting had daar geen helder en objectief beeld van. Saxion heeft de</w:t>
      </w:r>
      <w:r w:rsidRPr="009E3C46">
        <w:rPr>
          <w:rFonts w:ascii="Arial" w:hAnsi="Arial" w:cs="Arial"/>
          <w:color w:val="050E1D"/>
          <w:sz w:val="30"/>
          <w:szCs w:val="30"/>
          <w:shd w:val="clear" w:color="auto" w:fill="FFFFFF"/>
          <w:lang w:val="nl-NL"/>
        </w:rPr>
        <w:t xml:space="preserve"> </w:t>
      </w:r>
      <w:r>
        <w:rPr>
          <w:rFonts w:ascii="Arial" w:hAnsi="Arial" w:cs="Arial"/>
          <w:color w:val="050E1D"/>
          <w:sz w:val="30"/>
          <w:szCs w:val="30"/>
          <w:shd w:val="clear" w:color="auto" w:fill="FFFFFF"/>
          <w:lang w:val="nl-NL"/>
        </w:rPr>
        <w:t>overlast nauwkeurig in kaart gebracht en advies gegeven voor de aanpak ervan.</w:t>
      </w:r>
      <w:r w:rsidRPr="009E3C46">
        <w:rPr>
          <w:rFonts w:ascii="Arial" w:hAnsi="Arial" w:cs="Arial"/>
          <w:color w:val="050E1D"/>
          <w:sz w:val="30"/>
          <w:szCs w:val="30"/>
          <w:shd w:val="clear" w:color="auto" w:fill="FFFFFF"/>
          <w:lang w:val="nl-NL"/>
        </w:rPr>
        <w:t> </w:t>
      </w:r>
    </w:p>
    <w:p w:rsidR="009E3C46" w:rsidRPr="009E3C46" w:rsidRDefault="009E3C46" w:rsidP="009E3C46">
      <w:r>
        <w:t xml:space="preserve">Quality of life in the </w:t>
      </w:r>
      <w:proofErr w:type="spellStart"/>
      <w:r w:rsidRPr="009E3C46">
        <w:t>Theresiastraat</w:t>
      </w:r>
      <w:proofErr w:type="spellEnd"/>
      <w:r w:rsidRPr="009E3C46">
        <w:t xml:space="preserve"> </w:t>
      </w:r>
      <w:r>
        <w:t xml:space="preserve">in </w:t>
      </w:r>
      <w:r w:rsidRPr="009E3C46">
        <w:t>Hengelo</w:t>
      </w:r>
    </w:p>
    <w:p w:rsidR="009E3C46" w:rsidRPr="009E3C46" w:rsidRDefault="009E3C46" w:rsidP="009E3C46">
      <w:r w:rsidRPr="009E3C46">
        <w:t xml:space="preserve">Saxion University of Applied Sciences (commissioned by </w:t>
      </w:r>
      <w:proofErr w:type="spellStart"/>
      <w:r w:rsidRPr="009E3C46">
        <w:t>Woningstichting</w:t>
      </w:r>
      <w:proofErr w:type="spellEnd"/>
      <w:r w:rsidRPr="009E3C46">
        <w:t xml:space="preserve"> </w:t>
      </w:r>
      <w:proofErr w:type="spellStart"/>
      <w:r w:rsidRPr="009E3C46">
        <w:t>Welbions</w:t>
      </w:r>
      <w:proofErr w:type="spellEnd"/>
      <w:r w:rsidRPr="009E3C46">
        <w:t xml:space="preserve"> in Hengelo)</w:t>
      </w:r>
    </w:p>
    <w:p w:rsidR="009E3C46" w:rsidRPr="009E3C46" w:rsidRDefault="009E3C46" w:rsidP="009E3C46"/>
    <w:p w:rsidR="009E3C46" w:rsidRPr="009E3C46" w:rsidRDefault="009E3C46" w:rsidP="009E3C46">
      <w:proofErr w:type="spellStart"/>
      <w:r w:rsidRPr="009E3C46">
        <w:t>Theresiastraat</w:t>
      </w:r>
      <w:proofErr w:type="spellEnd"/>
      <w:r w:rsidRPr="009E3C46">
        <w:t xml:space="preserve"> is a </w:t>
      </w:r>
      <w:r>
        <w:t xml:space="preserve">particular housing estate </w:t>
      </w:r>
      <w:r w:rsidRPr="009E3C46">
        <w:t xml:space="preserve">with a high percentage of residents from special target groups such as </w:t>
      </w:r>
      <w:r>
        <w:t xml:space="preserve">  former a</w:t>
      </w:r>
      <w:r w:rsidRPr="009E3C46">
        <w:t xml:space="preserve">ddicts and former detainees. This causes </w:t>
      </w:r>
      <w:r>
        <w:t>nuisance</w:t>
      </w:r>
      <w:r w:rsidRPr="009E3C46">
        <w:t xml:space="preserve">, but the housing association </w:t>
      </w:r>
      <w:r w:rsidRPr="009E3C46">
        <w:lastRenderedPageBreak/>
        <w:t xml:space="preserve">did not have a clear and objective picture of this. Saxion has accurately mapped out the nuisance and provided </w:t>
      </w:r>
      <w:r>
        <w:t xml:space="preserve">recommendations </w:t>
      </w:r>
      <w:r w:rsidRPr="009E3C46">
        <w:t>for its approach.</w:t>
      </w:r>
    </w:p>
    <w:p w:rsidR="009E3C46" w:rsidRDefault="009E3C46" w:rsidP="00D2165C">
      <w:pPr>
        <w:rPr>
          <w:lang w:val="nl-NL"/>
        </w:rPr>
      </w:pPr>
    </w:p>
    <w:p w:rsidR="009E3C46" w:rsidRDefault="009E3C46" w:rsidP="00D2165C">
      <w:pPr>
        <w:rPr>
          <w:lang w:val="nl-NL"/>
        </w:rPr>
      </w:pPr>
      <w:bookmarkStart w:id="0" w:name="_GoBack"/>
      <w:bookmarkEnd w:id="0"/>
    </w:p>
    <w:p w:rsidR="00D2165C" w:rsidRDefault="00D2165C" w:rsidP="00D2165C">
      <w:pPr>
        <w:rPr>
          <w:lang w:val="nl-NL"/>
        </w:rPr>
      </w:pPr>
      <w:r w:rsidRPr="00E13983">
        <w:rPr>
          <w:lang w:val="nl-NL"/>
        </w:rPr>
        <w:t>201</w:t>
      </w:r>
      <w:r w:rsidR="00E13983">
        <w:rPr>
          <w:lang w:val="nl-NL"/>
        </w:rPr>
        <w:t>8</w:t>
      </w:r>
    </w:p>
    <w:p w:rsidR="00E13983" w:rsidRPr="00E13983" w:rsidRDefault="00E13983" w:rsidP="00D2165C">
      <w:pPr>
        <w:rPr>
          <w:lang w:val="nl-NL"/>
        </w:rPr>
      </w:pPr>
      <w:r>
        <w:rPr>
          <w:noProof/>
        </w:rPr>
        <w:drawing>
          <wp:inline distT="0" distB="0" distL="0" distR="0">
            <wp:extent cx="2580643" cy="45815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jibbe Knolstraat LED armatu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7798" cy="4594227"/>
                    </a:xfrm>
                    <a:prstGeom prst="rect">
                      <a:avLst/>
                    </a:prstGeom>
                  </pic:spPr>
                </pic:pic>
              </a:graphicData>
            </a:graphic>
          </wp:inline>
        </w:drawing>
      </w:r>
    </w:p>
    <w:p w:rsidR="00D2165C" w:rsidRDefault="00E13983" w:rsidP="00D2165C">
      <w:pPr>
        <w:rPr>
          <w:lang w:val="nl-NL"/>
        </w:rPr>
      </w:pPr>
      <w:r w:rsidRPr="00E13983">
        <w:rPr>
          <w:lang w:val="nl-NL"/>
        </w:rPr>
        <w:t>Bewust Verlichten in de provincie Overijssel</w:t>
      </w:r>
    </w:p>
    <w:p w:rsidR="003B0838" w:rsidRPr="00E13983" w:rsidRDefault="003B0838" w:rsidP="00D2165C">
      <w:pPr>
        <w:rPr>
          <w:lang w:val="nl-NL"/>
        </w:rPr>
      </w:pPr>
      <w:r>
        <w:rPr>
          <w:lang w:val="nl-NL"/>
        </w:rPr>
        <w:t xml:space="preserve">In samenwerking met Wilbert Rodenhuis en </w:t>
      </w:r>
      <w:proofErr w:type="spellStart"/>
      <w:r>
        <w:rPr>
          <w:lang w:val="nl-NL"/>
        </w:rPr>
        <w:t>Kerstin</w:t>
      </w:r>
      <w:proofErr w:type="spellEnd"/>
      <w:r>
        <w:rPr>
          <w:lang w:val="nl-NL"/>
        </w:rPr>
        <w:t xml:space="preserve"> Takken</w:t>
      </w:r>
    </w:p>
    <w:p w:rsidR="00E13983" w:rsidRDefault="00E13983" w:rsidP="00D2165C">
      <w:pPr>
        <w:rPr>
          <w:rFonts w:ascii="Segoe UI" w:hAnsi="Segoe UI" w:cs="Segoe UI"/>
          <w:sz w:val="21"/>
          <w:szCs w:val="21"/>
          <w:shd w:val="clear" w:color="auto" w:fill="F3F6F8"/>
          <w:lang w:val="nl-NL"/>
        </w:rPr>
      </w:pPr>
      <w:r w:rsidRPr="00E13983">
        <w:rPr>
          <w:rFonts w:ascii="Segoe UI" w:hAnsi="Segoe UI" w:cs="Segoe UI"/>
          <w:sz w:val="21"/>
          <w:szCs w:val="21"/>
          <w:shd w:val="clear" w:color="auto" w:fill="F3F6F8"/>
          <w:lang w:val="nl-NL"/>
        </w:rPr>
        <w:t xml:space="preserve">Eindrapportage over 10 projecten met ombouw naar </w:t>
      </w:r>
      <w:proofErr w:type="spellStart"/>
      <w:r w:rsidRPr="00E13983">
        <w:rPr>
          <w:rFonts w:ascii="Segoe UI" w:hAnsi="Segoe UI" w:cs="Segoe UI"/>
          <w:sz w:val="21"/>
          <w:szCs w:val="21"/>
          <w:shd w:val="clear" w:color="auto" w:fill="F3F6F8"/>
          <w:lang w:val="nl-NL"/>
        </w:rPr>
        <w:t>LED-verlichting</w:t>
      </w:r>
      <w:proofErr w:type="spellEnd"/>
      <w:r w:rsidRPr="00E13983">
        <w:rPr>
          <w:rFonts w:ascii="Segoe UI" w:hAnsi="Segoe UI" w:cs="Segoe UI"/>
          <w:sz w:val="21"/>
          <w:szCs w:val="21"/>
          <w:shd w:val="clear" w:color="auto" w:fill="F3F6F8"/>
          <w:lang w:val="nl-NL"/>
        </w:rPr>
        <w:t xml:space="preserve"> of vermindering van verlichting. Door middel van </w:t>
      </w:r>
      <w:r w:rsidRPr="00E13983">
        <w:rPr>
          <w:rFonts w:ascii="Segoe UI" w:hAnsi="Segoe UI" w:cs="Segoe UI"/>
          <w:sz w:val="21"/>
          <w:szCs w:val="21"/>
          <w:shd w:val="clear" w:color="auto" w:fill="F3F6F8"/>
          <w:lang w:val="nl-NL"/>
        </w:rPr>
        <w:t>enquêtes</w:t>
      </w:r>
      <w:r w:rsidRPr="00E13983">
        <w:rPr>
          <w:rFonts w:ascii="Segoe UI" w:hAnsi="Segoe UI" w:cs="Segoe UI"/>
          <w:sz w:val="21"/>
          <w:szCs w:val="21"/>
          <w:shd w:val="clear" w:color="auto" w:fill="F3F6F8"/>
          <w:lang w:val="nl-NL"/>
        </w:rPr>
        <w:t xml:space="preserve"> onder bewoners is gemeten of er een verandering in de veiligheidsbeleving optreedt na de aanpassing van de verlichting.</w:t>
      </w:r>
    </w:p>
    <w:p w:rsidR="00FE46FF" w:rsidRPr="00FE46FF" w:rsidRDefault="00FE46FF" w:rsidP="00FE46FF">
      <w:r>
        <w:t>A</w:t>
      </w:r>
      <w:r w:rsidRPr="00FE46FF">
        <w:t xml:space="preserve">wareness </w:t>
      </w:r>
      <w:r w:rsidR="00F235DC">
        <w:t>of</w:t>
      </w:r>
      <w:r w:rsidRPr="00FE46FF">
        <w:t xml:space="preserve"> </w:t>
      </w:r>
      <w:r>
        <w:t xml:space="preserve">lighting in </w:t>
      </w:r>
      <w:r w:rsidRPr="00FE46FF">
        <w:t xml:space="preserve">the province of </w:t>
      </w:r>
      <w:proofErr w:type="spellStart"/>
      <w:r w:rsidRPr="00FE46FF">
        <w:t>Overijssel</w:t>
      </w:r>
      <w:proofErr w:type="spellEnd"/>
    </w:p>
    <w:p w:rsidR="003B0838" w:rsidRPr="003B0838" w:rsidRDefault="003B0838" w:rsidP="003B0838">
      <w:r w:rsidRPr="003B0838">
        <w:t xml:space="preserve">In </w:t>
      </w:r>
      <w:r w:rsidRPr="003B0838">
        <w:t xml:space="preserve">collaboration with </w:t>
      </w:r>
      <w:r w:rsidRPr="003B0838">
        <w:t xml:space="preserve">Wilbert </w:t>
      </w:r>
      <w:proofErr w:type="spellStart"/>
      <w:r w:rsidRPr="003B0838">
        <w:t>Rodenhuis</w:t>
      </w:r>
      <w:proofErr w:type="spellEnd"/>
      <w:r w:rsidRPr="003B0838">
        <w:t xml:space="preserve"> </w:t>
      </w:r>
      <w:r w:rsidRPr="003B0838">
        <w:t>and</w:t>
      </w:r>
      <w:r w:rsidRPr="003B0838">
        <w:t xml:space="preserve"> Kerstin </w:t>
      </w:r>
      <w:proofErr w:type="spellStart"/>
      <w:r w:rsidRPr="003B0838">
        <w:t>Takken</w:t>
      </w:r>
      <w:proofErr w:type="spellEnd"/>
    </w:p>
    <w:p w:rsidR="00FE46FF" w:rsidRDefault="00FE46FF" w:rsidP="00FE46FF">
      <w:r w:rsidRPr="00FE46FF">
        <w:lastRenderedPageBreak/>
        <w:t xml:space="preserve">Final report on 10 projects with conversion to LED lighting or reduction of lighting. By means of surveys among residents, it was measured whether there was a change in the experience </w:t>
      </w:r>
      <w:r>
        <w:t xml:space="preserve">of fear of crime </w:t>
      </w:r>
      <w:r w:rsidRPr="00FE46FF">
        <w:t>after the adjustment of the lighting.</w:t>
      </w:r>
    </w:p>
    <w:p w:rsidR="00FE46FF" w:rsidRDefault="00FE46FF" w:rsidP="00FE46FF"/>
    <w:p w:rsidR="00FE46FF" w:rsidRPr="00FE46FF" w:rsidRDefault="00FE46FF" w:rsidP="00FE46FF"/>
    <w:sectPr w:rsidR="00FE46FF" w:rsidRPr="00FE4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65C"/>
    <w:rsid w:val="003B0838"/>
    <w:rsid w:val="003C62CB"/>
    <w:rsid w:val="00775C90"/>
    <w:rsid w:val="009E3C46"/>
    <w:rsid w:val="00B576F4"/>
    <w:rsid w:val="00D2165C"/>
    <w:rsid w:val="00E13983"/>
    <w:rsid w:val="00F235DC"/>
    <w:rsid w:val="00F44380"/>
    <w:rsid w:val="00FE4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BCD5E"/>
  <w15:chartTrackingRefBased/>
  <w15:docId w15:val="{29683610-F6C4-4631-AD7D-85BB5530E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4">
    <w:name w:val="heading 4"/>
    <w:basedOn w:val="Standaard"/>
    <w:link w:val="Kop4Char"/>
    <w:uiPriority w:val="9"/>
    <w:qFormat/>
    <w:rsid w:val="00F443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F44380"/>
    <w:rPr>
      <w:rFonts w:ascii="Times New Roman" w:eastAsia="Times New Roman" w:hAnsi="Times New Roman" w:cs="Times New Roman"/>
      <w:b/>
      <w:bCs/>
      <w:sz w:val="24"/>
      <w:szCs w:val="24"/>
    </w:rPr>
  </w:style>
  <w:style w:type="paragraph" w:customStyle="1" w:styleId="pv-accomplishment-entitysubtitle">
    <w:name w:val="pv-accomplishment-entity__subtitle"/>
    <w:basedOn w:val="Standaard"/>
    <w:rsid w:val="00F443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v-accomplishment-entitydate">
    <w:name w:val="pv-accomplishment-entity__date"/>
    <w:basedOn w:val="Standaardalinea-lettertype"/>
    <w:rsid w:val="00F44380"/>
  </w:style>
  <w:style w:type="character" w:customStyle="1" w:styleId="visually-hidden">
    <w:name w:val="visually-hidden"/>
    <w:basedOn w:val="Standaardalinea-lettertype"/>
    <w:rsid w:val="00F44380"/>
  </w:style>
  <w:style w:type="character" w:customStyle="1" w:styleId="pv-accomplishment-entitypublisher">
    <w:name w:val="pv-accomplishment-entity__publisher"/>
    <w:basedOn w:val="Standaardalinea-lettertype"/>
    <w:rsid w:val="00F44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58732">
      <w:bodyDiv w:val="1"/>
      <w:marLeft w:val="0"/>
      <w:marRight w:val="0"/>
      <w:marTop w:val="0"/>
      <w:marBottom w:val="0"/>
      <w:divBdr>
        <w:top w:val="none" w:sz="0" w:space="0" w:color="auto"/>
        <w:left w:val="none" w:sz="0" w:space="0" w:color="auto"/>
        <w:bottom w:val="none" w:sz="0" w:space="0" w:color="auto"/>
        <w:right w:val="none" w:sz="0" w:space="0" w:color="auto"/>
      </w:divBdr>
    </w:div>
    <w:div w:id="476606023">
      <w:bodyDiv w:val="1"/>
      <w:marLeft w:val="0"/>
      <w:marRight w:val="0"/>
      <w:marTop w:val="0"/>
      <w:marBottom w:val="0"/>
      <w:divBdr>
        <w:top w:val="none" w:sz="0" w:space="0" w:color="auto"/>
        <w:left w:val="none" w:sz="0" w:space="0" w:color="auto"/>
        <w:bottom w:val="none" w:sz="0" w:space="0" w:color="auto"/>
        <w:right w:val="none" w:sz="0" w:space="0" w:color="auto"/>
      </w:divBdr>
    </w:div>
    <w:div w:id="151495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614</Words>
  <Characters>3504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Saxion</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Saxion</dc:creator>
  <cp:keywords/>
  <dc:description/>
  <cp:lastModifiedBy>Saxion</cp:lastModifiedBy>
  <cp:revision>2</cp:revision>
  <dcterms:created xsi:type="dcterms:W3CDTF">2018-09-13T19:52:00Z</dcterms:created>
  <dcterms:modified xsi:type="dcterms:W3CDTF">2018-09-13T21:21:00Z</dcterms:modified>
</cp:coreProperties>
</file>