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16B2A" w14:textId="26078DA3" w:rsidR="00820490" w:rsidRPr="00820490" w:rsidRDefault="00C620E5" w:rsidP="008A6885">
      <w:pPr>
        <w:spacing w:before="240" w:after="240" w:line="360" w:lineRule="auto"/>
        <w:jc w:val="center"/>
        <w:rPr>
          <w:rFonts w:ascii="Times New Roman" w:eastAsia="Times New Roman" w:hAnsi="Times New Roman" w:cs="Times New Roman"/>
          <w:sz w:val="24"/>
          <w:szCs w:val="24"/>
          <w:lang w:val="en-US"/>
        </w:rPr>
      </w:pPr>
      <w:r w:rsidRPr="00C620E5">
        <w:rPr>
          <w:rFonts w:ascii="Times New Roman" w:eastAsia="Times New Roman" w:hAnsi="Times New Roman" w:cs="Times New Roman"/>
          <w:b/>
          <w:sz w:val="32"/>
          <w:szCs w:val="32"/>
          <w:lang w:val="en-US"/>
        </w:rPr>
        <w:t>Translation, Validation and Extended Factor Models of the German State Difficulties in Emotion Regulation Scale (S-DERS)</w:t>
      </w: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Abstract</w:t>
      </w:r>
    </w:p>
    <w:p w14:paraId="73EC824F" w14:textId="6A37B185" w:rsidR="00F23BBF" w:rsidRDefault="00F23BBF" w:rsidP="00F23BBF">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Difficulties in emotion regulation are an essential transdiagnostic phenomenon of mental health. While there is extensive literature focusing on emotion regulation difficulties as trait-like constructs, it is inherently a dynamic process that unfolds over time. This raises the need for state-like measures to capture these temporal dynamics in both laboratory and real-wor</w:t>
      </w:r>
      <w:r>
        <w:rPr>
          <w:rFonts w:ascii="Times New Roman" w:eastAsia="Times New Roman" w:hAnsi="Times New Roman" w:cs="Times New Roman"/>
          <w:sz w:val="24"/>
          <w:szCs w:val="24"/>
          <w:lang w:val="en-US"/>
        </w:rPr>
        <w:t>l</w:t>
      </w:r>
      <w:r w:rsidRPr="00820490">
        <w:rPr>
          <w:rFonts w:ascii="Times New Roman" w:eastAsia="Times New Roman" w:hAnsi="Times New Roman" w:cs="Times New Roman"/>
          <w:sz w:val="24"/>
          <w:szCs w:val="24"/>
          <w:lang w:val="en-US"/>
        </w:rPr>
        <w:t>d settings, such as the State Difficulties in Emotion Regulation Scale (S-DERS). In the present study, we report the German translation and validation of the S-DERS and present a</w:t>
      </w:r>
      <w:r w:rsidR="003A490F">
        <w:rPr>
          <w:rFonts w:ascii="Times New Roman" w:eastAsia="Times New Roman" w:hAnsi="Times New Roman" w:cs="Times New Roman"/>
          <w:sz w:val="24"/>
          <w:szCs w:val="24"/>
          <w:lang w:val="en-US"/>
        </w:rPr>
        <w:t>n extension towards higher-order models and</w:t>
      </w:r>
      <w:r w:rsidRPr="00820490">
        <w:rPr>
          <w:rFonts w:ascii="Times New Roman" w:eastAsia="Times New Roman" w:hAnsi="Times New Roman" w:cs="Times New Roman"/>
          <w:sz w:val="24"/>
          <w:szCs w:val="24"/>
          <w:lang w:val="en-US"/>
        </w:rPr>
        <w:t xml:space="preserve"> cross-sectional network analysis to stimulate novel hypotheses for pathways linking single </w:t>
      </w:r>
      <w:r>
        <w:rPr>
          <w:rFonts w:ascii="Times New Roman" w:eastAsia="Times New Roman" w:hAnsi="Times New Roman" w:cs="Times New Roman"/>
          <w:sz w:val="24"/>
          <w:szCs w:val="24"/>
          <w:lang w:val="en-US"/>
        </w:rPr>
        <w:t xml:space="preserve">discrete </w:t>
      </w:r>
      <w:r w:rsidRPr="00820490">
        <w:rPr>
          <w:rFonts w:ascii="Times New Roman" w:eastAsia="Times New Roman" w:hAnsi="Times New Roman" w:cs="Times New Roman"/>
          <w:sz w:val="24"/>
          <w:szCs w:val="24"/>
          <w:lang w:val="en-US"/>
        </w:rPr>
        <w:t>difficulties. A sample of 214 participants underwent a</w:t>
      </w:r>
      <w:r w:rsidR="00C749C2">
        <w:rPr>
          <w:rFonts w:ascii="Times New Roman" w:eastAsia="Times New Roman" w:hAnsi="Times New Roman" w:cs="Times New Roman"/>
          <w:sz w:val="24"/>
          <w:szCs w:val="24"/>
          <w:lang w:val="en-US"/>
        </w:rPr>
        <w:t>n experimental</w:t>
      </w:r>
      <w:r w:rsidRPr="00820490">
        <w:rPr>
          <w:rFonts w:ascii="Times New Roman" w:eastAsia="Times New Roman" w:hAnsi="Times New Roman" w:cs="Times New Roman"/>
          <w:sz w:val="24"/>
          <w:szCs w:val="24"/>
          <w:lang w:val="en-US"/>
        </w:rPr>
        <w:t xml:space="preserve"> </w:t>
      </w:r>
      <w:r w:rsidR="003E4892">
        <w:rPr>
          <w:rFonts w:ascii="Times New Roman" w:eastAsia="Times New Roman" w:hAnsi="Times New Roman" w:cs="Times New Roman"/>
          <w:sz w:val="24"/>
          <w:szCs w:val="24"/>
          <w:lang w:val="en-US"/>
        </w:rPr>
        <w:t xml:space="preserve">induction of </w:t>
      </w:r>
      <w:r w:rsidRPr="00820490">
        <w:rPr>
          <w:rFonts w:ascii="Times New Roman" w:eastAsia="Times New Roman" w:hAnsi="Times New Roman" w:cs="Times New Roman"/>
          <w:sz w:val="24"/>
          <w:szCs w:val="24"/>
          <w:lang w:val="en-US"/>
        </w:rPr>
        <w:t>negative mood</w:t>
      </w:r>
      <w:r w:rsidR="003E489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followed by an assessment of the 21-item S-DERS. The results confirm the four-factor structure, reliability, and construct validity of the original English version. Consistent with previous studies on the trait-DERS, we find that an exploratory structural equation modeling approach with extensive cross-loadings is necessary to reach good model fit. Moreover, a model with four correlated factors outperformed a bi-factor and high-order model. This indicates there is no single latent construct of emotion regulation difficulties, but rather four distinct but related constructs for (a) Non-acceptance of Current Emotions, (b) Limited Ability to Modulate Current Emotional and Behavioral Responses, (c) Lack of Awareness of Current Emotions, and (d) Lack of Clarity about Current Emotions. These associations may imply a complex causal interplay between these factors.</w:t>
      </w:r>
    </w:p>
    <w:p w14:paraId="535006B6" w14:textId="77777777" w:rsidR="00F23BBF" w:rsidRDefault="00F23BBF" w:rsidP="00F23BBF">
      <w:pPr>
        <w:spacing w:line="360" w:lineRule="auto"/>
        <w:ind w:firstLine="720"/>
        <w:jc w:val="both"/>
        <w:rPr>
          <w:rFonts w:ascii="Times New Roman" w:eastAsia="Times New Roman" w:hAnsi="Times New Roman" w:cs="Times New Roman"/>
          <w:sz w:val="24"/>
          <w:szCs w:val="24"/>
          <w:lang w:val="en-US"/>
        </w:rPr>
      </w:pPr>
      <w:r w:rsidRPr="00CF66D4">
        <w:rPr>
          <w:rFonts w:ascii="Times New Roman" w:eastAsia="Times New Roman" w:hAnsi="Times New Roman" w:cs="Times New Roman"/>
          <w:i/>
          <w:iCs/>
          <w:sz w:val="24"/>
          <w:szCs w:val="24"/>
          <w:lang w:val="en-US"/>
        </w:rPr>
        <w:t xml:space="preserve">Keywords: </w:t>
      </w:r>
      <w:r>
        <w:rPr>
          <w:rFonts w:ascii="Times New Roman" w:eastAsia="Times New Roman" w:hAnsi="Times New Roman" w:cs="Times New Roman"/>
          <w:sz w:val="24"/>
          <w:szCs w:val="24"/>
          <w:lang w:val="en-US"/>
        </w:rPr>
        <w:t>emotion regulation, psychometrics, psychopathology, assessment, structural equation models</w:t>
      </w:r>
    </w:p>
    <w:p w14:paraId="493DDC80" w14:textId="77777777" w:rsidR="008A6885" w:rsidRDefault="008A6885" w:rsidP="00F23BBF">
      <w:pPr>
        <w:spacing w:line="360" w:lineRule="auto"/>
        <w:ind w:firstLine="720"/>
        <w:jc w:val="both"/>
        <w:rPr>
          <w:rFonts w:ascii="Times New Roman" w:eastAsia="Times New Roman" w:hAnsi="Times New Roman" w:cs="Times New Roman"/>
          <w:sz w:val="24"/>
          <w:szCs w:val="24"/>
          <w:lang w:val="en-US"/>
        </w:rPr>
      </w:pPr>
    </w:p>
    <w:p w14:paraId="05C2981D" w14:textId="4CCC0DAF" w:rsidR="008A6885" w:rsidRDefault="008A6885" w:rsidP="00F23BBF">
      <w:pPr>
        <w:spacing w:line="360" w:lineRule="auto"/>
        <w:ind w:firstLine="720"/>
        <w:jc w:val="both"/>
        <w:rPr>
          <w:rFonts w:ascii="Times New Roman" w:eastAsia="Times New Roman" w:hAnsi="Times New Roman" w:cs="Times New Roman"/>
          <w:b/>
          <w:bCs/>
          <w:sz w:val="24"/>
          <w:szCs w:val="24"/>
          <w:lang w:val="en-US"/>
        </w:rPr>
      </w:pPr>
      <w:r w:rsidRPr="008A6885">
        <w:rPr>
          <w:rFonts w:ascii="Times New Roman" w:eastAsia="Times New Roman" w:hAnsi="Times New Roman" w:cs="Times New Roman"/>
          <w:b/>
          <w:bCs/>
          <w:sz w:val="24"/>
          <w:szCs w:val="24"/>
          <w:lang w:val="en-US"/>
        </w:rPr>
        <w:t>Public significance statement</w:t>
      </w:r>
    </w:p>
    <w:p w14:paraId="6B3A614E" w14:textId="14E5C408" w:rsidR="008A6885" w:rsidRPr="008A6885" w:rsidRDefault="008A6885" w:rsidP="008A6885">
      <w:pPr>
        <w:spacing w:line="360" w:lineRule="auto"/>
        <w:jc w:val="both"/>
        <w:rPr>
          <w:rFonts w:ascii="Times New Roman" w:eastAsia="Times New Roman" w:hAnsi="Times New Roman" w:cs="Times New Roman"/>
          <w:sz w:val="24"/>
          <w:szCs w:val="24"/>
          <w:lang w:val="en-US"/>
        </w:rPr>
      </w:pPr>
      <w:r w:rsidRPr="008A6885">
        <w:rPr>
          <w:rFonts w:ascii="Times New Roman" w:eastAsia="Times New Roman" w:hAnsi="Times New Roman" w:cs="Times New Roman"/>
          <w:sz w:val="24"/>
          <w:szCs w:val="24"/>
          <w:lang w:val="en-US"/>
        </w:rPr>
        <w:t xml:space="preserve">This study highlights the importance of understanding emotion regulation </w:t>
      </w:r>
      <w:proofErr w:type="gramStart"/>
      <w:r w:rsidRPr="008A6885">
        <w:rPr>
          <w:rFonts w:ascii="Times New Roman" w:eastAsia="Times New Roman" w:hAnsi="Times New Roman" w:cs="Times New Roman"/>
          <w:sz w:val="24"/>
          <w:szCs w:val="24"/>
          <w:lang w:val="en-US"/>
        </w:rPr>
        <w:t>difficulties</w:t>
      </w:r>
      <w:proofErr w:type="gramEnd"/>
      <w:r w:rsidRPr="008A6885">
        <w:rPr>
          <w:rFonts w:ascii="Times New Roman" w:eastAsia="Times New Roman" w:hAnsi="Times New Roman" w:cs="Times New Roman"/>
          <w:sz w:val="24"/>
          <w:szCs w:val="24"/>
          <w:lang w:val="en-US"/>
        </w:rPr>
        <w:t xml:space="preserve"> as dynamic, state-like processes. By validating the German version of the State Difficulties in Emotion Regulation Scale (S-DERS) and using advanced modeling techniques, it offers a nuanced framework for examining distinct yet interconnected components of emotion regulation, providing valuable insights for research and clinical practice.</w:t>
      </w:r>
    </w:p>
    <w:p w14:paraId="00C85690" w14:textId="3A694799" w:rsidR="00AA525C" w:rsidRPr="00820490" w:rsidRDefault="005F5AD8" w:rsidP="006C4ED0">
      <w:pPr>
        <w:spacing w:line="360" w:lineRule="auto"/>
        <w:ind w:firstLine="720"/>
        <w:jc w:val="both"/>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hyperlink r:id="rId7">
        <w:r w:rsidRPr="00820490">
          <w:rPr>
            <w:rFonts w:ascii="Times New Roman" w:eastAsia="Times New Roman" w:hAnsi="Times New Roman" w:cs="Times New Roman"/>
            <w:sz w:val="24"/>
            <w:szCs w:val="24"/>
            <w:lang w:val="en-US"/>
          </w:rPr>
          <w:t>(Gross &amp; Thompson, 2007</w:t>
        </w:r>
      </w:hyperlink>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hyperlink r:id="rId8">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hyperlink r:id="rId9">
        <w:r w:rsidRPr="00820490">
          <w:rPr>
            <w:rFonts w:ascii="Times New Roman" w:eastAsia="Times New Roman" w:hAnsi="Times New Roman" w:cs="Times New Roman"/>
            <w:sz w:val="24"/>
            <w:szCs w:val="24"/>
            <w:lang w:val="en-US"/>
          </w:rPr>
          <w:t>(Gratz &amp; Roemer, 2004)</w:t>
        </w:r>
      </w:hyperlink>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10">
        <w:r w:rsidRPr="00820490">
          <w:rPr>
            <w:rFonts w:ascii="Times New Roman" w:eastAsia="Times New Roman" w:hAnsi="Times New Roman" w:cs="Times New Roman"/>
            <w:sz w:val="24"/>
            <w:szCs w:val="24"/>
            <w:lang w:val="en-US"/>
          </w:rPr>
          <w:t xml:space="preserve">(Clamor et al., 2024; Daros &amp; Williams, 2019; Miola et al., 2022; </w:t>
        </w:r>
        <w:proofErr w:type="spellStart"/>
        <w:r w:rsidRPr="00820490">
          <w:rPr>
            <w:rFonts w:ascii="Times New Roman" w:eastAsia="Times New Roman" w:hAnsi="Times New Roman" w:cs="Times New Roman"/>
            <w:sz w:val="24"/>
            <w:szCs w:val="24"/>
            <w:lang w:val="en-US"/>
          </w:rPr>
          <w:t>Stellern</w:t>
        </w:r>
        <w:proofErr w:type="spellEnd"/>
        <w:r w:rsidRPr="00820490">
          <w:rPr>
            <w:rFonts w:ascii="Times New Roman" w:eastAsia="Times New Roman" w:hAnsi="Times New Roman" w:cs="Times New Roman"/>
            <w:sz w:val="24"/>
            <w:szCs w:val="24"/>
            <w:lang w:val="en-US"/>
          </w:rPr>
          <w:t xml:space="preserve"> et al., 2023)</w:t>
        </w:r>
      </w:hyperlink>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hyperlink r:id="rId11">
        <w:r w:rsidRPr="00820490">
          <w:rPr>
            <w:rFonts w:ascii="Times New Roman" w:eastAsia="Times New Roman" w:hAnsi="Times New Roman" w:cs="Times New Roman"/>
            <w:sz w:val="24"/>
            <w:szCs w:val="24"/>
            <w:lang w:val="en-US"/>
          </w:rPr>
          <w:t>(Gross, 2015)</w:t>
        </w:r>
      </w:hyperlink>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hyperlink r:id="rId12">
        <w:r w:rsidRPr="00820490">
          <w:rPr>
            <w:rFonts w:ascii="Times New Roman" w:eastAsia="Times New Roman" w:hAnsi="Times New Roman" w:cs="Times New Roman"/>
            <w:sz w:val="24"/>
            <w:szCs w:val="24"/>
            <w:lang w:val="en-US"/>
          </w:rPr>
          <w:t>(Fernandez et al., 2016)</w:t>
        </w:r>
      </w:hyperlink>
      <w:r w:rsidRPr="00820490">
        <w:rPr>
          <w:rFonts w:ascii="Times New Roman" w:eastAsia="Times New Roman" w:hAnsi="Times New Roman" w:cs="Times New Roman"/>
          <w:sz w:val="24"/>
          <w:szCs w:val="24"/>
          <w:lang w:val="en-US"/>
        </w:rPr>
        <w:t xml:space="preserve">. Therefore, Lavender and colleagues </w:t>
      </w:r>
      <w:hyperlink r:id="rId13">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hyperlink r:id="rId14">
        <w:r w:rsidRPr="00820490">
          <w:rPr>
            <w:rFonts w:ascii="Times New Roman" w:eastAsia="Times New Roman" w:hAnsi="Times New Roman" w:cs="Times New Roman"/>
            <w:sz w:val="24"/>
            <w:szCs w:val="24"/>
            <w:lang w:val="en-US"/>
          </w:rPr>
          <w:t xml:space="preserve">(Emery &amp; Simons, 2020; Forester et al., 2023; </w:t>
        </w:r>
        <w:proofErr w:type="spellStart"/>
        <w:r w:rsidRPr="00820490">
          <w:rPr>
            <w:rFonts w:ascii="Times New Roman" w:eastAsia="Times New Roman" w:hAnsi="Times New Roman" w:cs="Times New Roman"/>
            <w:sz w:val="24"/>
            <w:szCs w:val="24"/>
            <w:lang w:val="en-US"/>
          </w:rPr>
          <w:t>Pavlacic</w:t>
        </w:r>
        <w:proofErr w:type="spellEnd"/>
        <w:r w:rsidRPr="00820490">
          <w:rPr>
            <w:rFonts w:ascii="Times New Roman" w:eastAsia="Times New Roman" w:hAnsi="Times New Roman" w:cs="Times New Roman"/>
            <w:sz w:val="24"/>
            <w:szCs w:val="24"/>
            <w:lang w:val="en-US"/>
          </w:rPr>
          <w:t xml:space="preserve"> et al., 2022; Reid et al., 2022)</w:t>
        </w:r>
      </w:hyperlink>
      <w:r w:rsidRPr="00820490">
        <w:rPr>
          <w:rFonts w:ascii="Times New Roman" w:eastAsia="Times New Roman" w:hAnsi="Times New Roman" w:cs="Times New Roman"/>
          <w:sz w:val="24"/>
          <w:szCs w:val="24"/>
          <w:lang w:val="en-US"/>
        </w:rPr>
        <w:t>.</w:t>
      </w:r>
    </w:p>
    <w:p w14:paraId="00C85694"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 xml:space="preserve">In the present study, we present a translation, preregistered validation, and factor modeling extension for a German version of the S-DERS. At the core, we aimed to perform a conceptual replication of the original S-DERS construction study, which included an experimental induction of negative mood to provide an appropriate affective context for emotion regulation difficulties to occur.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w:t>
      </w:r>
      <w:proofErr w:type="gramStart"/>
      <w:r w:rsidRPr="00820490">
        <w:rPr>
          <w:rFonts w:ascii="Times New Roman" w:eastAsia="Times New Roman" w:hAnsi="Times New Roman" w:cs="Times New Roman"/>
          <w:sz w:val="24"/>
          <w:szCs w:val="24"/>
          <w:lang w:val="en-US"/>
        </w:rPr>
        <w:t>the mood</w:t>
      </w:r>
      <w:proofErr w:type="gramEnd"/>
      <w:r w:rsidRPr="00820490">
        <w:rPr>
          <w:rFonts w:ascii="Times New Roman" w:eastAsia="Times New Roman" w:hAnsi="Times New Roman" w:cs="Times New Roman"/>
          <w:sz w:val="24"/>
          <w:szCs w:val="24"/>
          <w:lang w:val="en-US"/>
        </w:rPr>
        <w:t xml:space="preserve"> induction. Concerning S-DERS subscales, we expected positive associations between </w:t>
      </w:r>
      <w:proofErr w:type="gramStart"/>
      <w:r w:rsidRPr="00820490">
        <w:rPr>
          <w:rFonts w:ascii="Times New Roman" w:eastAsia="Times New Roman" w:hAnsi="Times New Roman" w:cs="Times New Roman"/>
          <w:sz w:val="24"/>
          <w:szCs w:val="24"/>
          <w:lang w:val="en-US"/>
        </w:rPr>
        <w:t>Non-Acceptance</w:t>
      </w:r>
      <w:proofErr w:type="gramEnd"/>
      <w:r w:rsidRPr="00820490">
        <w:rPr>
          <w:rFonts w:ascii="Times New Roman" w:eastAsia="Times New Roman" w:hAnsi="Times New Roman" w:cs="Times New Roman"/>
          <w:sz w:val="24"/>
          <w:szCs w:val="24"/>
          <w:lang w:val="en-US"/>
        </w:rPr>
        <w:t xml:space="preserve"> and experiential avoidance, Modulate and impulsivity, Awareness</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and mindfulness, as well as Clarity and mindfulness.</w:t>
      </w:r>
    </w:p>
    <w:p w14:paraId="00C85695"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basis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These included a confirmatory factor analysis (CFA) without cross-loadings (simple structure), as the strictest possible model. Still, even for the trait-DERS models without cross-loadings fit measures are often insufficient </w:t>
      </w:r>
      <w:hyperlink r:id="rId15">
        <w:r w:rsidRPr="00820490">
          <w:rPr>
            <w:rFonts w:ascii="Times New Roman" w:eastAsia="Times New Roman" w:hAnsi="Times New Roman" w:cs="Times New Roman"/>
            <w:sz w:val="24"/>
            <w:szCs w:val="24"/>
            <w:lang w:val="en-US"/>
          </w:rPr>
          <w:t>(</w:t>
        </w:r>
        <w:proofErr w:type="spellStart"/>
        <w:r w:rsidRPr="00820490">
          <w:rPr>
            <w:rFonts w:ascii="Times New Roman" w:eastAsia="Times New Roman" w:hAnsi="Times New Roman" w:cs="Times New Roman"/>
            <w:sz w:val="24"/>
            <w:szCs w:val="24"/>
            <w:lang w:val="en-US"/>
          </w:rPr>
          <w:t>Gutzweiler</w:t>
        </w:r>
        <w:proofErr w:type="spellEnd"/>
        <w:r w:rsidRPr="00820490">
          <w:rPr>
            <w:rFonts w:ascii="Times New Roman" w:eastAsia="Times New Roman" w:hAnsi="Times New Roman" w:cs="Times New Roman"/>
            <w:sz w:val="24"/>
            <w:szCs w:val="24"/>
            <w:lang w:val="en-US"/>
          </w:rPr>
          <w:t xml:space="preserve"> &amp; In-Albon, 2018)</w:t>
        </w:r>
      </w:hyperlink>
      <w:r w:rsidRPr="00820490">
        <w:rPr>
          <w:rFonts w:ascii="Times New Roman" w:eastAsia="Times New Roman" w:hAnsi="Times New Roman" w:cs="Times New Roman"/>
          <w:sz w:val="24"/>
          <w:szCs w:val="24"/>
          <w:lang w:val="en-US"/>
        </w:rPr>
        <w:t xml:space="preserve">. Exploratory structural equation modeling (ESEM) provides a framework to fit a model with cross-loadings for all items and has provided improved model fit for the DERS in the past as well as a reduction in factor correlations </w:t>
      </w:r>
      <w:hyperlink r:id="rId16">
        <w:r w:rsidRPr="00820490">
          <w:rPr>
            <w:rFonts w:ascii="Times New Roman" w:eastAsia="Times New Roman" w:hAnsi="Times New Roman" w:cs="Times New Roman"/>
            <w:sz w:val="24"/>
            <w:szCs w:val="24"/>
            <w:lang w:val="en-US"/>
          </w:rPr>
          <w:t>(</w:t>
        </w:r>
        <w:proofErr w:type="spellStart"/>
        <w:r w:rsidRPr="00820490">
          <w:rPr>
            <w:rFonts w:ascii="Times New Roman" w:eastAsia="Times New Roman" w:hAnsi="Times New Roman" w:cs="Times New Roman"/>
            <w:sz w:val="24"/>
            <w:szCs w:val="24"/>
            <w:lang w:val="en-US"/>
          </w:rPr>
          <w:t>Gutzweiler</w:t>
        </w:r>
        <w:proofErr w:type="spellEnd"/>
        <w:r w:rsidRPr="00820490">
          <w:rPr>
            <w:rFonts w:ascii="Times New Roman" w:eastAsia="Times New Roman" w:hAnsi="Times New Roman" w:cs="Times New Roman"/>
            <w:sz w:val="24"/>
            <w:szCs w:val="24"/>
            <w:lang w:val="en-US"/>
          </w:rPr>
          <w:t xml:space="preserve"> &amp; In-Albon, 2018; Marsh et al., 2014; Sousa et al., 2023)</w:t>
        </w:r>
      </w:hyperlink>
      <w:r w:rsidRPr="00820490">
        <w:rPr>
          <w:rFonts w:ascii="Times New Roman" w:eastAsia="Times New Roman" w:hAnsi="Times New Roman" w:cs="Times New Roman"/>
          <w:sz w:val="24"/>
          <w:szCs w:val="24"/>
          <w:lang w:val="en-US"/>
        </w:rPr>
        <w:t>. Therefore, we also conducted an ESEM-based analysis with fit measures as the success criterion, which in terms of strictness is between inference based on CFA simple structures and EFA loading sizes.</w:t>
      </w:r>
    </w:p>
    <w:p w14:paraId="00C8569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For the trait-DERS, it is still unclear whether subscales capture a common trait of emotion regulation difficulties. This question is relevant to decide whether the total score or subscale scores should be preferred in a given research application, but previous studies are inconsistent </w:t>
      </w:r>
      <w:hyperlink r:id="rId17">
        <w:r w:rsidRPr="00820490">
          <w:rPr>
            <w:rFonts w:ascii="Times New Roman" w:eastAsia="Times New Roman" w:hAnsi="Times New Roman" w:cs="Times New Roman"/>
            <w:sz w:val="24"/>
            <w:szCs w:val="24"/>
            <w:lang w:val="en-US"/>
          </w:rPr>
          <w:t>(Bardeen et al., 2016; Sousa et al., 2023; Weathers et al., 2013)</w:t>
        </w:r>
      </w:hyperlink>
      <w:r w:rsidRPr="00820490">
        <w:rPr>
          <w:rFonts w:ascii="Times New Roman" w:eastAsia="Times New Roman" w:hAnsi="Times New Roman" w:cs="Times New Roman"/>
          <w:sz w:val="24"/>
          <w:szCs w:val="24"/>
          <w:lang w:val="en-US"/>
        </w:rPr>
        <w:t xml:space="preserve">. Therefore, we also computed a higher-order model to test for a superordinate factor which influences the subscales. Conceptually, such a model implies that a general latent construct of emotion regulation difficulties causally influences the four subscales, which in turn causally influence </w:t>
      </w:r>
      <w:r w:rsidRPr="00820490">
        <w:rPr>
          <w:rFonts w:ascii="Times New Roman" w:eastAsia="Times New Roman" w:hAnsi="Times New Roman" w:cs="Times New Roman"/>
          <w:sz w:val="24"/>
          <w:szCs w:val="24"/>
          <w:lang w:val="en-US"/>
        </w:rPr>
        <w:lastRenderedPageBreak/>
        <w:t xml:space="preserve">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hyperlink r:id="rId18">
        <w:r w:rsidRPr="00820490">
          <w:rPr>
            <w:rFonts w:ascii="Times New Roman" w:eastAsia="Times New Roman" w:hAnsi="Times New Roman" w:cs="Times New Roman"/>
            <w:sz w:val="24"/>
            <w:szCs w:val="24"/>
            <w:lang w:val="en-US"/>
          </w:rPr>
          <w:t>(Borsboom et al., 2021)</w:t>
        </w:r>
      </w:hyperlink>
      <w:r w:rsidRPr="00820490">
        <w:rPr>
          <w:rFonts w:ascii="Times New Roman" w:eastAsia="Times New Roman" w:hAnsi="Times New Roman" w:cs="Times New Roman"/>
          <w:sz w:val="24"/>
          <w:szCs w:val="24"/>
          <w:lang w:val="en-US"/>
        </w:rPr>
        <w:t>.</w:t>
      </w:r>
    </w:p>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w:t>
      </w:r>
      <w:proofErr w:type="gramStart"/>
      <w:r w:rsidRPr="00820490">
        <w:rPr>
          <w:rFonts w:ascii="Times New Roman" w:eastAsia="Times New Roman" w:hAnsi="Times New Roman" w:cs="Times New Roman"/>
          <w:sz w:val="24"/>
          <w:szCs w:val="24"/>
          <w:lang w:val="en-US"/>
        </w:rPr>
        <w:t>Non-Acceptance</w:t>
      </w:r>
      <w:proofErr w:type="gramEnd"/>
      <w:r w:rsidRPr="00820490">
        <w:rPr>
          <w:rFonts w:ascii="Times New Roman" w:eastAsia="Times New Roman" w:hAnsi="Times New Roman" w:cs="Times New Roman"/>
          <w:sz w:val="24"/>
          <w:szCs w:val="24"/>
          <w:lang w:val="en-US"/>
        </w:rPr>
        <w:t xml:space="preserv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w:t>
      </w:r>
      <w:proofErr w:type="gramStart"/>
      <w:r w:rsidRPr="00820490">
        <w:rPr>
          <w:rFonts w:ascii="Times New Roman" w:eastAsia="Times New Roman" w:hAnsi="Times New Roman" w:cs="Times New Roman"/>
          <w:sz w:val="24"/>
          <w:szCs w:val="24"/>
          <w:lang w:val="en-US"/>
        </w:rPr>
        <w:t>similar to</w:t>
      </w:r>
      <w:proofErr w:type="gramEnd"/>
      <w:r w:rsidRPr="00820490">
        <w:rPr>
          <w:rFonts w:ascii="Times New Roman" w:eastAsia="Times New Roman" w:hAnsi="Times New Roman" w:cs="Times New Roman"/>
          <w:sz w:val="24"/>
          <w:szCs w:val="24"/>
          <w:lang w:val="en-US"/>
        </w:rPr>
        <w:t xml:space="preserve"> the original S-DERS validation study, which only included young adult women between the age of 18-25. In our sample, 51 participants (24%) reported a diagnosis for a mental disorder in the past, with 26 (12%) having received treatment. </w:t>
      </w:r>
    </w:p>
    <w:p w14:paraId="00C8569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hyperlink r:id="rId20">
        <w:r w:rsidRPr="00820490">
          <w:rPr>
            <w:rFonts w:ascii="Times New Roman" w:eastAsia="Times New Roman" w:hAnsi="Times New Roman" w:cs="Times New Roman"/>
            <w:sz w:val="24"/>
            <w:szCs w:val="24"/>
            <w:lang w:val="en-US"/>
          </w:rPr>
          <w:t>(Wolf et al., 2013)</w:t>
        </w:r>
      </w:hyperlink>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p>
    <w:p w14:paraId="00C8569F" w14:textId="5FE3D73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Participants were recruited over mailing lists, social media, and internal advertisements at </w:t>
      </w:r>
      <w:r w:rsidR="001A609C" w:rsidRPr="001A609C">
        <w:rPr>
          <w:rFonts w:ascii="Times New Roman" w:eastAsia="Times New Roman" w:hAnsi="Times New Roman" w:cs="Times New Roman"/>
          <w:sz w:val="24"/>
          <w:szCs w:val="24"/>
          <w:lang w:val="en-US"/>
        </w:rPr>
        <w:t>[redacted for review]</w:t>
      </w:r>
      <w:r w:rsidRPr="00820490">
        <w:rPr>
          <w:rFonts w:ascii="Times New Roman" w:eastAsia="Times New Roman" w:hAnsi="Times New Roman" w:cs="Times New Roman"/>
          <w:sz w:val="24"/>
          <w:szCs w:val="24"/>
          <w:lang w:val="en-US"/>
        </w:rPr>
        <w:t xml:space="preserve">. As a participation incentive, 25 online coupons á 40€ were provided after study completion to randomly drawn participants. The only inclusion criterion was age between 18-65. The study was performed contactless on participants’ smartphones using the SEMA3 platform </w:t>
      </w:r>
      <w:hyperlink r:id="rId21">
        <w:r w:rsidRPr="00820490">
          <w:rPr>
            <w:rFonts w:ascii="Times New Roman" w:eastAsia="Times New Roman" w:hAnsi="Times New Roman" w:cs="Times New Roman"/>
            <w:sz w:val="24"/>
            <w:szCs w:val="24"/>
            <w:lang w:val="en-US"/>
          </w:rPr>
          <w:t>(O’Brien et al., 2024)</w:t>
        </w:r>
      </w:hyperlink>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The study was approved by the Ethical Board II of</w:t>
      </w:r>
      <w:r w:rsidR="001A609C">
        <w:rPr>
          <w:rFonts w:ascii="Times New Roman" w:eastAsia="Times New Roman" w:hAnsi="Times New Roman" w:cs="Times New Roman"/>
          <w:sz w:val="24"/>
          <w:szCs w:val="24"/>
          <w:lang w:val="en-US"/>
        </w:rPr>
        <w:t xml:space="preserve"> </w:t>
      </w:r>
      <w:r w:rsidR="001A609C" w:rsidRPr="0065780C">
        <w:rPr>
          <w:rFonts w:ascii="Times New Roman" w:eastAsia="Times New Roman" w:hAnsi="Times New Roman" w:cs="Times New Roman"/>
          <w:sz w:val="24"/>
          <w:szCs w:val="24"/>
          <w:lang w:val="en-US"/>
        </w:rPr>
        <w:t>[redacted for review]</w:t>
      </w:r>
      <w:r w:rsidRPr="00820490">
        <w:rPr>
          <w:rFonts w:ascii="Times New Roman" w:eastAsia="Times New Roman" w:hAnsi="Times New Roman" w:cs="Times New Roman"/>
          <w:sz w:val="24"/>
          <w:szCs w:val="24"/>
          <w:lang w:val="en-US"/>
        </w:rPr>
        <w:t>.</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w:t>
      </w:r>
      <w:r w:rsidRPr="00820490">
        <w:rPr>
          <w:rFonts w:ascii="Times New Roman" w:eastAsia="Times New Roman" w:hAnsi="Times New Roman" w:cs="Times New Roman"/>
          <w:sz w:val="24"/>
          <w:szCs w:val="24"/>
          <w:lang w:val="en-US"/>
        </w:rPr>
        <w:lastRenderedPageBreak/>
        <w:t>at all”</w:t>
      </w:r>
      <w:proofErr w:type="gramStart"/>
      <w:r w:rsidRPr="00820490">
        <w:rPr>
          <w:rFonts w:ascii="Times New Roman" w:eastAsia="Times New Roman" w:hAnsi="Times New Roman" w:cs="Times New Roman"/>
          <w:sz w:val="24"/>
          <w:szCs w:val="24"/>
          <w:lang w:val="en-US"/>
        </w:rPr>
        <w:t>/“</w:t>
      </w:r>
      <w:proofErr w:type="spellStart"/>
      <w:proofErr w:type="gramEnd"/>
      <w:r w:rsidRPr="00820490">
        <w:rPr>
          <w:rFonts w:ascii="Times New Roman" w:eastAsia="Times New Roman" w:hAnsi="Times New Roman" w:cs="Times New Roman"/>
          <w:sz w:val="24"/>
          <w:szCs w:val="24"/>
          <w:lang w:val="en-US"/>
        </w:rPr>
        <w:t>Überhaupt</w:t>
      </w:r>
      <w:proofErr w:type="spellEnd"/>
      <w:r w:rsidRPr="00820490">
        <w:rPr>
          <w:rFonts w:ascii="Times New Roman" w:eastAsia="Times New Roman" w:hAnsi="Times New Roman" w:cs="Times New Roman"/>
          <w:sz w:val="24"/>
          <w:szCs w:val="24"/>
          <w:lang w:val="en-US"/>
        </w:rPr>
        <w:t xml:space="preserve"> </w:t>
      </w:r>
      <w:proofErr w:type="spellStart"/>
      <w:r w:rsidRPr="00820490">
        <w:rPr>
          <w:rFonts w:ascii="Times New Roman" w:eastAsia="Times New Roman" w:hAnsi="Times New Roman" w:cs="Times New Roman"/>
          <w:sz w:val="24"/>
          <w:szCs w:val="24"/>
          <w:lang w:val="en-US"/>
        </w:rPr>
        <w:t>nicht</w:t>
      </w:r>
      <w:proofErr w:type="spellEnd"/>
      <w:r w:rsidRPr="00820490">
        <w:rPr>
          <w:rFonts w:ascii="Times New Roman" w:eastAsia="Times New Roman" w:hAnsi="Times New Roman" w:cs="Times New Roman"/>
          <w:sz w:val="24"/>
          <w:szCs w:val="24"/>
          <w:lang w:val="en-US"/>
        </w:rPr>
        <w:t>”) to 5 (“Completely”/”</w:t>
      </w:r>
      <w:proofErr w:type="spellStart"/>
      <w:r w:rsidRPr="00820490">
        <w:rPr>
          <w:rFonts w:ascii="Times New Roman" w:eastAsia="Times New Roman" w:hAnsi="Times New Roman" w:cs="Times New Roman"/>
          <w:sz w:val="24"/>
          <w:szCs w:val="24"/>
          <w:lang w:val="en-US"/>
        </w:rPr>
        <w:t>Völlig</w:t>
      </w:r>
      <w:proofErr w:type="spellEnd"/>
      <w:r w:rsidRPr="00820490">
        <w:rPr>
          <w:rFonts w:ascii="Times New Roman" w:eastAsia="Times New Roman" w:hAnsi="Times New Roman" w:cs="Times New Roman"/>
          <w:sz w:val="24"/>
          <w:szCs w:val="24"/>
          <w:lang w:val="en-US"/>
        </w:rPr>
        <w:t xml:space="preserve">”).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hyperlink r:id="rId22">
        <w:r w:rsidRPr="00820490">
          <w:rPr>
            <w:rFonts w:ascii="Times New Roman" w:eastAsia="Times New Roman" w:hAnsi="Times New Roman" w:cs="Times New Roman"/>
            <w:sz w:val="24"/>
            <w:szCs w:val="24"/>
            <w:lang w:val="en-US"/>
          </w:rPr>
          <w:t xml:space="preserve">(36 items, </w:t>
        </w:r>
        <w:proofErr w:type="spellStart"/>
        <w:r w:rsidRPr="00820490">
          <w:rPr>
            <w:rFonts w:ascii="Times New Roman" w:eastAsia="Times New Roman" w:hAnsi="Times New Roman" w:cs="Times New Roman"/>
            <w:sz w:val="24"/>
            <w:szCs w:val="24"/>
            <w:lang w:val="en-US"/>
          </w:rPr>
          <w:t>Gutzweiler</w:t>
        </w:r>
        <w:proofErr w:type="spellEnd"/>
        <w:r w:rsidRPr="00820490">
          <w:rPr>
            <w:rFonts w:ascii="Times New Roman" w:eastAsia="Times New Roman" w:hAnsi="Times New Roman" w:cs="Times New Roman"/>
            <w:sz w:val="24"/>
            <w:szCs w:val="24"/>
            <w:lang w:val="en-US"/>
          </w:rPr>
          <w:t xml:space="preserve"> &amp; In-Albon, 2018)</w:t>
        </w:r>
      </w:hyperlink>
      <w:r w:rsidRPr="00820490">
        <w:rPr>
          <w:rFonts w:ascii="Times New Roman" w:eastAsia="Times New Roman" w:hAnsi="Times New Roman" w:cs="Times New Roman"/>
          <w:sz w:val="24"/>
          <w:szCs w:val="24"/>
          <w:lang w:val="en-US"/>
        </w:rPr>
        <w:t xml:space="preserve">, the Neuroticism scale of the NEO Five Factor Inventory </w:t>
      </w:r>
      <w:hyperlink r:id="rId23">
        <w:r w:rsidRPr="00820490">
          <w:rPr>
            <w:rFonts w:ascii="Times New Roman" w:eastAsia="Times New Roman" w:hAnsi="Times New Roman" w:cs="Times New Roman"/>
            <w:sz w:val="24"/>
            <w:szCs w:val="24"/>
            <w:lang w:val="en-US"/>
          </w:rPr>
          <w:t>(12 it</w:t>
        </w:r>
      </w:hyperlink>
      <w:hyperlink r:id="rId24">
        <w:r w:rsidRPr="00820490">
          <w:rPr>
            <w:rFonts w:ascii="Times New Roman" w:eastAsia="Times New Roman" w:hAnsi="Times New Roman" w:cs="Times New Roman"/>
            <w:sz w:val="24"/>
            <w:szCs w:val="24"/>
            <w:lang w:val="en-US"/>
          </w:rPr>
          <w:t xml:space="preserve">ems, </w:t>
        </w:r>
      </w:hyperlink>
      <w:hyperlink r:id="rId25">
        <w:r w:rsidRPr="00820490">
          <w:rPr>
            <w:rFonts w:ascii="Times New Roman" w:eastAsia="Times New Roman" w:hAnsi="Times New Roman" w:cs="Times New Roman"/>
            <w:sz w:val="24"/>
            <w:szCs w:val="24"/>
            <w:lang w:val="en-US"/>
          </w:rPr>
          <w:t>Borkenau &amp; Ostendorf, 2007)</w:t>
        </w:r>
      </w:hyperlink>
      <w:r w:rsidRPr="00820490">
        <w:rPr>
          <w:rFonts w:ascii="Times New Roman" w:eastAsia="Times New Roman" w:hAnsi="Times New Roman" w:cs="Times New Roman"/>
          <w:sz w:val="24"/>
          <w:szCs w:val="24"/>
          <w:lang w:val="en-US"/>
        </w:rPr>
        <w:t xml:space="preserve">, the Depression, Anxiety, and Stress Scale </w:t>
      </w:r>
      <w:hyperlink r:id="rId26">
        <w:r w:rsidRPr="00820490">
          <w:rPr>
            <w:rFonts w:ascii="Times New Roman" w:eastAsia="Times New Roman" w:hAnsi="Times New Roman" w:cs="Times New Roman"/>
            <w:sz w:val="24"/>
            <w:szCs w:val="24"/>
            <w:lang w:val="en-US"/>
          </w:rPr>
          <w:t>(DASS-21, 21</w:t>
        </w:r>
      </w:hyperlink>
      <w:hyperlink r:id="rId27">
        <w:r w:rsidRPr="00820490">
          <w:rPr>
            <w:rFonts w:ascii="Times New Roman" w:eastAsia="Times New Roman" w:hAnsi="Times New Roman" w:cs="Times New Roman"/>
            <w:sz w:val="24"/>
            <w:szCs w:val="24"/>
            <w:lang w:val="en-US"/>
          </w:rPr>
          <w:t xml:space="preserve"> items, </w:t>
        </w:r>
      </w:hyperlink>
      <w:hyperlink r:id="rId28">
        <w:r w:rsidRPr="00820490">
          <w:rPr>
            <w:rFonts w:ascii="Times New Roman" w:eastAsia="Times New Roman" w:hAnsi="Times New Roman" w:cs="Times New Roman"/>
            <w:sz w:val="24"/>
            <w:szCs w:val="24"/>
            <w:lang w:val="en-US"/>
          </w:rPr>
          <w:t>Nilges &amp; Essau, 2021)</w:t>
        </w:r>
      </w:hyperlink>
      <w:r w:rsidRPr="00820490">
        <w:rPr>
          <w:rFonts w:ascii="Times New Roman" w:eastAsia="Times New Roman" w:hAnsi="Times New Roman" w:cs="Times New Roman"/>
          <w:sz w:val="24"/>
          <w:szCs w:val="24"/>
          <w:lang w:val="en-US"/>
        </w:rPr>
        <w:t xml:space="preserve">, the Barrett Impulsivity Scale </w:t>
      </w:r>
      <w:hyperlink r:id="rId29">
        <w:r w:rsidRPr="00820490">
          <w:rPr>
            <w:rFonts w:ascii="Times New Roman" w:eastAsia="Times New Roman" w:hAnsi="Times New Roman" w:cs="Times New Roman"/>
            <w:sz w:val="24"/>
            <w:szCs w:val="24"/>
            <w:lang w:val="en-US"/>
          </w:rPr>
          <w:t>(BIS-15</w:t>
        </w:r>
      </w:hyperlink>
      <w:hyperlink r:id="rId30">
        <w:r w:rsidRPr="00820490">
          <w:rPr>
            <w:rFonts w:ascii="Times New Roman" w:eastAsia="Times New Roman" w:hAnsi="Times New Roman" w:cs="Times New Roman"/>
            <w:sz w:val="24"/>
            <w:szCs w:val="24"/>
            <w:lang w:val="en-US"/>
          </w:rPr>
          <w:t xml:space="preserve">, 15 items, </w:t>
        </w:r>
      </w:hyperlink>
      <w:hyperlink r:id="rId31">
        <w:proofErr w:type="spellStart"/>
        <w:r w:rsidRPr="00820490">
          <w:rPr>
            <w:rFonts w:ascii="Times New Roman" w:eastAsia="Times New Roman" w:hAnsi="Times New Roman" w:cs="Times New Roman"/>
            <w:sz w:val="24"/>
            <w:szCs w:val="24"/>
            <w:lang w:val="en-US"/>
          </w:rPr>
          <w:t>Meule</w:t>
        </w:r>
        <w:proofErr w:type="spellEnd"/>
        <w:r w:rsidRPr="00820490">
          <w:rPr>
            <w:rFonts w:ascii="Times New Roman" w:eastAsia="Times New Roman" w:hAnsi="Times New Roman" w:cs="Times New Roman"/>
            <w:sz w:val="24"/>
            <w:szCs w:val="24"/>
            <w:lang w:val="en-US"/>
          </w:rPr>
          <w:t xml:space="preserve"> et al., 2011)</w:t>
        </w:r>
      </w:hyperlink>
      <w:r w:rsidRPr="00820490">
        <w:rPr>
          <w:rFonts w:ascii="Times New Roman" w:eastAsia="Times New Roman" w:hAnsi="Times New Roman" w:cs="Times New Roman"/>
          <w:sz w:val="24"/>
          <w:szCs w:val="24"/>
          <w:lang w:val="en-US"/>
        </w:rPr>
        <w:t xml:space="preserve">, the Acceptance and Action Questionnaire II </w:t>
      </w:r>
      <w:hyperlink r:id="rId32">
        <w:r w:rsidRPr="00820490">
          <w:rPr>
            <w:rFonts w:ascii="Times New Roman" w:eastAsia="Times New Roman" w:hAnsi="Times New Roman" w:cs="Times New Roman"/>
            <w:sz w:val="24"/>
            <w:szCs w:val="24"/>
            <w:lang w:val="en-US"/>
          </w:rPr>
          <w:t>(AAQ-II, 7 items, Hoyer &amp; Gloster, 2013)</w:t>
        </w:r>
      </w:hyperlink>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hyperlink r:id="rId33">
        <w:r w:rsidRPr="00820490">
          <w:rPr>
            <w:rFonts w:ascii="Times New Roman" w:eastAsia="Times New Roman" w:hAnsi="Times New Roman" w:cs="Times New Roman"/>
            <w:sz w:val="24"/>
            <w:szCs w:val="24"/>
            <w:lang w:val="en-US"/>
          </w:rPr>
          <w:t>Michalak et al., 2016)</w:t>
        </w:r>
      </w:hyperlink>
      <w:r w:rsidRPr="00820490">
        <w:rPr>
          <w:rFonts w:ascii="Times New Roman" w:eastAsia="Times New Roman" w:hAnsi="Times New Roman" w:cs="Times New Roman"/>
          <w:sz w:val="24"/>
          <w:szCs w:val="24"/>
          <w:lang w:val="en-US"/>
        </w:rPr>
        <w:t>. Lastly, the Interpersonal Emotion Regulation Questionnaire (</w:t>
      </w:r>
      <w:hyperlink r:id="rId34">
        <w:r w:rsidRPr="00820490">
          <w:rPr>
            <w:rFonts w:ascii="Times New Roman" w:eastAsia="Times New Roman" w:hAnsi="Times New Roman" w:cs="Times New Roman"/>
            <w:sz w:val="24"/>
            <w:szCs w:val="24"/>
            <w:lang w:val="en-US"/>
          </w:rPr>
          <w:t>20 items;</w:t>
        </w:r>
      </w:hyperlink>
      <w:r w:rsidRPr="00820490">
        <w:rPr>
          <w:rFonts w:ascii="Times New Roman" w:eastAsia="Times New Roman" w:hAnsi="Times New Roman" w:cs="Times New Roman"/>
          <w:sz w:val="24"/>
          <w:szCs w:val="24"/>
          <w:lang w:val="en-US"/>
        </w:rPr>
        <w:t xml:space="preserve"> </w:t>
      </w:r>
      <w:hyperlink r:id="rId35">
        <w:r w:rsidRPr="00820490">
          <w:rPr>
            <w:rFonts w:ascii="Times New Roman" w:eastAsia="Times New Roman" w:hAnsi="Times New Roman" w:cs="Times New Roman"/>
            <w:sz w:val="24"/>
            <w:szCs w:val="24"/>
            <w:lang w:val="en-US"/>
          </w:rPr>
          <w:t>Pruessner et al., 2020</w:t>
        </w:r>
      </w:hyperlink>
      <w:r w:rsidRPr="00820490">
        <w:rPr>
          <w:rFonts w:ascii="Times New Roman" w:eastAsia="Times New Roman" w:hAnsi="Times New Roman" w:cs="Times New Roman"/>
          <w:sz w:val="24"/>
          <w:szCs w:val="24"/>
          <w:lang w:val="en-US"/>
        </w:rPr>
        <w:t xml:space="preserve">) and the Childhood Trauma Questionnaire </w:t>
      </w:r>
      <w:hyperlink r:id="rId36">
        <w:r w:rsidRPr="00820490">
          <w:rPr>
            <w:rFonts w:ascii="Times New Roman" w:eastAsia="Times New Roman" w:hAnsi="Times New Roman" w:cs="Times New Roman"/>
            <w:sz w:val="24"/>
            <w:szCs w:val="24"/>
            <w:lang w:val="en-US"/>
          </w:rPr>
          <w:t>(</w:t>
        </w:r>
        <w:proofErr w:type="spellStart"/>
        <w:r w:rsidRPr="00820490">
          <w:rPr>
            <w:rFonts w:ascii="Times New Roman" w:eastAsia="Times New Roman" w:hAnsi="Times New Roman" w:cs="Times New Roman"/>
            <w:sz w:val="24"/>
            <w:szCs w:val="24"/>
            <w:lang w:val="en-US"/>
          </w:rPr>
          <w:t>Klinitzke</w:t>
        </w:r>
        <w:proofErr w:type="spellEnd"/>
        <w:r w:rsidRPr="00820490">
          <w:rPr>
            <w:rFonts w:ascii="Times New Roman" w:eastAsia="Times New Roman" w:hAnsi="Times New Roman" w:cs="Times New Roman"/>
            <w:sz w:val="24"/>
            <w:szCs w:val="24"/>
            <w:lang w:val="en-US"/>
          </w:rPr>
          <w:t xml:space="preserve"> et al., 2012)</w:t>
        </w:r>
      </w:hyperlink>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hyperlink r:id="rId37">
        <w:r w:rsidRPr="00820490">
          <w:rPr>
            <w:rFonts w:ascii="Times New Roman" w:eastAsia="Times New Roman" w:hAnsi="Times New Roman" w:cs="Times New Roman"/>
            <w:sz w:val="24"/>
            <w:szCs w:val="24"/>
            <w:lang w:val="en-US"/>
          </w:rPr>
          <w:t>(Werthmann et al., 2014)</w:t>
        </w:r>
      </w:hyperlink>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hyperlink r:id="rId38">
        <w:r w:rsidRPr="00820490">
          <w:rPr>
            <w:rFonts w:ascii="Times New Roman" w:eastAsia="Times New Roman" w:hAnsi="Times New Roman" w:cs="Times New Roman"/>
            <w:sz w:val="24"/>
            <w:szCs w:val="24"/>
            <w:lang w:val="en-US"/>
          </w:rPr>
          <w:t>Tiede, 2020</w:t>
        </w:r>
      </w:hyperlink>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w:t>
      </w:r>
      <w:proofErr w:type="spellStart"/>
      <w:r w:rsidRPr="00820490">
        <w:rPr>
          <w:rFonts w:ascii="Times New Roman" w:eastAsia="Times New Roman" w:hAnsi="Times New Roman" w:cs="Times New Roman"/>
          <w:sz w:val="24"/>
          <w:szCs w:val="24"/>
          <w:lang w:val="en-US"/>
        </w:rPr>
        <w:t>Lavaan</w:t>
      </w:r>
      <w:proofErr w:type="spellEnd"/>
      <w:r w:rsidRPr="00820490">
        <w:rPr>
          <w:rFonts w:ascii="Times New Roman" w:eastAsia="Times New Roman" w:hAnsi="Times New Roman" w:cs="Times New Roman"/>
          <w:sz w:val="24"/>
          <w:szCs w:val="24"/>
          <w:lang w:val="en-US"/>
        </w:rPr>
        <w:t xml:space="preserve"> </w:t>
      </w:r>
      <w:hyperlink r:id="rId39">
        <w:r w:rsidRPr="00820490">
          <w:rPr>
            <w:rFonts w:ascii="Times New Roman" w:eastAsia="Times New Roman" w:hAnsi="Times New Roman" w:cs="Times New Roman"/>
            <w:sz w:val="24"/>
            <w:szCs w:val="24"/>
            <w:lang w:val="en-US"/>
          </w:rPr>
          <w:t>(Rosseel, 2012)</w:t>
        </w:r>
      </w:hyperlink>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hyperlink r:id="rId40">
        <w:r w:rsidRPr="00820490">
          <w:rPr>
            <w:rFonts w:ascii="Times New Roman" w:eastAsia="Times New Roman" w:hAnsi="Times New Roman" w:cs="Times New Roman"/>
            <w:sz w:val="24"/>
            <w:szCs w:val="24"/>
            <w:lang w:val="en-US"/>
          </w:rPr>
          <w:t>(Hu &amp; Bentler, 1999)</w:t>
        </w:r>
      </w:hyperlink>
      <w:r w:rsidRPr="00820490">
        <w:rPr>
          <w:rFonts w:ascii="Times New Roman" w:eastAsia="Times New Roman" w:hAnsi="Times New Roman" w:cs="Times New Roman"/>
          <w:sz w:val="24"/>
          <w:szCs w:val="24"/>
          <w:lang w:val="en-US"/>
        </w:rPr>
        <w:t xml:space="preserve">, we test an ESEM model with cross-loadings for all items (Figure 1b) using the </w:t>
      </w:r>
      <w:proofErr w:type="spellStart"/>
      <w:r w:rsidRPr="00820490">
        <w:rPr>
          <w:rFonts w:ascii="Times New Roman" w:eastAsia="Times New Roman" w:hAnsi="Times New Roman" w:cs="Times New Roman"/>
          <w:sz w:val="24"/>
          <w:szCs w:val="24"/>
          <w:lang w:val="en-US"/>
        </w:rPr>
        <w:t>esem</w:t>
      </w:r>
      <w:proofErr w:type="spellEnd"/>
      <w:r w:rsidRPr="00820490">
        <w:rPr>
          <w:rFonts w:ascii="Times New Roman" w:eastAsia="Times New Roman" w:hAnsi="Times New Roman" w:cs="Times New Roman"/>
          <w:sz w:val="24"/>
          <w:szCs w:val="24"/>
          <w:lang w:val="en-US"/>
        </w:rPr>
        <w:t xml:space="preserve"> package </w:t>
      </w:r>
      <w:hyperlink r:id="rId41">
        <w:r w:rsidRPr="00820490">
          <w:rPr>
            <w:rFonts w:ascii="Times New Roman" w:eastAsia="Times New Roman" w:hAnsi="Times New Roman" w:cs="Times New Roman"/>
            <w:sz w:val="24"/>
            <w:szCs w:val="24"/>
            <w:lang w:val="en-US"/>
          </w:rPr>
          <w:t>(</w:t>
        </w:r>
        <w:proofErr w:type="spellStart"/>
        <w:r w:rsidRPr="00820490">
          <w:rPr>
            <w:rFonts w:ascii="Times New Roman" w:eastAsia="Times New Roman" w:hAnsi="Times New Roman" w:cs="Times New Roman"/>
            <w:sz w:val="24"/>
            <w:szCs w:val="24"/>
            <w:lang w:val="en-US"/>
          </w:rPr>
          <w:t>Prokofieva</w:t>
        </w:r>
        <w:proofErr w:type="spellEnd"/>
        <w:r w:rsidRPr="00820490">
          <w:rPr>
            <w:rFonts w:ascii="Times New Roman" w:eastAsia="Times New Roman" w:hAnsi="Times New Roman" w:cs="Times New Roman"/>
            <w:sz w:val="24"/>
            <w:szCs w:val="24"/>
            <w:lang w:val="en-US"/>
          </w:rPr>
          <w:t xml:space="preserve"> et al., 2023)</w:t>
        </w:r>
      </w:hyperlink>
      <w:r w:rsidRPr="00820490">
        <w:rPr>
          <w:rFonts w:ascii="Times New Roman" w:eastAsia="Cardo" w:hAnsi="Times New Roman" w:cs="Times New Roman"/>
          <w:sz w:val="24"/>
          <w:szCs w:val="24"/>
          <w:lang w:val="en-US"/>
        </w:rPr>
        <w:t xml:space="preserve">. In this procedure, first, an EFA was </w:t>
      </w:r>
      <w:proofErr w:type="gramStart"/>
      <w:r w:rsidRPr="00820490">
        <w:rPr>
          <w:rFonts w:ascii="Times New Roman" w:eastAsia="Cardo" w:hAnsi="Times New Roman" w:cs="Times New Roman"/>
          <w:sz w:val="24"/>
          <w:szCs w:val="24"/>
          <w:lang w:val="en-US"/>
        </w:rPr>
        <w:t>fit</w:t>
      </w:r>
      <w:proofErr w:type="gramEnd"/>
      <w:r w:rsidRPr="00820490">
        <w:rPr>
          <w:rFonts w:ascii="Times New Roman" w:eastAsia="Cardo" w:hAnsi="Times New Roman" w:cs="Times New Roman"/>
          <w:sz w:val="24"/>
          <w:szCs w:val="24"/>
          <w:lang w:val="en-US"/>
        </w:rPr>
        <w:t xml:space="preserve"> with the psych package using principal axis factoring and </w:t>
      </w:r>
      <w:proofErr w:type="spellStart"/>
      <w:r w:rsidRPr="00820490">
        <w:rPr>
          <w:rFonts w:ascii="Times New Roman" w:eastAsia="Cardo" w:hAnsi="Times New Roman" w:cs="Times New Roman"/>
          <w:sz w:val="24"/>
          <w:szCs w:val="24"/>
          <w:lang w:val="en-US"/>
        </w:rPr>
        <w:t>promax</w:t>
      </w:r>
      <w:proofErr w:type="spellEnd"/>
      <w:r w:rsidRPr="00820490">
        <w:rPr>
          <w:rFonts w:ascii="Times New Roman" w:eastAsia="Cardo" w:hAnsi="Times New Roman" w:cs="Times New Roman"/>
          <w:sz w:val="24"/>
          <w:szCs w:val="24"/>
          <w:lang w:val="en-US"/>
        </w:rPr>
        <w:t xml:space="preserve"> rotation, which was also used in the original S-DERS validation. Referent items were identified using the automated procedure of the </w:t>
      </w:r>
      <w:proofErr w:type="spellStart"/>
      <w:r w:rsidRPr="00820490">
        <w:rPr>
          <w:rFonts w:ascii="Times New Roman" w:eastAsia="Cardo" w:hAnsi="Times New Roman" w:cs="Times New Roman"/>
          <w:sz w:val="24"/>
          <w:szCs w:val="24"/>
          <w:lang w:val="en-US"/>
        </w:rPr>
        <w:t>esem</w:t>
      </w:r>
      <w:proofErr w:type="spellEnd"/>
      <w:r w:rsidRPr="00820490">
        <w:rPr>
          <w:rFonts w:ascii="Times New Roman" w:eastAsia="Cardo" w:hAnsi="Times New Roman" w:cs="Times New Roman"/>
          <w:sz w:val="24"/>
          <w:szCs w:val="24"/>
          <w:lang w:val="en-US"/>
        </w:rPr>
        <w:t xml:space="preserve"> package. Then, this model was refit as a CFA in </w:t>
      </w:r>
      <w:proofErr w:type="spellStart"/>
      <w:r w:rsidRPr="00820490">
        <w:rPr>
          <w:rFonts w:ascii="Times New Roman" w:eastAsia="Cardo" w:hAnsi="Times New Roman" w:cs="Times New Roman"/>
          <w:sz w:val="24"/>
          <w:szCs w:val="24"/>
          <w:lang w:val="en-US"/>
        </w:rPr>
        <w:t>Lavaan</w:t>
      </w:r>
      <w:proofErr w:type="spellEnd"/>
      <w:r w:rsidRPr="00820490">
        <w:rPr>
          <w:rFonts w:ascii="Times New Roman" w:eastAsia="Cardo" w:hAnsi="Times New Roman" w:cs="Times New Roman"/>
          <w:sz w:val="24"/>
          <w:szCs w:val="24"/>
          <w:lang w:val="en-US"/>
        </w:rPr>
        <w:t xml:space="preserve">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hyperlink r:id="rId42">
        <w:r w:rsidRPr="00820490">
          <w:rPr>
            <w:rFonts w:ascii="Times New Roman" w:eastAsia="Times New Roman" w:hAnsi="Times New Roman" w:cs="Times New Roman"/>
            <w:sz w:val="24"/>
            <w:szCs w:val="24"/>
            <w:lang w:val="en-US"/>
          </w:rPr>
          <w:t>(Flora, 2020)</w:t>
        </w:r>
      </w:hyperlink>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hyperlink r:id="rId43">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w:t>
      </w:r>
      <w:proofErr w:type="spellStart"/>
      <w:r w:rsidRPr="00820490">
        <w:rPr>
          <w:rFonts w:ascii="Times New Roman" w:eastAsia="Times New Roman" w:hAnsi="Times New Roman" w:cs="Times New Roman"/>
          <w:sz w:val="24"/>
          <w:szCs w:val="24"/>
          <w:lang w:val="en-US"/>
        </w:rPr>
        <w:t>bootNet</w:t>
      </w:r>
      <w:proofErr w:type="spellEnd"/>
      <w:r w:rsidRPr="00820490">
        <w:rPr>
          <w:rFonts w:ascii="Times New Roman" w:eastAsia="Times New Roman" w:hAnsi="Times New Roman" w:cs="Times New Roman"/>
          <w:sz w:val="24"/>
          <w:szCs w:val="24"/>
          <w:lang w:val="en-US"/>
        </w:rPr>
        <w:t xml:space="preserve"> package </w:t>
      </w:r>
      <w:hyperlink r:id="rId44">
        <w:r w:rsidRPr="00820490">
          <w:rPr>
            <w:rFonts w:ascii="Times New Roman" w:eastAsia="Times New Roman" w:hAnsi="Times New Roman" w:cs="Times New Roman"/>
            <w:sz w:val="24"/>
            <w:szCs w:val="24"/>
            <w:lang w:val="en-US"/>
          </w:rPr>
          <w:t>(</w:t>
        </w:r>
        <w:proofErr w:type="spellStart"/>
        <w:r w:rsidRPr="00820490">
          <w:rPr>
            <w:rFonts w:ascii="Times New Roman" w:eastAsia="Times New Roman" w:hAnsi="Times New Roman" w:cs="Times New Roman"/>
            <w:sz w:val="24"/>
            <w:szCs w:val="24"/>
            <w:lang w:val="en-US"/>
          </w:rPr>
          <w:t>Epskamp</w:t>
        </w:r>
        <w:proofErr w:type="spellEnd"/>
        <w:r w:rsidRPr="00820490">
          <w:rPr>
            <w:rFonts w:ascii="Times New Roman" w:eastAsia="Times New Roman" w:hAnsi="Times New Roman" w:cs="Times New Roman"/>
            <w:sz w:val="24"/>
            <w:szCs w:val="24"/>
            <w:lang w:val="en-US"/>
          </w:rPr>
          <w:t xml:space="preserve"> et al., 2018)</w:t>
        </w:r>
      </w:hyperlink>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28E28C25" w:rsidR="00AA525C" w:rsidRPr="00820490" w:rsidRDefault="0008034C">
      <w:pPr>
        <w:spacing w:line="360" w:lineRule="auto"/>
        <w:ind w:firstLine="720"/>
        <w:rPr>
          <w:rFonts w:ascii="Times New Roman" w:eastAsia="Times New Roman" w:hAnsi="Times New Roman" w:cs="Times New Roman"/>
          <w:sz w:val="24"/>
          <w:szCs w:val="24"/>
          <w:lang w:val="en-US"/>
        </w:rPr>
      </w:pPr>
      <w:r w:rsidRPr="0008034C">
        <w:rPr>
          <w:rFonts w:ascii="Times New Roman" w:eastAsia="Times New Roman" w:hAnsi="Times New Roman" w:cs="Times New Roman"/>
          <w:sz w:val="24"/>
          <w:szCs w:val="24"/>
          <w:lang w:val="en-US"/>
        </w:rPr>
        <w:t>We report how we determined our sample size, all data exclusions (if any), all data inclusion/exclusion criteria, whether inclusion/exclusion criteria were established prior to data analysis, all measures in the study, and all analyses including all tested models</w:t>
      </w:r>
      <w:r>
        <w:rPr>
          <w:rFonts w:ascii="Times New Roman" w:eastAsia="Times New Roman" w:hAnsi="Times New Roman" w:cs="Times New Roman"/>
          <w:sz w:val="24"/>
          <w:szCs w:val="24"/>
          <w:lang w:val="en-US"/>
        </w:rPr>
        <w:t xml:space="preserve"> </w:t>
      </w:r>
      <w:r w:rsidR="005F5AD8" w:rsidRPr="00820490">
        <w:rPr>
          <w:rFonts w:ascii="Times New Roman" w:eastAsia="Times New Roman" w:hAnsi="Times New Roman" w:cs="Times New Roman"/>
          <w:sz w:val="24"/>
          <w:szCs w:val="24"/>
          <w:lang w:val="en-US"/>
        </w:rPr>
        <w:t>Preregistration, data, and analysis code can be found at:</w:t>
      </w:r>
      <w:r w:rsidR="0065780C">
        <w:rPr>
          <w:rFonts w:ascii="Times New Roman" w:eastAsia="Times New Roman" w:hAnsi="Times New Roman" w:cs="Times New Roman"/>
          <w:sz w:val="24"/>
          <w:szCs w:val="24"/>
          <w:lang w:val="en-US"/>
        </w:rPr>
        <w:t xml:space="preserve"> </w:t>
      </w:r>
      <w:r w:rsidR="0065780C" w:rsidRPr="00250052">
        <w:rPr>
          <w:rFonts w:ascii="Times New Roman" w:eastAsia="Times New Roman" w:hAnsi="Times New Roman" w:cs="Times New Roman"/>
          <w:sz w:val="24"/>
          <w:szCs w:val="24"/>
          <w:lang w:val="en-US"/>
        </w:rPr>
        <w:t>[redacted for review]</w:t>
      </w:r>
      <w:r w:rsidR="005F5AD8" w:rsidRPr="00820490">
        <w:rPr>
          <w:rFonts w:ascii="Times New Roman" w:eastAsia="Times New Roman" w:hAnsi="Times New Roman" w:cs="Times New Roman"/>
          <w:sz w:val="24"/>
          <w:szCs w:val="24"/>
          <w:lang w:val="en-US"/>
        </w:rPr>
        <w:t xml:space="preserve">. For reproducibility or other reuse of data and code, we recommend directly accessing the </w:t>
      </w:r>
      <w:proofErr w:type="spellStart"/>
      <w:r w:rsidR="005F5AD8" w:rsidRPr="00820490">
        <w:rPr>
          <w:rFonts w:ascii="Times New Roman" w:eastAsia="Times New Roman" w:hAnsi="Times New Roman" w:cs="Times New Roman"/>
          <w:sz w:val="24"/>
          <w:szCs w:val="24"/>
          <w:lang w:val="en-US"/>
        </w:rPr>
        <w:t>github</w:t>
      </w:r>
      <w:proofErr w:type="spellEnd"/>
      <w:r w:rsidR="005F5AD8" w:rsidRPr="00820490">
        <w:rPr>
          <w:rFonts w:ascii="Times New Roman" w:eastAsia="Times New Roman" w:hAnsi="Times New Roman" w:cs="Times New Roman"/>
          <w:sz w:val="24"/>
          <w:szCs w:val="24"/>
          <w:lang w:val="en-US"/>
        </w:rPr>
        <w:t xml:space="preserve"> </w:t>
      </w:r>
      <w:r w:rsidR="005F5AD8" w:rsidRPr="00820490">
        <w:rPr>
          <w:rFonts w:ascii="Times New Roman" w:eastAsia="Times New Roman" w:hAnsi="Times New Roman" w:cs="Times New Roman"/>
          <w:sz w:val="24"/>
          <w:szCs w:val="24"/>
          <w:lang w:val="en-US"/>
        </w:rPr>
        <w:lastRenderedPageBreak/>
        <w:t xml:space="preserve">repository, which also includes a documentation of files, version control, and steps to reproduce analyses: </w:t>
      </w:r>
      <w:r w:rsidR="00250052" w:rsidRPr="00491E9C">
        <w:rPr>
          <w:rFonts w:ascii="Times New Roman" w:eastAsia="Times New Roman" w:hAnsi="Times New Roman" w:cs="Times New Roman"/>
          <w:sz w:val="24"/>
          <w:szCs w:val="24"/>
          <w:lang w:val="en-US"/>
        </w:rPr>
        <w:t>[redacted for review]</w:t>
      </w:r>
      <w:r w:rsidR="005F5AD8" w:rsidRPr="00820490">
        <w:rPr>
          <w:rFonts w:ascii="Times New Roman" w:eastAsia="Times New Roman" w:hAnsi="Times New Roman" w:cs="Times New Roman"/>
          <w:sz w:val="24"/>
          <w:szCs w:val="24"/>
          <w:lang w:val="en-US"/>
        </w:rPr>
        <w:t xml:space="preserve">. A </w:t>
      </w:r>
      <w:proofErr w:type="gramStart"/>
      <w:r w:rsidR="005F5AD8" w:rsidRPr="00820490">
        <w:rPr>
          <w:rFonts w:ascii="Times New Roman" w:eastAsia="Times New Roman" w:hAnsi="Times New Roman" w:cs="Times New Roman"/>
          <w:sz w:val="24"/>
          <w:szCs w:val="24"/>
          <w:lang w:val="en-US"/>
        </w:rPr>
        <w:t>print</w:t>
      </w:r>
      <w:proofErr w:type="gramEnd"/>
      <w:r w:rsidR="005F5AD8" w:rsidRPr="00820490">
        <w:rPr>
          <w:rFonts w:ascii="Times New Roman" w:eastAsia="Times New Roman" w:hAnsi="Times New Roman" w:cs="Times New Roman"/>
          <w:sz w:val="24"/>
          <w:szCs w:val="24"/>
          <w:lang w:val="en-US"/>
        </w:rPr>
        <w:t xml:space="preserve">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w:t>
      </w:r>
      <w:proofErr w:type="spellStart"/>
      <w:r w:rsidRPr="00820490">
        <w:rPr>
          <w:rFonts w:ascii="Times New Roman" w:eastAsia="Times New Roman" w:hAnsi="Times New Roman" w:cs="Times New Roman"/>
          <w:sz w:val="24"/>
          <w:szCs w:val="24"/>
          <w:lang w:val="en-US"/>
        </w:rPr>
        <w:t>Geomin</w:t>
      </w:r>
      <w:proofErr w:type="spellEnd"/>
      <w:r w:rsidRPr="00820490">
        <w:rPr>
          <w:rFonts w:ascii="Times New Roman" w:eastAsia="Times New Roman" w:hAnsi="Times New Roman" w:cs="Times New Roman"/>
          <w:sz w:val="24"/>
          <w:szCs w:val="24"/>
          <w:lang w:val="en-US"/>
        </w:rPr>
        <w:t xml:space="preserve"> rotation and maximum likelihood estimation. This is in contrast to the analyses performed by Lavender et al. </w:t>
      </w:r>
      <w:hyperlink r:id="rId45">
        <w:r w:rsidRPr="00820490">
          <w:rPr>
            <w:rFonts w:ascii="Times New Roman" w:eastAsia="Times New Roman" w:hAnsi="Times New Roman" w:cs="Times New Roman"/>
            <w:sz w:val="24"/>
            <w:szCs w:val="24"/>
            <w:lang w:val="en-US"/>
          </w:rPr>
          <w:t>(2017)</w:t>
        </w:r>
      </w:hyperlink>
      <w:r w:rsidRPr="00820490">
        <w:rPr>
          <w:rFonts w:ascii="Times New Roman" w:eastAsia="Times New Roman" w:hAnsi="Times New Roman" w:cs="Times New Roman"/>
          <w:sz w:val="24"/>
          <w:szCs w:val="24"/>
          <w:lang w:val="en-US"/>
        </w:rPr>
        <w:t xml:space="preserve"> and was considered as the </w:t>
      </w:r>
      <w:proofErr w:type="spellStart"/>
      <w:r w:rsidRPr="00820490">
        <w:rPr>
          <w:rFonts w:ascii="Times New Roman" w:eastAsia="Times New Roman" w:hAnsi="Times New Roman" w:cs="Times New Roman"/>
          <w:sz w:val="24"/>
          <w:szCs w:val="24"/>
          <w:lang w:val="en-US"/>
        </w:rPr>
        <w:t>esem</w:t>
      </w:r>
      <w:proofErr w:type="spellEnd"/>
      <w:r w:rsidRPr="00820490">
        <w:rPr>
          <w:rFonts w:ascii="Times New Roman" w:eastAsia="Times New Roman" w:hAnsi="Times New Roman" w:cs="Times New Roman"/>
          <w:sz w:val="24"/>
          <w:szCs w:val="24"/>
          <w:lang w:val="en-US"/>
        </w:rPr>
        <w:t xml:space="preserve">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hyperlink r:id="rId46">
        <w:r w:rsidRPr="00820490">
          <w:rPr>
            <w:rFonts w:ascii="Times New Roman" w:eastAsia="Times New Roman" w:hAnsi="Times New Roman" w:cs="Times New Roman"/>
            <w:sz w:val="24"/>
            <w:szCs w:val="24"/>
            <w:lang w:val="en-US"/>
          </w:rPr>
          <w:t>(Vuong, 1989)</w:t>
        </w:r>
      </w:hyperlink>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proofErr w:type="gramStart"/>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w:t>
      </w:r>
      <w:proofErr w:type="gramEnd"/>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proofErr w:type="spellStart"/>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proofErr w:type="spellEnd"/>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xml:space="preserve">, </w:t>
      </w:r>
      <w:proofErr w:type="spellStart"/>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vertAlign w:val="subscript"/>
          <w:lang w:val="en-US"/>
        </w:rPr>
        <w:t>pre</w:t>
      </w:r>
      <w:proofErr w:type="spellEnd"/>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proofErr w:type="spellStart"/>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proofErr w:type="spellEnd"/>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xml:space="preserve">, </w:t>
      </w:r>
      <w:proofErr w:type="spellStart"/>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vertAlign w:val="subscript"/>
          <w:lang w:val="en-US"/>
        </w:rPr>
        <w:t>post</w:t>
      </w:r>
      <w:proofErr w:type="spellEnd"/>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proofErr w:type="spellStart"/>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proofErr w:type="spellEnd"/>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xml:space="preserve">, </w:t>
      </w:r>
      <w:proofErr w:type="spellStart"/>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vertAlign w:val="subscript"/>
          <w:lang w:val="en-US"/>
        </w:rPr>
        <w:t>pre</w:t>
      </w:r>
      <w:proofErr w:type="spellEnd"/>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proofErr w:type="spellStart"/>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proofErr w:type="spellEnd"/>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xml:space="preserve">, </w:t>
      </w:r>
      <w:proofErr w:type="spellStart"/>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vertAlign w:val="subscript"/>
          <w:lang w:val="en-US"/>
        </w:rPr>
        <w:t>post</w:t>
      </w:r>
      <w:proofErr w:type="spellEnd"/>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hyperlink r:id="rId47">
        <w:r w:rsidRPr="00820490">
          <w:rPr>
            <w:rFonts w:ascii="Times New Roman" w:eastAsia="Times New Roman" w:hAnsi="Times New Roman" w:cs="Times New Roman"/>
            <w:sz w:val="24"/>
            <w:szCs w:val="24"/>
            <w:lang w:val="en-US"/>
          </w:rPr>
          <w:t>(Barrett &amp; Russell, 1999</w:t>
        </w:r>
      </w:hyperlink>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Factor structure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w:t>
      </w:r>
      <w:r w:rsidRPr="00820490">
        <w:rPr>
          <w:rFonts w:ascii="Times New Roman" w:eastAsia="Times New Roman" w:hAnsi="Times New Roman" w:cs="Times New Roman"/>
          <w:sz w:val="24"/>
          <w:szCs w:val="24"/>
          <w:lang w:val="en-US"/>
        </w:rPr>
        <w:lastRenderedPageBreak/>
        <w:t xml:space="preserve">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of the Modulate scale (“My emotions feel out of control”) had a substantial cross-loading of .46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48"/>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 xml:space="preserve">(b) Network </w:t>
      </w:r>
      <w:proofErr w:type="spellStart"/>
      <w:r w:rsidRPr="00820490">
        <w:rPr>
          <w:rFonts w:ascii="Times New Roman" w:eastAsia="Times New Roman" w:hAnsi="Times New Roman" w:cs="Times New Roman"/>
          <w:sz w:val="24"/>
          <w:szCs w:val="24"/>
        </w:rPr>
        <w:t>analysis</w:t>
      </w:r>
      <w:proofErr w:type="spellEnd"/>
      <w:r w:rsidRPr="00820490">
        <w:rPr>
          <w:rFonts w:ascii="Times New Roman" w:eastAsia="Times New Roman" w:hAnsi="Times New Roman" w:cs="Times New Roman"/>
          <w:sz w:val="24"/>
          <w:szCs w:val="24"/>
        </w:rPr>
        <w:t xml:space="preserve"> </w:t>
      </w:r>
      <w:proofErr w:type="spellStart"/>
      <w:r w:rsidRPr="00820490">
        <w:rPr>
          <w:rFonts w:ascii="Times New Roman" w:eastAsia="Times New Roman" w:hAnsi="Times New Roman" w:cs="Times New Roman"/>
          <w:sz w:val="24"/>
          <w:szCs w:val="24"/>
        </w:rPr>
        <w:t>based</w:t>
      </w:r>
      <w:proofErr w:type="spellEnd"/>
      <w:r w:rsidRPr="00820490">
        <w:rPr>
          <w:rFonts w:ascii="Times New Roman" w:eastAsia="Times New Roman" w:hAnsi="Times New Roman" w:cs="Times New Roman"/>
          <w:sz w:val="24"/>
          <w:szCs w:val="24"/>
        </w:rPr>
        <w:t xml:space="preserve"> on </w:t>
      </w:r>
      <w:proofErr w:type="spellStart"/>
      <w:r w:rsidRPr="00820490">
        <w:rPr>
          <w:rFonts w:ascii="Times New Roman" w:eastAsia="Times New Roman" w:hAnsi="Times New Roman" w:cs="Times New Roman"/>
          <w:sz w:val="24"/>
          <w:szCs w:val="24"/>
        </w:rPr>
        <w:t>the</w:t>
      </w:r>
      <w:proofErr w:type="spellEnd"/>
      <w:r w:rsidRPr="00820490">
        <w:rPr>
          <w:rFonts w:ascii="Times New Roman" w:eastAsia="Times New Roman" w:hAnsi="Times New Roman" w:cs="Times New Roman"/>
          <w:sz w:val="24"/>
          <w:szCs w:val="24"/>
        </w:rPr>
        <w:t xml:space="preserve"> partial </w:t>
      </w:r>
      <w:proofErr w:type="spellStart"/>
      <w:r w:rsidRPr="00820490">
        <w:rPr>
          <w:rFonts w:ascii="Times New Roman" w:eastAsia="Times New Roman" w:hAnsi="Times New Roman" w:cs="Times New Roman"/>
          <w:sz w:val="24"/>
          <w:szCs w:val="24"/>
        </w:rPr>
        <w:t>correlation</w:t>
      </w:r>
      <w:proofErr w:type="spellEnd"/>
      <w:r w:rsidRPr="00820490">
        <w:rPr>
          <w:rFonts w:ascii="Times New Roman" w:eastAsia="Times New Roman" w:hAnsi="Times New Roman" w:cs="Times New Roman"/>
          <w:sz w:val="24"/>
          <w:szCs w:val="24"/>
        </w:rPr>
        <w:t xml:space="preserve">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25"/>
        <w:gridCol w:w="813"/>
        <w:gridCol w:w="959"/>
        <w:gridCol w:w="695"/>
        <w:gridCol w:w="695"/>
        <w:gridCol w:w="805"/>
        <w:gridCol w:w="805"/>
        <w:gridCol w:w="695"/>
        <w:gridCol w:w="531"/>
        <w:gridCol w:w="1280"/>
        <w:gridCol w:w="726"/>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1A609C"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proofErr w:type="spellStart"/>
            <w:r w:rsidRPr="00447820">
              <w:rPr>
                <w:rFonts w:ascii="Times New Roman" w:hAnsi="Times New Roman" w:cs="Times New Roman"/>
                <w:i/>
                <w:iCs/>
                <w:color w:val="000000"/>
              </w:rPr>
              <w:t>df</w:t>
            </w:r>
            <w:proofErr w:type="spellEnd"/>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w:t>
            </w:r>
            <w:proofErr w:type="spellStart"/>
            <w:r w:rsidRPr="00553813">
              <w:rPr>
                <w:rFonts w:ascii="Times New Roman" w:hAnsi="Times New Roman" w:cs="Times New Roman"/>
                <w:color w:val="000000"/>
              </w:rPr>
              <w:t>Comparison</w:t>
            </w:r>
            <w:proofErr w:type="spellEnd"/>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 xml:space="preserve">imple </w:t>
            </w:r>
            <w:proofErr w:type="spellStart"/>
            <w:r w:rsidRPr="00553813">
              <w:rPr>
                <w:rFonts w:ascii="Times New Roman" w:hAnsi="Times New Roman" w:cs="Times New Roman"/>
                <w:color w:val="000000"/>
              </w:rPr>
              <w:t>Structure</w:t>
            </w:r>
            <w:proofErr w:type="spellEnd"/>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proofErr w:type="spellStart"/>
            <w:r w:rsidR="002473C1">
              <w:rPr>
                <w:rFonts w:ascii="Times New Roman" w:hAnsi="Times New Roman" w:cs="Times New Roman"/>
                <w:color w:val="000000"/>
              </w:rPr>
              <w:t>l</w:t>
            </w:r>
            <w:r w:rsidRPr="00553813">
              <w:rPr>
                <w:rFonts w:ascii="Times New Roman" w:hAnsi="Times New Roman" w:cs="Times New Roman"/>
                <w:color w:val="000000"/>
              </w:rPr>
              <w:t>oadings</w:t>
            </w:r>
            <w:proofErr w:type="spellEnd"/>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w:t>
            </w:r>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proofErr w:type="spellStart"/>
            <w:r w:rsidRPr="00553813">
              <w:rPr>
                <w:rFonts w:ascii="Times New Roman" w:hAnsi="Times New Roman" w:cs="Times New Roman"/>
                <w:color w:val="000000"/>
              </w:rPr>
              <w:t>factor</w:t>
            </w:r>
            <w:proofErr w:type="spellEnd"/>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1A609C"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w:t>
            </w:r>
            <w:proofErr w:type="gramStart"/>
            <w:r w:rsidRPr="00510481">
              <w:rPr>
                <w:rFonts w:ascii="Times New Roman" w:hAnsi="Times New Roman" w:cs="Times New Roman"/>
                <w:iCs/>
                <w:color w:val="000000"/>
                <w:lang w:val="en-US"/>
              </w:rPr>
              <w:t>mean</w:t>
            </w:r>
            <w:proofErr w:type="gramEnd"/>
            <w:r w:rsidRPr="00510481">
              <w:rPr>
                <w:rFonts w:ascii="Times New Roman" w:hAnsi="Times New Roman" w:cs="Times New Roman"/>
                <w:iCs/>
                <w:color w:val="000000"/>
                <w:lang w:val="en-US"/>
              </w:rPr>
              <w:t xml:space="preserve">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1A609C"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1A609C"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1A609C"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1A609C"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w:t>
      </w:r>
      <w:proofErr w:type="gramStart"/>
      <w:r w:rsidRPr="00820490">
        <w:rPr>
          <w:rFonts w:ascii="Times New Roman" w:eastAsia="Times New Roman" w:hAnsi="Times New Roman" w:cs="Times New Roman"/>
          <w:sz w:val="24"/>
          <w:szCs w:val="24"/>
          <w:lang w:val="en-US"/>
        </w:rPr>
        <w:t>Non-Acceptance</w:t>
      </w:r>
      <w:proofErr w:type="gramEnd"/>
      <w:r w:rsidRPr="00820490">
        <w:rPr>
          <w:rFonts w:ascii="Times New Roman" w:eastAsia="Times New Roman" w:hAnsi="Times New Roman" w:cs="Times New Roman"/>
          <w:sz w:val="24"/>
          <w:szCs w:val="24"/>
          <w:lang w:val="en-US"/>
        </w:rPr>
        <w:t xml:space="preserv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49">
        <w:r w:rsidRPr="00820490">
          <w:rPr>
            <w:rFonts w:ascii="Times New Roman" w:eastAsia="Times New Roman" w:hAnsi="Times New Roman" w:cs="Times New Roman"/>
            <w:sz w:val="24"/>
            <w:szCs w:val="24"/>
            <w:lang w:val="en-US"/>
          </w:rPr>
          <w:t xml:space="preserve">(Gratz &amp; Roemer, 2004; </w:t>
        </w:r>
        <w:proofErr w:type="spellStart"/>
        <w:r w:rsidRPr="00820490">
          <w:rPr>
            <w:rFonts w:ascii="Times New Roman" w:eastAsia="Times New Roman" w:hAnsi="Times New Roman" w:cs="Times New Roman"/>
            <w:sz w:val="24"/>
            <w:szCs w:val="24"/>
            <w:lang w:val="en-US"/>
          </w:rPr>
          <w:t>Gutzweiler</w:t>
        </w:r>
        <w:proofErr w:type="spellEnd"/>
        <w:r w:rsidRPr="00820490">
          <w:rPr>
            <w:rFonts w:ascii="Times New Roman" w:eastAsia="Times New Roman" w:hAnsi="Times New Roman" w:cs="Times New Roman"/>
            <w:sz w:val="24"/>
            <w:szCs w:val="24"/>
            <w:lang w:val="en-US"/>
          </w:rPr>
          <w:t xml:space="preserve"> &amp; In-Albon, 2018; Lavender et al., 2017)</w:t>
        </w:r>
      </w:hyperlink>
      <w:r w:rsidRPr="00820490">
        <w:rPr>
          <w:rFonts w:ascii="Times New Roman" w:eastAsia="Times New Roman" w:hAnsi="Times New Roman" w:cs="Times New Roman"/>
          <w:sz w:val="24"/>
          <w:szCs w:val="24"/>
          <w:lang w:val="en-US"/>
        </w:rPr>
        <w:t xml:space="preserve">. A similar pattern emerged for the remaining external constructs: Experiential avoidance most strongly correlated with </w:t>
      </w:r>
      <w:proofErr w:type="gramStart"/>
      <w:r w:rsidRPr="00820490">
        <w:rPr>
          <w:rFonts w:ascii="Times New Roman" w:eastAsia="Times New Roman" w:hAnsi="Times New Roman" w:cs="Times New Roman"/>
          <w:sz w:val="24"/>
          <w:szCs w:val="24"/>
          <w:lang w:val="en-US"/>
        </w:rPr>
        <w:t>Non-Acceptance</w:t>
      </w:r>
      <w:proofErr w:type="gramEnd"/>
      <w:r w:rsidRPr="00820490">
        <w:rPr>
          <w:rFonts w:ascii="Times New Roman" w:eastAsia="Times New Roman" w:hAnsi="Times New Roman" w:cs="Times New Roman"/>
          <w:sz w:val="24"/>
          <w:szCs w:val="24"/>
          <w:lang w:val="en-US"/>
        </w:rPr>
        <w:t>,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w:t>
      </w:r>
      <w:proofErr w:type="gramStart"/>
      <w:r w:rsidRPr="00820490">
        <w:rPr>
          <w:rFonts w:ascii="Times New Roman" w:eastAsia="Times New Roman" w:hAnsi="Times New Roman" w:cs="Times New Roman"/>
          <w:sz w:val="24"/>
          <w:szCs w:val="24"/>
          <w:lang w:val="en-US"/>
        </w:rPr>
        <w:t>Non-Acceptance</w:t>
      </w:r>
      <w:proofErr w:type="gramEnd"/>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proofErr w:type="spellStart"/>
      <w:proofErr w:type="gramStart"/>
      <w:r w:rsidRPr="00820490">
        <w:rPr>
          <w:rFonts w:ascii="Times New Roman" w:eastAsia="Times New Roman" w:hAnsi="Times New Roman" w:cs="Times New Roman"/>
          <w:sz w:val="24"/>
          <w:szCs w:val="24"/>
          <w:lang w:val="en-US"/>
        </w:rPr>
        <w:t>cov</w:t>
      </w:r>
      <w:proofErr w:type="spellEnd"/>
      <w:r w:rsidRPr="00820490">
        <w:rPr>
          <w:rFonts w:ascii="Times New Roman" w:eastAsia="Times New Roman" w:hAnsi="Times New Roman" w:cs="Times New Roman"/>
          <w:sz w:val="24"/>
          <w:szCs w:val="24"/>
          <w:lang w:val="en-US"/>
        </w:rPr>
        <w:t>(</w:t>
      </w:r>
      <w:proofErr w:type="gramEnd"/>
      <w:r w:rsidRPr="00820490">
        <w:rPr>
          <w:rFonts w:ascii="Times New Roman" w:eastAsia="Times New Roman" w:hAnsi="Times New Roman" w:cs="Times New Roman"/>
          <w:sz w:val="24"/>
          <w:szCs w:val="24"/>
          <w:lang w:val="en-US"/>
        </w:rPr>
        <w:t xml:space="preserve">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r>
      <w:proofErr w:type="spellStart"/>
      <w:proofErr w:type="gramStart"/>
      <w:r w:rsidRPr="00820490">
        <w:rPr>
          <w:rFonts w:ascii="Times New Roman" w:eastAsia="Times New Roman" w:hAnsi="Times New Roman" w:cs="Times New Roman"/>
          <w:sz w:val="24"/>
          <w:szCs w:val="24"/>
          <w:lang w:val="en-US"/>
        </w:rPr>
        <w:t>cov</w:t>
      </w:r>
      <w:proofErr w:type="spellEnd"/>
      <w:r w:rsidRPr="00820490">
        <w:rPr>
          <w:rFonts w:ascii="Times New Roman" w:eastAsia="Times New Roman" w:hAnsi="Times New Roman" w:cs="Times New Roman"/>
          <w:sz w:val="24"/>
          <w:szCs w:val="24"/>
          <w:lang w:val="en-US"/>
        </w:rPr>
        <w:t>(</w:t>
      </w:r>
      <w:proofErr w:type="gramEnd"/>
      <w:r w:rsidRPr="00820490">
        <w:rPr>
          <w:rFonts w:ascii="Times New Roman" w:eastAsia="Times New Roman" w:hAnsi="Times New Roman" w:cs="Times New Roman"/>
          <w:sz w:val="24"/>
          <w:szCs w:val="24"/>
          <w:lang w:val="en-US"/>
        </w:rPr>
        <w:t xml:space="preserve">S-DERS, </w:t>
      </w:r>
      <w:proofErr w:type="spellStart"/>
      <w:r w:rsidRPr="00820490">
        <w:rPr>
          <w:rFonts w:ascii="Times New Roman" w:eastAsia="Times New Roman" w:hAnsi="Times New Roman" w:cs="Times New Roman"/>
          <w:sz w:val="24"/>
          <w:szCs w:val="24"/>
          <w:lang w:val="en-US"/>
        </w:rPr>
        <w:t>Affect</w:t>
      </w:r>
      <w:r w:rsidRPr="00820490">
        <w:rPr>
          <w:rFonts w:ascii="Times New Roman" w:eastAsia="Times New Roman" w:hAnsi="Times New Roman" w:cs="Times New Roman"/>
          <w:sz w:val="24"/>
          <w:szCs w:val="24"/>
          <w:vertAlign w:val="subscript"/>
          <w:lang w:val="en-US"/>
        </w:rPr>
        <w:t>pre</w:t>
      </w:r>
      <w:proofErr w:type="spellEnd"/>
      <w:r w:rsidRPr="00820490">
        <w:rPr>
          <w:rFonts w:ascii="Times New Roman" w:eastAsia="Gungsuh" w:hAnsi="Times New Roman" w:cs="Times New Roman"/>
          <w:sz w:val="24"/>
          <w:szCs w:val="24"/>
          <w:lang w:val="en-US"/>
        </w:rPr>
        <w:t xml:space="preserve"> − </w:t>
      </w:r>
      <w:proofErr w:type="spellStart"/>
      <w:r w:rsidRPr="00820490">
        <w:rPr>
          <w:rFonts w:ascii="Times New Roman" w:eastAsia="Gungsuh" w:hAnsi="Times New Roman" w:cs="Times New Roman"/>
          <w:sz w:val="24"/>
          <w:szCs w:val="24"/>
          <w:lang w:val="en-US"/>
        </w:rPr>
        <w:t>Affect</w:t>
      </w:r>
      <w:r w:rsidRPr="00820490">
        <w:rPr>
          <w:rFonts w:ascii="Times New Roman" w:eastAsia="Times New Roman" w:hAnsi="Times New Roman" w:cs="Times New Roman"/>
          <w:sz w:val="24"/>
          <w:szCs w:val="24"/>
          <w:vertAlign w:val="subscript"/>
          <w:lang w:val="en-US"/>
        </w:rPr>
        <w:t>post</w:t>
      </w:r>
      <w:proofErr w:type="spellEnd"/>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r>
      <w:proofErr w:type="spellStart"/>
      <w:proofErr w:type="gramStart"/>
      <w:r w:rsidRPr="00820490">
        <w:rPr>
          <w:rFonts w:ascii="Times New Roman" w:eastAsia="Times New Roman" w:hAnsi="Times New Roman" w:cs="Times New Roman"/>
          <w:sz w:val="24"/>
          <w:szCs w:val="24"/>
          <w:lang w:val="en-US"/>
        </w:rPr>
        <w:t>cov</w:t>
      </w:r>
      <w:proofErr w:type="spellEnd"/>
      <w:r w:rsidRPr="00820490">
        <w:rPr>
          <w:rFonts w:ascii="Times New Roman" w:eastAsia="Times New Roman" w:hAnsi="Times New Roman" w:cs="Times New Roman"/>
          <w:sz w:val="24"/>
          <w:szCs w:val="24"/>
          <w:lang w:val="en-US"/>
        </w:rPr>
        <w:t>(</w:t>
      </w:r>
      <w:proofErr w:type="gramEnd"/>
      <w:r w:rsidRPr="00820490">
        <w:rPr>
          <w:rFonts w:ascii="Times New Roman" w:eastAsia="Times New Roman" w:hAnsi="Times New Roman" w:cs="Times New Roman"/>
          <w:sz w:val="24"/>
          <w:szCs w:val="24"/>
          <w:lang w:val="en-US"/>
        </w:rPr>
        <w:t xml:space="preserve">S-DERS, </w:t>
      </w:r>
      <w:proofErr w:type="spellStart"/>
      <w:r w:rsidRPr="00820490">
        <w:rPr>
          <w:rFonts w:ascii="Times New Roman" w:eastAsia="Times New Roman" w:hAnsi="Times New Roman" w:cs="Times New Roman"/>
          <w:sz w:val="24"/>
          <w:szCs w:val="24"/>
          <w:lang w:val="en-US"/>
        </w:rPr>
        <w:t>Affect</w:t>
      </w:r>
      <w:r w:rsidRPr="00820490">
        <w:rPr>
          <w:rFonts w:ascii="Times New Roman" w:eastAsia="Times New Roman" w:hAnsi="Times New Roman" w:cs="Times New Roman"/>
          <w:sz w:val="24"/>
          <w:szCs w:val="24"/>
          <w:vertAlign w:val="subscript"/>
          <w:lang w:val="en-US"/>
        </w:rPr>
        <w:t>pre</w:t>
      </w:r>
      <w:proofErr w:type="spellEnd"/>
      <w:r w:rsidRPr="00820490">
        <w:rPr>
          <w:rFonts w:ascii="Times New Roman" w:eastAsia="Gungsuh" w:hAnsi="Times New Roman" w:cs="Times New Roman"/>
          <w:sz w:val="24"/>
          <w:szCs w:val="24"/>
          <w:lang w:val="en-US"/>
        </w:rPr>
        <w:t xml:space="preserve">) − </w:t>
      </w:r>
      <w:proofErr w:type="spellStart"/>
      <w:r w:rsidRPr="00820490">
        <w:rPr>
          <w:rFonts w:ascii="Times New Roman" w:eastAsia="Gungsuh" w:hAnsi="Times New Roman" w:cs="Times New Roman"/>
          <w:sz w:val="24"/>
          <w:szCs w:val="24"/>
          <w:lang w:val="en-US"/>
        </w:rPr>
        <w:t>cov</w:t>
      </w:r>
      <w:proofErr w:type="spellEnd"/>
      <w:r w:rsidRPr="00820490">
        <w:rPr>
          <w:rFonts w:ascii="Times New Roman" w:eastAsia="Gungsuh" w:hAnsi="Times New Roman" w:cs="Times New Roman"/>
          <w:sz w:val="24"/>
          <w:szCs w:val="24"/>
          <w:lang w:val="en-US"/>
        </w:rPr>
        <w:t xml:space="preserve">(S-DERS, </w:t>
      </w:r>
      <w:proofErr w:type="spellStart"/>
      <w:r w:rsidRPr="00820490">
        <w:rPr>
          <w:rFonts w:ascii="Times New Roman" w:eastAsia="Gungsuh" w:hAnsi="Times New Roman" w:cs="Times New Roman"/>
          <w:sz w:val="24"/>
          <w:szCs w:val="24"/>
          <w:lang w:val="en-US"/>
        </w:rPr>
        <w:t>Affect</w:t>
      </w:r>
      <w:r w:rsidRPr="00820490">
        <w:rPr>
          <w:rFonts w:ascii="Times New Roman" w:eastAsia="Times New Roman" w:hAnsi="Times New Roman" w:cs="Times New Roman"/>
          <w:i/>
          <w:sz w:val="24"/>
          <w:szCs w:val="24"/>
          <w:vertAlign w:val="subscript"/>
          <w:lang w:val="en-US"/>
        </w:rPr>
        <w:t>post</w:t>
      </w:r>
      <w:proofErr w:type="spellEnd"/>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1A609C"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roofErr w:type="spellStart"/>
            <w:r w:rsidRPr="007B6783">
              <w:rPr>
                <w:rFonts w:ascii="Times New Roman" w:hAnsi="Times New Roman" w:cs="Times New Roman"/>
                <w:color w:val="000000"/>
              </w:rPr>
              <w:t>Modulate</w:t>
            </w:r>
            <w:proofErr w:type="spellEnd"/>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proofErr w:type="spellStart"/>
            <w:r w:rsidRPr="007B6783">
              <w:rPr>
                <w:rFonts w:ascii="Times New Roman" w:hAnsi="Times New Roman" w:cs="Times New Roman"/>
                <w:color w:val="000000"/>
              </w:rPr>
              <w:t>Nonacceptance</w:t>
            </w:r>
            <w:proofErr w:type="spellEnd"/>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proofErr w:type="spellStart"/>
            <w:r w:rsidRPr="007B6783">
              <w:rPr>
                <w:rFonts w:ascii="Times New Roman" w:hAnsi="Times New Roman" w:cs="Times New Roman"/>
                <w:color w:val="000000"/>
              </w:rPr>
              <w:t>Strategies</w:t>
            </w:r>
            <w:proofErr w:type="spellEnd"/>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Pr>
                <w:rFonts w:ascii="Times New Roman" w:hAnsi="Times New Roman" w:cs="Times New Roman"/>
                <w:color w:val="000000"/>
              </w:rPr>
              <w:t>Neuroticism</w:t>
            </w:r>
            <w:proofErr w:type="spellEnd"/>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7B6783">
              <w:rPr>
                <w:rFonts w:ascii="Times New Roman" w:hAnsi="Times New Roman" w:cs="Times New Roman"/>
                <w:color w:val="000000"/>
              </w:rPr>
              <w:t>Affective</w:t>
            </w:r>
            <w:proofErr w:type="spellEnd"/>
            <w:r w:rsidRPr="007B6783">
              <w:rPr>
                <w:rFonts w:ascii="Times New Roman" w:hAnsi="Times New Roman" w:cs="Times New Roman"/>
                <w:color w:val="000000"/>
              </w:rPr>
              <w:t xml:space="preserve"> </w:t>
            </w:r>
            <w:proofErr w:type="spellStart"/>
            <w:r w:rsidRPr="007B6783">
              <w:rPr>
                <w:rFonts w:ascii="Times New Roman" w:hAnsi="Times New Roman" w:cs="Times New Roman"/>
                <w:color w:val="000000"/>
              </w:rPr>
              <w:t>Reactivity</w:t>
            </w:r>
            <w:proofErr w:type="spellEnd"/>
            <w:r w:rsidRPr="007B6783">
              <w:rPr>
                <w:rFonts w:ascii="Times New Roman" w:hAnsi="Times New Roman" w:cs="Times New Roman"/>
                <w:color w:val="000000"/>
              </w:rPr>
              <w:t>: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proofErr w:type="spellStart"/>
            <w:r w:rsidRPr="007B6783">
              <w:rPr>
                <w:rFonts w:ascii="Times New Roman" w:hAnsi="Times New Roman" w:cs="Times New Roman"/>
                <w:color w:val="000000"/>
              </w:rPr>
              <w:t>Describe</w:t>
            </w:r>
            <w:proofErr w:type="spellEnd"/>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w:t>
            </w:r>
            <w:proofErr w:type="spellStart"/>
            <w:r w:rsidRPr="0067159B">
              <w:rPr>
                <w:rFonts w:ascii="Times New Roman" w:hAnsi="Times New Roman" w:cs="Times New Roman"/>
                <w:color w:val="000000"/>
              </w:rPr>
              <w:t>one-sided</w:t>
            </w:r>
            <w:proofErr w:type="spellEnd"/>
            <w:r w:rsidRPr="0067159B">
              <w:rPr>
                <w:rFonts w:ascii="Times New Roman" w:hAnsi="Times New Roman" w:cs="Times New Roman"/>
                <w:color w:val="000000"/>
              </w:rPr>
              <w:t>):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77777777"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fact that S-DERS subscales consist of a different number of items implies a differential weighting of these subscales when a global score is calculated. Therefore, we tested whether equally weighting all subscales increases correlations with psychopathology-related outcomes. We calculated mean scores instead of sum scores for each subscale.  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6" w14:textId="388C9658" w:rsidR="00AA525C" w:rsidRPr="00820490" w:rsidRDefault="005F5AD8" w:rsidP="005F5AD8">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5486400" cy="2971800"/>
                    </a:xfrm>
                    <a:prstGeom prst="rect">
                      <a:avLst/>
                    </a:prstGeom>
                  </pic:spPr>
                </pic:pic>
              </a:graphicData>
            </a:graphic>
          </wp:inline>
        </w:drawing>
      </w:r>
    </w:p>
    <w:p w14:paraId="00C856D7" w14:textId="2B0FCC59" w:rsidR="00AA525C" w:rsidRPr="00820490" w:rsidRDefault="00AA525C">
      <w:pPr>
        <w:spacing w:line="360" w:lineRule="auto"/>
        <w:ind w:firstLine="720"/>
        <w:jc w:val="both"/>
        <w:rPr>
          <w:rFonts w:ascii="Times New Roman" w:eastAsia="Times New Roman" w:hAnsi="Times New Roman" w:cs="Times New Roman"/>
          <w:sz w:val="24"/>
          <w:szCs w:val="24"/>
        </w:rPr>
      </w:pP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00C856DB"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German translation and validation of the S-DERS, which might serve future studies on the temporal dynamics of emotion regulation difficulties in the laboratory or daily life. We found that our version largely conforms to the standards of the original validation study based on factor structure, reliability, and associations with related constructs. </w:t>
      </w:r>
    </w:p>
    <w:p w14:paraId="00C856DC"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t>
      </w:r>
    </w:p>
    <w:p w14:paraId="00C856D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p>
    <w:p w14:paraId="00C856DE"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52">
        <w:r w:rsidRPr="00820490">
          <w:rPr>
            <w:rFonts w:ascii="Times New Roman" w:eastAsia="Times New Roman" w:hAnsi="Times New Roman" w:cs="Times New Roman"/>
            <w:sz w:val="24"/>
            <w:szCs w:val="24"/>
            <w:lang w:val="en-US"/>
          </w:rPr>
          <w:t>(Bardeen et al., 2016)</w:t>
        </w:r>
      </w:hyperlink>
      <w:r w:rsidRPr="00820490">
        <w:rPr>
          <w:rFonts w:ascii="Times New Roman" w:eastAsia="Times New Roman" w:hAnsi="Times New Roman" w:cs="Times New Roman"/>
          <w:sz w:val="24"/>
          <w:szCs w:val="24"/>
          <w:lang w:val="en-US"/>
        </w:rPr>
        <w:t xml:space="preserve">. This highlights general questions on the causal structure of the (S-)DERS. </w:t>
      </w:r>
    </w:p>
    <w:p w14:paraId="00C856DF" w14:textId="39C0C190" w:rsidR="00AA525C" w:rsidRPr="00820490" w:rsidRDefault="005F5AD8">
      <w:pPr>
        <w:spacing w:line="360" w:lineRule="auto"/>
        <w:ind w:firstLine="720"/>
        <w:jc w:val="both"/>
        <w:rPr>
          <w:rFonts w:ascii="Times New Roman" w:eastAsia="Times New Roman" w:hAnsi="Times New Roman" w:cs="Times New Roman"/>
          <w:sz w:val="24"/>
          <w:szCs w:val="24"/>
          <w:lang w:val="en-US"/>
        </w:rPr>
      </w:pPr>
      <w:proofErr w:type="gramStart"/>
      <w:r w:rsidRPr="00820490">
        <w:rPr>
          <w:rFonts w:ascii="Times New Roman" w:eastAsia="Times New Roman" w:hAnsi="Times New Roman" w:cs="Times New Roman"/>
          <w:sz w:val="24"/>
          <w:szCs w:val="24"/>
          <w:lang w:val="en-US"/>
        </w:rPr>
        <w:t>As</w:t>
      </w:r>
      <w:proofErr w:type="gramEnd"/>
      <w:r w:rsidRPr="00820490">
        <w:rPr>
          <w:rFonts w:ascii="Times New Roman" w:eastAsia="Times New Roman" w:hAnsi="Times New Roman" w:cs="Times New Roman"/>
          <w:sz w:val="24"/>
          <w:szCs w:val="24"/>
          <w:lang w:val="en-US"/>
        </w:rPr>
        <w:t xml:space="preserve">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w:t>
      </w:r>
      <w:r w:rsidRPr="00820490">
        <w:rPr>
          <w:rFonts w:ascii="Times New Roman" w:eastAsia="Times New Roman" w:hAnsi="Times New Roman" w:cs="Times New Roman"/>
          <w:sz w:val="24"/>
          <w:szCs w:val="24"/>
          <w:lang w:val="en-US"/>
        </w:rPr>
        <w:lastRenderedPageBreak/>
        <w:t xml:space="preserve">factors. Network models are an alternative to such common-cause factor models, which are difficult to compare on the basis of fit measures </w:t>
      </w:r>
      <w:hyperlink r:id="rId53">
        <w:r w:rsidRPr="00820490">
          <w:rPr>
            <w:rFonts w:ascii="Times New Roman" w:eastAsia="Times New Roman" w:hAnsi="Times New Roman" w:cs="Times New Roman"/>
            <w:sz w:val="24"/>
            <w:szCs w:val="24"/>
            <w:lang w:val="en-US"/>
          </w:rPr>
          <w:t>(Fried, 2020)</w:t>
        </w:r>
      </w:hyperlink>
      <w:r w:rsidRPr="00820490">
        <w:rPr>
          <w:rFonts w:ascii="Times New Roman" w:eastAsia="Times New Roman" w:hAnsi="Times New Roman" w:cs="Times New Roman"/>
          <w:sz w:val="24"/>
          <w:szCs w:val="24"/>
          <w:lang w:val="en-US"/>
        </w:rPr>
        <w:t xml:space="preserve">.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w:t>
      </w:r>
      <w:r w:rsidR="00204D96" w:rsidRPr="00820490">
        <w:rPr>
          <w:rFonts w:ascii="Times New Roman" w:eastAsia="Times New Roman" w:hAnsi="Times New Roman" w:cs="Times New Roman"/>
          <w:sz w:val="24"/>
          <w:szCs w:val="24"/>
          <w:lang w:val="en-US"/>
        </w:rPr>
        <w:t>make</w:t>
      </w:r>
      <w:r w:rsidRPr="00820490">
        <w:rPr>
          <w:rFonts w:ascii="Times New Roman" w:eastAsia="Times New Roman" w:hAnsi="Times New Roman" w:cs="Times New Roman"/>
          <w:sz w:val="24"/>
          <w:szCs w:val="24"/>
          <w:lang w:val="en-US"/>
        </w:rPr>
        <w:t xml:space="preserve"> someone expect increasingly depressed mood (item 15), which makes one feel overwhelmed (item 21) and believing one will continue to feel this way for a long time (item 10).</w:t>
      </w:r>
    </w:p>
    <w:p w14:paraId="6E377637" w14:textId="70770C00" w:rsidR="00B84206" w:rsidRPr="00B84206" w:rsidRDefault="00B84206" w:rsidP="00B84206">
      <w:pPr>
        <w:spacing w:line="360" w:lineRule="auto"/>
        <w:jc w:val="both"/>
        <w:rPr>
          <w:rFonts w:ascii="Times New Roman" w:eastAsia="Times New Roman" w:hAnsi="Times New Roman" w:cs="Times New Roman"/>
          <w:b/>
          <w:bCs/>
          <w:sz w:val="24"/>
          <w:szCs w:val="24"/>
          <w:lang w:val="en-US"/>
        </w:rPr>
      </w:pPr>
      <w:r w:rsidRPr="00B84206">
        <w:rPr>
          <w:rFonts w:ascii="Times New Roman" w:eastAsia="Times New Roman" w:hAnsi="Times New Roman" w:cs="Times New Roman"/>
          <w:b/>
          <w:bCs/>
          <w:sz w:val="24"/>
          <w:szCs w:val="24"/>
          <w:lang w:val="en-US"/>
        </w:rPr>
        <w:t>Constraints on Generality and limitations</w:t>
      </w:r>
    </w:p>
    <w:p w14:paraId="694E87D8" w14:textId="2A6ED3B1" w:rsidR="006703B2"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w:t>
      </w:r>
      <w:r w:rsidR="002A4A28">
        <w:rPr>
          <w:rFonts w:ascii="Times New Roman" w:eastAsia="Times New Roman" w:hAnsi="Times New Roman" w:cs="Times New Roman"/>
          <w:sz w:val="24"/>
          <w:szCs w:val="24"/>
          <w:lang w:val="en-US"/>
        </w:rPr>
        <w:t xml:space="preserve">was designed to </w:t>
      </w:r>
      <w:r w:rsidRPr="00820490">
        <w:rPr>
          <w:rFonts w:ascii="Times New Roman" w:eastAsia="Times New Roman" w:hAnsi="Times New Roman" w:cs="Times New Roman"/>
          <w:sz w:val="24"/>
          <w:szCs w:val="24"/>
          <w:lang w:val="en-US"/>
        </w:rPr>
        <w:t>resemble</w:t>
      </w:r>
      <w:r w:rsidR="002A4A28">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that of the original S-DERS validation and had a substantial proportion of people with a history of diagnosed mental disorders, this is still a highly educated, mostly young, female sample. </w:t>
      </w:r>
      <w:r w:rsidR="005E0641">
        <w:rPr>
          <w:rFonts w:ascii="Times New Roman" w:eastAsia="Times New Roman" w:hAnsi="Times New Roman" w:cs="Times New Roman"/>
          <w:sz w:val="24"/>
          <w:szCs w:val="24"/>
          <w:lang w:val="en-US"/>
        </w:rPr>
        <w:t>C</w:t>
      </w:r>
      <w:r w:rsidR="002A4A28">
        <w:rPr>
          <w:rFonts w:ascii="Times New Roman" w:eastAsia="Times New Roman" w:hAnsi="Times New Roman" w:cs="Times New Roman"/>
          <w:sz w:val="24"/>
          <w:szCs w:val="24"/>
          <w:lang w:val="en-US"/>
        </w:rPr>
        <w:t xml:space="preserve">ollecting a sample </w:t>
      </w:r>
      <w:proofErr w:type="gramStart"/>
      <w:r w:rsidR="002A4A28">
        <w:rPr>
          <w:rFonts w:ascii="Times New Roman" w:eastAsia="Times New Roman" w:hAnsi="Times New Roman" w:cs="Times New Roman"/>
          <w:sz w:val="24"/>
          <w:szCs w:val="24"/>
          <w:lang w:val="en-US"/>
        </w:rPr>
        <w:t>similar to</w:t>
      </w:r>
      <w:proofErr w:type="gramEnd"/>
      <w:r w:rsidR="002A4A28">
        <w:rPr>
          <w:rFonts w:ascii="Times New Roman" w:eastAsia="Times New Roman" w:hAnsi="Times New Roman" w:cs="Times New Roman"/>
          <w:sz w:val="24"/>
          <w:szCs w:val="24"/>
          <w:lang w:val="en-US"/>
        </w:rPr>
        <w:t xml:space="preserve"> the original validation study is important, as </w:t>
      </w:r>
      <w:r w:rsidR="007944EC">
        <w:rPr>
          <w:rFonts w:ascii="Times New Roman" w:eastAsia="Times New Roman" w:hAnsi="Times New Roman" w:cs="Times New Roman"/>
          <w:sz w:val="24"/>
          <w:szCs w:val="24"/>
          <w:lang w:val="en-US"/>
        </w:rPr>
        <w:t xml:space="preserve">otherwise deviations in the results can always be explained by either the validity of our questionnaire version or </w:t>
      </w:r>
      <w:r w:rsidR="001578C7">
        <w:rPr>
          <w:rFonts w:ascii="Times New Roman" w:eastAsia="Times New Roman" w:hAnsi="Times New Roman" w:cs="Times New Roman"/>
          <w:sz w:val="24"/>
          <w:szCs w:val="24"/>
          <w:lang w:val="en-US"/>
        </w:rPr>
        <w:t xml:space="preserve">differences in sample composition. </w:t>
      </w:r>
      <w:r w:rsidR="001766B5">
        <w:rPr>
          <w:rFonts w:ascii="Times New Roman" w:eastAsia="Times New Roman" w:hAnsi="Times New Roman" w:cs="Times New Roman"/>
          <w:sz w:val="24"/>
          <w:szCs w:val="24"/>
          <w:lang w:val="en-US"/>
        </w:rPr>
        <w:t>Still, i</w:t>
      </w:r>
      <w:r w:rsidR="001578C7">
        <w:rPr>
          <w:rFonts w:ascii="Times New Roman" w:eastAsia="Times New Roman" w:hAnsi="Times New Roman" w:cs="Times New Roman"/>
          <w:sz w:val="24"/>
          <w:szCs w:val="24"/>
          <w:lang w:val="en-US"/>
        </w:rPr>
        <w:t>n both the English and German language, a validation on a representative sample is still missing</w:t>
      </w:r>
      <w:r w:rsidR="001766B5">
        <w:rPr>
          <w:rFonts w:ascii="Times New Roman" w:eastAsia="Times New Roman" w:hAnsi="Times New Roman" w:cs="Times New Roman"/>
          <w:sz w:val="24"/>
          <w:szCs w:val="24"/>
          <w:lang w:val="en-US"/>
        </w:rPr>
        <w:t>, imposing constraints on generalizability. One reason for this might be the additional burden of performing a negative mood induction</w:t>
      </w:r>
      <w:r w:rsidR="0097544D">
        <w:rPr>
          <w:rFonts w:ascii="Times New Roman" w:eastAsia="Times New Roman" w:hAnsi="Times New Roman" w:cs="Times New Roman"/>
          <w:sz w:val="24"/>
          <w:szCs w:val="24"/>
          <w:lang w:val="en-US"/>
        </w:rPr>
        <w:t xml:space="preserve">. </w:t>
      </w:r>
      <w:r w:rsidR="001578C7">
        <w:rPr>
          <w:rFonts w:ascii="Times New Roman" w:eastAsia="Times New Roman" w:hAnsi="Times New Roman" w:cs="Times New Roman"/>
          <w:sz w:val="24"/>
          <w:szCs w:val="24"/>
          <w:lang w:val="en-US"/>
        </w:rPr>
        <w:t xml:space="preserve"> </w:t>
      </w:r>
    </w:p>
    <w:p w14:paraId="00C856E0" w14:textId="7868D8B5"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w:t>
      </w:r>
      <w:proofErr w:type="spellStart"/>
      <w:r w:rsidRPr="00820490">
        <w:rPr>
          <w:rFonts w:ascii="Times New Roman" w:eastAsia="Times New Roman" w:hAnsi="Times New Roman" w:cs="Times New Roman"/>
          <w:sz w:val="24"/>
          <w:szCs w:val="24"/>
          <w:lang w:val="en-US"/>
        </w:rPr>
        <w:t>fastly</w:t>
      </w:r>
      <w:proofErr w:type="spellEnd"/>
      <w:r w:rsidRPr="00820490">
        <w:rPr>
          <w:rFonts w:ascii="Times New Roman" w:eastAsia="Times New Roman" w:hAnsi="Times New Roman" w:cs="Times New Roman"/>
          <w:sz w:val="24"/>
          <w:szCs w:val="24"/>
          <w:lang w:val="en-US"/>
        </w:rPr>
        <w:t xml:space="preserve">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00C856E1" w14:textId="780958E8"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Lastly, while the EFA models largely conformed to the criteria for conceptual replication of the original S-DERS study (</w:t>
      </w:r>
      <w:proofErr w:type="gramStart"/>
      <w:r w:rsidRPr="00820490">
        <w:rPr>
          <w:rFonts w:ascii="Times New Roman" w:eastAsia="Times New Roman" w:hAnsi="Times New Roman" w:cs="Times New Roman"/>
          <w:sz w:val="24"/>
          <w:szCs w:val="24"/>
          <w:lang w:val="en-US"/>
        </w:rPr>
        <w:t>with the exception of</w:t>
      </w:r>
      <w:proofErr w:type="gramEnd"/>
      <w:r w:rsidRPr="00820490">
        <w:rPr>
          <w:rFonts w:ascii="Times New Roman" w:eastAsia="Times New Roman" w:hAnsi="Times New Roman" w:cs="Times New Roman"/>
          <w:sz w:val="24"/>
          <w:szCs w:val="24"/>
          <w:lang w:val="en-US"/>
        </w:rPr>
        <w:t xml:space="preserve"> two slightly larger cross-loadings discussed above), only the SRMR index crossed the preregistered threshold for a </w:t>
      </w:r>
      <w:r w:rsidRPr="00820490">
        <w:rPr>
          <w:rFonts w:ascii="Times New Roman" w:eastAsia="Times New Roman" w:hAnsi="Times New Roman" w:cs="Times New Roman"/>
          <w:sz w:val="24"/>
          <w:szCs w:val="24"/>
          <w:lang w:val="en-US"/>
        </w:rPr>
        <w:lastRenderedPageBreak/>
        <w:t xml:space="preserve">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4">
        <w:r w:rsidRPr="00820490">
          <w:rPr>
            <w:rFonts w:ascii="Times New Roman" w:eastAsia="Times New Roman" w:hAnsi="Times New Roman" w:cs="Times New Roman"/>
            <w:sz w:val="24"/>
            <w:szCs w:val="24"/>
            <w:lang w:val="en-US"/>
          </w:rPr>
          <w:t>(</w:t>
        </w:r>
        <w:proofErr w:type="spellStart"/>
        <w:r w:rsidRPr="00820490">
          <w:rPr>
            <w:rFonts w:ascii="Times New Roman" w:eastAsia="Times New Roman" w:hAnsi="Times New Roman" w:cs="Times New Roman"/>
            <w:sz w:val="24"/>
            <w:szCs w:val="24"/>
            <w:lang w:val="en-US"/>
          </w:rPr>
          <w:t>Haslbeck</w:t>
        </w:r>
        <w:proofErr w:type="spellEnd"/>
        <w:r w:rsidRPr="00820490">
          <w:rPr>
            <w:rFonts w:ascii="Times New Roman" w:eastAsia="Times New Roman" w:hAnsi="Times New Roman" w:cs="Times New Roman"/>
            <w:sz w:val="24"/>
            <w:szCs w:val="24"/>
            <w:lang w:val="en-US"/>
          </w:rPr>
          <w:t xml:space="preserve"> &amp; van Bork, 2024; Hu &amp; Bentler, 1999; Montoya &amp; Edwards, 2021)</w:t>
        </w:r>
      </w:hyperlink>
      <w:r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hyperlink r:id="rId55">
        <w:r w:rsidRPr="00820490">
          <w:rPr>
            <w:rFonts w:ascii="Times New Roman" w:eastAsia="Times New Roman" w:hAnsi="Times New Roman" w:cs="Times New Roman"/>
            <w:sz w:val="24"/>
            <w:szCs w:val="24"/>
            <w:lang w:val="en-US"/>
          </w:rPr>
          <w:t>(Mai et al., 2021</w:t>
        </w:r>
      </w:hyperlink>
      <w:r w:rsidRPr="00820490">
        <w:rPr>
          <w:rFonts w:ascii="Times New Roman" w:hAnsi="Times New Roman" w:cs="Times New Roman"/>
          <w:sz w:val="24"/>
          <w:szCs w:val="24"/>
          <w:lang w:val="en-US"/>
        </w:rPr>
        <w:t xml:space="preserve">, </w:t>
      </w:r>
      <w:hyperlink r:id="rId56">
        <w:proofErr w:type="spellStart"/>
        <w:r w:rsidRPr="00820490">
          <w:rPr>
            <w:rFonts w:ascii="Times New Roman" w:eastAsia="Times New Roman" w:hAnsi="Times New Roman" w:cs="Times New Roman"/>
            <w:sz w:val="24"/>
            <w:szCs w:val="24"/>
            <w:lang w:val="en-US"/>
          </w:rPr>
          <w:t>Groskurth</w:t>
        </w:r>
        <w:proofErr w:type="spellEnd"/>
        <w:r w:rsidRPr="00820490">
          <w:rPr>
            <w:rFonts w:ascii="Times New Roman" w:eastAsia="Times New Roman" w:hAnsi="Times New Roman" w:cs="Times New Roman"/>
            <w:sz w:val="24"/>
            <w:szCs w:val="24"/>
            <w:lang w:val="en-US"/>
          </w:rPr>
          <w:t xml:space="preserve"> et al., 2024; McNeish &amp; Wolf, 2023; Niemand &amp; Mai, 2018)</w:t>
        </w:r>
      </w:hyperlink>
      <w:r w:rsidRPr="00820490">
        <w:rPr>
          <w:rFonts w:ascii="Times New Roman" w:eastAsia="Times New Roman" w:hAnsi="Times New Roman" w:cs="Times New Roman"/>
          <w:sz w:val="24"/>
          <w:szCs w:val="24"/>
          <w:lang w:val="en-US"/>
        </w:rPr>
        <w:t xml:space="preserve">. When performing such analyses with the FCO package </w:t>
      </w:r>
      <w:hyperlink r:id="rId57">
        <w:r w:rsidRPr="00820490">
          <w:rPr>
            <w:rFonts w:ascii="Times New Roman" w:eastAsia="Times New Roman" w:hAnsi="Times New Roman" w:cs="Times New Roman"/>
            <w:sz w:val="24"/>
            <w:szCs w:val="24"/>
            <w:lang w:val="en-US"/>
          </w:rPr>
          <w:t>(Niemand &amp; Mai, 2018)</w:t>
        </w:r>
      </w:hyperlink>
      <w:r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Pr="00820490">
        <w:rPr>
          <w:rFonts w:ascii="Times New Roman" w:eastAsia="Times New Roman" w:hAnsi="Times New Roman" w:cs="Times New Roman"/>
          <w:sz w:val="24"/>
          <w:szCs w:val="24"/>
          <w:lang w:val="en-US"/>
        </w:rPr>
        <w:t xml:space="preserve">-based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 </w:t>
      </w:r>
    </w:p>
    <w:p w14:paraId="00C856E2" w14:textId="77777777" w:rsidR="00AA525C" w:rsidRPr="00820490"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 conclusion, the translated S-DERS showed a sufficient four-factor solution </w:t>
      </w:r>
      <w:proofErr w:type="gramStart"/>
      <w:r w:rsidRPr="00820490">
        <w:rPr>
          <w:rFonts w:ascii="Times New Roman" w:eastAsia="Times New Roman" w:hAnsi="Times New Roman" w:cs="Times New Roman"/>
          <w:sz w:val="24"/>
          <w:szCs w:val="24"/>
          <w:lang w:val="en-US"/>
        </w:rPr>
        <w:t>similar to</w:t>
      </w:r>
      <w:proofErr w:type="gramEnd"/>
      <w:r w:rsidRPr="00820490">
        <w:rPr>
          <w:rFonts w:ascii="Times New Roman" w:eastAsia="Times New Roman" w:hAnsi="Times New Roman" w:cs="Times New Roman"/>
          <w:sz w:val="24"/>
          <w:szCs w:val="24"/>
          <w:lang w:val="en-US"/>
        </w:rPr>
        <w:t xml:space="preserve"> the original S-DERS version. The S-DERS further showed good reliability and association with related constructs. We therefore recommend using the S-DERS when investigating temporal dynamics of emotion regulation difficulties in laboratory or daily life settings. </w:t>
      </w: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8">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hyperlink>
      <w:hyperlink r:id="rId59">
        <w:r w:rsidRPr="00820490">
          <w:rPr>
            <w:rFonts w:ascii="Times New Roman" w:hAnsi="Times New Roman" w:cs="Times New Roman"/>
            <w:i/>
            <w:sz w:val="24"/>
            <w:szCs w:val="24"/>
            <w:lang w:val="en-US"/>
          </w:rPr>
          <w:t>Journal of Personality Assessment</w:t>
        </w:r>
      </w:hyperlink>
      <w:hyperlink r:id="rId60">
        <w:r w:rsidRPr="00820490">
          <w:rPr>
            <w:rFonts w:ascii="Times New Roman" w:hAnsi="Times New Roman" w:cs="Times New Roman"/>
            <w:sz w:val="24"/>
            <w:szCs w:val="24"/>
            <w:lang w:val="en-US"/>
          </w:rPr>
          <w:t xml:space="preserve">, </w:t>
        </w:r>
      </w:hyperlink>
      <w:hyperlink r:id="rId61">
        <w:r w:rsidRPr="00820490">
          <w:rPr>
            <w:rFonts w:ascii="Times New Roman" w:hAnsi="Times New Roman" w:cs="Times New Roman"/>
            <w:i/>
            <w:sz w:val="24"/>
            <w:szCs w:val="24"/>
            <w:lang w:val="en-US"/>
          </w:rPr>
          <w:t>98</w:t>
        </w:r>
      </w:hyperlink>
      <w:hyperlink r:id="rId62">
        <w:r w:rsidRPr="00820490">
          <w:rPr>
            <w:rFonts w:ascii="Times New Roman" w:hAnsi="Times New Roman" w:cs="Times New Roman"/>
            <w:sz w:val="24"/>
            <w:szCs w:val="24"/>
            <w:lang w:val="en-US"/>
          </w:rPr>
          <w:t>(3), 298–309. https://doi.org/10.1080/00223891.2015.1091774</w:t>
        </w:r>
      </w:hyperlink>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3">
        <w:r w:rsidRPr="00820490">
          <w:rPr>
            <w:rFonts w:ascii="Times New Roman" w:hAnsi="Times New Roman" w:cs="Times New Roman"/>
            <w:sz w:val="24"/>
            <w:szCs w:val="24"/>
            <w:lang w:val="en-US"/>
          </w:rPr>
          <w:t xml:space="preserve">Barrett, L. F., &amp; Russell, J. A. (1999). The structure of current affect: Controversies and emerging consensus. </w:t>
        </w:r>
      </w:hyperlink>
      <w:hyperlink r:id="rId64">
        <w:r w:rsidRPr="00820490">
          <w:rPr>
            <w:rFonts w:ascii="Times New Roman" w:hAnsi="Times New Roman" w:cs="Times New Roman"/>
            <w:i/>
            <w:sz w:val="24"/>
            <w:szCs w:val="24"/>
            <w:lang w:val="en-US"/>
          </w:rPr>
          <w:t>Current Directions in Psychological Science</w:t>
        </w:r>
      </w:hyperlink>
      <w:hyperlink r:id="rId65">
        <w:r w:rsidRPr="00820490">
          <w:rPr>
            <w:rFonts w:ascii="Times New Roman" w:hAnsi="Times New Roman" w:cs="Times New Roman"/>
            <w:sz w:val="24"/>
            <w:szCs w:val="24"/>
            <w:lang w:val="en-US"/>
          </w:rPr>
          <w:t xml:space="preserve">, </w:t>
        </w:r>
      </w:hyperlink>
      <w:hyperlink r:id="rId66">
        <w:r w:rsidRPr="00820490">
          <w:rPr>
            <w:rFonts w:ascii="Times New Roman" w:hAnsi="Times New Roman" w:cs="Times New Roman"/>
            <w:i/>
            <w:sz w:val="24"/>
            <w:szCs w:val="24"/>
            <w:lang w:val="en-US"/>
          </w:rPr>
          <w:t>8</w:t>
        </w:r>
      </w:hyperlink>
      <w:hyperlink r:id="rId67">
        <w:r w:rsidRPr="00820490">
          <w:rPr>
            <w:rFonts w:ascii="Times New Roman" w:hAnsi="Times New Roman" w:cs="Times New Roman"/>
            <w:sz w:val="24"/>
            <w:szCs w:val="24"/>
            <w:lang w:val="en-US"/>
          </w:rPr>
          <w:t>(1), 10–14. https://doi.org/10.1111/1467-8721.00003</w:t>
        </w:r>
      </w:hyperlink>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68">
        <w:proofErr w:type="spellStart"/>
        <w:r w:rsidRPr="00820490">
          <w:rPr>
            <w:rFonts w:ascii="Times New Roman" w:hAnsi="Times New Roman" w:cs="Times New Roman"/>
            <w:sz w:val="24"/>
            <w:szCs w:val="24"/>
          </w:rPr>
          <w:t>Borkenau</w:t>
        </w:r>
        <w:proofErr w:type="spellEnd"/>
        <w:r w:rsidRPr="00820490">
          <w:rPr>
            <w:rFonts w:ascii="Times New Roman" w:hAnsi="Times New Roman" w:cs="Times New Roman"/>
            <w:sz w:val="24"/>
            <w:szCs w:val="24"/>
          </w:rPr>
          <w:t xml:space="preserve">, P., &amp; Ostendorf, F. (2007). NEO-Fünf-Faktoren-Inventar nach Costa und McCrae/ NEO-FFI; 2. Neu normierte und vollständig überarbeitete Auflage. </w:t>
        </w:r>
      </w:hyperlink>
      <w:hyperlink r:id="rId69">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0">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hyperlink r:id="rId71">
        <w:r w:rsidRPr="00820490">
          <w:rPr>
            <w:rFonts w:ascii="Times New Roman" w:hAnsi="Times New Roman" w:cs="Times New Roman"/>
            <w:i/>
            <w:sz w:val="24"/>
            <w:szCs w:val="24"/>
            <w:lang w:val="en-US"/>
          </w:rPr>
          <w:t>Nature Reviews Methods Primers</w:t>
        </w:r>
      </w:hyperlink>
      <w:hyperlink r:id="rId72">
        <w:r w:rsidRPr="00820490">
          <w:rPr>
            <w:rFonts w:ascii="Times New Roman" w:hAnsi="Times New Roman" w:cs="Times New Roman"/>
            <w:sz w:val="24"/>
            <w:szCs w:val="24"/>
            <w:lang w:val="en-US"/>
          </w:rPr>
          <w:t xml:space="preserve">, </w:t>
        </w:r>
      </w:hyperlink>
      <w:hyperlink r:id="rId73">
        <w:r w:rsidRPr="00820490">
          <w:rPr>
            <w:rFonts w:ascii="Times New Roman" w:hAnsi="Times New Roman" w:cs="Times New Roman"/>
            <w:i/>
            <w:sz w:val="24"/>
            <w:szCs w:val="24"/>
            <w:lang w:val="en-US"/>
          </w:rPr>
          <w:t>1</w:t>
        </w:r>
      </w:hyperlink>
      <w:hyperlink r:id="rId74">
        <w:r w:rsidRPr="00820490">
          <w:rPr>
            <w:rFonts w:ascii="Times New Roman" w:hAnsi="Times New Roman" w:cs="Times New Roman"/>
            <w:sz w:val="24"/>
            <w:szCs w:val="24"/>
            <w:lang w:val="en-US"/>
          </w:rPr>
          <w:t>(1), 1–18. https://doi.org/10.1038/s43586-021-00055-w</w:t>
        </w:r>
      </w:hyperlink>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5">
        <w:r w:rsidRPr="00820490">
          <w:rPr>
            <w:rFonts w:ascii="Times New Roman" w:hAnsi="Times New Roman" w:cs="Times New Roman"/>
            <w:sz w:val="24"/>
            <w:szCs w:val="24"/>
            <w:lang w:val="en-US"/>
          </w:rPr>
          <w:t xml:space="preserve">Clamor, A., Lincoln, T. M., &amp; Schulze, L. (2024). </w:t>
        </w:r>
      </w:hyperlink>
      <w:hyperlink r:id="rId76">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hyperlink>
      <w:hyperlink r:id="rId77">
        <w:r w:rsidRPr="00820490">
          <w:rPr>
            <w:rFonts w:ascii="Times New Roman" w:hAnsi="Times New Roman" w:cs="Times New Roman"/>
            <w:sz w:val="24"/>
            <w:szCs w:val="24"/>
            <w:lang w:val="en-US"/>
          </w:rPr>
          <w:t>. OSF. https://doi.org/10.31234/osf.io/yzuk8</w:t>
        </w:r>
      </w:hyperlink>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78">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hyperlink>
      <w:hyperlink r:id="rId79">
        <w:r w:rsidRPr="00820490">
          <w:rPr>
            <w:rFonts w:ascii="Times New Roman" w:hAnsi="Times New Roman" w:cs="Times New Roman"/>
            <w:i/>
            <w:sz w:val="24"/>
            <w:szCs w:val="24"/>
            <w:lang w:val="en-US"/>
          </w:rPr>
          <w:t>Harvard Review of Psychiatry</w:t>
        </w:r>
      </w:hyperlink>
      <w:hyperlink r:id="rId80">
        <w:r w:rsidRPr="00820490">
          <w:rPr>
            <w:rFonts w:ascii="Times New Roman" w:hAnsi="Times New Roman" w:cs="Times New Roman"/>
            <w:sz w:val="24"/>
            <w:szCs w:val="24"/>
            <w:lang w:val="en-US"/>
          </w:rPr>
          <w:t xml:space="preserve">, </w:t>
        </w:r>
      </w:hyperlink>
      <w:hyperlink r:id="rId81">
        <w:r w:rsidRPr="00820490">
          <w:rPr>
            <w:rFonts w:ascii="Times New Roman" w:hAnsi="Times New Roman" w:cs="Times New Roman"/>
            <w:i/>
            <w:sz w:val="24"/>
            <w:szCs w:val="24"/>
            <w:lang w:val="en-US"/>
          </w:rPr>
          <w:t>27</w:t>
        </w:r>
      </w:hyperlink>
      <w:hyperlink r:id="rId82">
        <w:r w:rsidRPr="00820490">
          <w:rPr>
            <w:rFonts w:ascii="Times New Roman" w:hAnsi="Times New Roman" w:cs="Times New Roman"/>
            <w:sz w:val="24"/>
            <w:szCs w:val="24"/>
            <w:lang w:val="en-US"/>
          </w:rPr>
          <w:t>(4), 217–232. https://doi.org/10.1097/HRP.0000000000000212</w:t>
        </w:r>
      </w:hyperlink>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3">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hyperlink>
      <w:hyperlink r:id="rId84">
        <w:r w:rsidRPr="00820490">
          <w:rPr>
            <w:rFonts w:ascii="Times New Roman" w:hAnsi="Times New Roman" w:cs="Times New Roman"/>
            <w:i/>
            <w:sz w:val="24"/>
            <w:szCs w:val="24"/>
            <w:lang w:val="en-US"/>
          </w:rPr>
          <w:t>Psychopharmacology</w:t>
        </w:r>
      </w:hyperlink>
      <w:hyperlink r:id="rId85">
        <w:r w:rsidRPr="00820490">
          <w:rPr>
            <w:rFonts w:ascii="Times New Roman" w:hAnsi="Times New Roman" w:cs="Times New Roman"/>
            <w:sz w:val="24"/>
            <w:szCs w:val="24"/>
            <w:lang w:val="en-US"/>
          </w:rPr>
          <w:t xml:space="preserve">, </w:t>
        </w:r>
      </w:hyperlink>
      <w:hyperlink r:id="rId86">
        <w:r w:rsidRPr="00820490">
          <w:rPr>
            <w:rFonts w:ascii="Times New Roman" w:hAnsi="Times New Roman" w:cs="Times New Roman"/>
            <w:i/>
            <w:sz w:val="24"/>
            <w:szCs w:val="24"/>
            <w:lang w:val="en-US"/>
          </w:rPr>
          <w:t>237</w:t>
        </w:r>
      </w:hyperlink>
      <w:hyperlink r:id="rId87">
        <w:r w:rsidRPr="00820490">
          <w:rPr>
            <w:rFonts w:ascii="Times New Roman" w:hAnsi="Times New Roman" w:cs="Times New Roman"/>
            <w:sz w:val="24"/>
            <w:szCs w:val="24"/>
            <w:lang w:val="en-US"/>
          </w:rPr>
          <w:t>(5), 1557–1575. https://doi.org/10.1007/s00213-020-05480-5</w:t>
        </w:r>
      </w:hyperlink>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88">
        <w:r w:rsidRPr="00820490">
          <w:rPr>
            <w:rFonts w:ascii="Times New Roman" w:hAnsi="Times New Roman" w:cs="Times New Roman"/>
            <w:sz w:val="24"/>
            <w:szCs w:val="24"/>
            <w:lang w:val="en-US"/>
          </w:rPr>
          <w:t xml:space="preserve">Epskamp, S., Borsboom, D., &amp; Fried, E. I. (2018). Estimating psychological networks and their accuracy: A tutorial paper. </w:t>
        </w:r>
      </w:hyperlink>
      <w:hyperlink r:id="rId89">
        <w:r w:rsidRPr="00820490">
          <w:rPr>
            <w:rFonts w:ascii="Times New Roman" w:hAnsi="Times New Roman" w:cs="Times New Roman"/>
            <w:i/>
            <w:sz w:val="24"/>
            <w:szCs w:val="24"/>
            <w:lang w:val="en-US"/>
          </w:rPr>
          <w:t>Behavior Research Methods</w:t>
        </w:r>
      </w:hyperlink>
      <w:hyperlink r:id="rId90">
        <w:r w:rsidRPr="00820490">
          <w:rPr>
            <w:rFonts w:ascii="Times New Roman" w:hAnsi="Times New Roman" w:cs="Times New Roman"/>
            <w:sz w:val="24"/>
            <w:szCs w:val="24"/>
            <w:lang w:val="en-US"/>
          </w:rPr>
          <w:t xml:space="preserve">, </w:t>
        </w:r>
      </w:hyperlink>
      <w:hyperlink r:id="rId91">
        <w:r w:rsidRPr="00820490">
          <w:rPr>
            <w:rFonts w:ascii="Times New Roman" w:hAnsi="Times New Roman" w:cs="Times New Roman"/>
            <w:i/>
            <w:sz w:val="24"/>
            <w:szCs w:val="24"/>
            <w:lang w:val="en-US"/>
          </w:rPr>
          <w:t>50</w:t>
        </w:r>
      </w:hyperlink>
      <w:hyperlink r:id="rId92">
        <w:r w:rsidRPr="00820490">
          <w:rPr>
            <w:rFonts w:ascii="Times New Roman" w:hAnsi="Times New Roman" w:cs="Times New Roman"/>
            <w:sz w:val="24"/>
            <w:szCs w:val="24"/>
            <w:lang w:val="en-US"/>
          </w:rPr>
          <w:t>(1), 195–212. https://doi.org/10.3758/s13428-017-0862-1</w:t>
        </w:r>
      </w:hyperlink>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3">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hyperlink r:id="rId94">
        <w:r w:rsidRPr="00820490">
          <w:rPr>
            <w:rFonts w:ascii="Times New Roman" w:hAnsi="Times New Roman" w:cs="Times New Roman"/>
            <w:i/>
            <w:sz w:val="24"/>
            <w:szCs w:val="24"/>
            <w:lang w:val="en-US"/>
          </w:rPr>
          <w:t>Cognitive Therapy and Research</w:t>
        </w:r>
      </w:hyperlink>
      <w:hyperlink r:id="rId95">
        <w:r w:rsidRPr="00820490">
          <w:rPr>
            <w:rFonts w:ascii="Times New Roman" w:hAnsi="Times New Roman" w:cs="Times New Roman"/>
            <w:sz w:val="24"/>
            <w:szCs w:val="24"/>
            <w:lang w:val="en-US"/>
          </w:rPr>
          <w:t xml:space="preserve">, </w:t>
        </w:r>
      </w:hyperlink>
      <w:hyperlink r:id="rId96">
        <w:r w:rsidRPr="00820490">
          <w:rPr>
            <w:rFonts w:ascii="Times New Roman" w:hAnsi="Times New Roman" w:cs="Times New Roman"/>
            <w:i/>
            <w:sz w:val="24"/>
            <w:szCs w:val="24"/>
            <w:lang w:val="en-US"/>
          </w:rPr>
          <w:t>40</w:t>
        </w:r>
      </w:hyperlink>
      <w:hyperlink r:id="rId97">
        <w:r w:rsidRPr="00820490">
          <w:rPr>
            <w:rFonts w:ascii="Times New Roman" w:hAnsi="Times New Roman" w:cs="Times New Roman"/>
            <w:sz w:val="24"/>
            <w:szCs w:val="24"/>
            <w:lang w:val="en-US"/>
          </w:rPr>
          <w:t>(3), 426–440. https://doi.org/10.1007/s10608-016-9772-2</w:t>
        </w:r>
      </w:hyperlink>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98">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hyperlink>
      <w:hyperlink r:id="rId99">
        <w:r w:rsidRPr="00820490">
          <w:rPr>
            <w:rFonts w:ascii="Times New Roman" w:hAnsi="Times New Roman" w:cs="Times New Roman"/>
            <w:i/>
            <w:sz w:val="24"/>
            <w:szCs w:val="24"/>
            <w:lang w:val="en-US"/>
          </w:rPr>
          <w:t>Advances in Methods and Practices in Psychological Science</w:t>
        </w:r>
      </w:hyperlink>
      <w:hyperlink r:id="rId100">
        <w:r w:rsidRPr="00820490">
          <w:rPr>
            <w:rFonts w:ascii="Times New Roman" w:hAnsi="Times New Roman" w:cs="Times New Roman"/>
            <w:sz w:val="24"/>
            <w:szCs w:val="24"/>
            <w:lang w:val="en-US"/>
          </w:rPr>
          <w:t>, 251524592095174. https://doi.org/10.1177/2515245920951747</w:t>
        </w:r>
      </w:hyperlink>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1">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hyperlink>
      <w:hyperlink r:id="rId102">
        <w:r w:rsidRPr="00820490">
          <w:rPr>
            <w:rFonts w:ascii="Times New Roman" w:hAnsi="Times New Roman" w:cs="Times New Roman"/>
            <w:i/>
            <w:sz w:val="24"/>
            <w:szCs w:val="24"/>
            <w:lang w:val="en-US"/>
          </w:rPr>
          <w:t>International Journal of Eating Disorders</w:t>
        </w:r>
      </w:hyperlink>
      <w:hyperlink r:id="rId103">
        <w:r w:rsidRPr="00820490">
          <w:rPr>
            <w:rFonts w:ascii="Times New Roman" w:hAnsi="Times New Roman" w:cs="Times New Roman"/>
            <w:sz w:val="24"/>
            <w:szCs w:val="24"/>
            <w:lang w:val="en-US"/>
          </w:rPr>
          <w:t xml:space="preserve">, </w:t>
        </w:r>
      </w:hyperlink>
      <w:hyperlink r:id="rId104">
        <w:r w:rsidRPr="00820490">
          <w:rPr>
            <w:rFonts w:ascii="Times New Roman" w:hAnsi="Times New Roman" w:cs="Times New Roman"/>
            <w:i/>
            <w:sz w:val="24"/>
            <w:szCs w:val="24"/>
            <w:lang w:val="en-US"/>
          </w:rPr>
          <w:t>56</w:t>
        </w:r>
      </w:hyperlink>
      <w:hyperlink r:id="rId105">
        <w:r w:rsidRPr="00820490">
          <w:rPr>
            <w:rFonts w:ascii="Times New Roman" w:hAnsi="Times New Roman" w:cs="Times New Roman"/>
            <w:sz w:val="24"/>
            <w:szCs w:val="24"/>
            <w:lang w:val="en-US"/>
          </w:rPr>
          <w:t>(9), 1694–1702. https://doi.org/10.1002/eat.23995</w:t>
        </w:r>
      </w:hyperlink>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06">
        <w:r w:rsidRPr="00820490">
          <w:rPr>
            <w:rFonts w:ascii="Times New Roman" w:hAnsi="Times New Roman" w:cs="Times New Roman"/>
            <w:sz w:val="24"/>
            <w:szCs w:val="24"/>
            <w:lang w:val="en-US"/>
          </w:rPr>
          <w:t xml:space="preserve">Fried, E. I. (2020). Lack of Theory Building and Testing Impedes Progress in The Factor and Network Literature. </w:t>
        </w:r>
      </w:hyperlink>
      <w:hyperlink r:id="rId107">
        <w:r w:rsidRPr="00820490">
          <w:rPr>
            <w:rFonts w:ascii="Times New Roman" w:hAnsi="Times New Roman" w:cs="Times New Roman"/>
            <w:i/>
            <w:sz w:val="24"/>
            <w:szCs w:val="24"/>
            <w:lang w:val="en-US"/>
          </w:rPr>
          <w:t>Psychological Inquiry</w:t>
        </w:r>
      </w:hyperlink>
      <w:hyperlink r:id="rId108">
        <w:r w:rsidRPr="00820490">
          <w:rPr>
            <w:rFonts w:ascii="Times New Roman" w:hAnsi="Times New Roman" w:cs="Times New Roman"/>
            <w:sz w:val="24"/>
            <w:szCs w:val="24"/>
            <w:lang w:val="en-US"/>
          </w:rPr>
          <w:t xml:space="preserve">, </w:t>
        </w:r>
      </w:hyperlink>
      <w:hyperlink r:id="rId109">
        <w:r w:rsidRPr="00820490">
          <w:rPr>
            <w:rFonts w:ascii="Times New Roman" w:hAnsi="Times New Roman" w:cs="Times New Roman"/>
            <w:i/>
            <w:sz w:val="24"/>
            <w:szCs w:val="24"/>
            <w:lang w:val="en-US"/>
          </w:rPr>
          <w:t>31</w:t>
        </w:r>
      </w:hyperlink>
      <w:hyperlink r:id="rId110">
        <w:r w:rsidRPr="00820490">
          <w:rPr>
            <w:rFonts w:ascii="Times New Roman" w:hAnsi="Times New Roman" w:cs="Times New Roman"/>
            <w:sz w:val="24"/>
            <w:szCs w:val="24"/>
            <w:lang w:val="en-US"/>
          </w:rPr>
          <w:t>(4), 271–288. https://doi.org/10.1080/1047840X.2020.1853461</w:t>
        </w:r>
      </w:hyperlink>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1">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hyperlink>
      <w:hyperlink r:id="rId112">
        <w:r w:rsidRPr="00820490">
          <w:rPr>
            <w:rFonts w:ascii="Times New Roman" w:hAnsi="Times New Roman" w:cs="Times New Roman"/>
            <w:i/>
            <w:sz w:val="24"/>
            <w:szCs w:val="24"/>
            <w:lang w:val="en-US"/>
          </w:rPr>
          <w:t>Journal of Psychopathology and Behavioral Assessment</w:t>
        </w:r>
      </w:hyperlink>
      <w:hyperlink r:id="rId113">
        <w:r w:rsidRPr="00820490">
          <w:rPr>
            <w:rFonts w:ascii="Times New Roman" w:hAnsi="Times New Roman" w:cs="Times New Roman"/>
            <w:sz w:val="24"/>
            <w:szCs w:val="24"/>
            <w:lang w:val="en-US"/>
          </w:rPr>
          <w:t xml:space="preserve">, </w:t>
        </w:r>
      </w:hyperlink>
      <w:hyperlink r:id="rId114">
        <w:r w:rsidRPr="00820490">
          <w:rPr>
            <w:rFonts w:ascii="Times New Roman" w:hAnsi="Times New Roman" w:cs="Times New Roman"/>
            <w:i/>
            <w:sz w:val="24"/>
            <w:szCs w:val="24"/>
            <w:lang w:val="en-US"/>
          </w:rPr>
          <w:t>26</w:t>
        </w:r>
      </w:hyperlink>
      <w:hyperlink r:id="rId115">
        <w:r w:rsidRPr="00820490">
          <w:rPr>
            <w:rFonts w:ascii="Times New Roman" w:hAnsi="Times New Roman" w:cs="Times New Roman"/>
            <w:sz w:val="24"/>
            <w:szCs w:val="24"/>
            <w:lang w:val="en-US"/>
          </w:rPr>
          <w:t>(1), 41–54. https://doi.org/10.1023/B:JOBA.0000007455.08539.94</w:t>
        </w:r>
      </w:hyperlink>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16">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hyperlink>
      <w:hyperlink r:id="rId117">
        <w:r w:rsidRPr="00820490">
          <w:rPr>
            <w:rFonts w:ascii="Times New Roman" w:hAnsi="Times New Roman" w:cs="Times New Roman"/>
            <w:i/>
            <w:sz w:val="24"/>
            <w:szCs w:val="24"/>
            <w:lang w:val="en-US"/>
          </w:rPr>
          <w:t>Behavior Research Methods</w:t>
        </w:r>
      </w:hyperlink>
      <w:hyperlink r:id="rId118">
        <w:r w:rsidRPr="00820490">
          <w:rPr>
            <w:rFonts w:ascii="Times New Roman" w:hAnsi="Times New Roman" w:cs="Times New Roman"/>
            <w:sz w:val="24"/>
            <w:szCs w:val="24"/>
            <w:lang w:val="en-US"/>
          </w:rPr>
          <w:t xml:space="preserve">, </w:t>
        </w:r>
      </w:hyperlink>
      <w:hyperlink r:id="rId119">
        <w:r w:rsidRPr="00820490">
          <w:rPr>
            <w:rFonts w:ascii="Times New Roman" w:hAnsi="Times New Roman" w:cs="Times New Roman"/>
            <w:i/>
            <w:sz w:val="24"/>
            <w:szCs w:val="24"/>
            <w:lang w:val="en-US"/>
          </w:rPr>
          <w:t>56</w:t>
        </w:r>
      </w:hyperlink>
      <w:hyperlink r:id="rId120">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hyperlink>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21">
        <w:r w:rsidRPr="00820490">
          <w:rPr>
            <w:rFonts w:ascii="Times New Roman" w:hAnsi="Times New Roman" w:cs="Times New Roman"/>
            <w:sz w:val="24"/>
            <w:szCs w:val="24"/>
            <w:lang w:val="en-US"/>
          </w:rPr>
          <w:t xml:space="preserve">Gross, J. J. (2015). The Extended Process Model of Emotion Regulation: Elaborations, Applications, and Future Directions. </w:t>
        </w:r>
      </w:hyperlink>
      <w:hyperlink r:id="rId122">
        <w:r w:rsidRPr="00820490">
          <w:rPr>
            <w:rFonts w:ascii="Times New Roman" w:hAnsi="Times New Roman" w:cs="Times New Roman"/>
            <w:i/>
            <w:sz w:val="24"/>
            <w:szCs w:val="24"/>
            <w:lang w:val="en-US"/>
          </w:rPr>
          <w:t>Psychological Inquiry</w:t>
        </w:r>
      </w:hyperlink>
      <w:hyperlink r:id="rId123">
        <w:r w:rsidRPr="00820490">
          <w:rPr>
            <w:rFonts w:ascii="Times New Roman" w:hAnsi="Times New Roman" w:cs="Times New Roman"/>
            <w:sz w:val="24"/>
            <w:szCs w:val="24"/>
            <w:lang w:val="en-US"/>
          </w:rPr>
          <w:t xml:space="preserve">, </w:t>
        </w:r>
      </w:hyperlink>
      <w:hyperlink r:id="rId124">
        <w:r w:rsidRPr="00820490">
          <w:rPr>
            <w:rFonts w:ascii="Times New Roman" w:hAnsi="Times New Roman" w:cs="Times New Roman"/>
            <w:i/>
            <w:sz w:val="24"/>
            <w:szCs w:val="24"/>
            <w:lang w:val="en-US"/>
          </w:rPr>
          <w:t>26</w:t>
        </w:r>
      </w:hyperlink>
      <w:hyperlink r:id="rId125">
        <w:r w:rsidRPr="00820490">
          <w:rPr>
            <w:rFonts w:ascii="Times New Roman" w:hAnsi="Times New Roman" w:cs="Times New Roman"/>
            <w:sz w:val="24"/>
            <w:szCs w:val="24"/>
            <w:lang w:val="en-US"/>
          </w:rPr>
          <w:t>(1), 130–137. https://doi.org/10.1080/1047840X.2015.989751</w:t>
        </w:r>
      </w:hyperlink>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6">
        <w:r w:rsidRPr="00820490">
          <w:rPr>
            <w:rFonts w:ascii="Times New Roman" w:hAnsi="Times New Roman" w:cs="Times New Roman"/>
            <w:sz w:val="24"/>
            <w:szCs w:val="24"/>
            <w:lang w:val="en-US"/>
          </w:rPr>
          <w:t xml:space="preserve">Gross, J. J., &amp; Thompson, R. A. (2007). Emotion Regulation: Conceptual Foundations. In </w:t>
        </w:r>
      </w:hyperlink>
      <w:hyperlink r:id="rId127">
        <w:r w:rsidRPr="00820490">
          <w:rPr>
            <w:rFonts w:ascii="Times New Roman" w:hAnsi="Times New Roman" w:cs="Times New Roman"/>
            <w:i/>
            <w:sz w:val="24"/>
            <w:szCs w:val="24"/>
            <w:lang w:val="en-US"/>
          </w:rPr>
          <w:t>Handbook of emotion regulation</w:t>
        </w:r>
      </w:hyperlink>
      <w:hyperlink r:id="rId128">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hyperlink>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29">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30">
        <w:r w:rsidRPr="00820490">
          <w:rPr>
            <w:rFonts w:ascii="Times New Roman" w:hAnsi="Times New Roman" w:cs="Times New Roman"/>
            <w:i/>
            <w:sz w:val="24"/>
            <w:szCs w:val="24"/>
          </w:rPr>
          <w:t>Zeitschrift Für Klinische Psychologie Und Psychotherapie</w:t>
        </w:r>
      </w:hyperlink>
      <w:hyperlink r:id="rId131">
        <w:r w:rsidRPr="00820490">
          <w:rPr>
            <w:rFonts w:ascii="Times New Roman" w:hAnsi="Times New Roman" w:cs="Times New Roman"/>
            <w:sz w:val="24"/>
            <w:szCs w:val="24"/>
          </w:rPr>
          <w:t xml:space="preserve">, </w:t>
        </w:r>
      </w:hyperlink>
      <w:hyperlink r:id="rId132">
        <w:r w:rsidRPr="00820490">
          <w:rPr>
            <w:rFonts w:ascii="Times New Roman" w:hAnsi="Times New Roman" w:cs="Times New Roman"/>
            <w:i/>
            <w:sz w:val="24"/>
            <w:szCs w:val="24"/>
          </w:rPr>
          <w:t>47</w:t>
        </w:r>
      </w:hyperlink>
      <w:hyperlink r:id="rId133">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4">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hyperlink r:id="rId135">
        <w:r w:rsidRPr="00820490">
          <w:rPr>
            <w:rFonts w:ascii="Times New Roman" w:hAnsi="Times New Roman" w:cs="Times New Roman"/>
            <w:i/>
            <w:sz w:val="24"/>
            <w:szCs w:val="24"/>
          </w:rPr>
          <w:t>Psychological Methods</w:t>
        </w:r>
      </w:hyperlink>
      <w:hyperlink r:id="rId136">
        <w:r w:rsidRPr="00820490">
          <w:rPr>
            <w:rFonts w:ascii="Times New Roman" w:hAnsi="Times New Roman" w:cs="Times New Roman"/>
            <w:sz w:val="24"/>
            <w:szCs w:val="24"/>
          </w:rPr>
          <w:t xml:space="preserve">, </w:t>
        </w:r>
      </w:hyperlink>
      <w:hyperlink r:id="rId137">
        <w:r w:rsidRPr="00820490">
          <w:rPr>
            <w:rFonts w:ascii="Times New Roman" w:hAnsi="Times New Roman" w:cs="Times New Roman"/>
            <w:i/>
            <w:sz w:val="24"/>
            <w:szCs w:val="24"/>
          </w:rPr>
          <w:t>29</w:t>
        </w:r>
      </w:hyperlink>
      <w:hyperlink r:id="rId138">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9">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140">
        <w:r w:rsidRPr="00820490">
          <w:rPr>
            <w:rFonts w:ascii="Times New Roman" w:hAnsi="Times New Roman" w:cs="Times New Roman"/>
            <w:i/>
            <w:sz w:val="24"/>
            <w:szCs w:val="24"/>
          </w:rPr>
          <w:t>Verhaltenstherapie</w:t>
        </w:r>
      </w:hyperlink>
      <w:hyperlink r:id="rId141">
        <w:r w:rsidRPr="00820490">
          <w:rPr>
            <w:rFonts w:ascii="Times New Roman" w:hAnsi="Times New Roman" w:cs="Times New Roman"/>
            <w:sz w:val="24"/>
            <w:szCs w:val="24"/>
          </w:rPr>
          <w:t xml:space="preserve">, </w:t>
        </w:r>
      </w:hyperlink>
      <w:hyperlink r:id="rId142">
        <w:r w:rsidRPr="00820490">
          <w:rPr>
            <w:rFonts w:ascii="Times New Roman" w:hAnsi="Times New Roman" w:cs="Times New Roman"/>
            <w:i/>
            <w:sz w:val="24"/>
            <w:szCs w:val="24"/>
          </w:rPr>
          <w:t>23</w:t>
        </w:r>
      </w:hyperlink>
      <w:hyperlink r:id="rId143">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4">
        <w:r w:rsidRPr="00820490">
          <w:rPr>
            <w:rFonts w:ascii="Times New Roman" w:hAnsi="Times New Roman" w:cs="Times New Roman"/>
            <w:sz w:val="24"/>
            <w:szCs w:val="24"/>
          </w:rPr>
          <w:t xml:space="preserve">Hu L.-T. &amp; </w:t>
        </w:r>
        <w:proofErr w:type="spellStart"/>
        <w:r w:rsidRPr="00820490">
          <w:rPr>
            <w:rFonts w:ascii="Times New Roman" w:hAnsi="Times New Roman" w:cs="Times New Roman"/>
            <w:sz w:val="24"/>
            <w:szCs w:val="24"/>
          </w:rPr>
          <w:t>Bentler</w:t>
        </w:r>
        <w:proofErr w:type="spellEnd"/>
        <w:r w:rsidRPr="00820490">
          <w:rPr>
            <w:rFonts w:ascii="Times New Roman" w:hAnsi="Times New Roman" w:cs="Times New Roman"/>
            <w:sz w:val="24"/>
            <w:szCs w:val="24"/>
          </w:rPr>
          <w:t xml:space="preserve">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hyperlink r:id="rId145">
        <w:r w:rsidRPr="00820490">
          <w:rPr>
            <w:rFonts w:ascii="Times New Roman" w:hAnsi="Times New Roman" w:cs="Times New Roman"/>
            <w:i/>
            <w:sz w:val="24"/>
            <w:szCs w:val="24"/>
            <w:lang w:val="en-US"/>
          </w:rPr>
          <w:t>Structural Equation Modeling</w:t>
        </w:r>
      </w:hyperlink>
      <w:hyperlink r:id="rId146">
        <w:r w:rsidRPr="00820490">
          <w:rPr>
            <w:rFonts w:ascii="Times New Roman" w:hAnsi="Times New Roman" w:cs="Times New Roman"/>
            <w:sz w:val="24"/>
            <w:szCs w:val="24"/>
            <w:lang w:val="en-US"/>
          </w:rPr>
          <w:t xml:space="preserve">, </w:t>
        </w:r>
      </w:hyperlink>
      <w:hyperlink r:id="rId147">
        <w:r w:rsidRPr="00820490">
          <w:rPr>
            <w:rFonts w:ascii="Times New Roman" w:hAnsi="Times New Roman" w:cs="Times New Roman"/>
            <w:i/>
            <w:sz w:val="24"/>
            <w:szCs w:val="24"/>
            <w:lang w:val="en-US"/>
          </w:rPr>
          <w:t>6</w:t>
        </w:r>
      </w:hyperlink>
      <w:hyperlink r:id="rId148">
        <w:r w:rsidRPr="00820490">
          <w:rPr>
            <w:rFonts w:ascii="Times New Roman" w:hAnsi="Times New Roman" w:cs="Times New Roman"/>
            <w:sz w:val="24"/>
            <w:szCs w:val="24"/>
            <w:lang w:val="en-US"/>
          </w:rPr>
          <w:t>(July 2012), 1–55.</w:t>
        </w:r>
      </w:hyperlink>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9">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hyperlink>
      <w:hyperlink r:id="rId150">
        <w:r w:rsidRPr="00820490">
          <w:rPr>
            <w:rFonts w:ascii="Times New Roman" w:hAnsi="Times New Roman" w:cs="Times New Roman"/>
            <w:i/>
            <w:sz w:val="24"/>
            <w:szCs w:val="24"/>
          </w:rPr>
          <w:t>PPmP - Psychotherapie · Psychosomatik · Medizinische Psychologie</w:t>
        </w:r>
      </w:hyperlink>
      <w:hyperlink r:id="rId151">
        <w:r w:rsidRPr="00820490">
          <w:rPr>
            <w:rFonts w:ascii="Times New Roman" w:hAnsi="Times New Roman" w:cs="Times New Roman"/>
            <w:sz w:val="24"/>
            <w:szCs w:val="24"/>
          </w:rPr>
          <w:t xml:space="preserve">, </w:t>
        </w:r>
      </w:hyperlink>
      <w:hyperlink r:id="rId152">
        <w:r w:rsidRPr="00820490">
          <w:rPr>
            <w:rFonts w:ascii="Times New Roman" w:hAnsi="Times New Roman" w:cs="Times New Roman"/>
            <w:i/>
            <w:sz w:val="24"/>
            <w:szCs w:val="24"/>
          </w:rPr>
          <w:t>62</w:t>
        </w:r>
      </w:hyperlink>
      <w:hyperlink r:id="rId153">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4">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hyperlink r:id="rId155">
        <w:r w:rsidRPr="00820490">
          <w:rPr>
            <w:rFonts w:ascii="Times New Roman" w:hAnsi="Times New Roman" w:cs="Times New Roman"/>
            <w:i/>
            <w:sz w:val="24"/>
            <w:szCs w:val="24"/>
          </w:rPr>
          <w:t>Assessment</w:t>
        </w:r>
      </w:hyperlink>
      <w:hyperlink r:id="rId156">
        <w:r w:rsidRPr="00820490">
          <w:rPr>
            <w:rFonts w:ascii="Times New Roman" w:hAnsi="Times New Roman" w:cs="Times New Roman"/>
            <w:sz w:val="24"/>
            <w:szCs w:val="24"/>
          </w:rPr>
          <w:t xml:space="preserve">, </w:t>
        </w:r>
      </w:hyperlink>
      <w:hyperlink r:id="rId157">
        <w:r w:rsidRPr="00820490">
          <w:rPr>
            <w:rFonts w:ascii="Times New Roman" w:hAnsi="Times New Roman" w:cs="Times New Roman"/>
            <w:i/>
            <w:sz w:val="24"/>
            <w:szCs w:val="24"/>
          </w:rPr>
          <w:t>24</w:t>
        </w:r>
      </w:hyperlink>
      <w:hyperlink r:id="rId158">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59">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hyperlink r:id="rId160">
        <w:r w:rsidRPr="00820490">
          <w:rPr>
            <w:rFonts w:ascii="Times New Roman" w:hAnsi="Times New Roman" w:cs="Times New Roman"/>
            <w:i/>
            <w:sz w:val="24"/>
            <w:szCs w:val="24"/>
            <w:lang w:val="en-US"/>
          </w:rPr>
          <w:t>Technological Forecasting and Social Change</w:t>
        </w:r>
      </w:hyperlink>
      <w:hyperlink r:id="rId161">
        <w:r w:rsidRPr="00820490">
          <w:rPr>
            <w:rFonts w:ascii="Times New Roman" w:hAnsi="Times New Roman" w:cs="Times New Roman"/>
            <w:sz w:val="24"/>
            <w:szCs w:val="24"/>
            <w:lang w:val="en-US"/>
          </w:rPr>
          <w:t xml:space="preserve">, </w:t>
        </w:r>
      </w:hyperlink>
      <w:hyperlink r:id="rId162">
        <w:r w:rsidRPr="00820490">
          <w:rPr>
            <w:rFonts w:ascii="Times New Roman" w:hAnsi="Times New Roman" w:cs="Times New Roman"/>
            <w:i/>
            <w:sz w:val="24"/>
            <w:szCs w:val="24"/>
            <w:lang w:val="en-US"/>
          </w:rPr>
          <w:t>173</w:t>
        </w:r>
      </w:hyperlink>
      <w:hyperlink r:id="rId163">
        <w:r w:rsidRPr="00820490">
          <w:rPr>
            <w:rFonts w:ascii="Times New Roman" w:hAnsi="Times New Roman" w:cs="Times New Roman"/>
            <w:sz w:val="24"/>
            <w:szCs w:val="24"/>
            <w:lang w:val="en-US"/>
          </w:rPr>
          <w:t>, 121142. https://doi.org/10.1016/j.techfore.2021.121142</w:t>
        </w:r>
      </w:hyperlink>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4">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hyperlink r:id="rId165">
        <w:r w:rsidRPr="00820490">
          <w:rPr>
            <w:rFonts w:ascii="Times New Roman" w:hAnsi="Times New Roman" w:cs="Times New Roman"/>
            <w:i/>
            <w:sz w:val="24"/>
            <w:szCs w:val="24"/>
            <w:lang w:val="en-US"/>
          </w:rPr>
          <w:t>Annual Review of Clinical Psychology</w:t>
        </w:r>
      </w:hyperlink>
      <w:hyperlink r:id="rId166">
        <w:r w:rsidRPr="00820490">
          <w:rPr>
            <w:rFonts w:ascii="Times New Roman" w:hAnsi="Times New Roman" w:cs="Times New Roman"/>
            <w:sz w:val="24"/>
            <w:szCs w:val="24"/>
            <w:lang w:val="en-US"/>
          </w:rPr>
          <w:t xml:space="preserve">, </w:t>
        </w:r>
      </w:hyperlink>
      <w:hyperlink r:id="rId167">
        <w:r w:rsidRPr="00820490">
          <w:rPr>
            <w:rFonts w:ascii="Times New Roman" w:hAnsi="Times New Roman" w:cs="Times New Roman"/>
            <w:i/>
            <w:sz w:val="24"/>
            <w:szCs w:val="24"/>
            <w:lang w:val="en-US"/>
          </w:rPr>
          <w:t>10</w:t>
        </w:r>
      </w:hyperlink>
      <w:hyperlink r:id="rId168">
        <w:r w:rsidRPr="00820490">
          <w:rPr>
            <w:rFonts w:ascii="Times New Roman" w:hAnsi="Times New Roman" w:cs="Times New Roman"/>
            <w:sz w:val="24"/>
            <w:szCs w:val="24"/>
            <w:lang w:val="en-US"/>
          </w:rPr>
          <w:t>(Mimic), 85–110. https://doi.org/10.1146/annurev-clinpsy-032813-153700</w:t>
        </w:r>
      </w:hyperlink>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69">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hyperlink r:id="rId170">
        <w:r w:rsidRPr="00820490">
          <w:rPr>
            <w:rFonts w:ascii="Times New Roman" w:hAnsi="Times New Roman" w:cs="Times New Roman"/>
            <w:i/>
            <w:sz w:val="24"/>
            <w:szCs w:val="24"/>
            <w:lang w:val="en-US"/>
          </w:rPr>
          <w:t>Psychological Methods</w:t>
        </w:r>
      </w:hyperlink>
      <w:hyperlink r:id="rId171">
        <w:r w:rsidRPr="00820490">
          <w:rPr>
            <w:rFonts w:ascii="Times New Roman" w:hAnsi="Times New Roman" w:cs="Times New Roman"/>
            <w:sz w:val="24"/>
            <w:szCs w:val="24"/>
            <w:lang w:val="en-US"/>
          </w:rPr>
          <w:t xml:space="preserve">, </w:t>
        </w:r>
      </w:hyperlink>
      <w:hyperlink r:id="rId172">
        <w:r w:rsidRPr="00820490">
          <w:rPr>
            <w:rFonts w:ascii="Times New Roman" w:hAnsi="Times New Roman" w:cs="Times New Roman"/>
            <w:i/>
            <w:sz w:val="24"/>
            <w:szCs w:val="24"/>
            <w:lang w:val="en-US"/>
          </w:rPr>
          <w:t>28</w:t>
        </w:r>
      </w:hyperlink>
      <w:hyperlink r:id="rId173">
        <w:r w:rsidRPr="00820490">
          <w:rPr>
            <w:rFonts w:ascii="Times New Roman" w:hAnsi="Times New Roman" w:cs="Times New Roman"/>
            <w:sz w:val="24"/>
            <w:szCs w:val="24"/>
            <w:lang w:val="en-US"/>
          </w:rPr>
          <w:t>(1), 61–88. https://doi.org/10.1037/met0000425</w:t>
        </w:r>
      </w:hyperlink>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4">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175">
        <w:r w:rsidRPr="00820490">
          <w:rPr>
            <w:rFonts w:ascii="Times New Roman" w:hAnsi="Times New Roman" w:cs="Times New Roman"/>
            <w:i/>
            <w:sz w:val="24"/>
            <w:szCs w:val="24"/>
          </w:rPr>
          <w:t>Diagnostica</w:t>
        </w:r>
      </w:hyperlink>
      <w:hyperlink r:id="rId176">
        <w:r w:rsidRPr="00820490">
          <w:rPr>
            <w:rFonts w:ascii="Times New Roman" w:hAnsi="Times New Roman" w:cs="Times New Roman"/>
            <w:sz w:val="24"/>
            <w:szCs w:val="24"/>
          </w:rPr>
          <w:t xml:space="preserve">, </w:t>
        </w:r>
      </w:hyperlink>
      <w:hyperlink r:id="rId177">
        <w:r w:rsidRPr="00820490">
          <w:rPr>
            <w:rFonts w:ascii="Times New Roman" w:hAnsi="Times New Roman" w:cs="Times New Roman"/>
            <w:i/>
            <w:sz w:val="24"/>
            <w:szCs w:val="24"/>
          </w:rPr>
          <w:t>57</w:t>
        </w:r>
      </w:hyperlink>
      <w:hyperlink r:id="rId178">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9">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180">
        <w:r w:rsidRPr="00820490">
          <w:rPr>
            <w:rFonts w:ascii="Times New Roman" w:hAnsi="Times New Roman" w:cs="Times New Roman"/>
            <w:i/>
            <w:sz w:val="24"/>
            <w:szCs w:val="24"/>
          </w:rPr>
          <w:t>Zeitschrift Für Gesundheitspsychologie</w:t>
        </w:r>
      </w:hyperlink>
      <w:hyperlink r:id="rId181">
        <w:r w:rsidRPr="00820490">
          <w:rPr>
            <w:rFonts w:ascii="Times New Roman" w:hAnsi="Times New Roman" w:cs="Times New Roman"/>
            <w:sz w:val="24"/>
            <w:szCs w:val="24"/>
          </w:rPr>
          <w:t xml:space="preserve">, </w:t>
        </w:r>
      </w:hyperlink>
      <w:hyperlink r:id="rId182">
        <w:r w:rsidRPr="00820490">
          <w:rPr>
            <w:rFonts w:ascii="Times New Roman" w:hAnsi="Times New Roman" w:cs="Times New Roman"/>
            <w:i/>
            <w:sz w:val="24"/>
            <w:szCs w:val="24"/>
          </w:rPr>
          <w:t>24</w:t>
        </w:r>
      </w:hyperlink>
      <w:hyperlink r:id="rId183">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4">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hyperlink r:id="rId185">
        <w:r w:rsidRPr="00820490">
          <w:rPr>
            <w:rFonts w:ascii="Times New Roman" w:hAnsi="Times New Roman" w:cs="Times New Roman"/>
            <w:i/>
            <w:sz w:val="24"/>
            <w:szCs w:val="24"/>
            <w:lang w:val="en-US"/>
          </w:rPr>
          <w:t>Journal of Affective Disorders</w:t>
        </w:r>
      </w:hyperlink>
      <w:hyperlink r:id="rId186">
        <w:r w:rsidRPr="00820490">
          <w:rPr>
            <w:rFonts w:ascii="Times New Roman" w:hAnsi="Times New Roman" w:cs="Times New Roman"/>
            <w:sz w:val="24"/>
            <w:szCs w:val="24"/>
            <w:lang w:val="en-US"/>
          </w:rPr>
          <w:t xml:space="preserve">, </w:t>
        </w:r>
      </w:hyperlink>
      <w:hyperlink r:id="rId187">
        <w:r w:rsidRPr="00820490">
          <w:rPr>
            <w:rFonts w:ascii="Times New Roman" w:hAnsi="Times New Roman" w:cs="Times New Roman"/>
            <w:i/>
            <w:sz w:val="24"/>
            <w:szCs w:val="24"/>
            <w:lang w:val="en-US"/>
          </w:rPr>
          <w:t>302</w:t>
        </w:r>
      </w:hyperlink>
      <w:hyperlink r:id="rId188">
        <w:r w:rsidRPr="00820490">
          <w:rPr>
            <w:rFonts w:ascii="Times New Roman" w:hAnsi="Times New Roman" w:cs="Times New Roman"/>
            <w:sz w:val="24"/>
            <w:szCs w:val="24"/>
            <w:lang w:val="en-US"/>
          </w:rPr>
          <w:t>, 352–360. https://doi.org/10.1016/j.jad.2022.01.102</w:t>
        </w:r>
      </w:hyperlink>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89">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hyperlink>
      <w:hyperlink r:id="rId190">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hyperlink>
      <w:hyperlink r:id="rId191">
        <w:r w:rsidRPr="00820490">
          <w:rPr>
            <w:rFonts w:ascii="Times New Roman" w:hAnsi="Times New Roman" w:cs="Times New Roman"/>
            <w:sz w:val="24"/>
            <w:szCs w:val="24"/>
            <w:lang w:val="en-US"/>
          </w:rPr>
          <w:t xml:space="preserve">, </w:t>
        </w:r>
      </w:hyperlink>
      <w:hyperlink r:id="rId192">
        <w:r w:rsidRPr="00820490">
          <w:rPr>
            <w:rFonts w:ascii="Times New Roman" w:hAnsi="Times New Roman" w:cs="Times New Roman"/>
            <w:i/>
            <w:sz w:val="24"/>
            <w:szCs w:val="24"/>
            <w:lang w:val="en-US"/>
          </w:rPr>
          <w:t>81</w:t>
        </w:r>
      </w:hyperlink>
      <w:hyperlink r:id="rId193">
        <w:r w:rsidRPr="00820490">
          <w:rPr>
            <w:rFonts w:ascii="Times New Roman" w:hAnsi="Times New Roman" w:cs="Times New Roman"/>
            <w:sz w:val="24"/>
            <w:szCs w:val="24"/>
            <w:lang w:val="en-US"/>
          </w:rPr>
          <w:t>(3), 413–440. https://doi.org/10.1177/0013164420942899</w:t>
        </w:r>
      </w:hyperlink>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94">
        <w:r w:rsidRPr="00820490">
          <w:rPr>
            <w:rFonts w:ascii="Times New Roman" w:hAnsi="Times New Roman" w:cs="Times New Roman"/>
            <w:sz w:val="24"/>
            <w:szCs w:val="24"/>
            <w:lang w:val="en-US"/>
          </w:rPr>
          <w:t xml:space="preserve">Niemand, T., &amp; Mai, R. (2018). Flexible cutoff values for fit indices in the evaluation of structural equation models. </w:t>
        </w:r>
      </w:hyperlink>
      <w:hyperlink r:id="rId195">
        <w:r w:rsidRPr="00820490">
          <w:rPr>
            <w:rFonts w:ascii="Times New Roman" w:hAnsi="Times New Roman" w:cs="Times New Roman"/>
            <w:i/>
            <w:sz w:val="24"/>
            <w:szCs w:val="24"/>
            <w:lang w:val="en-US"/>
          </w:rPr>
          <w:t>Journal of the Academy of Marketing Science</w:t>
        </w:r>
      </w:hyperlink>
      <w:hyperlink r:id="rId196">
        <w:r w:rsidRPr="00820490">
          <w:rPr>
            <w:rFonts w:ascii="Times New Roman" w:hAnsi="Times New Roman" w:cs="Times New Roman"/>
            <w:sz w:val="24"/>
            <w:szCs w:val="24"/>
            <w:lang w:val="en-US"/>
          </w:rPr>
          <w:t xml:space="preserve">, </w:t>
        </w:r>
      </w:hyperlink>
      <w:hyperlink r:id="rId197">
        <w:r w:rsidRPr="00820490">
          <w:rPr>
            <w:rFonts w:ascii="Times New Roman" w:hAnsi="Times New Roman" w:cs="Times New Roman"/>
            <w:i/>
            <w:sz w:val="24"/>
            <w:szCs w:val="24"/>
            <w:lang w:val="en-US"/>
          </w:rPr>
          <w:t>46</w:t>
        </w:r>
      </w:hyperlink>
      <w:hyperlink r:id="rId198">
        <w:r w:rsidRPr="00820490">
          <w:rPr>
            <w:rFonts w:ascii="Times New Roman" w:hAnsi="Times New Roman" w:cs="Times New Roman"/>
            <w:sz w:val="24"/>
            <w:szCs w:val="24"/>
            <w:lang w:val="en-US"/>
          </w:rPr>
          <w:t>(6), 1148–1172. https://doi.org/10.1007/s11747-018-0602-9</w:t>
        </w:r>
      </w:hyperlink>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99">
        <w:r w:rsidRPr="00820490">
          <w:rPr>
            <w:rFonts w:ascii="Times New Roman" w:hAnsi="Times New Roman" w:cs="Times New Roman"/>
            <w:sz w:val="24"/>
            <w:szCs w:val="24"/>
          </w:rPr>
          <w:t xml:space="preserve">Nilges, P., &amp; Essau, C. (2021). </w:t>
        </w:r>
      </w:hyperlink>
      <w:hyperlink r:id="rId200">
        <w:r w:rsidRPr="00820490">
          <w:rPr>
            <w:rFonts w:ascii="Times New Roman" w:hAnsi="Times New Roman" w:cs="Times New Roman"/>
            <w:i/>
            <w:sz w:val="24"/>
            <w:szCs w:val="24"/>
          </w:rPr>
          <w:t>DASS. Depressions-Angst-Stress-Skalen—Deutschsprachige Kurzfassung</w:t>
        </w:r>
      </w:hyperlink>
      <w:hyperlink r:id="rId201">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2">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hyperlink r:id="rId203">
        <w:r w:rsidRPr="00820490">
          <w:rPr>
            <w:rFonts w:ascii="Times New Roman" w:hAnsi="Times New Roman" w:cs="Times New Roman"/>
            <w:i/>
            <w:sz w:val="24"/>
            <w:szCs w:val="24"/>
            <w:lang w:val="en-US"/>
          </w:rPr>
          <w:t>Behavior Research Methods</w:t>
        </w:r>
      </w:hyperlink>
      <w:hyperlink r:id="rId204">
        <w:r w:rsidRPr="00820490">
          <w:rPr>
            <w:rFonts w:ascii="Times New Roman" w:hAnsi="Times New Roman" w:cs="Times New Roman"/>
            <w:sz w:val="24"/>
            <w:szCs w:val="24"/>
            <w:lang w:val="en-US"/>
          </w:rPr>
          <w:t xml:space="preserve">, </w:t>
        </w:r>
      </w:hyperlink>
      <w:hyperlink r:id="rId205">
        <w:r w:rsidRPr="00820490">
          <w:rPr>
            <w:rFonts w:ascii="Times New Roman" w:hAnsi="Times New Roman" w:cs="Times New Roman"/>
            <w:i/>
            <w:sz w:val="24"/>
            <w:szCs w:val="24"/>
            <w:lang w:val="en-US"/>
          </w:rPr>
          <w:t>56</w:t>
        </w:r>
      </w:hyperlink>
      <w:hyperlink r:id="rId206">
        <w:r w:rsidRPr="00820490">
          <w:rPr>
            <w:rFonts w:ascii="Times New Roman" w:hAnsi="Times New Roman" w:cs="Times New Roman"/>
            <w:sz w:val="24"/>
            <w:szCs w:val="24"/>
            <w:lang w:val="en-US"/>
          </w:rPr>
          <w:t>(7), 7691–7706. https://doi.org/10.3758/s13428-024-02445-w</w:t>
        </w:r>
      </w:hyperlink>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07">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hyperlink r:id="rId208">
        <w:r w:rsidRPr="00820490">
          <w:rPr>
            <w:rFonts w:ascii="Times New Roman" w:hAnsi="Times New Roman" w:cs="Times New Roman"/>
            <w:i/>
            <w:sz w:val="24"/>
            <w:szCs w:val="24"/>
            <w:lang w:val="en-US"/>
          </w:rPr>
          <w:t>Journal of Contextual Behavioral Science</w:t>
        </w:r>
      </w:hyperlink>
      <w:hyperlink r:id="rId209">
        <w:r w:rsidRPr="00820490">
          <w:rPr>
            <w:rFonts w:ascii="Times New Roman" w:hAnsi="Times New Roman" w:cs="Times New Roman"/>
            <w:sz w:val="24"/>
            <w:szCs w:val="24"/>
            <w:lang w:val="en-US"/>
          </w:rPr>
          <w:t xml:space="preserve">, </w:t>
        </w:r>
      </w:hyperlink>
      <w:hyperlink r:id="rId210">
        <w:r w:rsidRPr="00820490">
          <w:rPr>
            <w:rFonts w:ascii="Times New Roman" w:hAnsi="Times New Roman" w:cs="Times New Roman"/>
            <w:i/>
            <w:sz w:val="24"/>
            <w:szCs w:val="24"/>
            <w:lang w:val="en-US"/>
          </w:rPr>
          <w:t>26</w:t>
        </w:r>
      </w:hyperlink>
      <w:hyperlink r:id="rId211">
        <w:r w:rsidRPr="00820490">
          <w:rPr>
            <w:rFonts w:ascii="Times New Roman" w:hAnsi="Times New Roman" w:cs="Times New Roman"/>
            <w:sz w:val="24"/>
            <w:szCs w:val="24"/>
            <w:lang w:val="en-US"/>
          </w:rPr>
          <w:t>, 63–68. https://doi.org/10.1016/j.jcbs.2022.08.006</w:t>
        </w:r>
      </w:hyperlink>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2">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hyperlink>
      <w:hyperlink r:id="rId213">
        <w:r w:rsidRPr="00820490">
          <w:rPr>
            <w:rFonts w:ascii="Times New Roman" w:hAnsi="Times New Roman" w:cs="Times New Roman"/>
            <w:i/>
            <w:sz w:val="24"/>
            <w:szCs w:val="24"/>
          </w:rPr>
          <w:t>BMC Psychiatry</w:t>
        </w:r>
      </w:hyperlink>
      <w:hyperlink r:id="rId214">
        <w:r w:rsidRPr="00820490">
          <w:rPr>
            <w:rFonts w:ascii="Times New Roman" w:hAnsi="Times New Roman" w:cs="Times New Roman"/>
            <w:sz w:val="24"/>
            <w:szCs w:val="24"/>
          </w:rPr>
          <w:t xml:space="preserve">, </w:t>
        </w:r>
      </w:hyperlink>
      <w:hyperlink r:id="rId215">
        <w:r w:rsidRPr="00820490">
          <w:rPr>
            <w:rFonts w:ascii="Times New Roman" w:hAnsi="Times New Roman" w:cs="Times New Roman"/>
            <w:i/>
            <w:sz w:val="24"/>
            <w:szCs w:val="24"/>
          </w:rPr>
          <w:t>23</w:t>
        </w:r>
      </w:hyperlink>
      <w:hyperlink r:id="rId216">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17">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218">
        <w:r w:rsidRPr="00820490">
          <w:rPr>
            <w:rFonts w:ascii="Times New Roman" w:hAnsi="Times New Roman" w:cs="Times New Roman"/>
            <w:i/>
            <w:sz w:val="24"/>
            <w:szCs w:val="24"/>
            <w:lang w:val="en-US"/>
          </w:rPr>
          <w:t>Diagnostica</w:t>
        </w:r>
      </w:hyperlink>
      <w:hyperlink r:id="rId219">
        <w:r w:rsidRPr="00820490">
          <w:rPr>
            <w:rFonts w:ascii="Times New Roman" w:hAnsi="Times New Roman" w:cs="Times New Roman"/>
            <w:sz w:val="24"/>
            <w:szCs w:val="24"/>
            <w:lang w:val="en-US"/>
          </w:rPr>
          <w:t xml:space="preserve">, </w:t>
        </w:r>
      </w:hyperlink>
      <w:hyperlink r:id="rId220">
        <w:r w:rsidRPr="00820490">
          <w:rPr>
            <w:rFonts w:ascii="Times New Roman" w:hAnsi="Times New Roman" w:cs="Times New Roman"/>
            <w:i/>
            <w:sz w:val="24"/>
            <w:szCs w:val="24"/>
            <w:lang w:val="en-US"/>
          </w:rPr>
          <w:t>66</w:t>
        </w:r>
      </w:hyperlink>
      <w:hyperlink r:id="rId221">
        <w:r w:rsidRPr="00820490">
          <w:rPr>
            <w:rFonts w:ascii="Times New Roman" w:hAnsi="Times New Roman" w:cs="Times New Roman"/>
            <w:sz w:val="24"/>
            <w:szCs w:val="24"/>
            <w:lang w:val="en-US"/>
          </w:rPr>
          <w:t>(1), 62–73. https://doi.org/10.1026/0012-1924/a000239</w:t>
        </w:r>
      </w:hyperlink>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2">
        <w:r w:rsidRPr="00820490">
          <w:rPr>
            <w:rFonts w:ascii="Times New Roman" w:hAnsi="Times New Roman" w:cs="Times New Roman"/>
            <w:sz w:val="24"/>
            <w:szCs w:val="24"/>
            <w:lang w:val="en-US"/>
          </w:rPr>
          <w:t xml:space="preserve">Reid, Mj., Omlin, X., Espie, Ca., Sharman, R., Tamm, S., &amp; Kyle, Sd. (2022). </w:t>
        </w:r>
      </w:hyperlink>
      <w:hyperlink r:id="rId223">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hyperlink>
      <w:hyperlink r:id="rId224">
        <w:r w:rsidRPr="00820490">
          <w:rPr>
            <w:rFonts w:ascii="Times New Roman" w:hAnsi="Times New Roman" w:cs="Times New Roman"/>
            <w:sz w:val="24"/>
            <w:szCs w:val="24"/>
            <w:lang w:val="en-US"/>
          </w:rPr>
          <w:t>. https://doi.org/10.1101/2022.04.22.489209</w:t>
        </w:r>
      </w:hyperlink>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25">
        <w:r w:rsidRPr="00820490">
          <w:rPr>
            <w:rFonts w:ascii="Times New Roman" w:hAnsi="Times New Roman" w:cs="Times New Roman"/>
            <w:sz w:val="24"/>
            <w:szCs w:val="24"/>
            <w:lang w:val="en-US"/>
          </w:rPr>
          <w:t xml:space="preserve">Rosseel, Y. (2012). lavaan: An R Package for Structural Equation Modeling. </w:t>
        </w:r>
      </w:hyperlink>
      <w:hyperlink r:id="rId226">
        <w:r w:rsidRPr="00820490">
          <w:rPr>
            <w:rFonts w:ascii="Times New Roman" w:hAnsi="Times New Roman" w:cs="Times New Roman"/>
            <w:i/>
            <w:sz w:val="24"/>
            <w:szCs w:val="24"/>
            <w:lang w:val="en-US"/>
          </w:rPr>
          <w:t>Journal of Statistical Software</w:t>
        </w:r>
      </w:hyperlink>
      <w:hyperlink r:id="rId227">
        <w:r w:rsidRPr="00820490">
          <w:rPr>
            <w:rFonts w:ascii="Times New Roman" w:hAnsi="Times New Roman" w:cs="Times New Roman"/>
            <w:sz w:val="24"/>
            <w:szCs w:val="24"/>
            <w:lang w:val="en-US"/>
          </w:rPr>
          <w:t xml:space="preserve">, </w:t>
        </w:r>
      </w:hyperlink>
      <w:hyperlink r:id="rId228">
        <w:r w:rsidRPr="00820490">
          <w:rPr>
            <w:rFonts w:ascii="Times New Roman" w:hAnsi="Times New Roman" w:cs="Times New Roman"/>
            <w:i/>
            <w:sz w:val="24"/>
            <w:szCs w:val="24"/>
            <w:lang w:val="en-US"/>
          </w:rPr>
          <w:t>48</w:t>
        </w:r>
      </w:hyperlink>
      <w:hyperlink r:id="rId229">
        <w:r w:rsidRPr="00820490">
          <w:rPr>
            <w:rFonts w:ascii="Times New Roman" w:hAnsi="Times New Roman" w:cs="Times New Roman"/>
            <w:sz w:val="24"/>
            <w:szCs w:val="24"/>
            <w:lang w:val="en-US"/>
          </w:rPr>
          <w:t>, 1–36. https://doi.org/10.18637/jss.v048.i02</w:t>
        </w:r>
      </w:hyperlink>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0">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hyperlink>
      <w:hyperlink r:id="rId231">
        <w:r w:rsidRPr="00820490">
          <w:rPr>
            <w:rFonts w:ascii="Times New Roman" w:hAnsi="Times New Roman" w:cs="Times New Roman"/>
            <w:i/>
            <w:sz w:val="24"/>
            <w:szCs w:val="24"/>
            <w:lang w:val="en-US"/>
          </w:rPr>
          <w:t>Journal of Clinical Psychology</w:t>
        </w:r>
      </w:hyperlink>
      <w:hyperlink r:id="rId232">
        <w:r w:rsidRPr="00820490">
          <w:rPr>
            <w:rFonts w:ascii="Times New Roman" w:hAnsi="Times New Roman" w:cs="Times New Roman"/>
            <w:sz w:val="24"/>
            <w:szCs w:val="24"/>
            <w:lang w:val="en-US"/>
          </w:rPr>
          <w:t xml:space="preserve">, </w:t>
        </w:r>
      </w:hyperlink>
      <w:hyperlink r:id="rId233">
        <w:r w:rsidRPr="00820490">
          <w:rPr>
            <w:rFonts w:ascii="Times New Roman" w:hAnsi="Times New Roman" w:cs="Times New Roman"/>
            <w:i/>
            <w:sz w:val="24"/>
            <w:szCs w:val="24"/>
            <w:lang w:val="en-US"/>
          </w:rPr>
          <w:t>79</w:t>
        </w:r>
      </w:hyperlink>
      <w:hyperlink r:id="rId234">
        <w:r w:rsidRPr="00820490">
          <w:rPr>
            <w:rFonts w:ascii="Times New Roman" w:hAnsi="Times New Roman" w:cs="Times New Roman"/>
            <w:sz w:val="24"/>
            <w:szCs w:val="24"/>
            <w:lang w:val="en-US"/>
          </w:rPr>
          <w:t>(10), 2351–2363. https://doi.org/10.1002/jclp.23553</w:t>
        </w:r>
      </w:hyperlink>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35">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hyperlink>
      <w:hyperlink r:id="rId236">
        <w:r w:rsidRPr="00820490">
          <w:rPr>
            <w:rFonts w:ascii="Times New Roman" w:hAnsi="Times New Roman" w:cs="Times New Roman"/>
            <w:i/>
            <w:sz w:val="24"/>
            <w:szCs w:val="24"/>
            <w:lang w:val="en-US"/>
          </w:rPr>
          <w:t>Addiction</w:t>
        </w:r>
      </w:hyperlink>
      <w:hyperlink r:id="rId237">
        <w:r w:rsidRPr="00820490">
          <w:rPr>
            <w:rFonts w:ascii="Times New Roman" w:hAnsi="Times New Roman" w:cs="Times New Roman"/>
            <w:sz w:val="24"/>
            <w:szCs w:val="24"/>
            <w:lang w:val="en-US"/>
          </w:rPr>
          <w:t xml:space="preserve">, </w:t>
        </w:r>
      </w:hyperlink>
      <w:hyperlink r:id="rId238">
        <w:r w:rsidRPr="00820490">
          <w:rPr>
            <w:rFonts w:ascii="Times New Roman" w:hAnsi="Times New Roman" w:cs="Times New Roman"/>
            <w:i/>
            <w:sz w:val="24"/>
            <w:szCs w:val="24"/>
            <w:lang w:val="en-US"/>
          </w:rPr>
          <w:t>118</w:t>
        </w:r>
      </w:hyperlink>
      <w:hyperlink r:id="rId239">
        <w:r w:rsidRPr="00820490">
          <w:rPr>
            <w:rFonts w:ascii="Times New Roman" w:hAnsi="Times New Roman" w:cs="Times New Roman"/>
            <w:sz w:val="24"/>
            <w:szCs w:val="24"/>
            <w:lang w:val="en-US"/>
          </w:rPr>
          <w:t>(1), 30–47. https://doi.org/10.1111/add.16001</w:t>
        </w:r>
      </w:hyperlink>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0">
        <w:r w:rsidRPr="00820490">
          <w:rPr>
            <w:rFonts w:ascii="Times New Roman" w:hAnsi="Times New Roman" w:cs="Times New Roman"/>
            <w:sz w:val="24"/>
            <w:szCs w:val="24"/>
            <w:lang w:val="en-US"/>
          </w:rPr>
          <w:t xml:space="preserve">Tiede, T. (2020, July 14). </w:t>
        </w:r>
      </w:hyperlink>
      <w:hyperlink r:id="rId241">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hyperlink>
      <w:hyperlink r:id="rId242">
        <w:r w:rsidRPr="00820490">
          <w:rPr>
            <w:rFonts w:ascii="Times New Roman" w:hAnsi="Times New Roman" w:cs="Times New Roman"/>
            <w:sz w:val="24"/>
            <w:szCs w:val="24"/>
            <w:lang w:val="en-US"/>
          </w:rPr>
          <w:t xml:space="preserve"> [Info:eu-repo/semantics/masterThesis]. University of Twente. https://essay.utwente.nl/82569/</w:t>
        </w:r>
      </w:hyperlink>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3">
        <w:r w:rsidRPr="00820490">
          <w:rPr>
            <w:rFonts w:ascii="Times New Roman" w:hAnsi="Times New Roman" w:cs="Times New Roman"/>
            <w:sz w:val="24"/>
            <w:szCs w:val="24"/>
            <w:lang w:val="en-US"/>
          </w:rPr>
          <w:t xml:space="preserve">Vuong, Q. H. (1989). Likelihood Ratio Tests for Model Selection and Non-Nested Hypotheses. </w:t>
        </w:r>
      </w:hyperlink>
      <w:hyperlink r:id="rId244">
        <w:r w:rsidRPr="00820490">
          <w:rPr>
            <w:rFonts w:ascii="Times New Roman" w:hAnsi="Times New Roman" w:cs="Times New Roman"/>
            <w:i/>
            <w:sz w:val="24"/>
            <w:szCs w:val="24"/>
          </w:rPr>
          <w:t>Econometrica</w:t>
        </w:r>
      </w:hyperlink>
      <w:hyperlink r:id="rId245">
        <w:r w:rsidRPr="00820490">
          <w:rPr>
            <w:rFonts w:ascii="Times New Roman" w:hAnsi="Times New Roman" w:cs="Times New Roman"/>
            <w:sz w:val="24"/>
            <w:szCs w:val="24"/>
          </w:rPr>
          <w:t xml:space="preserve">, </w:t>
        </w:r>
      </w:hyperlink>
      <w:hyperlink r:id="rId246">
        <w:r w:rsidRPr="00820490">
          <w:rPr>
            <w:rFonts w:ascii="Times New Roman" w:hAnsi="Times New Roman" w:cs="Times New Roman"/>
            <w:i/>
            <w:sz w:val="24"/>
            <w:szCs w:val="24"/>
          </w:rPr>
          <w:t>57</w:t>
        </w:r>
      </w:hyperlink>
      <w:hyperlink r:id="rId247">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48">
        <w:r w:rsidRPr="00820490">
          <w:rPr>
            <w:rFonts w:ascii="Times New Roman" w:hAnsi="Times New Roman" w:cs="Times New Roman"/>
            <w:sz w:val="24"/>
            <w:szCs w:val="24"/>
          </w:rPr>
          <w:t xml:space="preserve">Weathers, F. W., Blake, D. D., Schnurr, P. P., Kaloupek, D. G., Marx, B. P., &amp; Keane, T. M. (2013). </w:t>
        </w:r>
      </w:hyperlink>
      <w:hyperlink r:id="rId249">
        <w:r w:rsidRPr="00820490">
          <w:rPr>
            <w:rFonts w:ascii="Times New Roman" w:hAnsi="Times New Roman" w:cs="Times New Roman"/>
            <w:i/>
            <w:sz w:val="24"/>
            <w:szCs w:val="24"/>
            <w:lang w:val="en-US"/>
          </w:rPr>
          <w:t>The Clinician-Administered PTSD Scale for DSM-5 (CAPS-5)</w:t>
        </w:r>
      </w:hyperlink>
      <w:hyperlink r:id="rId250">
        <w:r w:rsidRPr="00820490">
          <w:rPr>
            <w:rFonts w:ascii="Times New Roman" w:hAnsi="Times New Roman" w:cs="Times New Roman"/>
            <w:sz w:val="24"/>
            <w:szCs w:val="24"/>
            <w:lang w:val="en-US"/>
          </w:rPr>
          <w:t>. www.ptsd.va.gov.</w:t>
        </w:r>
      </w:hyperlink>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51">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hyperlink r:id="rId252">
        <w:r w:rsidRPr="00820490">
          <w:rPr>
            <w:rFonts w:ascii="Times New Roman" w:hAnsi="Times New Roman" w:cs="Times New Roman"/>
            <w:i/>
            <w:sz w:val="24"/>
            <w:szCs w:val="24"/>
            <w:lang w:val="en-US"/>
          </w:rPr>
          <w:t>Eating Behaviors</w:t>
        </w:r>
      </w:hyperlink>
      <w:hyperlink r:id="rId253">
        <w:r w:rsidRPr="00820490">
          <w:rPr>
            <w:rFonts w:ascii="Times New Roman" w:hAnsi="Times New Roman" w:cs="Times New Roman"/>
            <w:sz w:val="24"/>
            <w:szCs w:val="24"/>
            <w:lang w:val="en-US"/>
          </w:rPr>
          <w:t xml:space="preserve">, </w:t>
        </w:r>
      </w:hyperlink>
      <w:hyperlink r:id="rId254">
        <w:r w:rsidRPr="00820490">
          <w:rPr>
            <w:rFonts w:ascii="Times New Roman" w:hAnsi="Times New Roman" w:cs="Times New Roman"/>
            <w:i/>
            <w:sz w:val="24"/>
            <w:szCs w:val="24"/>
            <w:lang w:val="en-US"/>
          </w:rPr>
          <w:t>15</w:t>
        </w:r>
      </w:hyperlink>
      <w:hyperlink r:id="rId255">
        <w:r w:rsidRPr="00820490">
          <w:rPr>
            <w:rFonts w:ascii="Times New Roman" w:hAnsi="Times New Roman" w:cs="Times New Roman"/>
            <w:sz w:val="24"/>
            <w:szCs w:val="24"/>
            <w:lang w:val="en-US"/>
          </w:rPr>
          <w:t>(2), 230–236. https://doi.org/10.1016/j.eatbeh.2014.02.001</w:t>
        </w:r>
      </w:hyperlink>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6">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hyperlink>
      <w:hyperlink r:id="rId257">
        <w:r w:rsidRPr="00820490">
          <w:rPr>
            <w:rFonts w:ascii="Times New Roman" w:hAnsi="Times New Roman" w:cs="Times New Roman"/>
            <w:i/>
            <w:sz w:val="24"/>
            <w:szCs w:val="24"/>
          </w:rPr>
          <w:t>Educational and Psychological Measurement</w:t>
        </w:r>
      </w:hyperlink>
      <w:hyperlink r:id="rId258">
        <w:r w:rsidRPr="00820490">
          <w:rPr>
            <w:rFonts w:ascii="Times New Roman" w:hAnsi="Times New Roman" w:cs="Times New Roman"/>
            <w:sz w:val="24"/>
            <w:szCs w:val="24"/>
          </w:rPr>
          <w:t xml:space="preserve">, </w:t>
        </w:r>
      </w:hyperlink>
      <w:hyperlink r:id="rId259">
        <w:r w:rsidRPr="00820490">
          <w:rPr>
            <w:rFonts w:ascii="Times New Roman" w:hAnsi="Times New Roman" w:cs="Times New Roman"/>
            <w:i/>
            <w:sz w:val="24"/>
            <w:szCs w:val="24"/>
          </w:rPr>
          <w:t>76</w:t>
        </w:r>
      </w:hyperlink>
      <w:hyperlink r:id="rId260">
        <w:r w:rsidRPr="00820490">
          <w:rPr>
            <w:rFonts w:ascii="Times New Roman" w:hAnsi="Times New Roman" w:cs="Times New Roman"/>
            <w:sz w:val="24"/>
            <w:szCs w:val="24"/>
          </w:rPr>
          <w:t>(6), 913–934. https://doi.org/10.1177/0013164413495237</w:t>
        </w:r>
      </w:hyperlink>
    </w:p>
    <w:sectPr w:rsidR="00AA525C" w:rsidRPr="00820490">
      <w:footerReference w:type="default" r:id="rId26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60914" w14:textId="77777777" w:rsidR="00FD50B3" w:rsidRDefault="00FD50B3" w:rsidP="002D3AB5">
      <w:pPr>
        <w:spacing w:line="240" w:lineRule="auto"/>
      </w:pPr>
      <w:r>
        <w:separator/>
      </w:r>
    </w:p>
  </w:endnote>
  <w:endnote w:type="continuationSeparator" w:id="0">
    <w:p w14:paraId="349BD2F2" w14:textId="77777777" w:rsidR="00FD50B3" w:rsidRDefault="00FD50B3" w:rsidP="002D3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347A45E0-0CAF-4338-A131-2764B933DFC4}"/>
  </w:font>
  <w:font w:name="Cambria Math">
    <w:panose1 w:val="02040503050406030204"/>
    <w:charset w:val="00"/>
    <w:family w:val="roman"/>
    <w:pitch w:val="variable"/>
    <w:sig w:usb0="E00006FF" w:usb1="420024FF" w:usb2="02000000" w:usb3="00000000" w:csb0="0000019F" w:csb1="00000000"/>
    <w:embedRegular r:id="rId2" w:fontKey="{CD127323-5BFF-46F6-8668-CE1C3082B6E6}"/>
  </w:font>
  <w:font w:name="Calibri">
    <w:panose1 w:val="020F0502020204030204"/>
    <w:charset w:val="00"/>
    <w:family w:val="swiss"/>
    <w:pitch w:val="variable"/>
    <w:sig w:usb0="E4002EFF" w:usb1="C200247B" w:usb2="00000009" w:usb3="00000000" w:csb0="000001FF" w:csb1="00000000"/>
    <w:embedRegular r:id="rId3" w:fontKey="{5FE67384-3551-4F39-A2BE-73ABFDC85CEF}"/>
  </w:font>
  <w:font w:name="Cambria">
    <w:panose1 w:val="02040503050406030204"/>
    <w:charset w:val="00"/>
    <w:family w:val="roman"/>
    <w:pitch w:val="variable"/>
    <w:sig w:usb0="E00006FF" w:usb1="420024FF" w:usb2="02000000" w:usb3="00000000" w:csb0="0000019F" w:csb1="00000000"/>
    <w:embedRegular r:id="rId4" w:fontKey="{EBDEB8F0-0000-4975-822C-DCC88B593E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316061"/>
      <w:docPartObj>
        <w:docPartGallery w:val="Page Numbers (Bottom of Page)"/>
        <w:docPartUnique/>
      </w:docPartObj>
    </w:sdtPr>
    <w:sdtEndPr/>
    <w:sdtContent>
      <w:p w14:paraId="2BAAFD96" w14:textId="7A0CCA1D" w:rsidR="002D3AB5" w:rsidRDefault="002D3AB5">
        <w:pPr>
          <w:pStyle w:val="Fuzeile"/>
          <w:jc w:val="right"/>
        </w:pPr>
        <w:r>
          <w:fldChar w:fldCharType="begin"/>
        </w:r>
        <w:r>
          <w:instrText>PAGE   \* MERGEFORMAT</w:instrText>
        </w:r>
        <w:r>
          <w:fldChar w:fldCharType="separate"/>
        </w:r>
        <w:r>
          <w:rPr>
            <w:lang w:val="de-DE"/>
          </w:rPr>
          <w:t>2</w:t>
        </w:r>
        <w:r>
          <w:fldChar w:fldCharType="end"/>
        </w:r>
      </w:p>
    </w:sdtContent>
  </w:sdt>
  <w:p w14:paraId="5BA20D03" w14:textId="77777777" w:rsidR="002D3AB5" w:rsidRDefault="002D3A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42FB5" w14:textId="77777777" w:rsidR="00FD50B3" w:rsidRDefault="00FD50B3" w:rsidP="002D3AB5">
      <w:pPr>
        <w:spacing w:line="240" w:lineRule="auto"/>
      </w:pPr>
      <w:r>
        <w:separator/>
      </w:r>
    </w:p>
  </w:footnote>
  <w:footnote w:type="continuationSeparator" w:id="0">
    <w:p w14:paraId="240A7EAA" w14:textId="77777777" w:rsidR="00FD50B3" w:rsidRDefault="00FD50B3" w:rsidP="002D3A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0084B"/>
    <w:rsid w:val="0004056B"/>
    <w:rsid w:val="0008034C"/>
    <w:rsid w:val="000C5195"/>
    <w:rsid w:val="00151F30"/>
    <w:rsid w:val="001578C7"/>
    <w:rsid w:val="0016149F"/>
    <w:rsid w:val="00171E54"/>
    <w:rsid w:val="001766B5"/>
    <w:rsid w:val="00191AAB"/>
    <w:rsid w:val="00195C15"/>
    <w:rsid w:val="001A609C"/>
    <w:rsid w:val="00204D96"/>
    <w:rsid w:val="002473C1"/>
    <w:rsid w:val="00250052"/>
    <w:rsid w:val="00265976"/>
    <w:rsid w:val="0029631A"/>
    <w:rsid w:val="002A4A28"/>
    <w:rsid w:val="002B5533"/>
    <w:rsid w:val="002D3AB5"/>
    <w:rsid w:val="002D4532"/>
    <w:rsid w:val="00317407"/>
    <w:rsid w:val="00325F2B"/>
    <w:rsid w:val="00334052"/>
    <w:rsid w:val="003358C0"/>
    <w:rsid w:val="00347906"/>
    <w:rsid w:val="003547DB"/>
    <w:rsid w:val="0037018D"/>
    <w:rsid w:val="00384C20"/>
    <w:rsid w:val="003A30B9"/>
    <w:rsid w:val="003A3501"/>
    <w:rsid w:val="003A490F"/>
    <w:rsid w:val="003B3137"/>
    <w:rsid w:val="003C7EBF"/>
    <w:rsid w:val="003E1D74"/>
    <w:rsid w:val="003E4892"/>
    <w:rsid w:val="0047442D"/>
    <w:rsid w:val="00474CAA"/>
    <w:rsid w:val="00491E9C"/>
    <w:rsid w:val="004F3592"/>
    <w:rsid w:val="00510481"/>
    <w:rsid w:val="00522AF5"/>
    <w:rsid w:val="0053628B"/>
    <w:rsid w:val="0055610E"/>
    <w:rsid w:val="00564A5E"/>
    <w:rsid w:val="005E0641"/>
    <w:rsid w:val="005F5AD8"/>
    <w:rsid w:val="0065780C"/>
    <w:rsid w:val="00663EE0"/>
    <w:rsid w:val="006703B2"/>
    <w:rsid w:val="006C01A9"/>
    <w:rsid w:val="006C4ED0"/>
    <w:rsid w:val="0072365E"/>
    <w:rsid w:val="00747D7A"/>
    <w:rsid w:val="007944EC"/>
    <w:rsid w:val="00800BCE"/>
    <w:rsid w:val="00803D4D"/>
    <w:rsid w:val="00820490"/>
    <w:rsid w:val="00830C7A"/>
    <w:rsid w:val="00840E7E"/>
    <w:rsid w:val="00864C86"/>
    <w:rsid w:val="008772F0"/>
    <w:rsid w:val="008A6885"/>
    <w:rsid w:val="008C7A64"/>
    <w:rsid w:val="00901300"/>
    <w:rsid w:val="00944EE6"/>
    <w:rsid w:val="0097544D"/>
    <w:rsid w:val="00987466"/>
    <w:rsid w:val="009B2B45"/>
    <w:rsid w:val="009C74B1"/>
    <w:rsid w:val="009D405E"/>
    <w:rsid w:val="00A20115"/>
    <w:rsid w:val="00A40ACC"/>
    <w:rsid w:val="00A75DD2"/>
    <w:rsid w:val="00AA525C"/>
    <w:rsid w:val="00AC3186"/>
    <w:rsid w:val="00AC5E66"/>
    <w:rsid w:val="00B054CE"/>
    <w:rsid w:val="00B84206"/>
    <w:rsid w:val="00B94C41"/>
    <w:rsid w:val="00BC590F"/>
    <w:rsid w:val="00BE35BF"/>
    <w:rsid w:val="00BE6B18"/>
    <w:rsid w:val="00C02343"/>
    <w:rsid w:val="00C06A18"/>
    <w:rsid w:val="00C14771"/>
    <w:rsid w:val="00C620E5"/>
    <w:rsid w:val="00C749C2"/>
    <w:rsid w:val="00CD684C"/>
    <w:rsid w:val="00D37631"/>
    <w:rsid w:val="00D724CC"/>
    <w:rsid w:val="00DA07B4"/>
    <w:rsid w:val="00E26195"/>
    <w:rsid w:val="00E44893"/>
    <w:rsid w:val="00F10AC4"/>
    <w:rsid w:val="00F23BBF"/>
    <w:rsid w:val="00F24D93"/>
    <w:rsid w:val="00FB5C37"/>
    <w:rsid w:val="00FD2FB9"/>
    <w:rsid w:val="00FD5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pfzeile">
    <w:name w:val="header"/>
    <w:basedOn w:val="Standard"/>
    <w:link w:val="KopfzeileZchn"/>
    <w:uiPriority w:val="99"/>
    <w:unhideWhenUsed/>
    <w:rsid w:val="002D3AB5"/>
    <w:pPr>
      <w:tabs>
        <w:tab w:val="center" w:pos="4703"/>
        <w:tab w:val="right" w:pos="9406"/>
      </w:tabs>
      <w:spacing w:line="240" w:lineRule="auto"/>
    </w:pPr>
  </w:style>
  <w:style w:type="character" w:customStyle="1" w:styleId="KopfzeileZchn">
    <w:name w:val="Kopfzeile Zchn"/>
    <w:basedOn w:val="Absatz-Standardschriftart"/>
    <w:link w:val="Kopfzeile"/>
    <w:uiPriority w:val="99"/>
    <w:rsid w:val="002D3AB5"/>
  </w:style>
  <w:style w:type="paragraph" w:styleId="Fuzeile">
    <w:name w:val="footer"/>
    <w:basedOn w:val="Standard"/>
    <w:link w:val="FuzeileZchn"/>
    <w:uiPriority w:val="99"/>
    <w:unhideWhenUsed/>
    <w:rsid w:val="002D3AB5"/>
    <w:pPr>
      <w:tabs>
        <w:tab w:val="center" w:pos="4703"/>
        <w:tab w:val="right" w:pos="9406"/>
      </w:tabs>
      <w:spacing w:line="240" w:lineRule="auto"/>
    </w:pPr>
  </w:style>
  <w:style w:type="character" w:customStyle="1" w:styleId="FuzeileZchn">
    <w:name w:val="Fußzeile Zchn"/>
    <w:basedOn w:val="Absatz-Standardschriftart"/>
    <w:link w:val="Fuzeile"/>
    <w:uiPriority w:val="99"/>
    <w:rsid w:val="002D3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h4Jif" TargetMode="External"/><Relationship Id="rId21" Type="http://schemas.openxmlformats.org/officeDocument/2006/relationships/hyperlink" Target="https://www.zotero.org/google-docs/?DubBM1" TargetMode="External"/><Relationship Id="rId63" Type="http://schemas.openxmlformats.org/officeDocument/2006/relationships/hyperlink" Target="https://www.zotero.org/google-docs/?ih4Jif" TargetMode="External"/><Relationship Id="rId159" Type="http://schemas.openxmlformats.org/officeDocument/2006/relationships/hyperlink" Target="https://www.zotero.org/google-docs/?ih4Jif" TargetMode="External"/><Relationship Id="rId170" Type="http://schemas.openxmlformats.org/officeDocument/2006/relationships/hyperlink" Target="https://www.zotero.org/google-docs/?ih4Jif" TargetMode="External"/><Relationship Id="rId191" Type="http://schemas.openxmlformats.org/officeDocument/2006/relationships/hyperlink" Target="https://www.zotero.org/google-docs/?ih4Jif" TargetMode="External"/><Relationship Id="rId205" Type="http://schemas.openxmlformats.org/officeDocument/2006/relationships/hyperlink" Target="https://www.zotero.org/google-docs/?ih4Jif" TargetMode="External"/><Relationship Id="rId226" Type="http://schemas.openxmlformats.org/officeDocument/2006/relationships/hyperlink" Target="https://www.zotero.org/google-docs/?ih4Jif" TargetMode="External"/><Relationship Id="rId247" Type="http://schemas.openxmlformats.org/officeDocument/2006/relationships/hyperlink" Target="https://www.zotero.org/google-docs/?ih4Jif" TargetMode="External"/><Relationship Id="rId107" Type="http://schemas.openxmlformats.org/officeDocument/2006/relationships/hyperlink" Target="https://www.zotero.org/google-docs/?ih4Jif" TargetMode="External"/><Relationship Id="rId11" Type="http://schemas.openxmlformats.org/officeDocument/2006/relationships/hyperlink" Target="https://www.zotero.org/google-docs/?JFxnGA" TargetMode="External"/><Relationship Id="rId32" Type="http://schemas.openxmlformats.org/officeDocument/2006/relationships/hyperlink" Target="https://www.zotero.org/google-docs/?0R2XZL" TargetMode="External"/><Relationship Id="rId53" Type="http://schemas.openxmlformats.org/officeDocument/2006/relationships/hyperlink" Target="https://www.zotero.org/google-docs/?WxHzYm" TargetMode="External"/><Relationship Id="rId74" Type="http://schemas.openxmlformats.org/officeDocument/2006/relationships/hyperlink" Target="https://www.zotero.org/google-docs/?ih4Jif" TargetMode="External"/><Relationship Id="rId128" Type="http://schemas.openxmlformats.org/officeDocument/2006/relationships/hyperlink" Target="https://www.zotero.org/google-docs/?ih4Jif" TargetMode="External"/><Relationship Id="rId149" Type="http://schemas.openxmlformats.org/officeDocument/2006/relationships/hyperlink" Target="https://www.zotero.org/google-docs/?ih4Jif" TargetMode="External"/><Relationship Id="rId5" Type="http://schemas.openxmlformats.org/officeDocument/2006/relationships/footnotes" Target="footnotes.xml"/><Relationship Id="rId95" Type="http://schemas.openxmlformats.org/officeDocument/2006/relationships/hyperlink" Target="https://www.zotero.org/google-docs/?ih4Jif" TargetMode="External"/><Relationship Id="rId160" Type="http://schemas.openxmlformats.org/officeDocument/2006/relationships/hyperlink" Target="https://www.zotero.org/google-docs/?ih4Jif" TargetMode="External"/><Relationship Id="rId181" Type="http://schemas.openxmlformats.org/officeDocument/2006/relationships/hyperlink" Target="https://www.zotero.org/google-docs/?ih4Jif" TargetMode="External"/><Relationship Id="rId216" Type="http://schemas.openxmlformats.org/officeDocument/2006/relationships/hyperlink" Target="https://www.zotero.org/google-docs/?ih4Jif" TargetMode="External"/><Relationship Id="rId237" Type="http://schemas.openxmlformats.org/officeDocument/2006/relationships/hyperlink" Target="https://www.zotero.org/google-docs/?ih4Jif" TargetMode="External"/><Relationship Id="rId258" Type="http://schemas.openxmlformats.org/officeDocument/2006/relationships/hyperlink" Target="https://www.zotero.org/google-docs/?ih4Jif" TargetMode="External"/><Relationship Id="rId22" Type="http://schemas.openxmlformats.org/officeDocument/2006/relationships/hyperlink" Target="https://www.zotero.org/google-docs/?v3RszF" TargetMode="External"/><Relationship Id="rId43" Type="http://schemas.openxmlformats.org/officeDocument/2006/relationships/hyperlink" Target="https://www.zotero.org/google-docs/?WBcaCR" TargetMode="External"/><Relationship Id="rId64" Type="http://schemas.openxmlformats.org/officeDocument/2006/relationships/hyperlink" Target="https://www.zotero.org/google-docs/?ih4Jif" TargetMode="External"/><Relationship Id="rId118" Type="http://schemas.openxmlformats.org/officeDocument/2006/relationships/hyperlink" Target="https://www.zotero.org/google-docs/?ih4Jif" TargetMode="External"/><Relationship Id="rId139" Type="http://schemas.openxmlformats.org/officeDocument/2006/relationships/hyperlink" Target="https://www.zotero.org/google-docs/?ih4Jif" TargetMode="External"/><Relationship Id="rId85" Type="http://schemas.openxmlformats.org/officeDocument/2006/relationships/hyperlink" Target="https://www.zotero.org/google-docs/?ih4Jif" TargetMode="External"/><Relationship Id="rId150" Type="http://schemas.openxmlformats.org/officeDocument/2006/relationships/hyperlink" Target="https://www.zotero.org/google-docs/?ih4Jif" TargetMode="External"/><Relationship Id="rId171" Type="http://schemas.openxmlformats.org/officeDocument/2006/relationships/hyperlink" Target="https://www.zotero.org/google-docs/?ih4Jif" TargetMode="External"/><Relationship Id="rId192" Type="http://schemas.openxmlformats.org/officeDocument/2006/relationships/hyperlink" Target="https://www.zotero.org/google-docs/?ih4Jif" TargetMode="External"/><Relationship Id="rId206" Type="http://schemas.openxmlformats.org/officeDocument/2006/relationships/hyperlink" Target="https://www.zotero.org/google-docs/?ih4Jif" TargetMode="External"/><Relationship Id="rId227" Type="http://schemas.openxmlformats.org/officeDocument/2006/relationships/hyperlink" Target="https://www.zotero.org/google-docs/?ih4Jif" TargetMode="External"/><Relationship Id="rId248" Type="http://schemas.openxmlformats.org/officeDocument/2006/relationships/hyperlink" Target="https://www.zotero.org/google-docs/?ih4Jif" TargetMode="External"/><Relationship Id="rId12" Type="http://schemas.openxmlformats.org/officeDocument/2006/relationships/hyperlink" Target="https://www.zotero.org/google-docs/?FnGsRs" TargetMode="External"/><Relationship Id="rId33" Type="http://schemas.openxmlformats.org/officeDocument/2006/relationships/hyperlink" Target="https://www.zotero.org/google-docs/?5Vt0pC" TargetMode="External"/><Relationship Id="rId108" Type="http://schemas.openxmlformats.org/officeDocument/2006/relationships/hyperlink" Target="https://www.zotero.org/google-docs/?ih4Jif" TargetMode="External"/><Relationship Id="rId129" Type="http://schemas.openxmlformats.org/officeDocument/2006/relationships/hyperlink" Target="https://www.zotero.org/google-docs/?ih4Jif" TargetMode="External"/><Relationship Id="rId54" Type="http://schemas.openxmlformats.org/officeDocument/2006/relationships/hyperlink" Target="https://www.zotero.org/google-docs/?iqaAlO" TargetMode="External"/><Relationship Id="rId75" Type="http://schemas.openxmlformats.org/officeDocument/2006/relationships/hyperlink" Target="https://www.zotero.org/google-docs/?ih4Jif" TargetMode="External"/><Relationship Id="rId96" Type="http://schemas.openxmlformats.org/officeDocument/2006/relationships/hyperlink" Target="https://www.zotero.org/google-docs/?ih4Jif" TargetMode="External"/><Relationship Id="rId140" Type="http://schemas.openxmlformats.org/officeDocument/2006/relationships/hyperlink" Target="https://www.zotero.org/google-docs/?ih4Jif" TargetMode="External"/><Relationship Id="rId161" Type="http://schemas.openxmlformats.org/officeDocument/2006/relationships/hyperlink" Target="https://www.zotero.org/google-docs/?ih4Jif" TargetMode="External"/><Relationship Id="rId182" Type="http://schemas.openxmlformats.org/officeDocument/2006/relationships/hyperlink" Target="https://www.zotero.org/google-docs/?ih4Jif" TargetMode="External"/><Relationship Id="rId217" Type="http://schemas.openxmlformats.org/officeDocument/2006/relationships/hyperlink" Target="https://www.zotero.org/google-docs/?ih4Jif" TargetMode="External"/><Relationship Id="rId6" Type="http://schemas.openxmlformats.org/officeDocument/2006/relationships/endnotes" Target="endnotes.xml"/><Relationship Id="rId238" Type="http://schemas.openxmlformats.org/officeDocument/2006/relationships/hyperlink" Target="https://www.zotero.org/google-docs/?ih4Jif" TargetMode="External"/><Relationship Id="rId259" Type="http://schemas.openxmlformats.org/officeDocument/2006/relationships/hyperlink" Target="https://www.zotero.org/google-docs/?ih4Jif" TargetMode="External"/><Relationship Id="rId23" Type="http://schemas.openxmlformats.org/officeDocument/2006/relationships/hyperlink" Target="https://www.zotero.org/google-docs/?TxS9UZ" TargetMode="External"/><Relationship Id="rId119" Type="http://schemas.openxmlformats.org/officeDocument/2006/relationships/hyperlink" Target="https://www.zotero.org/google-docs/?ih4Jif" TargetMode="External"/><Relationship Id="rId44" Type="http://schemas.openxmlformats.org/officeDocument/2006/relationships/hyperlink" Target="https://www.zotero.org/google-docs/?Xa04JE" TargetMode="External"/><Relationship Id="rId65" Type="http://schemas.openxmlformats.org/officeDocument/2006/relationships/hyperlink" Target="https://www.zotero.org/google-docs/?ih4Jif" TargetMode="External"/><Relationship Id="rId86" Type="http://schemas.openxmlformats.org/officeDocument/2006/relationships/hyperlink" Target="https://www.zotero.org/google-docs/?ih4Jif" TargetMode="External"/><Relationship Id="rId130" Type="http://schemas.openxmlformats.org/officeDocument/2006/relationships/hyperlink" Target="https://www.zotero.org/google-docs/?ih4Jif" TargetMode="External"/><Relationship Id="rId151" Type="http://schemas.openxmlformats.org/officeDocument/2006/relationships/hyperlink" Target="https://www.zotero.org/google-docs/?ih4Jif" TargetMode="External"/><Relationship Id="rId172" Type="http://schemas.openxmlformats.org/officeDocument/2006/relationships/hyperlink" Target="https://www.zotero.org/google-docs/?ih4Jif" TargetMode="External"/><Relationship Id="rId193" Type="http://schemas.openxmlformats.org/officeDocument/2006/relationships/hyperlink" Target="https://www.zotero.org/google-docs/?ih4Jif" TargetMode="External"/><Relationship Id="rId207" Type="http://schemas.openxmlformats.org/officeDocument/2006/relationships/hyperlink" Target="https://www.zotero.org/google-docs/?ih4Jif" TargetMode="External"/><Relationship Id="rId228" Type="http://schemas.openxmlformats.org/officeDocument/2006/relationships/hyperlink" Target="https://www.zotero.org/google-docs/?ih4Jif" TargetMode="External"/><Relationship Id="rId249" Type="http://schemas.openxmlformats.org/officeDocument/2006/relationships/hyperlink" Target="https://www.zotero.org/google-docs/?ih4Jif" TargetMode="External"/><Relationship Id="rId13" Type="http://schemas.openxmlformats.org/officeDocument/2006/relationships/hyperlink" Target="https://www.zotero.org/google-docs/?ZpxVVz" TargetMode="External"/><Relationship Id="rId109" Type="http://schemas.openxmlformats.org/officeDocument/2006/relationships/hyperlink" Target="https://www.zotero.org/google-docs/?ih4Jif" TargetMode="External"/><Relationship Id="rId260" Type="http://schemas.openxmlformats.org/officeDocument/2006/relationships/hyperlink" Target="https://www.zotero.org/google-docs/?ih4Jif" TargetMode="External"/><Relationship Id="rId34" Type="http://schemas.openxmlformats.org/officeDocument/2006/relationships/hyperlink" Target="https://www.zotero.org/google-docs/?broken=kCoYdK" TargetMode="External"/><Relationship Id="rId55" Type="http://schemas.openxmlformats.org/officeDocument/2006/relationships/hyperlink" Target="https://www.zotero.org/google-docs/?63Ey4s" TargetMode="External"/><Relationship Id="rId76" Type="http://schemas.openxmlformats.org/officeDocument/2006/relationships/hyperlink" Target="https://www.zotero.org/google-docs/?ih4Jif" TargetMode="External"/><Relationship Id="rId97" Type="http://schemas.openxmlformats.org/officeDocument/2006/relationships/hyperlink" Target="https://www.zotero.org/google-docs/?ih4Jif" TargetMode="External"/><Relationship Id="rId120" Type="http://schemas.openxmlformats.org/officeDocument/2006/relationships/hyperlink" Target="https://www.zotero.org/google-docs/?ih4Jif" TargetMode="External"/><Relationship Id="rId141" Type="http://schemas.openxmlformats.org/officeDocument/2006/relationships/hyperlink" Target="https://www.zotero.org/google-docs/?ih4Jif" TargetMode="External"/><Relationship Id="rId7" Type="http://schemas.openxmlformats.org/officeDocument/2006/relationships/hyperlink" Target="https://www.zotero.org/google-docs/?i9nSpg" TargetMode="External"/><Relationship Id="rId162" Type="http://schemas.openxmlformats.org/officeDocument/2006/relationships/hyperlink" Target="https://www.zotero.org/google-docs/?ih4Jif" TargetMode="External"/><Relationship Id="rId183" Type="http://schemas.openxmlformats.org/officeDocument/2006/relationships/hyperlink" Target="https://www.zotero.org/google-docs/?ih4Jif" TargetMode="External"/><Relationship Id="rId218" Type="http://schemas.openxmlformats.org/officeDocument/2006/relationships/hyperlink" Target="https://www.zotero.org/google-docs/?ih4Jif" TargetMode="External"/><Relationship Id="rId239" Type="http://schemas.openxmlformats.org/officeDocument/2006/relationships/hyperlink" Target="https://www.zotero.org/google-docs/?ih4Jif" TargetMode="External"/><Relationship Id="rId250" Type="http://schemas.openxmlformats.org/officeDocument/2006/relationships/hyperlink" Target="https://www.zotero.org/google-docs/?ih4Jif" TargetMode="External"/><Relationship Id="rId24" Type="http://schemas.openxmlformats.org/officeDocument/2006/relationships/hyperlink" Target="https://www.zotero.org/google-docs/?TxS9UZ" TargetMode="External"/><Relationship Id="rId45" Type="http://schemas.openxmlformats.org/officeDocument/2006/relationships/hyperlink" Target="https://www.zotero.org/google-docs/?zlGBz2" TargetMode="External"/><Relationship Id="rId66" Type="http://schemas.openxmlformats.org/officeDocument/2006/relationships/hyperlink" Target="https://www.zotero.org/google-docs/?ih4Jif" TargetMode="External"/><Relationship Id="rId87" Type="http://schemas.openxmlformats.org/officeDocument/2006/relationships/hyperlink" Target="https://www.zotero.org/google-docs/?ih4Jif" TargetMode="External"/><Relationship Id="rId110" Type="http://schemas.openxmlformats.org/officeDocument/2006/relationships/hyperlink" Target="https://www.zotero.org/google-docs/?ih4Jif" TargetMode="External"/><Relationship Id="rId131" Type="http://schemas.openxmlformats.org/officeDocument/2006/relationships/hyperlink" Target="https://www.zotero.org/google-docs/?ih4Jif" TargetMode="External"/><Relationship Id="rId152" Type="http://schemas.openxmlformats.org/officeDocument/2006/relationships/hyperlink" Target="https://www.zotero.org/google-docs/?ih4Jif" TargetMode="External"/><Relationship Id="rId173" Type="http://schemas.openxmlformats.org/officeDocument/2006/relationships/hyperlink" Target="https://www.zotero.org/google-docs/?ih4Jif" TargetMode="External"/><Relationship Id="rId194" Type="http://schemas.openxmlformats.org/officeDocument/2006/relationships/hyperlink" Target="https://www.zotero.org/google-docs/?ih4Jif" TargetMode="External"/><Relationship Id="rId208" Type="http://schemas.openxmlformats.org/officeDocument/2006/relationships/hyperlink" Target="https://www.zotero.org/google-docs/?ih4Jif" TargetMode="External"/><Relationship Id="rId229" Type="http://schemas.openxmlformats.org/officeDocument/2006/relationships/hyperlink" Target="https://www.zotero.org/google-docs/?ih4Jif" TargetMode="External"/><Relationship Id="rId240" Type="http://schemas.openxmlformats.org/officeDocument/2006/relationships/hyperlink" Target="https://www.zotero.org/google-docs/?ih4Jif" TargetMode="External"/><Relationship Id="rId261" Type="http://schemas.openxmlformats.org/officeDocument/2006/relationships/footer" Target="footer1.xml"/><Relationship Id="rId14" Type="http://schemas.openxmlformats.org/officeDocument/2006/relationships/hyperlink" Target="https://www.zotero.org/google-docs/?vbfUgp" TargetMode="External"/><Relationship Id="rId35" Type="http://schemas.openxmlformats.org/officeDocument/2006/relationships/hyperlink" Target="https://www.zotero.org/google-docs/?caEHHA" TargetMode="External"/><Relationship Id="rId56" Type="http://schemas.openxmlformats.org/officeDocument/2006/relationships/hyperlink" Target="https://www.zotero.org/google-docs/?ir3XTF" TargetMode="External"/><Relationship Id="rId77" Type="http://schemas.openxmlformats.org/officeDocument/2006/relationships/hyperlink" Target="https://www.zotero.org/google-docs/?ih4Jif" TargetMode="External"/><Relationship Id="rId100" Type="http://schemas.openxmlformats.org/officeDocument/2006/relationships/hyperlink" Target="https://www.zotero.org/google-docs/?ih4Jif" TargetMode="External"/><Relationship Id="rId8" Type="http://schemas.openxmlformats.org/officeDocument/2006/relationships/hyperlink" Target="https://www.zotero.org/google-docs/?1X4Q2g" TargetMode="External"/><Relationship Id="rId98" Type="http://schemas.openxmlformats.org/officeDocument/2006/relationships/hyperlink" Target="https://www.zotero.org/google-docs/?ih4Jif" TargetMode="External"/><Relationship Id="rId121" Type="http://schemas.openxmlformats.org/officeDocument/2006/relationships/hyperlink" Target="https://www.zotero.org/google-docs/?ih4Jif" TargetMode="External"/><Relationship Id="rId142" Type="http://schemas.openxmlformats.org/officeDocument/2006/relationships/hyperlink" Target="https://www.zotero.org/google-docs/?ih4Jif" TargetMode="External"/><Relationship Id="rId163" Type="http://schemas.openxmlformats.org/officeDocument/2006/relationships/hyperlink" Target="https://www.zotero.org/google-docs/?ih4Jif" TargetMode="External"/><Relationship Id="rId184" Type="http://schemas.openxmlformats.org/officeDocument/2006/relationships/hyperlink" Target="https://www.zotero.org/google-docs/?ih4Jif" TargetMode="External"/><Relationship Id="rId219" Type="http://schemas.openxmlformats.org/officeDocument/2006/relationships/hyperlink" Target="https://www.zotero.org/google-docs/?ih4Jif" TargetMode="External"/><Relationship Id="rId230" Type="http://schemas.openxmlformats.org/officeDocument/2006/relationships/hyperlink" Target="https://www.zotero.org/google-docs/?ih4Jif" TargetMode="External"/><Relationship Id="rId251" Type="http://schemas.openxmlformats.org/officeDocument/2006/relationships/hyperlink" Target="https://www.zotero.org/google-docs/?ih4Jif" TargetMode="External"/><Relationship Id="rId25" Type="http://schemas.openxmlformats.org/officeDocument/2006/relationships/hyperlink" Target="https://www.zotero.org/google-docs/?TxS9UZ" TargetMode="External"/><Relationship Id="rId46" Type="http://schemas.openxmlformats.org/officeDocument/2006/relationships/hyperlink" Target="https://www.zotero.org/google-docs/?MsOJAK" TargetMode="External"/><Relationship Id="rId67" Type="http://schemas.openxmlformats.org/officeDocument/2006/relationships/hyperlink" Target="https://www.zotero.org/google-docs/?ih4Jif" TargetMode="External"/><Relationship Id="rId88" Type="http://schemas.openxmlformats.org/officeDocument/2006/relationships/hyperlink" Target="https://www.zotero.org/google-docs/?ih4Jif" TargetMode="External"/><Relationship Id="rId111" Type="http://schemas.openxmlformats.org/officeDocument/2006/relationships/hyperlink" Target="https://www.zotero.org/google-docs/?ih4Jif" TargetMode="External"/><Relationship Id="rId132" Type="http://schemas.openxmlformats.org/officeDocument/2006/relationships/hyperlink" Target="https://www.zotero.org/google-docs/?ih4Jif" TargetMode="External"/><Relationship Id="rId153" Type="http://schemas.openxmlformats.org/officeDocument/2006/relationships/hyperlink" Target="https://www.zotero.org/google-docs/?ih4Jif" TargetMode="External"/><Relationship Id="rId174" Type="http://schemas.openxmlformats.org/officeDocument/2006/relationships/hyperlink" Target="https://www.zotero.org/google-docs/?ih4Jif" TargetMode="External"/><Relationship Id="rId195" Type="http://schemas.openxmlformats.org/officeDocument/2006/relationships/hyperlink" Target="https://www.zotero.org/google-docs/?ih4Jif" TargetMode="External"/><Relationship Id="rId209" Type="http://schemas.openxmlformats.org/officeDocument/2006/relationships/hyperlink" Target="https://www.zotero.org/google-docs/?ih4Jif" TargetMode="External"/><Relationship Id="rId220" Type="http://schemas.openxmlformats.org/officeDocument/2006/relationships/hyperlink" Target="https://www.zotero.org/google-docs/?ih4Jif" TargetMode="External"/><Relationship Id="rId241" Type="http://schemas.openxmlformats.org/officeDocument/2006/relationships/hyperlink" Target="https://www.zotero.org/google-docs/?ih4Jif" TargetMode="External"/><Relationship Id="rId15" Type="http://schemas.openxmlformats.org/officeDocument/2006/relationships/hyperlink" Target="https://www.zotero.org/google-docs/?vG1rGY" TargetMode="External"/><Relationship Id="rId36" Type="http://schemas.openxmlformats.org/officeDocument/2006/relationships/hyperlink" Target="https://www.zotero.org/google-docs/?csWrr9" TargetMode="External"/><Relationship Id="rId57" Type="http://schemas.openxmlformats.org/officeDocument/2006/relationships/hyperlink" Target="https://www.zotero.org/google-docs/?N8PRAQ" TargetMode="External"/><Relationship Id="rId262" Type="http://schemas.openxmlformats.org/officeDocument/2006/relationships/fontTable" Target="fontTable.xml"/><Relationship Id="rId78" Type="http://schemas.openxmlformats.org/officeDocument/2006/relationships/hyperlink" Target="https://www.zotero.org/google-docs/?ih4Jif" TargetMode="External"/><Relationship Id="rId99" Type="http://schemas.openxmlformats.org/officeDocument/2006/relationships/hyperlink" Target="https://www.zotero.org/google-docs/?ih4Jif" TargetMode="External"/><Relationship Id="rId101" Type="http://schemas.openxmlformats.org/officeDocument/2006/relationships/hyperlink" Target="https://www.zotero.org/google-docs/?ih4Jif" TargetMode="External"/><Relationship Id="rId122" Type="http://schemas.openxmlformats.org/officeDocument/2006/relationships/hyperlink" Target="https://www.zotero.org/google-docs/?ih4Jif" TargetMode="External"/><Relationship Id="rId143" Type="http://schemas.openxmlformats.org/officeDocument/2006/relationships/hyperlink" Target="https://www.zotero.org/google-docs/?ih4Jif" TargetMode="External"/><Relationship Id="rId164" Type="http://schemas.openxmlformats.org/officeDocument/2006/relationships/hyperlink" Target="https://www.zotero.org/google-docs/?ih4Jif" TargetMode="External"/><Relationship Id="rId185" Type="http://schemas.openxmlformats.org/officeDocument/2006/relationships/hyperlink" Target="https://www.zotero.org/google-docs/?ih4Jif" TargetMode="External"/><Relationship Id="rId9" Type="http://schemas.openxmlformats.org/officeDocument/2006/relationships/hyperlink" Target="https://www.zotero.org/google-docs/?2DUNKl" TargetMode="External"/><Relationship Id="rId210" Type="http://schemas.openxmlformats.org/officeDocument/2006/relationships/hyperlink" Target="https://www.zotero.org/google-docs/?ih4Jif" TargetMode="External"/><Relationship Id="rId26" Type="http://schemas.openxmlformats.org/officeDocument/2006/relationships/hyperlink" Target="https://www.zotero.org/google-docs/?wGEkg5" TargetMode="External"/><Relationship Id="rId231" Type="http://schemas.openxmlformats.org/officeDocument/2006/relationships/hyperlink" Target="https://www.zotero.org/google-docs/?ih4Jif" TargetMode="External"/><Relationship Id="rId252" Type="http://schemas.openxmlformats.org/officeDocument/2006/relationships/hyperlink" Target="https://www.zotero.org/google-docs/?ih4Jif" TargetMode="External"/><Relationship Id="rId47" Type="http://schemas.openxmlformats.org/officeDocument/2006/relationships/hyperlink" Target="https://www.zotero.org/google-docs/?yytMi1" TargetMode="External"/><Relationship Id="rId68" Type="http://schemas.openxmlformats.org/officeDocument/2006/relationships/hyperlink" Target="https://www.zotero.org/google-docs/?ih4Jif" TargetMode="External"/><Relationship Id="rId89" Type="http://schemas.openxmlformats.org/officeDocument/2006/relationships/hyperlink" Target="https://www.zotero.org/google-docs/?ih4Jif" TargetMode="External"/><Relationship Id="rId112" Type="http://schemas.openxmlformats.org/officeDocument/2006/relationships/hyperlink" Target="https://www.zotero.org/google-docs/?ih4Jif" TargetMode="External"/><Relationship Id="rId133" Type="http://schemas.openxmlformats.org/officeDocument/2006/relationships/hyperlink" Target="https://www.zotero.org/google-docs/?ih4Jif" TargetMode="External"/><Relationship Id="rId154" Type="http://schemas.openxmlformats.org/officeDocument/2006/relationships/hyperlink" Target="https://www.zotero.org/google-docs/?ih4Jif" TargetMode="External"/><Relationship Id="rId175" Type="http://schemas.openxmlformats.org/officeDocument/2006/relationships/hyperlink" Target="https://www.zotero.org/google-docs/?ih4Jif" TargetMode="External"/><Relationship Id="rId196" Type="http://schemas.openxmlformats.org/officeDocument/2006/relationships/hyperlink" Target="https://www.zotero.org/google-docs/?ih4Jif" TargetMode="External"/><Relationship Id="rId200" Type="http://schemas.openxmlformats.org/officeDocument/2006/relationships/hyperlink" Target="https://www.zotero.org/google-docs/?ih4Jif" TargetMode="External"/><Relationship Id="rId16" Type="http://schemas.openxmlformats.org/officeDocument/2006/relationships/hyperlink" Target="https://www.zotero.org/google-docs/?2gbjJw" TargetMode="External"/><Relationship Id="rId221" Type="http://schemas.openxmlformats.org/officeDocument/2006/relationships/hyperlink" Target="https://www.zotero.org/google-docs/?ih4Jif" TargetMode="External"/><Relationship Id="rId242" Type="http://schemas.openxmlformats.org/officeDocument/2006/relationships/hyperlink" Target="https://www.zotero.org/google-docs/?ih4Jif" TargetMode="External"/><Relationship Id="rId263" Type="http://schemas.openxmlformats.org/officeDocument/2006/relationships/theme" Target="theme/theme1.xml"/><Relationship Id="rId37" Type="http://schemas.openxmlformats.org/officeDocument/2006/relationships/hyperlink" Target="https://www.zotero.org/google-docs/?q6sPmK" TargetMode="External"/><Relationship Id="rId58" Type="http://schemas.openxmlformats.org/officeDocument/2006/relationships/hyperlink" Target="https://www.zotero.org/google-docs/?ih4Jif" TargetMode="External"/><Relationship Id="rId79" Type="http://schemas.openxmlformats.org/officeDocument/2006/relationships/hyperlink" Target="https://www.zotero.org/google-docs/?ih4Jif" TargetMode="External"/><Relationship Id="rId102" Type="http://schemas.openxmlformats.org/officeDocument/2006/relationships/hyperlink" Target="https://www.zotero.org/google-docs/?ih4Jif" TargetMode="External"/><Relationship Id="rId123" Type="http://schemas.openxmlformats.org/officeDocument/2006/relationships/hyperlink" Target="https://www.zotero.org/google-docs/?ih4Jif" TargetMode="External"/><Relationship Id="rId144" Type="http://schemas.openxmlformats.org/officeDocument/2006/relationships/hyperlink" Target="https://www.zotero.org/google-docs/?ih4Jif" TargetMode="External"/><Relationship Id="rId90" Type="http://schemas.openxmlformats.org/officeDocument/2006/relationships/hyperlink" Target="https://www.zotero.org/google-docs/?ih4Jif" TargetMode="External"/><Relationship Id="rId165" Type="http://schemas.openxmlformats.org/officeDocument/2006/relationships/hyperlink" Target="https://www.zotero.org/google-docs/?ih4Jif" TargetMode="External"/><Relationship Id="rId186" Type="http://schemas.openxmlformats.org/officeDocument/2006/relationships/hyperlink" Target="https://www.zotero.org/google-docs/?ih4Jif" TargetMode="External"/><Relationship Id="rId211" Type="http://schemas.openxmlformats.org/officeDocument/2006/relationships/hyperlink" Target="https://www.zotero.org/google-docs/?ih4Jif" TargetMode="External"/><Relationship Id="rId232" Type="http://schemas.openxmlformats.org/officeDocument/2006/relationships/hyperlink" Target="https://www.zotero.org/google-docs/?ih4Jif" TargetMode="External"/><Relationship Id="rId253" Type="http://schemas.openxmlformats.org/officeDocument/2006/relationships/hyperlink" Target="https://www.zotero.org/google-docs/?ih4Jif" TargetMode="External"/><Relationship Id="rId27" Type="http://schemas.openxmlformats.org/officeDocument/2006/relationships/hyperlink" Target="https://www.zotero.org/google-docs/?wGEkg5" TargetMode="External"/><Relationship Id="rId48" Type="http://schemas.openxmlformats.org/officeDocument/2006/relationships/image" Target="media/image2.png"/><Relationship Id="rId69" Type="http://schemas.openxmlformats.org/officeDocument/2006/relationships/hyperlink" Target="https://www.zotero.org/google-docs/?ih4Jif" TargetMode="External"/><Relationship Id="rId113" Type="http://schemas.openxmlformats.org/officeDocument/2006/relationships/hyperlink" Target="https://www.zotero.org/google-docs/?ih4Jif" TargetMode="External"/><Relationship Id="rId134" Type="http://schemas.openxmlformats.org/officeDocument/2006/relationships/hyperlink" Target="https://www.zotero.org/google-docs/?ih4Jif" TargetMode="External"/><Relationship Id="rId80" Type="http://schemas.openxmlformats.org/officeDocument/2006/relationships/hyperlink" Target="https://www.zotero.org/google-docs/?ih4Jif" TargetMode="External"/><Relationship Id="rId155" Type="http://schemas.openxmlformats.org/officeDocument/2006/relationships/hyperlink" Target="https://www.zotero.org/google-docs/?ih4Jif" TargetMode="External"/><Relationship Id="rId176" Type="http://schemas.openxmlformats.org/officeDocument/2006/relationships/hyperlink" Target="https://www.zotero.org/google-docs/?ih4Jif" TargetMode="External"/><Relationship Id="rId197" Type="http://schemas.openxmlformats.org/officeDocument/2006/relationships/hyperlink" Target="https://www.zotero.org/google-docs/?ih4Jif" TargetMode="External"/><Relationship Id="rId201" Type="http://schemas.openxmlformats.org/officeDocument/2006/relationships/hyperlink" Target="https://www.zotero.org/google-docs/?ih4Jif" TargetMode="External"/><Relationship Id="rId222" Type="http://schemas.openxmlformats.org/officeDocument/2006/relationships/hyperlink" Target="https://www.zotero.org/google-docs/?ih4Jif" TargetMode="External"/><Relationship Id="rId243" Type="http://schemas.openxmlformats.org/officeDocument/2006/relationships/hyperlink" Target="https://www.zotero.org/google-docs/?ih4Jif" TargetMode="External"/><Relationship Id="rId17" Type="http://schemas.openxmlformats.org/officeDocument/2006/relationships/hyperlink" Target="https://www.zotero.org/google-docs/?GnhTUN" TargetMode="External"/><Relationship Id="rId38" Type="http://schemas.openxmlformats.org/officeDocument/2006/relationships/hyperlink" Target="https://www.zotero.org/google-docs/?2nxDyN" TargetMode="External"/><Relationship Id="rId59" Type="http://schemas.openxmlformats.org/officeDocument/2006/relationships/hyperlink" Target="https://www.zotero.org/google-docs/?ih4Jif" TargetMode="External"/><Relationship Id="rId103" Type="http://schemas.openxmlformats.org/officeDocument/2006/relationships/hyperlink" Target="https://www.zotero.org/google-docs/?ih4Jif" TargetMode="External"/><Relationship Id="rId124"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91" Type="http://schemas.openxmlformats.org/officeDocument/2006/relationships/hyperlink" Target="https://www.zotero.org/google-docs/?ih4Jif" TargetMode="External"/><Relationship Id="rId145" Type="http://schemas.openxmlformats.org/officeDocument/2006/relationships/hyperlink" Target="https://www.zotero.org/google-docs/?ih4Jif" TargetMode="External"/><Relationship Id="rId166" Type="http://schemas.openxmlformats.org/officeDocument/2006/relationships/hyperlink" Target="https://www.zotero.org/google-docs/?ih4Jif" TargetMode="External"/><Relationship Id="rId187" Type="http://schemas.openxmlformats.org/officeDocument/2006/relationships/hyperlink" Target="https://www.zotero.org/google-docs/?ih4Jif" TargetMode="External"/><Relationship Id="rId1" Type="http://schemas.openxmlformats.org/officeDocument/2006/relationships/customXml" Target="../customXml/item1.xml"/><Relationship Id="rId212" Type="http://schemas.openxmlformats.org/officeDocument/2006/relationships/hyperlink" Target="https://www.zotero.org/google-docs/?ih4Jif" TargetMode="External"/><Relationship Id="rId233" Type="http://schemas.openxmlformats.org/officeDocument/2006/relationships/hyperlink" Target="https://www.zotero.org/google-docs/?ih4Jif" TargetMode="External"/><Relationship Id="rId254" Type="http://schemas.openxmlformats.org/officeDocument/2006/relationships/hyperlink" Target="https://www.zotero.org/google-docs/?ih4Jif" TargetMode="External"/><Relationship Id="rId28" Type="http://schemas.openxmlformats.org/officeDocument/2006/relationships/hyperlink" Target="https://www.zotero.org/google-docs/?wGEkg5" TargetMode="External"/><Relationship Id="rId49" Type="http://schemas.openxmlformats.org/officeDocument/2006/relationships/hyperlink" Target="https://www.zotero.org/google-docs/?Qik2eS" TargetMode="External"/><Relationship Id="rId114"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81" Type="http://schemas.openxmlformats.org/officeDocument/2006/relationships/hyperlink" Target="https://www.zotero.org/google-docs/?ih4Jif" TargetMode="External"/><Relationship Id="rId135" Type="http://schemas.openxmlformats.org/officeDocument/2006/relationships/hyperlink" Target="https://www.zotero.org/google-docs/?ih4Jif" TargetMode="External"/><Relationship Id="rId156" Type="http://schemas.openxmlformats.org/officeDocument/2006/relationships/hyperlink" Target="https://www.zotero.org/google-docs/?ih4Jif" TargetMode="External"/><Relationship Id="rId177" Type="http://schemas.openxmlformats.org/officeDocument/2006/relationships/hyperlink" Target="https://www.zotero.org/google-docs/?ih4Jif" TargetMode="External"/><Relationship Id="rId198" Type="http://schemas.openxmlformats.org/officeDocument/2006/relationships/hyperlink" Target="https://www.zotero.org/google-docs/?ih4Jif" TargetMode="External"/><Relationship Id="rId202" Type="http://schemas.openxmlformats.org/officeDocument/2006/relationships/hyperlink" Target="https://www.zotero.org/google-docs/?ih4Jif" TargetMode="External"/><Relationship Id="rId223" Type="http://schemas.openxmlformats.org/officeDocument/2006/relationships/hyperlink" Target="https://www.zotero.org/google-docs/?ih4Jif" TargetMode="External"/><Relationship Id="rId244" Type="http://schemas.openxmlformats.org/officeDocument/2006/relationships/hyperlink" Target="https://www.zotero.org/google-docs/?ih4Jif" TargetMode="External"/><Relationship Id="rId18" Type="http://schemas.openxmlformats.org/officeDocument/2006/relationships/hyperlink" Target="https://www.zotero.org/google-docs/?ujyRRn" TargetMode="External"/><Relationship Id="rId39" Type="http://schemas.openxmlformats.org/officeDocument/2006/relationships/hyperlink" Target="https://www.zotero.org/google-docs/?zxRV67" TargetMode="External"/><Relationship Id="rId50" Type="http://schemas.openxmlformats.org/officeDocument/2006/relationships/image" Target="media/image3.png"/><Relationship Id="rId104" Type="http://schemas.openxmlformats.org/officeDocument/2006/relationships/hyperlink" Target="https://www.zotero.org/google-docs/?ih4Jif" TargetMode="External"/><Relationship Id="rId125" Type="http://schemas.openxmlformats.org/officeDocument/2006/relationships/hyperlink" Target="https://www.zotero.org/google-docs/?ih4Jif" TargetMode="External"/><Relationship Id="rId146" Type="http://schemas.openxmlformats.org/officeDocument/2006/relationships/hyperlink" Target="https://www.zotero.org/google-docs/?ih4Jif" TargetMode="External"/><Relationship Id="rId167" Type="http://schemas.openxmlformats.org/officeDocument/2006/relationships/hyperlink" Target="https://www.zotero.org/google-docs/?ih4Jif" TargetMode="External"/><Relationship Id="rId188" Type="http://schemas.openxmlformats.org/officeDocument/2006/relationships/hyperlink" Target="https://www.zotero.org/google-docs/?ih4Jif" TargetMode="External"/><Relationship Id="rId71" Type="http://schemas.openxmlformats.org/officeDocument/2006/relationships/hyperlink" Target="https://www.zotero.org/google-docs/?ih4Jif" TargetMode="External"/><Relationship Id="rId92" Type="http://schemas.openxmlformats.org/officeDocument/2006/relationships/hyperlink" Target="https://www.zotero.org/google-docs/?ih4Jif" TargetMode="External"/><Relationship Id="rId213" Type="http://schemas.openxmlformats.org/officeDocument/2006/relationships/hyperlink" Target="https://www.zotero.org/google-docs/?ih4Jif" TargetMode="External"/><Relationship Id="rId234" Type="http://schemas.openxmlformats.org/officeDocument/2006/relationships/hyperlink" Target="https://www.zotero.org/google-docs/?ih4Jif" TargetMode="External"/><Relationship Id="rId2" Type="http://schemas.openxmlformats.org/officeDocument/2006/relationships/styles" Target="styles.xml"/><Relationship Id="rId29" Type="http://schemas.openxmlformats.org/officeDocument/2006/relationships/hyperlink" Target="https://www.zotero.org/google-docs/?EwGbvi" TargetMode="External"/><Relationship Id="rId255" Type="http://schemas.openxmlformats.org/officeDocument/2006/relationships/hyperlink" Target="https://www.zotero.org/google-docs/?ih4Jif" TargetMode="External"/><Relationship Id="rId40" Type="http://schemas.openxmlformats.org/officeDocument/2006/relationships/hyperlink" Target="https://www.zotero.org/google-docs/?eoB2hc" TargetMode="External"/><Relationship Id="rId115" Type="http://schemas.openxmlformats.org/officeDocument/2006/relationships/hyperlink" Target="https://www.zotero.org/google-docs/?ih4Jif" TargetMode="External"/><Relationship Id="rId136" Type="http://schemas.openxmlformats.org/officeDocument/2006/relationships/hyperlink" Target="https://www.zotero.org/google-docs/?ih4Jif" TargetMode="External"/><Relationship Id="rId157" Type="http://schemas.openxmlformats.org/officeDocument/2006/relationships/hyperlink" Target="https://www.zotero.org/google-docs/?ih4Jif" TargetMode="External"/><Relationship Id="rId178" Type="http://schemas.openxmlformats.org/officeDocument/2006/relationships/hyperlink" Target="https://www.zotero.org/google-docs/?ih4Jif" TargetMode="External"/><Relationship Id="rId61" Type="http://schemas.openxmlformats.org/officeDocument/2006/relationships/hyperlink" Target="https://www.zotero.org/google-docs/?ih4Jif" TargetMode="External"/><Relationship Id="rId82" Type="http://schemas.openxmlformats.org/officeDocument/2006/relationships/hyperlink" Target="https://www.zotero.org/google-docs/?ih4Jif" TargetMode="External"/><Relationship Id="rId199" Type="http://schemas.openxmlformats.org/officeDocument/2006/relationships/hyperlink" Target="https://www.zotero.org/google-docs/?ih4Jif" TargetMode="External"/><Relationship Id="rId203" Type="http://schemas.openxmlformats.org/officeDocument/2006/relationships/hyperlink" Target="https://www.zotero.org/google-docs/?ih4Jif" TargetMode="External"/><Relationship Id="rId19" Type="http://schemas.openxmlformats.org/officeDocument/2006/relationships/image" Target="media/image1.png"/><Relationship Id="rId224" Type="http://schemas.openxmlformats.org/officeDocument/2006/relationships/hyperlink" Target="https://www.zotero.org/google-docs/?ih4Jif" TargetMode="External"/><Relationship Id="rId245" Type="http://schemas.openxmlformats.org/officeDocument/2006/relationships/hyperlink" Target="https://www.zotero.org/google-docs/?ih4Jif" TargetMode="External"/><Relationship Id="rId30" Type="http://schemas.openxmlformats.org/officeDocument/2006/relationships/hyperlink" Target="https://www.zotero.org/google-docs/?EwGbvi" TargetMode="External"/><Relationship Id="rId105" Type="http://schemas.openxmlformats.org/officeDocument/2006/relationships/hyperlink" Target="https://www.zotero.org/google-docs/?ih4Jif" TargetMode="External"/><Relationship Id="rId126" Type="http://schemas.openxmlformats.org/officeDocument/2006/relationships/hyperlink" Target="https://www.zotero.org/google-docs/?ih4Jif" TargetMode="External"/><Relationship Id="rId147" Type="http://schemas.openxmlformats.org/officeDocument/2006/relationships/hyperlink" Target="https://www.zotero.org/google-docs/?ih4Jif" TargetMode="External"/><Relationship Id="rId168" Type="http://schemas.openxmlformats.org/officeDocument/2006/relationships/hyperlink" Target="https://www.zotero.org/google-docs/?ih4Jif" TargetMode="External"/><Relationship Id="rId51" Type="http://schemas.openxmlformats.org/officeDocument/2006/relationships/image" Target="media/image4.svg"/><Relationship Id="rId72" Type="http://schemas.openxmlformats.org/officeDocument/2006/relationships/hyperlink" Target="https://www.zotero.org/google-docs/?ih4Jif" TargetMode="External"/><Relationship Id="rId93" Type="http://schemas.openxmlformats.org/officeDocument/2006/relationships/hyperlink" Target="https://www.zotero.org/google-docs/?ih4Jif" TargetMode="External"/><Relationship Id="rId189" Type="http://schemas.openxmlformats.org/officeDocument/2006/relationships/hyperlink" Target="https://www.zotero.org/google-docs/?ih4Jif" TargetMode="External"/><Relationship Id="rId3" Type="http://schemas.openxmlformats.org/officeDocument/2006/relationships/settings" Target="settings.xml"/><Relationship Id="rId214" Type="http://schemas.openxmlformats.org/officeDocument/2006/relationships/hyperlink" Target="https://www.zotero.org/google-docs/?ih4Jif" TargetMode="External"/><Relationship Id="rId235" Type="http://schemas.openxmlformats.org/officeDocument/2006/relationships/hyperlink" Target="https://www.zotero.org/google-docs/?ih4Jif" TargetMode="External"/><Relationship Id="rId256" Type="http://schemas.openxmlformats.org/officeDocument/2006/relationships/hyperlink" Target="https://www.zotero.org/google-docs/?ih4Jif" TargetMode="External"/><Relationship Id="rId116" Type="http://schemas.openxmlformats.org/officeDocument/2006/relationships/hyperlink" Target="https://www.zotero.org/google-docs/?ih4Jif" TargetMode="External"/><Relationship Id="rId137" Type="http://schemas.openxmlformats.org/officeDocument/2006/relationships/hyperlink" Target="https://www.zotero.org/google-docs/?ih4Jif" TargetMode="External"/><Relationship Id="rId158" Type="http://schemas.openxmlformats.org/officeDocument/2006/relationships/hyperlink" Target="https://www.zotero.org/google-docs/?ih4Jif" TargetMode="External"/><Relationship Id="rId20" Type="http://schemas.openxmlformats.org/officeDocument/2006/relationships/hyperlink" Target="https://www.zotero.org/google-docs/?sq4k8t" TargetMode="External"/><Relationship Id="rId41" Type="http://schemas.openxmlformats.org/officeDocument/2006/relationships/hyperlink" Target="https://www.zotero.org/google-docs/?7OiMgI" TargetMode="External"/><Relationship Id="rId62" Type="http://schemas.openxmlformats.org/officeDocument/2006/relationships/hyperlink" Target="https://www.zotero.org/google-docs/?ih4Jif" TargetMode="External"/><Relationship Id="rId83" Type="http://schemas.openxmlformats.org/officeDocument/2006/relationships/hyperlink" Target="https://www.zotero.org/google-docs/?ih4Jif" TargetMode="External"/><Relationship Id="rId179" Type="http://schemas.openxmlformats.org/officeDocument/2006/relationships/hyperlink" Target="https://www.zotero.org/google-docs/?ih4Jif" TargetMode="External"/><Relationship Id="rId190" Type="http://schemas.openxmlformats.org/officeDocument/2006/relationships/hyperlink" Target="https://www.zotero.org/google-docs/?ih4Jif" TargetMode="External"/><Relationship Id="rId204" Type="http://schemas.openxmlformats.org/officeDocument/2006/relationships/hyperlink" Target="https://www.zotero.org/google-docs/?ih4Jif" TargetMode="External"/><Relationship Id="rId225" Type="http://schemas.openxmlformats.org/officeDocument/2006/relationships/hyperlink" Target="https://www.zotero.org/google-docs/?ih4Jif" TargetMode="External"/><Relationship Id="rId246" Type="http://schemas.openxmlformats.org/officeDocument/2006/relationships/hyperlink" Target="https://www.zotero.org/google-docs/?ih4Jif" TargetMode="External"/><Relationship Id="rId106" Type="http://schemas.openxmlformats.org/officeDocument/2006/relationships/hyperlink" Target="https://www.zotero.org/google-docs/?ih4Jif" TargetMode="External"/><Relationship Id="rId127" Type="http://schemas.openxmlformats.org/officeDocument/2006/relationships/hyperlink" Target="https://www.zotero.org/google-docs/?ih4Jif" TargetMode="External"/><Relationship Id="rId10" Type="http://schemas.openxmlformats.org/officeDocument/2006/relationships/hyperlink" Target="https://www.zotero.org/google-docs/?eb0JBs" TargetMode="External"/><Relationship Id="rId31" Type="http://schemas.openxmlformats.org/officeDocument/2006/relationships/hyperlink" Target="https://www.zotero.org/google-docs/?EwGbvi" TargetMode="External"/><Relationship Id="rId52" Type="http://schemas.openxmlformats.org/officeDocument/2006/relationships/hyperlink" Target="https://www.zotero.org/google-docs/?5KUqGY" TargetMode="External"/><Relationship Id="rId73" Type="http://schemas.openxmlformats.org/officeDocument/2006/relationships/hyperlink" Target="https://www.zotero.org/google-docs/?ih4Jif" TargetMode="External"/><Relationship Id="rId94" Type="http://schemas.openxmlformats.org/officeDocument/2006/relationships/hyperlink" Target="https://www.zotero.org/google-docs/?ih4Jif" TargetMode="External"/><Relationship Id="rId148" Type="http://schemas.openxmlformats.org/officeDocument/2006/relationships/hyperlink" Target="https://www.zotero.org/google-docs/?ih4Jif" TargetMode="External"/><Relationship Id="rId169" Type="http://schemas.openxmlformats.org/officeDocument/2006/relationships/hyperlink" Target="https://www.zotero.org/google-docs/?ih4Jif" TargetMode="External"/><Relationship Id="rId4" Type="http://schemas.openxmlformats.org/officeDocument/2006/relationships/webSettings" Target="webSettings.xml"/><Relationship Id="rId180" Type="http://schemas.openxmlformats.org/officeDocument/2006/relationships/hyperlink" Target="https://www.zotero.org/google-docs/?ih4Jif" TargetMode="External"/><Relationship Id="rId215" Type="http://schemas.openxmlformats.org/officeDocument/2006/relationships/hyperlink" Target="https://www.zotero.org/google-docs/?ih4Jif" TargetMode="External"/><Relationship Id="rId236" Type="http://schemas.openxmlformats.org/officeDocument/2006/relationships/hyperlink" Target="https://www.zotero.org/google-docs/?ih4Jif" TargetMode="External"/><Relationship Id="rId257" Type="http://schemas.openxmlformats.org/officeDocument/2006/relationships/hyperlink" Target="https://www.zotero.org/google-docs/?ih4Jif" TargetMode="External"/><Relationship Id="rId42" Type="http://schemas.openxmlformats.org/officeDocument/2006/relationships/hyperlink" Target="https://www.zotero.org/google-docs/?AO0XvZ" TargetMode="External"/><Relationship Id="rId84" Type="http://schemas.openxmlformats.org/officeDocument/2006/relationships/hyperlink" Target="https://www.zotero.org/google-docs/?ih4Jif" TargetMode="External"/><Relationship Id="rId138" Type="http://schemas.openxmlformats.org/officeDocument/2006/relationships/hyperlink" Target="https://www.zotero.org/google-docs/?ih4Ji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4933C-4AFE-437E-B652-8945F1BF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9638</Words>
  <Characters>54939</Characters>
  <Application>Microsoft Office Word</Application>
  <DocSecurity>0</DocSecurity>
  <Lines>457</Lines>
  <Paragraphs>128</Paragraphs>
  <ScaleCrop>false</ScaleCrop>
  <Company/>
  <LinksUpToDate>false</LinksUpToDate>
  <CharactersWithSpaces>64449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87</cp:revision>
  <cp:lastPrinted>2024-11-04T13:11:00Z</cp:lastPrinted>
  <dcterms:created xsi:type="dcterms:W3CDTF">2024-11-04T12:12:00Z</dcterms:created>
  <dcterms:modified xsi:type="dcterms:W3CDTF">2024-11-25T15:52:00Z</dcterms:modified>
</cp:coreProperties>
</file>