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4"/>
        <w:gridCol w:w="1621"/>
        <w:gridCol w:w="1621"/>
        <w:gridCol w:w="1621"/>
        <w:gridCol w:w="162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NonAccept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Clarity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(1.10)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(-0.17)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(-0.24)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(-0.23)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(0.03)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(-0.00)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(-0.01)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(-0.00)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(0.07)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(-0.18)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(-0.07)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(-0.19)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(-0.10)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(-0.20)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(0.70)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(0.83)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2025-08-04T11:44:39Z</dcterms:modified>
  <cp:category/>
</cp:coreProperties>
</file>