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57F24" w14:textId="38736658" w:rsidR="00AA29BE" w:rsidRPr="001B11E1" w:rsidRDefault="001B11E1" w:rsidP="001B11E1">
      <w:pPr>
        <w:spacing w:line="360" w:lineRule="auto"/>
        <w:jc w:val="center"/>
        <w:rPr>
          <w:rFonts w:cstheme="minorHAnsi"/>
          <w:b/>
          <w:bCs/>
          <w:sz w:val="36"/>
          <w:szCs w:val="36"/>
        </w:rPr>
      </w:pPr>
      <w:r w:rsidRPr="001B11E1">
        <w:rPr>
          <w:rFonts w:cstheme="minorHAnsi"/>
          <w:b/>
          <w:bCs/>
          <w:sz w:val="36"/>
          <w:szCs w:val="36"/>
        </w:rPr>
        <w:t>EJERCICIO INDIVIDUAL 5 MODULO 4</w:t>
      </w:r>
    </w:p>
    <w:p w14:paraId="4219BF9F" w14:textId="76336D3B" w:rsidR="00C43D2F" w:rsidRPr="001B11E1" w:rsidRDefault="001B11E1" w:rsidP="001B11E1">
      <w:pPr>
        <w:spacing w:line="360" w:lineRule="auto"/>
        <w:jc w:val="center"/>
        <w:rPr>
          <w:rFonts w:cstheme="minorHAnsi"/>
          <w:sz w:val="36"/>
          <w:szCs w:val="36"/>
        </w:rPr>
      </w:pPr>
      <w:r w:rsidRPr="001B11E1">
        <w:rPr>
          <w:rFonts w:cstheme="minorHAnsi"/>
          <w:b/>
          <w:bCs/>
          <w:sz w:val="36"/>
          <w:szCs w:val="36"/>
        </w:rPr>
        <w:t>MAURO BOCCARDO SALVO</w:t>
      </w:r>
    </w:p>
    <w:p w14:paraId="1B1BF8D0" w14:textId="77777777" w:rsidR="00C43D2F" w:rsidRPr="001B11E1" w:rsidRDefault="00C43D2F" w:rsidP="001B11E1">
      <w:pPr>
        <w:spacing w:line="360" w:lineRule="auto"/>
        <w:rPr>
          <w:rFonts w:cstheme="minorHAnsi"/>
          <w:sz w:val="24"/>
          <w:szCs w:val="24"/>
        </w:rPr>
      </w:pPr>
    </w:p>
    <w:p w14:paraId="77594772" w14:textId="6CF40363" w:rsidR="00C43D2F" w:rsidRPr="001B11E1" w:rsidRDefault="00C43D2F" w:rsidP="001B11E1">
      <w:pPr>
        <w:spacing w:line="360" w:lineRule="auto"/>
        <w:jc w:val="both"/>
        <w:rPr>
          <w:rFonts w:cstheme="minorHAnsi"/>
          <w:sz w:val="24"/>
          <w:szCs w:val="24"/>
        </w:rPr>
      </w:pPr>
      <w:r w:rsidRPr="001B11E1">
        <w:rPr>
          <w:rFonts w:cstheme="minorHAnsi"/>
          <w:sz w:val="24"/>
          <w:szCs w:val="24"/>
        </w:rPr>
        <w:t>“Una persona debe permanecer 14 días en observación únicamente si ha salido del país. La persona se hará el PCR si quiere volver a la normalidad. Dado que ni la persona ha salido del país ni presenta contagios cercanos, no tendrá que hacer cuarentena ni se le hará el PCR.”</w:t>
      </w:r>
    </w:p>
    <w:p w14:paraId="6FFF91E4" w14:textId="77777777" w:rsidR="004924C6" w:rsidRPr="001B11E1" w:rsidRDefault="004924C6" w:rsidP="001B11E1">
      <w:pPr>
        <w:spacing w:line="360" w:lineRule="auto"/>
        <w:rPr>
          <w:rFonts w:cstheme="minorHAnsi"/>
          <w:sz w:val="24"/>
          <w:szCs w:val="24"/>
        </w:rPr>
      </w:pPr>
    </w:p>
    <w:p w14:paraId="2D4B1A05" w14:textId="2CABBDB1" w:rsidR="004924C6" w:rsidRPr="001B11E1" w:rsidRDefault="00541947" w:rsidP="001B11E1">
      <w:pPr>
        <w:spacing w:line="360" w:lineRule="auto"/>
        <w:rPr>
          <w:rFonts w:cstheme="minorHAnsi"/>
          <w:sz w:val="24"/>
          <w:szCs w:val="24"/>
        </w:rPr>
      </w:pPr>
      <w:r w:rsidRPr="001B11E1">
        <w:rPr>
          <w:rFonts w:cstheme="minorHAnsi"/>
          <w:sz w:val="24"/>
          <w:szCs w:val="24"/>
        </w:rPr>
        <w:t>P</w:t>
      </w:r>
      <w:r w:rsidR="0064068B" w:rsidRPr="001B11E1">
        <w:rPr>
          <w:rFonts w:cstheme="minorHAnsi"/>
          <w:sz w:val="24"/>
          <w:szCs w:val="24"/>
        </w:rPr>
        <w:t xml:space="preserve"> </w:t>
      </w:r>
      <w:r w:rsidRPr="001B11E1">
        <w:rPr>
          <w:rFonts w:cstheme="minorHAnsi"/>
          <w:sz w:val="24"/>
          <w:szCs w:val="24"/>
        </w:rPr>
        <w:t>↔</w:t>
      </w:r>
      <w:r w:rsidR="0064068B" w:rsidRPr="001B11E1">
        <w:rPr>
          <w:rFonts w:cstheme="minorHAnsi"/>
          <w:sz w:val="24"/>
          <w:szCs w:val="24"/>
        </w:rPr>
        <w:t xml:space="preserve"> S </w:t>
      </w:r>
    </w:p>
    <w:p w14:paraId="620FC05D" w14:textId="30C32978" w:rsidR="0064068B" w:rsidRPr="001B11E1" w:rsidRDefault="0064068B" w:rsidP="001B11E1">
      <w:pPr>
        <w:spacing w:line="360" w:lineRule="auto"/>
        <w:rPr>
          <w:rFonts w:cstheme="minorHAnsi"/>
          <w:sz w:val="24"/>
          <w:szCs w:val="24"/>
        </w:rPr>
      </w:pPr>
      <w:r w:rsidRPr="001B11E1">
        <w:rPr>
          <w:rFonts w:cstheme="minorHAnsi"/>
          <w:sz w:val="24"/>
          <w:szCs w:val="24"/>
        </w:rPr>
        <w:t>P Λ R</w:t>
      </w:r>
    </w:p>
    <w:p w14:paraId="5797D002" w14:textId="5398EED7" w:rsidR="004924C6" w:rsidRPr="001B11E1" w:rsidRDefault="00541947" w:rsidP="001B11E1">
      <w:pPr>
        <w:spacing w:line="360" w:lineRule="auto"/>
        <w:rPr>
          <w:rFonts w:cstheme="minorHAnsi"/>
          <w:sz w:val="24"/>
          <w:szCs w:val="24"/>
        </w:rPr>
      </w:pPr>
      <w:r w:rsidRPr="001B11E1">
        <w:rPr>
          <w:rFonts w:cstheme="minorHAnsi"/>
          <w:sz w:val="24"/>
          <w:szCs w:val="24"/>
        </w:rPr>
        <w:t>(┐p Λ ┐Q) → (┐S Λ ┐R)</w:t>
      </w:r>
    </w:p>
    <w:p w14:paraId="64D689FD" w14:textId="12EF9F82" w:rsidR="004924C6" w:rsidRPr="001B11E1" w:rsidRDefault="004924C6" w:rsidP="001B11E1">
      <w:pPr>
        <w:spacing w:line="360" w:lineRule="auto"/>
        <w:rPr>
          <w:rFonts w:cstheme="minorHAnsi"/>
          <w:sz w:val="24"/>
          <w:szCs w:val="24"/>
        </w:rPr>
      </w:pPr>
      <w:r w:rsidRPr="001B11E1">
        <w:rPr>
          <w:rFonts w:cstheme="minorHAnsi"/>
          <w:sz w:val="24"/>
          <w:szCs w:val="24"/>
        </w:rPr>
        <w:t xml:space="preserve">P: persona </w:t>
      </w:r>
      <w:r w:rsidR="0064068B" w:rsidRPr="001B11E1">
        <w:rPr>
          <w:rFonts w:cstheme="minorHAnsi"/>
          <w:sz w:val="24"/>
          <w:szCs w:val="24"/>
        </w:rPr>
        <w:t>salir del paí</w:t>
      </w:r>
      <w:r w:rsidR="00541947" w:rsidRPr="001B11E1">
        <w:rPr>
          <w:rFonts w:cstheme="minorHAnsi"/>
          <w:sz w:val="24"/>
          <w:szCs w:val="24"/>
        </w:rPr>
        <w:t>s</w:t>
      </w:r>
    </w:p>
    <w:p w14:paraId="51387ACD" w14:textId="4C294881" w:rsidR="004924C6" w:rsidRPr="001B11E1" w:rsidRDefault="004924C6" w:rsidP="001B11E1">
      <w:pPr>
        <w:spacing w:line="360" w:lineRule="auto"/>
        <w:rPr>
          <w:rFonts w:cstheme="minorHAnsi"/>
          <w:sz w:val="24"/>
          <w:szCs w:val="24"/>
        </w:rPr>
      </w:pPr>
      <w:r w:rsidRPr="001B11E1">
        <w:rPr>
          <w:rFonts w:cstheme="minorHAnsi"/>
          <w:sz w:val="24"/>
          <w:szCs w:val="24"/>
        </w:rPr>
        <w:t xml:space="preserve">Q: </w:t>
      </w:r>
      <w:r w:rsidR="0064068B" w:rsidRPr="001B11E1">
        <w:rPr>
          <w:rFonts w:cstheme="minorHAnsi"/>
          <w:sz w:val="24"/>
          <w:szCs w:val="24"/>
        </w:rPr>
        <w:t>persona contagios</w:t>
      </w:r>
    </w:p>
    <w:p w14:paraId="513BEA44" w14:textId="5B72B69F" w:rsidR="004924C6" w:rsidRPr="001B11E1" w:rsidRDefault="004924C6" w:rsidP="001B11E1">
      <w:pPr>
        <w:spacing w:line="360" w:lineRule="auto"/>
        <w:rPr>
          <w:rFonts w:cstheme="minorHAnsi"/>
          <w:sz w:val="24"/>
          <w:szCs w:val="24"/>
        </w:rPr>
      </w:pPr>
      <w:r w:rsidRPr="001B11E1">
        <w:rPr>
          <w:rFonts w:cstheme="minorHAnsi"/>
          <w:sz w:val="24"/>
          <w:szCs w:val="24"/>
        </w:rPr>
        <w:t xml:space="preserve">R: </w:t>
      </w:r>
      <w:r w:rsidR="00541947" w:rsidRPr="001B11E1">
        <w:rPr>
          <w:rFonts w:cstheme="minorHAnsi"/>
          <w:sz w:val="24"/>
          <w:szCs w:val="24"/>
        </w:rPr>
        <w:t>PCR</w:t>
      </w:r>
    </w:p>
    <w:p w14:paraId="16C81BF8" w14:textId="2E80815D" w:rsidR="00C43D2F" w:rsidRPr="001B11E1" w:rsidRDefault="004924C6" w:rsidP="001B11E1">
      <w:pPr>
        <w:spacing w:line="360" w:lineRule="auto"/>
        <w:rPr>
          <w:rFonts w:cstheme="minorHAnsi"/>
          <w:sz w:val="24"/>
          <w:szCs w:val="24"/>
        </w:rPr>
      </w:pPr>
      <w:r w:rsidRPr="001B11E1">
        <w:rPr>
          <w:rFonts w:cstheme="minorHAnsi"/>
          <w:sz w:val="24"/>
          <w:szCs w:val="24"/>
        </w:rPr>
        <w:t xml:space="preserve">S: </w:t>
      </w:r>
      <w:r w:rsidR="0064068B" w:rsidRPr="001B11E1">
        <w:rPr>
          <w:rFonts w:cstheme="minorHAnsi"/>
          <w:sz w:val="24"/>
          <w:szCs w:val="24"/>
        </w:rPr>
        <w:t>Cuarentena</w:t>
      </w:r>
      <w:r w:rsidRPr="001B11E1">
        <w:rPr>
          <w:rFonts w:cstheme="minorHAnsi"/>
          <w:sz w:val="24"/>
          <w:szCs w:val="24"/>
        </w:rPr>
        <w:t xml:space="preserve"> </w:t>
      </w:r>
    </w:p>
    <w:sectPr w:rsidR="00C43D2F" w:rsidRPr="001B1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2F"/>
    <w:rsid w:val="0009770B"/>
    <w:rsid w:val="001B11E1"/>
    <w:rsid w:val="002A48D1"/>
    <w:rsid w:val="004924C6"/>
    <w:rsid w:val="00541947"/>
    <w:rsid w:val="0064068B"/>
    <w:rsid w:val="00990071"/>
    <w:rsid w:val="00AA29BE"/>
    <w:rsid w:val="00C4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F204"/>
  <w15:chartTrackingRefBased/>
  <w15:docId w15:val="{FE2A1B21-7314-4C0B-9F6B-0C9A6FCF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moya</dc:creator>
  <cp:keywords/>
  <dc:description/>
  <cp:lastModifiedBy>Mauro Boccardo</cp:lastModifiedBy>
  <cp:revision>2</cp:revision>
  <dcterms:created xsi:type="dcterms:W3CDTF">2023-05-25T23:41:00Z</dcterms:created>
  <dcterms:modified xsi:type="dcterms:W3CDTF">2023-05-25T23:41:00Z</dcterms:modified>
</cp:coreProperties>
</file>