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0E7" w:rsidRPr="004814EE" w:rsidRDefault="004D40E7" w:rsidP="004D40E7">
      <w:pPr>
        <w:pStyle w:val="Ttulo"/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Base de Datos 1</w:t>
      </w:r>
    </w:p>
    <w:p w:rsidR="00B87EBB" w:rsidRPr="004814EE" w:rsidRDefault="00B87EBB" w:rsidP="00B87EBB">
      <w:pPr>
        <w:pStyle w:val="Ttulo1"/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Primer parcial:</w:t>
      </w:r>
    </w:p>
    <w:p w:rsidR="004D40E7" w:rsidRPr="004814EE" w:rsidRDefault="004D40E7" w:rsidP="004D40E7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-MER</w:t>
      </w:r>
      <w:r w:rsidR="00B87EBB" w:rsidRPr="004814EE">
        <w:rPr>
          <w:rFonts w:ascii="Candara" w:eastAsia="Adobe Heiti Std R" w:hAnsi="Candara"/>
        </w:rPr>
        <w:t xml:space="preserve"> (Modelo Entidad Relación)</w:t>
      </w:r>
    </w:p>
    <w:p w:rsidR="004D40E7" w:rsidRPr="004814EE" w:rsidRDefault="004D40E7" w:rsidP="004D40E7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-MR</w:t>
      </w:r>
    </w:p>
    <w:p w:rsidR="004D40E7" w:rsidRPr="004814EE" w:rsidRDefault="004D40E7" w:rsidP="004D40E7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-</w:t>
      </w:r>
      <w:r w:rsidR="00B87EBB" w:rsidRPr="004814EE">
        <w:rPr>
          <w:rFonts w:ascii="Candara" w:eastAsia="Adobe Heiti Std R" w:hAnsi="Candara"/>
        </w:rPr>
        <w:t>Normalización: conjunto de reglas que le aplicamos a nuestro esquema para arreglarlo.</w:t>
      </w:r>
    </w:p>
    <w:p w:rsidR="00B87EBB" w:rsidRPr="004814EE" w:rsidRDefault="00B87EBB" w:rsidP="00B87EBB">
      <w:pPr>
        <w:pStyle w:val="Ttulo1"/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Segundo parcial:</w:t>
      </w:r>
    </w:p>
    <w:p w:rsidR="00B87EBB" w:rsidRDefault="00B87EBB" w:rsidP="004D40E7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Sentencias SQL</w:t>
      </w:r>
    </w:p>
    <w:p w:rsidR="004814EE" w:rsidRDefault="004814EE" w:rsidP="00A74503">
      <w:pPr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t>Clientes:</w:t>
      </w:r>
    </w:p>
    <w:p w:rsidR="004814EE" w:rsidRDefault="004814EE" w:rsidP="00A74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t xml:space="preserve">12, </w:t>
      </w:r>
      <w:proofErr w:type="spellStart"/>
      <w:r>
        <w:rPr>
          <w:rFonts w:ascii="Candara" w:eastAsia="Adobe Heiti Std R" w:hAnsi="Candara"/>
        </w:rPr>
        <w:t>Maria</w:t>
      </w:r>
      <w:proofErr w:type="spellEnd"/>
      <w:r>
        <w:rPr>
          <w:rFonts w:ascii="Candara" w:eastAsia="Adobe Heiti Std R" w:hAnsi="Candara"/>
        </w:rPr>
        <w:t>, 09977;</w:t>
      </w:r>
    </w:p>
    <w:p w:rsidR="004814EE" w:rsidRDefault="004814EE" w:rsidP="00A74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t>34, Pablo, 09866;</w:t>
      </w:r>
    </w:p>
    <w:p w:rsidR="004814EE" w:rsidRDefault="004814EE" w:rsidP="00A74503">
      <w:pPr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t>Compras:</w:t>
      </w:r>
    </w:p>
    <w:p w:rsidR="004814EE" w:rsidRPr="004814EE" w:rsidRDefault="00A74503" w:rsidP="00A74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t xml:space="preserve">1, 12, </w:t>
      </w:r>
      <w:proofErr w:type="spellStart"/>
      <w:r>
        <w:rPr>
          <w:rFonts w:ascii="Candara" w:eastAsia="Adobe Heiti Std R" w:hAnsi="Candara"/>
        </w:rPr>
        <w:t>Maria</w:t>
      </w:r>
      <w:proofErr w:type="spellEnd"/>
      <w:r>
        <w:rPr>
          <w:rFonts w:ascii="Candara" w:eastAsia="Adobe Heiti Std R" w:hAnsi="Candara"/>
        </w:rPr>
        <w:t>, 09977</w:t>
      </w:r>
    </w:p>
    <w:p w:rsidR="00B87EBB" w:rsidRPr="004814EE" w:rsidRDefault="004814EE" w:rsidP="004814EE">
      <w:pPr>
        <w:pStyle w:val="Ttulo2"/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t xml:space="preserve">Ejemplo </w:t>
      </w:r>
      <w:proofErr w:type="spellStart"/>
      <w:r w:rsidR="00B87EBB" w:rsidRPr="004814EE">
        <w:rPr>
          <w:rFonts w:ascii="Candara" w:eastAsia="Adobe Heiti Std R" w:hAnsi="Candara"/>
        </w:rPr>
        <w:t>xml</w:t>
      </w:r>
      <w:proofErr w:type="spellEnd"/>
      <w:r w:rsidR="00B87EBB" w:rsidRPr="004814EE">
        <w:rPr>
          <w:rFonts w:ascii="Candara" w:eastAsia="Adobe Heiti Std R" w:hAnsi="Candara"/>
        </w:rPr>
        <w:t>:</w:t>
      </w:r>
    </w:p>
    <w:p w:rsidR="00B87EBB" w:rsidRPr="004814EE" w:rsidRDefault="00B87EBB" w:rsidP="00B87EBB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&lt;</w:t>
      </w:r>
      <w:proofErr w:type="gramStart"/>
      <w:r w:rsidRPr="004814EE">
        <w:rPr>
          <w:rFonts w:ascii="Candara" w:eastAsia="Adobe Heiti Std R" w:hAnsi="Candara"/>
        </w:rPr>
        <w:t>cliente</w:t>
      </w:r>
      <w:proofErr w:type="gramEnd"/>
      <w:r w:rsidRPr="004814EE">
        <w:rPr>
          <w:rFonts w:ascii="Candara" w:eastAsia="Adobe Heiti Std R" w:hAnsi="Candara"/>
        </w:rPr>
        <w:t>&gt;</w:t>
      </w:r>
    </w:p>
    <w:p w:rsidR="00B87EBB" w:rsidRPr="004814EE" w:rsidRDefault="00B87EBB" w:rsidP="00B87EBB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ab/>
        <w:t>&lt;</w:t>
      </w:r>
      <w:proofErr w:type="spellStart"/>
      <w:proofErr w:type="gramStart"/>
      <w:r w:rsidRPr="004814EE">
        <w:rPr>
          <w:rFonts w:ascii="Candara" w:eastAsia="Adobe Heiti Std R" w:hAnsi="Candara"/>
        </w:rPr>
        <w:t>ci</w:t>
      </w:r>
      <w:proofErr w:type="spellEnd"/>
      <w:r w:rsidRPr="004814EE">
        <w:rPr>
          <w:rFonts w:ascii="Candara" w:eastAsia="Adobe Heiti Std R" w:hAnsi="Candara"/>
        </w:rPr>
        <w:t>&gt;</w:t>
      </w:r>
      <w:proofErr w:type="gramEnd"/>
      <w:r w:rsidR="004814EE" w:rsidRPr="004814EE">
        <w:rPr>
          <w:rFonts w:ascii="Candara" w:eastAsia="Adobe Heiti Std R" w:hAnsi="Candara"/>
        </w:rPr>
        <w:t>12</w:t>
      </w:r>
      <w:r w:rsidRPr="004814EE">
        <w:rPr>
          <w:rFonts w:ascii="Candara" w:eastAsia="Adobe Heiti Std R" w:hAnsi="Candara"/>
        </w:rPr>
        <w:t>&lt;/</w:t>
      </w:r>
      <w:proofErr w:type="spellStart"/>
      <w:r w:rsidRPr="004814EE">
        <w:rPr>
          <w:rFonts w:ascii="Candara" w:eastAsia="Adobe Heiti Std R" w:hAnsi="Candara"/>
        </w:rPr>
        <w:t>ci</w:t>
      </w:r>
      <w:proofErr w:type="spellEnd"/>
      <w:r w:rsidRPr="004814EE">
        <w:rPr>
          <w:rFonts w:ascii="Candara" w:eastAsia="Adobe Heiti Std R" w:hAnsi="Candara"/>
        </w:rPr>
        <w:t>&gt;</w:t>
      </w:r>
    </w:p>
    <w:p w:rsidR="004814EE" w:rsidRPr="004814EE" w:rsidRDefault="004814EE" w:rsidP="00B87EBB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ab/>
        <w:t>&lt;</w:t>
      </w:r>
      <w:proofErr w:type="gramStart"/>
      <w:r w:rsidRPr="004814EE">
        <w:rPr>
          <w:rFonts w:ascii="Candara" w:eastAsia="Adobe Heiti Std R" w:hAnsi="Candara"/>
        </w:rPr>
        <w:t>nombre&gt;</w:t>
      </w:r>
      <w:proofErr w:type="spellStart"/>
      <w:proofErr w:type="gramEnd"/>
      <w:r w:rsidRPr="004814EE">
        <w:rPr>
          <w:rFonts w:ascii="Candara" w:eastAsia="Adobe Heiti Std R" w:hAnsi="Candara"/>
        </w:rPr>
        <w:t>Maria</w:t>
      </w:r>
      <w:proofErr w:type="spellEnd"/>
      <w:r w:rsidRPr="004814EE">
        <w:rPr>
          <w:rFonts w:ascii="Candara" w:eastAsia="Adobe Heiti Std R" w:hAnsi="Candara"/>
        </w:rPr>
        <w:t>&lt;/nombre&gt;</w:t>
      </w:r>
    </w:p>
    <w:p w:rsidR="004814EE" w:rsidRPr="004814EE" w:rsidRDefault="004814EE" w:rsidP="00B87EBB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ab/>
        <w:t>&lt;</w:t>
      </w:r>
      <w:proofErr w:type="spellStart"/>
      <w:proofErr w:type="gramStart"/>
      <w:r w:rsidRPr="004814EE">
        <w:rPr>
          <w:rFonts w:ascii="Candara" w:eastAsia="Adobe Heiti Std R" w:hAnsi="Candara"/>
        </w:rPr>
        <w:t>cel</w:t>
      </w:r>
      <w:proofErr w:type="spellEnd"/>
      <w:r w:rsidRPr="004814EE">
        <w:rPr>
          <w:rFonts w:ascii="Candara" w:eastAsia="Adobe Heiti Std R" w:hAnsi="Candara"/>
        </w:rPr>
        <w:t>&gt;</w:t>
      </w:r>
      <w:proofErr w:type="gramEnd"/>
      <w:r w:rsidRPr="004814EE">
        <w:rPr>
          <w:rFonts w:ascii="Candara" w:eastAsia="Adobe Heiti Std R" w:hAnsi="Candara"/>
        </w:rPr>
        <w:t>09977&lt;/</w:t>
      </w:r>
      <w:proofErr w:type="spellStart"/>
      <w:r w:rsidRPr="004814EE">
        <w:rPr>
          <w:rFonts w:ascii="Candara" w:eastAsia="Adobe Heiti Std R" w:hAnsi="Candara"/>
        </w:rPr>
        <w:t>cel</w:t>
      </w:r>
      <w:proofErr w:type="spellEnd"/>
      <w:r w:rsidRPr="004814EE">
        <w:rPr>
          <w:rFonts w:ascii="Candara" w:eastAsia="Adobe Heiti Std R" w:hAnsi="Candara"/>
        </w:rPr>
        <w:t>&gt;</w:t>
      </w:r>
    </w:p>
    <w:p w:rsidR="004814EE" w:rsidRPr="004814EE" w:rsidRDefault="004814EE" w:rsidP="00B87EBB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&lt;</w:t>
      </w:r>
      <w:proofErr w:type="gramStart"/>
      <w:r w:rsidRPr="004814EE">
        <w:rPr>
          <w:rFonts w:ascii="Candara" w:eastAsia="Adobe Heiti Std R" w:hAnsi="Candara"/>
        </w:rPr>
        <w:t>cliente</w:t>
      </w:r>
      <w:proofErr w:type="gramEnd"/>
      <w:r w:rsidRPr="004814EE">
        <w:rPr>
          <w:rFonts w:ascii="Candara" w:eastAsia="Adobe Heiti Std R" w:hAnsi="Candara"/>
        </w:rPr>
        <w:t>&gt;</w:t>
      </w:r>
    </w:p>
    <w:p w:rsidR="004814EE" w:rsidRPr="004814EE" w:rsidRDefault="004814EE" w:rsidP="004814EE">
      <w:pPr>
        <w:pStyle w:val="Ttulo1"/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Sistema Gestor de BD (SGBD)</w:t>
      </w:r>
    </w:p>
    <w:p w:rsidR="004814EE" w:rsidRPr="004814EE" w:rsidRDefault="004814EE" w:rsidP="00B87EBB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-datos interrelacionados (BD)</w:t>
      </w:r>
    </w:p>
    <w:p w:rsidR="004814EE" w:rsidRDefault="004814EE" w:rsidP="00B87EBB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-aplicaciones para su gestión</w:t>
      </w:r>
    </w:p>
    <w:p w:rsidR="00A74503" w:rsidRPr="004814EE" w:rsidRDefault="00A74503" w:rsidP="00A74503">
      <w:pPr>
        <w:pStyle w:val="Ttulo2"/>
        <w:rPr>
          <w:rFonts w:eastAsia="Adobe Heiti Std R"/>
        </w:rPr>
      </w:pPr>
      <w:r>
        <w:rPr>
          <w:rFonts w:eastAsia="Adobe Heiti Std R"/>
        </w:rPr>
        <w:t>Características</w:t>
      </w:r>
    </w:p>
    <w:p w:rsidR="004814EE" w:rsidRPr="00A74503" w:rsidRDefault="004814EE" w:rsidP="00A74503">
      <w:pPr>
        <w:rPr>
          <w:rFonts w:eastAsia="Adobe Heiti Std R"/>
          <w:u w:val="single"/>
        </w:rPr>
      </w:pPr>
      <w:r w:rsidRPr="004814EE">
        <w:rPr>
          <w:rFonts w:eastAsia="Adobe Heiti Std R"/>
        </w:rPr>
        <w:t>*Seguridad:</w:t>
      </w:r>
    </w:p>
    <w:p w:rsidR="004814EE" w:rsidRPr="004814EE" w:rsidRDefault="004814EE" w:rsidP="00B87EBB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-Encriptación</w:t>
      </w:r>
    </w:p>
    <w:p w:rsidR="004814EE" w:rsidRDefault="004814EE" w:rsidP="00B87EBB">
      <w:pPr>
        <w:rPr>
          <w:rFonts w:ascii="Candara" w:eastAsia="Adobe Heiti Std R" w:hAnsi="Candara"/>
        </w:rPr>
      </w:pPr>
      <w:r w:rsidRPr="004814EE">
        <w:rPr>
          <w:rFonts w:ascii="Candara" w:eastAsia="Adobe Heiti Std R" w:hAnsi="Candara"/>
        </w:rPr>
        <w:t>-Usuarios y permisos</w:t>
      </w:r>
    </w:p>
    <w:p w:rsidR="00A74503" w:rsidRDefault="00A74503" w:rsidP="00B87EBB">
      <w:pPr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t>*Inconsistencia</w:t>
      </w:r>
    </w:p>
    <w:p w:rsidR="00A74503" w:rsidRDefault="00A74503" w:rsidP="00B87EBB">
      <w:pPr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lastRenderedPageBreak/>
        <w:t>*Redundancia</w:t>
      </w:r>
    </w:p>
    <w:p w:rsidR="00A74503" w:rsidRDefault="00A74503" w:rsidP="00B87EBB">
      <w:pPr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t>*</w:t>
      </w:r>
      <w:r w:rsidRPr="00A74503">
        <w:rPr>
          <w:rFonts w:ascii="Candara" w:eastAsia="Adobe Heiti Std R" w:hAnsi="Candara"/>
        </w:rPr>
        <w:t>Concurrencia</w:t>
      </w:r>
    </w:p>
    <w:p w:rsidR="00A74503" w:rsidRDefault="00A74503" w:rsidP="00B87EBB">
      <w:pPr>
        <w:rPr>
          <w:rFonts w:ascii="Candara" w:eastAsia="Adobe Heiti Std R" w:hAnsi="Candara"/>
        </w:rPr>
      </w:pPr>
      <w:r>
        <w:rPr>
          <w:rFonts w:ascii="Candara" w:eastAsia="Adobe Heiti Std R" w:hAnsi="Candara"/>
        </w:rPr>
        <w:t>*Transacción</w:t>
      </w:r>
    </w:p>
    <w:p w:rsidR="008D7AE7" w:rsidRDefault="008D7AE7" w:rsidP="00B87EBB">
      <w:pPr>
        <w:rPr>
          <w:rFonts w:ascii="Candara" w:eastAsia="MS Gothic" w:hAnsi="Candara" w:cs="MS Gothic"/>
        </w:rPr>
      </w:pPr>
      <w:r>
        <w:rPr>
          <w:rFonts w:ascii="Candara" w:eastAsia="MS Gothic" w:hAnsi="Candara" w:cs="MS Gothic"/>
        </w:rPr>
        <w:t>*Integridad (ligadura de integridad)</w:t>
      </w:r>
    </w:p>
    <w:p w:rsidR="008D7AE7" w:rsidRPr="008D7AE7" w:rsidRDefault="008D7AE7" w:rsidP="00B87EBB">
      <w:pPr>
        <w:rPr>
          <w:rFonts w:ascii="Candara" w:eastAsia="MS Gothic" w:hAnsi="Candara" w:cs="MS Gothic"/>
        </w:rPr>
      </w:pPr>
      <w:r>
        <w:rPr>
          <w:rFonts w:ascii="Candara" w:eastAsia="MS Gothic" w:hAnsi="Candara" w:cs="MS Gothic"/>
        </w:rPr>
        <w:t>*Aislamiento de los datos con respecto a la estructura</w:t>
      </w:r>
    </w:p>
    <w:p w:rsidR="008D7AE7" w:rsidRDefault="002C0D15" w:rsidP="00B87EBB">
      <w:pPr>
        <w:rPr>
          <w:rFonts w:ascii="Candara" w:eastAsia="Adobe Heiti Std R" w:hAnsi="Candara"/>
        </w:rPr>
      </w:pPr>
      <w:proofErr w:type="gramStart"/>
      <w:r>
        <w:rPr>
          <w:rFonts w:ascii="Candara" w:eastAsia="Adobe Heiti Std R" w:hAnsi="Candara"/>
        </w:rPr>
        <w:t>Ejemplar(</w:t>
      </w:r>
      <w:proofErr w:type="gramEnd"/>
      <w:r>
        <w:rPr>
          <w:rFonts w:ascii="Candara" w:eastAsia="Adobe Heiti Std R" w:hAnsi="Candara"/>
        </w:rPr>
        <w:t>Cambia) =/= Estructura(No va a cambiar)</w:t>
      </w:r>
    </w:p>
    <w:p w:rsidR="002C0D15" w:rsidRDefault="006F1AE4" w:rsidP="006F1AE4">
      <w:pPr>
        <w:pStyle w:val="Ttulo1"/>
        <w:rPr>
          <w:rFonts w:eastAsia="Adobe Heiti Std R"/>
        </w:rPr>
      </w:pPr>
      <w:r>
        <w:rPr>
          <w:rFonts w:eastAsia="Adobe Heiti Std R"/>
        </w:rPr>
        <w:t>Modelo Entidad Relación (MER)</w:t>
      </w:r>
    </w:p>
    <w:p w:rsidR="006F1AE4" w:rsidRDefault="00F65E41" w:rsidP="006F1AE4">
      <w:r>
        <w:rPr>
          <w:noProof/>
        </w:rPr>
        <w:pict>
          <v:rect id="_x0000_s1027" style="position:absolute;margin-left:64.2pt;margin-top:5.35pt;width:58.5pt;height:20.25pt;z-index:251659264" fillcolor="#b6dde8 [1304]" strokecolor="black [3213]" strokeweight=".25pt">
            <v:shadow on="t" type="perspective" color="#205867 [1608]" opacity=".5" offset="1pt" offset2="-1pt"/>
            <v:textbox>
              <w:txbxContent>
                <w:p w:rsidR="006F1AE4" w:rsidRDefault="006F1AE4">
                  <w:r>
                    <w:t>Entidad1</w:t>
                  </w:r>
                </w:p>
              </w:txbxContent>
            </v:textbox>
          </v:rect>
        </w:pict>
      </w:r>
    </w:p>
    <w:p w:rsidR="006F1AE4" w:rsidRDefault="00F65E41" w:rsidP="006F1AE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1.95pt;margin-top:.2pt;width:0;height:11.25pt;flip:y;z-index:251662336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43.95pt;margin-top:11.45pt;width:96pt;height:51pt;z-index:251658240" fillcolor="#b6dde8 [1304]" strokecolor="black [3213]" strokeweight=".25pt">
            <v:shadow on="t" type="perspective" color="#205867 [1608]" opacity=".5" offset="1pt" offset2="-1pt"/>
            <v:textbox style="mso-next-textbox:#_x0000_s1026">
              <w:txbxContent>
                <w:p w:rsidR="006F1AE4" w:rsidRDefault="006F1AE4">
                  <w:r>
                    <w:t>Relación</w:t>
                  </w:r>
                </w:p>
              </w:txbxContent>
            </v:textbox>
          </v:shape>
        </w:pict>
      </w:r>
    </w:p>
    <w:p w:rsidR="006F1AE4" w:rsidRPr="006F1AE4" w:rsidRDefault="006F1AE4" w:rsidP="006F1AE4"/>
    <w:p w:rsidR="00B87EBB" w:rsidRDefault="00F65E41" w:rsidP="004D40E7">
      <w:pPr>
        <w:rPr>
          <w:u w:val="single"/>
        </w:rPr>
      </w:pPr>
      <w:r w:rsidRPr="00F65E41">
        <w:rPr>
          <w:noProof/>
        </w:rPr>
        <w:pict>
          <v:shape id="_x0000_s1031" type="#_x0000_t32" style="position:absolute;margin-left:91.95pt;margin-top:11.55pt;width:0;height:12pt;flip:y;z-index:251663360" o:connectortype="straight"/>
        </w:pict>
      </w:r>
      <w:r w:rsidRPr="00F65E41">
        <w:rPr>
          <w:noProof/>
        </w:rPr>
        <w:pict>
          <v:rect id="_x0000_s1028" style="position:absolute;margin-left:64.2pt;margin-top:23.55pt;width:58.5pt;height:20.25pt;z-index:251660288" fillcolor="#b6dde8 [1304]" strokecolor="black [3213]" strokeweight=".25pt">
            <v:shadow on="t" type="perspective" color="#205867 [1608]" opacity=".5" offset="1pt" offset2="-1pt"/>
            <v:textbox>
              <w:txbxContent>
                <w:p w:rsidR="006F1AE4" w:rsidRDefault="006F1AE4" w:rsidP="006F1AE4">
                  <w:r>
                    <w:t>Entidad2</w:t>
                  </w:r>
                </w:p>
              </w:txbxContent>
            </v:textbox>
          </v:rect>
        </w:pict>
      </w:r>
    </w:p>
    <w:p w:rsidR="006F1AE4" w:rsidRDefault="00F65E41" w:rsidP="004D40E7">
      <w:r>
        <w:rPr>
          <w:noProof/>
        </w:rPr>
        <w:pict>
          <v:shape id="_x0000_s1032" type="#_x0000_t32" style="position:absolute;margin-left:122.7pt;margin-top:12.35pt;width:17.25pt;height:6pt;flip:x y;z-index:251664384" o:connectortype="straight"/>
        </w:pict>
      </w:r>
      <w:r>
        <w:rPr>
          <w:noProof/>
        </w:rPr>
        <w:pict>
          <v:oval id="_x0000_s1029" style="position:absolute;margin-left:139.95pt;margin-top:3.35pt;width:81pt;height:26.25pt;z-index:251661312" fillcolor="#b6dde8 [1304]" strokecolor="black [3213]" strokeweight=".25pt">
            <v:shadow on="t" type="perspective" color="#205867 [1608]" opacity=".5" offset="1pt" offset2="-1pt"/>
            <v:textbox>
              <w:txbxContent>
                <w:p w:rsidR="006F1AE4" w:rsidRDefault="006F1AE4">
                  <w:r>
                    <w:t>Propiedad</w:t>
                  </w:r>
                </w:p>
              </w:txbxContent>
            </v:textbox>
          </v:oval>
        </w:pict>
      </w:r>
    </w:p>
    <w:p w:rsidR="006F1AE4" w:rsidRDefault="006F1AE4" w:rsidP="004D40E7"/>
    <w:p w:rsidR="006F1AE4" w:rsidRDefault="00F65E41" w:rsidP="004D40E7">
      <w:r>
        <w:rPr>
          <w:noProof/>
        </w:rPr>
        <w:pict>
          <v:rect id="_x0000_s1033" style="position:absolute;margin-left:64.2pt;margin-top:24.45pt;width:100.5pt;height:20.25pt;z-index:251665408" fillcolor="#b6dde8 [1304]" strokecolor="black [3213]" strokeweight=".25pt">
            <v:shadow on="t" type="perspective" color="#205867 [1608]" opacity=".5" offset="1pt" offset2="-1pt"/>
            <v:textbox>
              <w:txbxContent>
                <w:p w:rsidR="003463FF" w:rsidRDefault="003463FF" w:rsidP="003463FF">
                  <w:proofErr w:type="spellStart"/>
                  <w:r>
                    <w:t>ProductoGenerico</w:t>
                  </w:r>
                  <w:proofErr w:type="spellEnd"/>
                </w:p>
              </w:txbxContent>
            </v:textbox>
          </v:rect>
        </w:pict>
      </w:r>
      <w:r w:rsidR="006F1AE4">
        <w:t>*Entidad: Elemento tangible o intangible de el cual se identifican varios</w:t>
      </w:r>
      <w:r w:rsidR="003463FF">
        <w:t xml:space="preserve"> (van en singular).</w:t>
      </w:r>
    </w:p>
    <w:p w:rsidR="0046257B" w:rsidRDefault="00F65E41" w:rsidP="004D40E7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9" type="#_x0000_t136" style="position:absolute;margin-left:118.2pt;margin-top:24.55pt;width:4.5pt;height:7.5pt;z-index:251671552;mso-position-horizontal-relative:text;mso-position-vertical-relative:text;mso-width-relative:page;mso-height-relative:page" fillcolor="black">
            <v:shadow color="#868686"/>
            <v:textpath style="font-family:&quot;Candara&quot;;font-size:12pt;v-text-kern:t" trim="t" fitpath="t" string="1"/>
            <w10:wrap type="square"/>
          </v:shape>
        </w:pict>
      </w:r>
      <w:r>
        <w:rPr>
          <w:noProof/>
        </w:rPr>
        <w:pict>
          <v:shape id="_x0000_s1036" type="#_x0000_t32" style="position:absolute;margin-left:112.2pt;margin-top:19.3pt;width:0;height:20.25pt;flip:y;z-index:251668480" o:connectortype="straight"/>
        </w:pict>
      </w:r>
    </w:p>
    <w:p w:rsidR="0046257B" w:rsidRDefault="00F65E41" w:rsidP="004D40E7">
      <w:r>
        <w:rPr>
          <w:noProof/>
        </w:rPr>
        <w:pict>
          <v:rect id="_x0000_s1034" style="position:absolute;margin-left:181.95pt;margin-top:24.6pt;width:100.5pt;height:20.25pt;z-index:251666432" fillcolor="#b6dde8 [1304]" strokecolor="black [3213]" strokeweight=".25pt">
            <v:shadow on="t" type="perspective" color="#205867 [1608]" opacity=".5" offset="1pt" offset2="-1pt"/>
            <v:textbox style="mso-next-textbox:#_x0000_s1034">
              <w:txbxContent>
                <w:p w:rsidR="003463FF" w:rsidRDefault="003463FF" w:rsidP="003463FF">
                  <w:proofErr w:type="spellStart"/>
                  <w:r>
                    <w:t>ProductoEspecifico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5" type="#_x0000_t4" style="position:absolute;margin-left:87.45pt;margin-top:14.1pt;width:48pt;height:37.5pt;z-index:251667456" fillcolor="#b6dde8 [1304]" strokecolor="black [3213]" strokeweight=".25pt">
            <v:shadow on="t" type="perspective" color="#205867 [1608]" opacity=".5" offset="1pt" offset2="-1pt"/>
            <v:textbox style="mso-next-textbox:#_x0000_s1035">
              <w:txbxContent>
                <w:p w:rsidR="0046257B" w:rsidRDefault="0046257B" w:rsidP="0046257B">
                  <w:r>
                    <w:t>Ser</w:t>
                  </w:r>
                </w:p>
              </w:txbxContent>
            </v:textbox>
          </v:shape>
        </w:pict>
      </w:r>
    </w:p>
    <w:p w:rsidR="0046257B" w:rsidRDefault="00F65E41" w:rsidP="004D40E7">
      <w:r>
        <w:rPr>
          <w:noProof/>
        </w:rPr>
        <w:pict>
          <v:shape id="_x0000_s1040" type="#_x0000_t136" style="position:absolute;margin-left:175.2pt;margin-top:7.4pt;width:6pt;height:7.5pt;z-index:251672576;mso-position-horizontal-relative:text;mso-position-vertical-relative:text;mso-width-relative:page;mso-height-relative:page" fillcolor="black">
            <v:shadow color="#868686"/>
            <v:textpath style="font-family:&quot;Candara&quot;;font-size:12pt;v-text-kern:t" trim="t" fitpath="t" string="*"/>
            <w10:wrap type="square"/>
          </v:shape>
        </w:pict>
      </w:r>
      <w:r>
        <w:rPr>
          <w:noProof/>
        </w:rPr>
        <w:pict>
          <v:shape id="_x0000_s1038" type="#_x0000_t32" style="position:absolute;margin-left:135.45pt;margin-top:6.65pt;width:46.5pt;height:.75pt;z-index:251669504" o:connectortype="straight"/>
        </w:pict>
      </w:r>
    </w:p>
    <w:p w:rsidR="00F6383A" w:rsidRDefault="00F65E41" w:rsidP="004D40E7">
      <w:r>
        <w:rPr>
          <w:noProof/>
        </w:rPr>
        <w:pict>
          <v:shape id="_x0000_s1044" type="#_x0000_t4" style="position:absolute;margin-left:43.95pt;margin-top:31.15pt;width:81pt;height:37.5pt;z-index:251675648" fillcolor="#b6dde8 [1304]" strokecolor="black [3213]" strokeweight=".25pt">
            <v:shadow on="t" type="perspective" color="#205867 [1608]" opacity=".5" offset="1pt" offset2="-1pt"/>
            <v:textbox style="mso-next-textbox:#_x0000_s1044">
              <w:txbxContent>
                <w:p w:rsidR="0046257B" w:rsidRDefault="0046257B" w:rsidP="0046257B">
                  <w:r>
                    <w:t>Vender</w:t>
                  </w:r>
                </w:p>
              </w:txbxContent>
            </v:textbox>
          </v:shape>
        </w:pict>
      </w:r>
      <w:r w:rsidR="0046257B">
        <w:t>Relación: vinculo entre dos entidades a causa de una acción entre ellos</w:t>
      </w:r>
      <w:r w:rsidR="00F6383A">
        <w:t xml:space="preserve"> (es un verbo en infinitivo)</w:t>
      </w:r>
      <w:r w:rsidR="0046257B">
        <w:t>.</w:t>
      </w:r>
    </w:p>
    <w:p w:rsidR="00F6383A" w:rsidRDefault="00F65E41" w:rsidP="004D40E7">
      <w:r>
        <w:rPr>
          <w:noProof/>
        </w:rPr>
        <w:pict>
          <v:shape id="_x0000_s1057" type="#_x0000_t136" style="position:absolute;margin-left:158.7pt;margin-top:63pt;width:6pt;height:7.5pt;z-index:251689984;mso-position-horizontal-relative:text;mso-position-vertical-relative:text;mso-width-relative:page;mso-height-relative:page" fillcolor="black">
            <v:shadow color="#868686"/>
            <v:textpath style="font-family:&quot;Candara&quot;;font-size:12pt;v-text-kern:t" trim="t" fitpath="t" string="*"/>
            <w10:wrap type="square"/>
          </v:shape>
        </w:pict>
      </w:r>
      <w:r>
        <w:rPr>
          <w:noProof/>
        </w:rPr>
        <w:pict>
          <v:shape id="_x0000_s1055" type="#_x0000_t136" style="position:absolute;margin-left:19.95pt;margin-top:33pt;width:6pt;height:7.5pt;z-index:251687936;mso-position-horizontal-relative:text;mso-position-vertical-relative:text;mso-width-relative:page;mso-height-relative:page" fillcolor="black">
            <v:shadow color="#868686"/>
            <v:textpath style="font-family:&quot;Candara&quot;;font-size:12pt;v-text-kern:t" trim="t" fitpath="t" string="*"/>
            <w10:wrap type="square"/>
          </v:shape>
        </w:pict>
      </w:r>
      <w:r>
        <w:rPr>
          <w:noProof/>
        </w:rPr>
        <w:pict>
          <v:shape id="_x0000_s1056" type="#_x0000_t136" style="position:absolute;margin-left:13.95pt;margin-top:63pt;width:6pt;height:7.5pt;z-index:251688960;mso-position-horizontal-relative:text;mso-position-vertical-relative:text;mso-width-relative:page;mso-height-relative:page" fillcolor="black">
            <v:shadow color="#868686"/>
            <v:textpath style="font-family:&quot;Candara&quot;;font-size:12pt;v-text-kern:t" trim="t" fitpath="t" string="*"/>
            <w10:wrap type="square"/>
          </v:shape>
        </w:pict>
      </w:r>
      <w:r>
        <w:rPr>
          <w:noProof/>
        </w:rPr>
        <w:pict>
          <v:shape id="_x0000_s1054" type="#_x0000_t136" style="position:absolute;margin-left:147.45pt;margin-top:27.75pt;width:4.5pt;height:7.5pt;z-index:251686912;mso-position-horizontal-relative:text;mso-position-vertical-relative:text;mso-width-relative:page;mso-height-relative:page" fillcolor="black">
            <v:shadow color="#868686"/>
            <v:textpath style="font-family:&quot;Candara&quot;;font-size:12pt;v-text-kern:t" trim="t" fitpath="t" string="1"/>
            <w10:wrap type="square"/>
          </v:shape>
        </w:pict>
      </w:r>
      <w:r>
        <w:rPr>
          <w:noProof/>
        </w:rPr>
        <w:pict>
          <v:shape id="_x0000_s1048" type="#_x0000_t32" style="position:absolute;margin-left:124.95pt;margin-top:8.25pt;width:31.5pt;height:0;z-index:251679744" o:connectortype="straight"/>
        </w:pict>
      </w:r>
      <w:r>
        <w:rPr>
          <w:noProof/>
        </w:rPr>
        <w:pict>
          <v:shape id="_x0000_s1049" type="#_x0000_t32" style="position:absolute;margin-left:156.45pt;margin-top:8.25pt;width:0;height:32.25pt;z-index:251680768" o:connectortype="straight"/>
        </w:pict>
      </w:r>
      <w:r>
        <w:rPr>
          <w:noProof/>
        </w:rPr>
        <w:pict>
          <v:rect id="_x0000_s1042" style="position:absolute;margin-left:130.95pt;margin-top:40.5pt;width:51pt;height:20.25pt;z-index:251674624" fillcolor="#b6dde8 [1304]" strokecolor="black [3213]" strokeweight=".25pt">
            <v:shadow on="t" type="perspective" color="#205867 [1608]" opacity=".5" offset="1pt" offset2="-1pt"/>
            <v:textbox>
              <w:txbxContent>
                <w:p w:rsidR="0046257B" w:rsidRDefault="0046257B" w:rsidP="0046257B">
                  <w:r>
                    <w:t>Persona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135.45pt;margin-top:89.25pt;width:21pt;height:0;flip:x;z-index:251685888" o:connectortype="straight"/>
        </w:pict>
      </w:r>
      <w:r>
        <w:rPr>
          <w:noProof/>
        </w:rPr>
        <w:pict>
          <v:shape id="_x0000_s1052" type="#_x0000_t32" style="position:absolute;margin-left:156.45pt;margin-top:60.75pt;width:0;height:28.5pt;z-index:251684864" o:connectortype="straight"/>
        </w:pict>
      </w:r>
      <w:r>
        <w:rPr>
          <w:noProof/>
        </w:rPr>
        <w:pict>
          <v:shape id="_x0000_s1051" type="#_x0000_t32" style="position:absolute;margin-left:19.95pt;margin-top:89.25pt;width:24pt;height:0;z-index:251682816" o:connectortype="straight"/>
        </w:pict>
      </w:r>
      <w:r>
        <w:rPr>
          <w:noProof/>
        </w:rPr>
        <w:pict>
          <v:shape id="_x0000_s1050" type="#_x0000_t32" style="position:absolute;margin-left:19.95pt;margin-top:60.75pt;width:0;height:28.5pt;z-index:251681792" o:connectortype="straight"/>
        </w:pict>
      </w:r>
      <w:r>
        <w:rPr>
          <w:noProof/>
        </w:rPr>
        <w:pict>
          <v:shape id="_x0000_s1047" type="#_x0000_t32" style="position:absolute;margin-left:19.95pt;margin-top:8.25pt;width:24pt;height:0;z-index:251678720" o:connectortype="straight"/>
        </w:pict>
      </w:r>
      <w:r>
        <w:rPr>
          <w:noProof/>
        </w:rPr>
        <w:pict>
          <v:shape id="_x0000_s1046" type="#_x0000_t32" style="position:absolute;margin-left:19.95pt;margin-top:8.25pt;width:0;height:32.25pt;flip:y;z-index:251677696" o:connectortype="straight"/>
        </w:pict>
      </w:r>
      <w:r>
        <w:rPr>
          <w:noProof/>
        </w:rPr>
        <w:pict>
          <v:shape id="_x0000_s1045" type="#_x0000_t4" style="position:absolute;margin-left:39.45pt;margin-top:70.5pt;width:96pt;height:37.5pt;z-index:251683840" fillcolor="#b6dde8 [1304]" strokecolor="black [3213]" strokeweight=".25pt">
            <v:shadow on="t" type="perspective" color="#205867 [1608]" opacity=".5" offset="1pt" offset2="-1pt"/>
            <v:textbox style="mso-next-textbox:#_x0000_s1045">
              <w:txbxContent>
                <w:p w:rsidR="0046257B" w:rsidRDefault="0046257B" w:rsidP="0046257B">
                  <w:r>
                    <w:t>Comprar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margin-left:-2.55pt;margin-top:40.5pt;width:61.5pt;height:20.25pt;z-index:251673600" fillcolor="#b6dde8 [1304]" strokecolor="black [3213]" strokeweight=".25pt">
            <v:shadow on="t" type="perspective" color="#205867 [1608]" opacity=".5" offset="1pt" offset2="-1pt"/>
            <v:textbox>
              <w:txbxContent>
                <w:p w:rsidR="0046257B" w:rsidRDefault="0046257B" w:rsidP="0046257B">
                  <w:r>
                    <w:t>Producto</w:t>
                  </w:r>
                </w:p>
              </w:txbxContent>
            </v:textbox>
          </v:rect>
        </w:pict>
      </w:r>
    </w:p>
    <w:p w:rsidR="00F6383A" w:rsidRPr="00F6383A" w:rsidRDefault="00F6383A" w:rsidP="00F6383A"/>
    <w:p w:rsidR="00F6383A" w:rsidRPr="00F6383A" w:rsidRDefault="00F6383A" w:rsidP="00F6383A"/>
    <w:p w:rsidR="00F6383A" w:rsidRPr="00F6383A" w:rsidRDefault="00F6383A" w:rsidP="00F6383A"/>
    <w:p w:rsidR="0046257B" w:rsidRDefault="00F6383A" w:rsidP="00F6383A">
      <w:pPr>
        <w:tabs>
          <w:tab w:val="left" w:pos="2055"/>
        </w:tabs>
      </w:pPr>
      <w:r>
        <w:t>Atributo: Característica de una entidad o relación (muchos a muchos).</w:t>
      </w:r>
    </w:p>
    <w:p w:rsidR="00824A5F" w:rsidRDefault="00F65E41" w:rsidP="00824A5F">
      <w:pPr>
        <w:tabs>
          <w:tab w:val="left" w:pos="2055"/>
        </w:tabs>
      </w:pPr>
      <w:r>
        <w:rPr>
          <w:noProof/>
        </w:rPr>
        <w:pict>
          <v:oval id="_x0000_s1077" style="position:absolute;margin-left:250.2pt;margin-top:21.85pt;width:1in;height:26.25pt;z-index:251696128" fillcolor="#b6dde8 [1304]" strokecolor="black [3213]" strokeweight=".25pt">
            <v:shadow on="t" type="perspective" color="#205867 [1608]" opacity=".5" offset="1pt" offset2="-1pt"/>
            <v:textbox>
              <w:txbxContent>
                <w:p w:rsidR="00824A5F" w:rsidRDefault="00824A5F" w:rsidP="00824A5F">
                  <w:r>
                    <w:t>Nombre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5" style="position:absolute;margin-left:204.45pt;margin-top:21.85pt;width:27.75pt;height:26.25pt;z-index:251694080" fillcolor="#b6dde8 [1304]" strokecolor="black [3213]" strokeweight=".25pt">
            <v:shadow on="t" type="perspective" color="#205867 [1608]" opacity=".5" offset="1pt" offset2="-1pt"/>
            <v:textbox>
              <w:txbxContent>
                <w:p w:rsidR="00824A5F" w:rsidRPr="00546DE2" w:rsidRDefault="00824A5F" w:rsidP="00824A5F">
                  <w:pPr>
                    <w:rPr>
                      <w:u w:val="single"/>
                    </w:rPr>
                  </w:pPr>
                  <w:r w:rsidRPr="00546DE2">
                    <w:rPr>
                      <w:u w:val="single"/>
                    </w:rPr>
                    <w:t>CI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5" style="position:absolute;margin-left:-3.3pt;margin-top:21.85pt;width:1in;height:48.75pt;z-index:251704320" fillcolor="#b6dde8 [1304]" strokecolor="black [3213]" strokeweight=".25pt">
            <v:stroke dashstyle="dash"/>
            <v:shadow on="t" type="perspective" color="#205867 [1608]" opacity=".5" offset="1pt" offset2="-1pt"/>
            <v:textbox>
              <w:txbxContent>
                <w:p w:rsidR="00824A5F" w:rsidRDefault="00824A5F" w:rsidP="00824A5F">
                  <w:proofErr w:type="spellStart"/>
                  <w:r>
                    <w:t>CantidadCompras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rect id="_x0000_s1074" style="position:absolute;margin-left:114.45pt;margin-top:21.85pt;width:58.5pt;height:20.25pt;z-index:251693056" fillcolor="#b6dde8 [1304]" strokecolor="black [3213]" strokeweight=".25pt">
            <v:shadow on="t" type="perspective" color="#205867 [1608]" opacity=".5" offset="1pt" offset2="-1pt"/>
            <v:textbox>
              <w:txbxContent>
                <w:p w:rsidR="00824A5F" w:rsidRDefault="00824A5F" w:rsidP="00824A5F">
                  <w:r>
                    <w:t>Cliente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2" type="#_x0000_t32" style="position:absolute;margin-left:172.95pt;margin-top:42.1pt;width:31.5pt;height:28.5pt;z-index:251701248" o:connectortype="straight"/>
        </w:pict>
      </w:r>
      <w:r>
        <w:rPr>
          <w:noProof/>
        </w:rPr>
        <w:pict>
          <v:shape id="_x0000_s1081" type="#_x0000_t32" style="position:absolute;margin-left:137.7pt;margin-top:42.1pt;width:5.25pt;height:18pt;flip:x;z-index:251700224" o:connectortype="straight"/>
        </w:pict>
      </w:r>
      <w:r>
        <w:rPr>
          <w:noProof/>
        </w:rPr>
        <w:pict>
          <v:shape id="_x0000_s1080" type="#_x0000_t32" style="position:absolute;margin-left:172.95pt;margin-top:30.1pt;width:31.5pt;height:1.5pt;z-index:251699200" o:connectortype="straight"/>
        </w:pict>
      </w:r>
      <w:r>
        <w:rPr>
          <w:noProof/>
        </w:rPr>
        <w:pict>
          <v:oval id="_x0000_s1076" style="position:absolute;margin-left:193.2pt;margin-top:64.6pt;width:135pt;height:32.25pt;z-index:251695104" fillcolor="#b6dde8 [1304]" strokecolor="black [3213]" strokeweight=".25pt">
            <v:shadow on="t" type="perspective" color="#205867 [1608]" opacity=".5" offset="1pt" offset2="-1pt"/>
            <v:textbox>
              <w:txbxContent>
                <w:p w:rsidR="00824A5F" w:rsidRDefault="00824A5F" w:rsidP="00824A5F">
                  <w:proofErr w:type="spellStart"/>
                  <w:r>
                    <w:t>NombreCompleto</w:t>
                  </w:r>
                  <w:proofErr w:type="spellEnd"/>
                </w:p>
              </w:txbxContent>
            </v:textbox>
          </v:oval>
        </w:pict>
      </w:r>
      <w:r w:rsidR="00824A5F">
        <w:t xml:space="preserve">Tipos: Simples y complejos, multivalorados, </w:t>
      </w:r>
      <w:proofErr w:type="gramStart"/>
      <w:r w:rsidR="00824A5F">
        <w:t>derivados</w:t>
      </w:r>
      <w:r w:rsidR="00784734">
        <w:t>(</w:t>
      </w:r>
      <w:proofErr w:type="gramEnd"/>
      <w:r w:rsidR="00784734">
        <w:t>un numero que cambia con el tiempo)</w:t>
      </w:r>
      <w:r w:rsidR="00824A5F">
        <w:t>.</w:t>
      </w:r>
    </w:p>
    <w:p w:rsidR="00824A5F" w:rsidRPr="00F6383A" w:rsidRDefault="00F65E41" w:rsidP="00824A5F">
      <w:pPr>
        <w:tabs>
          <w:tab w:val="left" w:pos="2055"/>
        </w:tabs>
      </w:pPr>
      <w:r>
        <w:rPr>
          <w:noProof/>
        </w:rPr>
        <w:pict>
          <v:shape id="_x0000_s1084" type="#_x0000_t32" style="position:absolute;margin-left:313.95pt;margin-top:28.65pt;width:20.25pt;height:16.5pt;flip:y;z-index:251703296" o:connectortype="straight"/>
        </w:pict>
      </w:r>
      <w:r>
        <w:rPr>
          <w:noProof/>
        </w:rPr>
        <w:pict>
          <v:shape id="_x0000_s1083" type="#_x0000_t32" style="position:absolute;margin-left:268.2pt;margin-top:22.65pt;width:9.75pt;height:16.5pt;flip:y;z-index:251702272" o:connectortype="straight"/>
        </w:pict>
      </w:r>
      <w:r>
        <w:rPr>
          <w:noProof/>
        </w:rPr>
        <w:pict>
          <v:oval id="_x0000_s1078" style="position:absolute;margin-left:328.2pt;margin-top:8.4pt;width:1in;height:26.25pt;z-index:251697152" fillcolor="#b6dde8 [1304]" strokecolor="black [3213]" strokeweight=".25pt">
            <v:shadow on="t" type="perspective" color="#205867 [1608]" opacity=".5" offset="1pt" offset2="-1pt"/>
            <v:textbox>
              <w:txbxContent>
                <w:p w:rsidR="00824A5F" w:rsidRDefault="00824A5F" w:rsidP="00824A5F">
                  <w:r>
                    <w:t>Apellido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6" type="#_x0000_t32" style="position:absolute;margin-left:68.7pt;margin-top:6.15pt;width:45.75pt;height:10.5pt;flip:x;z-index:251705344" o:connectortype="straight"/>
        </w:pict>
      </w:r>
    </w:p>
    <w:p w:rsidR="00824A5F" w:rsidRDefault="00F65E41" w:rsidP="00F6383A">
      <w:pPr>
        <w:tabs>
          <w:tab w:val="left" w:pos="2055"/>
        </w:tabs>
      </w:pPr>
      <w:r>
        <w:rPr>
          <w:noProof/>
        </w:rPr>
        <w:pict>
          <v:oval id="_x0000_s1079" style="position:absolute;margin-left:79.2pt;margin-top:19.7pt;width:84.75pt;height:26.25pt;z-index:251698176" fillcolor="#b6dde8 [1304]" strokecolor="black [3213]" strokeweight=".25pt">
            <v:shadow on="t" type="perspective" color="#205867 [1608]" opacity=".5" offset="1pt" offset2="-1pt"/>
            <v:textbox style="mso-next-textbox:#_x0000_s1079">
              <w:txbxContent>
                <w:p w:rsidR="00824A5F" w:rsidRDefault="00554A44" w:rsidP="00824A5F">
                  <w:r>
                    <w:t>Teléfonos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3" style="position:absolute;margin-left:68.7pt;margin-top:9.2pt;width:104.25pt;height:44.25pt;z-index:251692032" fillcolor="#b6dde8 [1304]" strokecolor="black [3213]" strokeweight=".25pt">
            <v:shadow on="t" type="perspective" color="#205867 [1608]" opacity=".5" offset="1pt" offset2="-1pt"/>
            <v:textbox style="mso-next-textbox:#_x0000_s1073">
              <w:txbxContent>
                <w:p w:rsidR="00824A5F" w:rsidRDefault="00824A5F" w:rsidP="00824A5F"/>
              </w:txbxContent>
            </v:textbox>
          </v:oval>
        </w:pict>
      </w:r>
    </w:p>
    <w:p w:rsidR="00784734" w:rsidRDefault="00784734" w:rsidP="00F6383A">
      <w:pPr>
        <w:tabs>
          <w:tab w:val="left" w:pos="2055"/>
        </w:tabs>
      </w:pPr>
      <w:r>
        <w:lastRenderedPageBreak/>
        <w:t xml:space="preserve">Clave </w:t>
      </w:r>
      <w:r w:rsidRPr="00784734">
        <w:t>Primaria</w:t>
      </w:r>
      <w:r>
        <w:t>: es uno o varios campos en la tabla que se determina para que se comporte como índice primario, su contenido no puede ser nulo y tampoco puede repetirse.</w:t>
      </w:r>
    </w:p>
    <w:p w:rsidR="00546DE2" w:rsidRDefault="00546DE2" w:rsidP="00F6383A">
      <w:pPr>
        <w:tabs>
          <w:tab w:val="left" w:pos="2055"/>
        </w:tabs>
      </w:pPr>
      <w:r>
        <w:t>Clave Candidata: Son aquellas claves que son candidatas a ser claves primarias.</w:t>
      </w:r>
    </w:p>
    <w:p w:rsidR="00824A5F" w:rsidRDefault="00546DE2" w:rsidP="00F6383A">
      <w:pPr>
        <w:tabs>
          <w:tab w:val="left" w:pos="2055"/>
        </w:tabs>
      </w:pPr>
      <w:r>
        <w:t xml:space="preserve">Súper </w:t>
      </w:r>
      <w:r w:rsidR="00824A5F">
        <w:t xml:space="preserve">Clave: conjunto de atributos que identifican un único elemento dentro de un conjunto de elementos. </w:t>
      </w:r>
      <w:proofErr w:type="spellStart"/>
      <w:r w:rsidR="00824A5F">
        <w:t>Ej</w:t>
      </w:r>
      <w:proofErr w:type="spellEnd"/>
      <w:r w:rsidR="00824A5F">
        <w:t>:</w:t>
      </w:r>
    </w:p>
    <w:p w:rsidR="00824A5F" w:rsidRDefault="00824A5F" w:rsidP="00546DE2">
      <w:pPr>
        <w:tabs>
          <w:tab w:val="left" w:pos="2055"/>
        </w:tabs>
        <w:ind w:left="708"/>
      </w:pPr>
      <w:r>
        <w:t>-</w:t>
      </w:r>
      <w:proofErr w:type="spellStart"/>
      <w:r>
        <w:t>Dpto</w:t>
      </w:r>
      <w:proofErr w:type="spellEnd"/>
      <w:r>
        <w:t>, Ciudad, Calle, Nº Puerta</w:t>
      </w:r>
      <w:r w:rsidR="00546DE2">
        <w:tab/>
        <w:t>clave candidata</w:t>
      </w:r>
      <w:r w:rsidR="00546DE2">
        <w:tab/>
      </w:r>
      <w:r w:rsidR="00546DE2">
        <w:tab/>
        <w:t>Sale electa</w:t>
      </w:r>
    </w:p>
    <w:p w:rsidR="00824A5F" w:rsidRDefault="00824A5F" w:rsidP="00546DE2">
      <w:pPr>
        <w:tabs>
          <w:tab w:val="left" w:pos="2055"/>
        </w:tabs>
        <w:ind w:left="708"/>
      </w:pPr>
      <w:r>
        <w:t>-Nº Puerta</w:t>
      </w:r>
      <w:r w:rsidR="00546DE2">
        <w:t>, Nº Padrón</w:t>
      </w:r>
      <w:r w:rsidR="00546DE2">
        <w:tab/>
        <w:t>Súper clave</w:t>
      </w:r>
    </w:p>
    <w:p w:rsidR="00546DE2" w:rsidRDefault="00546DE2" w:rsidP="00546DE2">
      <w:pPr>
        <w:tabs>
          <w:tab w:val="left" w:pos="2055"/>
        </w:tabs>
        <w:ind w:left="708"/>
      </w:pPr>
      <w:r>
        <w:t>-Nº Padrón  clave candidata</w:t>
      </w:r>
    </w:p>
    <w:p w:rsidR="00546DE2" w:rsidRDefault="00546DE2" w:rsidP="00F6383A">
      <w:pPr>
        <w:tabs>
          <w:tab w:val="left" w:pos="2055"/>
        </w:tabs>
      </w:pPr>
      <w:r>
        <w:t>Selección de la clave primaria:</w:t>
      </w:r>
    </w:p>
    <w:p w:rsidR="00546DE2" w:rsidRDefault="00546DE2" w:rsidP="00546DE2">
      <w:pPr>
        <w:pStyle w:val="Prrafodelista"/>
        <w:numPr>
          <w:ilvl w:val="0"/>
          <w:numId w:val="1"/>
        </w:numPr>
        <w:tabs>
          <w:tab w:val="left" w:pos="2055"/>
        </w:tabs>
      </w:pPr>
      <w:r>
        <w:t>Elijo primero la que se use más en la realidad.</w:t>
      </w:r>
    </w:p>
    <w:p w:rsidR="00546DE2" w:rsidRDefault="00546DE2" w:rsidP="00546DE2">
      <w:pPr>
        <w:pStyle w:val="Prrafodelista"/>
        <w:numPr>
          <w:ilvl w:val="0"/>
          <w:numId w:val="1"/>
        </w:numPr>
        <w:tabs>
          <w:tab w:val="left" w:pos="2055"/>
        </w:tabs>
      </w:pPr>
      <w:r>
        <w:t>Prefiero elementos numéricos antes que textos.</w:t>
      </w:r>
    </w:p>
    <w:p w:rsidR="00546DE2" w:rsidRDefault="00546DE2" w:rsidP="00546DE2">
      <w:pPr>
        <w:pStyle w:val="Prrafodelista"/>
        <w:numPr>
          <w:ilvl w:val="0"/>
          <w:numId w:val="1"/>
        </w:numPr>
        <w:tabs>
          <w:tab w:val="left" w:pos="2055"/>
        </w:tabs>
      </w:pPr>
      <w:r>
        <w:t>Frente a dos elementos del mismo tipo elijo la de menor longitud.</w:t>
      </w:r>
    </w:p>
    <w:p w:rsidR="00546DE2" w:rsidRDefault="00546DE2" w:rsidP="00546DE2">
      <w:pPr>
        <w:pStyle w:val="Prrafodelista"/>
        <w:numPr>
          <w:ilvl w:val="0"/>
          <w:numId w:val="1"/>
        </w:numPr>
        <w:tabs>
          <w:tab w:val="left" w:pos="2055"/>
        </w:tabs>
      </w:pPr>
      <w:r>
        <w:t>Selecciono arbitrariamente.</w:t>
      </w:r>
    </w:p>
    <w:p w:rsidR="00554A44" w:rsidRDefault="00481C50" w:rsidP="00554A44">
      <w:pPr>
        <w:tabs>
          <w:tab w:val="left" w:pos="2055"/>
        </w:tabs>
      </w:pPr>
      <w:r>
        <w:rPr>
          <w:noProof/>
        </w:rPr>
        <w:pict>
          <v:shape id="_x0000_s1100" type="#_x0000_t4" style="position:absolute;margin-left:124.2pt;margin-top:29.4pt;width:98.25pt;height:77.25pt;z-index:251656190" fillcolor="#b6dde8 [1304]" strokecolor="black [3213]" strokeweight=".25pt">
            <v:shadow on="t" type="perspective" color="#205867 [1608]" opacity=".5" offset="1pt" offset2="-1pt"/>
            <v:textbox style="mso-next-textbox:#_x0000_s1100">
              <w:txbxContent>
                <w:p w:rsidR="00481C50" w:rsidRDefault="00481C50" w:rsidP="00481C50"/>
              </w:txbxContent>
            </v:textbox>
          </v:shape>
        </w:pict>
      </w:r>
      <w:r w:rsidR="00554A44">
        <w:t>Entidad débil: entidad que dado un valor para su clave primaria no identifica un elemento sino que necesita además la clave primaria de la entidad fuerte.</w:t>
      </w:r>
    </w:p>
    <w:p w:rsidR="00554A44" w:rsidRDefault="00481C50" w:rsidP="00554A44">
      <w:pPr>
        <w:tabs>
          <w:tab w:val="left" w:pos="2055"/>
        </w:tabs>
      </w:pPr>
      <w:r>
        <w:rPr>
          <w:noProof/>
        </w:rPr>
        <w:pict>
          <v:shape id="_x0000_s1102" type="#_x0000_t136" style="position:absolute;margin-left:61.2pt;margin-top:23.75pt;width:6pt;height:7.5pt;z-index:251716608;mso-position-horizontal-relative:text;mso-position-vertical-relative:text;mso-width-relative:page;mso-height-relative:page" fillcolor="black">
            <v:shadow color="#868686"/>
            <v:textpath style="font-family:&quot;Candara&quot;;font-size:12pt;v-text-kern:t" trim="t" fitpath="t" string="*"/>
            <w10:wrap type="square"/>
          </v:shape>
        </w:pict>
      </w:r>
      <w:r>
        <w:rPr>
          <w:noProof/>
        </w:rPr>
        <w:pict>
          <v:shape id="_x0000_s1101" type="#_x0000_t136" style="position:absolute;margin-left:253.95pt;margin-top:14.4pt;width:4.5pt;height:7.5pt;z-index:251715584;mso-position-horizontal-relative:text;mso-position-vertical-relative:text;mso-width-relative:page;mso-height-relative:page" fillcolor="black">
            <v:shadow color="#868686"/>
            <v:textpath style="font-family:&quot;Candara&quot;;font-size:12pt;v-text-kern:t" trim="t" fitpath="t" string="1"/>
            <w10:wrap type="square"/>
          </v:shape>
        </w:pict>
      </w:r>
      <w:r>
        <w:rPr>
          <w:noProof/>
        </w:rPr>
        <w:pict>
          <v:shape id="_x0000_s1094" type="#_x0000_t32" style="position:absolute;margin-left:56.7pt;margin-top:23.75pt;width:67.5pt;height:2.25pt;flip:x y;z-index:251709440" o:connectortype="straight"/>
        </w:pict>
      </w:r>
      <w:r>
        <w:rPr>
          <w:noProof/>
        </w:rPr>
        <w:pict>
          <v:shape id="_x0000_s1095" type="#_x0000_t32" style="position:absolute;margin-left:222.45pt;margin-top:26pt;width:39.75pt;height:0;flip:x;z-index:251710464" o:connectortype="straight"/>
        </w:pict>
      </w:r>
      <w:r>
        <w:rPr>
          <w:noProof/>
        </w:rPr>
        <w:pict>
          <v:shape id="_x0000_s1099" type="#_x0000_t32" style="position:absolute;margin-left:272.7pt;margin-top:36.9pt;width:12pt;height:14.6pt;flip:y;z-index:251714560" o:connectortype="straight"/>
        </w:pict>
      </w:r>
      <w:r w:rsidR="00674039">
        <w:rPr>
          <w:noProof/>
        </w:rPr>
        <w:pict>
          <v:shape id="_x0000_s1098" type="#_x0000_t32" style="position:absolute;margin-left:52.95pt;margin-top:46.65pt;width:8.25pt;height:19.1pt;flip:x y;z-index:251713536" o:connectortype="straight"/>
        </w:pict>
      </w:r>
      <w:r w:rsidR="00674039">
        <w:rPr>
          <w:noProof/>
        </w:rPr>
        <w:pict>
          <v:oval id="_x0000_s1097" style="position:absolute;margin-left:229.95pt;margin-top:51.5pt;width:1in;height:26.25pt;z-index:251712512" fillcolor="#b6dde8 [1304]" strokecolor="black [3213]" strokeweight=".25pt">
            <v:shadow on="t" type="perspective" color="#205867 [1608]" opacity=".5" offset="1pt" offset2="-1pt"/>
            <v:textbox style="mso-next-textbox:#_x0000_s1097">
              <w:txbxContent>
                <w:p w:rsidR="00674039" w:rsidRPr="00674039" w:rsidRDefault="00674039" w:rsidP="00674039">
                  <w:pPr>
                    <w:rPr>
                      <w:u w:val="single"/>
                    </w:rPr>
                  </w:pPr>
                  <w:r w:rsidRPr="00674039">
                    <w:rPr>
                      <w:u w:val="single"/>
                    </w:rPr>
                    <w:t>Nombre</w:t>
                  </w:r>
                </w:p>
              </w:txbxContent>
            </v:textbox>
          </v:oval>
        </w:pict>
      </w:r>
      <w:r w:rsidR="00674039">
        <w:rPr>
          <w:noProof/>
        </w:rPr>
        <w:pict>
          <v:oval id="_x0000_s1096" style="position:absolute;margin-left:-10.05pt;margin-top:65.75pt;width:116.25pt;height:26.25pt;z-index:251711488" fillcolor="#b6dde8 [1304]" strokecolor="black [3213]" strokeweight=".25pt">
            <v:shadow on="t" type="perspective" color="#205867 [1608]" opacity=".5" offset="1pt" offset2="-1pt"/>
            <v:textbox style="mso-next-textbox:#_x0000_s1096">
              <w:txbxContent>
                <w:p w:rsidR="00674039" w:rsidRDefault="00674039" w:rsidP="00674039">
                  <w:proofErr w:type="spellStart"/>
                  <w:r w:rsidRPr="00674039">
                    <w:rPr>
                      <w:u w:val="dotted"/>
                    </w:rPr>
                    <w:t>NumEstudiante</w:t>
                  </w:r>
                  <w:proofErr w:type="spellEnd"/>
                </w:p>
              </w:txbxContent>
            </v:textbox>
          </v:oval>
        </w:pict>
      </w:r>
      <w:r w:rsidR="00674039">
        <w:rPr>
          <w:noProof/>
        </w:rPr>
        <w:pict>
          <v:rect id="_x0000_s1093" style="position:absolute;margin-left:262.2pt;margin-top:14.4pt;width:72.75pt;height:22.5pt;z-index:251708416" fillcolor="#b6dde8 [1304]" strokecolor="black [3213]" strokeweight=".25pt">
            <v:shadow on="t" type="perspective" color="#205867 [1608]" opacity=".5" offset="1pt" offset2="-1pt"/>
            <v:textbox style="mso-next-textbox:#_x0000_s1093">
              <w:txbxContent>
                <w:p w:rsidR="00674039" w:rsidRDefault="00674039" w:rsidP="00674039">
                  <w:r>
                    <w:t>Universidad</w:t>
                  </w:r>
                </w:p>
              </w:txbxContent>
            </v:textbox>
          </v:rect>
        </w:pict>
      </w:r>
      <w:r w:rsidR="00674039">
        <w:rPr>
          <w:noProof/>
        </w:rPr>
        <w:pict>
          <v:rect id="_x0000_s1089" style="position:absolute;margin-left:-36.3pt;margin-top:6.15pt;width:93pt;height:40.5pt;z-index:251657215" fillcolor="#b6dde8 [1304]" strokecolor="black [3213]" strokeweight=".25pt">
            <v:shadow on="t" type="perspective" color="#205867 [1608]" opacity=".5" offset="1pt" offset2="-1pt"/>
            <v:textbox style="mso-next-textbox:#_x0000_s1089">
              <w:txbxContent>
                <w:p w:rsidR="00554A44" w:rsidRDefault="00554A44" w:rsidP="00554A44"/>
              </w:txbxContent>
            </v:textbox>
          </v:rect>
        </w:pict>
      </w:r>
      <w:r w:rsidR="00674039">
        <w:rPr>
          <w:noProof/>
        </w:rPr>
        <w:pict>
          <v:rect id="_x0000_s1088" style="position:absolute;margin-left:-23.55pt;margin-top:14.4pt;width:66.75pt;height:20.25pt;z-index:251706368" fillcolor="#b6dde8 [1304]" strokecolor="black [3213]" strokeweight=".25pt">
            <v:shadow on="t" type="perspective" color="#205867 [1608]" opacity=".5" offset="1pt" offset2="-1pt"/>
            <v:textbox>
              <w:txbxContent>
                <w:p w:rsidR="00554A44" w:rsidRDefault="00674039" w:rsidP="00554A44">
                  <w:r>
                    <w:t>Estudiante</w:t>
                  </w:r>
                </w:p>
              </w:txbxContent>
            </v:textbox>
          </v:rect>
        </w:pict>
      </w:r>
      <w:r w:rsidR="00674039">
        <w:rPr>
          <w:noProof/>
        </w:rPr>
        <w:pict>
          <v:shape id="_x0000_s1091" type="#_x0000_t4" style="position:absolute;margin-left:137.7pt;margin-top:-.6pt;width:69.75pt;height:52.1pt;z-index:251707392" fillcolor="#b6dde8 [1304]" strokecolor="black [3213]" strokeweight=".25pt">
            <v:shadow on="t" type="perspective" color="#205867 [1608]" opacity=".5" offset="1pt" offset2="-1pt"/>
            <v:textbox>
              <w:txbxContent>
                <w:p w:rsidR="00674039" w:rsidRDefault="00674039"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</w:p>
    <w:sectPr w:rsidR="00554A44" w:rsidSect="00F65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30CE5"/>
    <w:multiLevelType w:val="hybridMultilevel"/>
    <w:tmpl w:val="623877DA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D40E7"/>
    <w:rsid w:val="002C0D15"/>
    <w:rsid w:val="003463FF"/>
    <w:rsid w:val="0046257B"/>
    <w:rsid w:val="004814EE"/>
    <w:rsid w:val="00481C50"/>
    <w:rsid w:val="004D40E7"/>
    <w:rsid w:val="00546DE2"/>
    <w:rsid w:val="00554A44"/>
    <w:rsid w:val="00674039"/>
    <w:rsid w:val="006F1AE4"/>
    <w:rsid w:val="00784734"/>
    <w:rsid w:val="00824A5F"/>
    <w:rsid w:val="008D7AE7"/>
    <w:rsid w:val="00A74503"/>
    <w:rsid w:val="00B87EBB"/>
    <w:rsid w:val="00E60A74"/>
    <w:rsid w:val="00EE6EB9"/>
    <w:rsid w:val="00F6383A"/>
    <w:rsid w:val="00F6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>
      <o:colormenu v:ext="edit" fillcolor="none [1304]" strokecolor="none [3213]"/>
    </o:shapedefaults>
    <o:shapelayout v:ext="edit">
      <o:idmap v:ext="edit" data="1"/>
      <o:rules v:ext="edit">
        <o:r id="V:Rule20" type="connector" idref="#_x0000_s1030"/>
        <o:r id="V:Rule21" type="connector" idref="#_x0000_s1048"/>
        <o:r id="V:Rule22" type="connector" idref="#_x0000_s1032"/>
        <o:r id="V:Rule23" type="connector" idref="#_x0000_s1053"/>
        <o:r id="V:Rule24" type="connector" idref="#_x0000_s1031"/>
        <o:r id="V:Rule25" type="connector" idref="#_x0000_s1081"/>
        <o:r id="V:Rule26" type="connector" idref="#_x0000_s1049"/>
        <o:r id="V:Rule27" type="connector" idref="#_x0000_s1082"/>
        <o:r id="V:Rule28" type="connector" idref="#_x0000_s1050"/>
        <o:r id="V:Rule29" type="connector" idref="#_x0000_s1080"/>
        <o:r id="V:Rule30" type="connector" idref="#_x0000_s1038"/>
        <o:r id="V:Rule31" type="connector" idref="#_x0000_s1052"/>
        <o:r id="V:Rule32" type="connector" idref="#_x0000_s1084"/>
        <o:r id="V:Rule33" type="connector" idref="#_x0000_s1036"/>
        <o:r id="V:Rule34" type="connector" idref="#_x0000_s1047"/>
        <o:r id="V:Rule35" type="connector" idref="#_x0000_s1083"/>
        <o:r id="V:Rule36" type="connector" idref="#_x0000_s1046"/>
        <o:r id="V:Rule37" type="connector" idref="#_x0000_s1086"/>
        <o:r id="V:Rule38" type="connector" idref="#_x0000_s1051"/>
        <o:r id="V:Rule40" type="connector" idref="#_x0000_s1094"/>
        <o:r id="V:Rule42" type="connector" idref="#_x0000_s1095"/>
        <o:r id="V:Rule44" type="connector" idref="#_x0000_s1098"/>
        <o:r id="V:Rule46" type="connector" idref="#_x0000_s109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41"/>
  </w:style>
  <w:style w:type="paragraph" w:styleId="Ttulo1">
    <w:name w:val="heading 1"/>
    <w:basedOn w:val="Normal"/>
    <w:next w:val="Normal"/>
    <w:link w:val="Ttulo1Car"/>
    <w:uiPriority w:val="9"/>
    <w:qFormat/>
    <w:rsid w:val="00B87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7E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14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40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40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87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7E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814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A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6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7B799-96DE-4B2F-8378-98B62B79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2017-08-24T01:23:00Z</dcterms:created>
  <dcterms:modified xsi:type="dcterms:W3CDTF">2017-09-06T23:08:00Z</dcterms:modified>
</cp:coreProperties>
</file>