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System.Reflection.Emit;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static System.Net.Mime.MediaTypeNames;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PracticaCSharpGUI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static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[STAThread]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static void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// Inicialización de WinForms en .NET 6+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ApplicationConfiguration.Initialize();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 Crear formulario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Form mainForm = new Form()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Text = "Cifrado César - GUI",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Width = 500,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Height = 350,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FormBorderStyle = FormBorderStyle.FixedDialog,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MaximizeBox =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// Etiqueta y TextBox para entrada de texto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Label lblInput = new Label() { Text = "Texto:", Left = 10, Top = 20, AutoSize = true 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TextBox txtInput = new TextBox() { Left = 70, Top = 18, Width = 400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 Etiqueta y NumericUpDown para clave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Label lblKey = new Label() { Text = "Clave:", Left = 10, Top = 60, AutoSize = true 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NumericUpDown numKey = new NumericUpDown()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Left = 70,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Top = 58,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Width = 60,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Minimum = -25,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Maximum = 25,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Value =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// RadioButtons para elegir cifrar o descifrar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RadioButton rbEncrypt = new RadioButton() { Text = "Cifrar", Left = 150, Top = 58, Checked = true 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RadioButton rbDecrypt = new RadioButton() { Text = "Descifrar", Left = 230, Top = 58 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 Botón para ejecutar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Button btnExecute = new Button() { Text = "Ejecutar", Left = 10, Top = 100, Width = 460 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 Etiqueta y TextBox para salida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Label lblOutput = new Label() { Text = "Resultado:", Left = 10, Top = 150, AutoSize = true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TextBox txtOutput = new TextBox() { Left = 10, Top = 170, Width = 460, Height = 100, Multiline = true, ReadOnly = true, ScrollBars = ScrollBars.Vertical 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// Agregar controles al formulario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mainForm.Controls.AddRange(new Control[]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lblInput, txtInput,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lblKey, numKey,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rbEncrypt, rbDecrypt,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btnExecute,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lblOutput, txtOutput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 Evento del botón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btnExecute.Click += (sender, e) =&gt;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string text = txtInput.Text;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int key = (int)numKey.Value;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int effectiveKey = ((key % 26) + 26) % 26;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if (rbDecrypt.Checked) effectiveKey = -effectiveKey;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txtOutput.Text = Transform(text, effectiveKey);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Application.Run(mainForm);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static string Transform(string text, int key)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var sb = new StringBuilder(text.Length);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foreach (char c in text)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if (!char.IsLetter(c)) { sb.Append(c); continue;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char baseChar = char.IsUpper(c) ? 'A' : 'a';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int pos = c - baseChar;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int newPos = (pos + key + 26) % 26;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sb.Append((char)(baseChar + newPos));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return sb.ToString();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