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 funcion sumar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 a &lt;- sumar (num1,num2)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 &lt;- num1 + num2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Escribir "La suma entre: ", num1, " + ", num2, " = ",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 funcion restar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Funcion b &lt;- restar (num1,num2)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 &lt;- num1 - num2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Escribir "La resta entre: ", num1, " - ", num2, " = ",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 funcion multiplicar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Funcion c &lt;- multiplicar (num1,num2)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 &lt;- num1 * num2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Escribir "La multiplicacion entre: ", num1, " * ", num2, " = ",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/// Funcion  dividr + error lens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Funcion d &lt;- dividir (num1,num2)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Si num2 = 0 Entonces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Escribir "No se puede dividir entre cero."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 &lt;- 0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 &lt;- num1 / num2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Escribir "La division entre: ", num1, " / ", num2, " = ", 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 funcion porcentaje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Funcion e &lt;- porcentaje(num1,num2)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 &lt;- (num1 * num2) / 100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Escribir "El porcentaje de ", num2, " de ", num1, " es ", 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FinFuncion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/// --------------------------------------------------------------------------------- \\\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Algoritmo calculadora_con_def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Definir num1, num2, resultado, opciones Como Real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Repetir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Escribir "Elije alguna opcion."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Escribir "&lt;-------------------&gt;"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Escribir "| 1 - sumar         |"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Escribir "| 2 - restar        |"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Escribir "| 3 - multiplicar   |"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Escribir "| 4 - dividir       |"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Escribir "| 5 - porcentaje    |"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Escribir "&lt;-------------------&gt;"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Leer opciones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Segun opciones Hacer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Escribir "Elige un numero para sumar"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Escribir "Elige otro numero para sumar"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resultado &lt;- sumar(num1,num2)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Escribir "Elige un numero para restar"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Escribir "Elige otro numero para restar"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resultado &lt;- restar(num1,num2)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3: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Escribir "Elige un numero para multiplicar"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Escribir "Elige otro numero para multiplicar"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resultado &lt;- multiplicar(num1,num2)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4: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Escribir "Elige un numero para dividir"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Escribir "Elige otro numero para dividir"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resultado &lt;- dividir(num1,num2)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5: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Escribir "Elige un numero para sacar el porcentaje"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Leer num1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Escribir "Elige otro numero para el porcentaje del otro numero"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Leer num2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resultado &lt;- porcentaje(num1,num2)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De Otro Modo: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Escribir "Escribe un numero valido."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Fin Segun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Hasta Que opciones &gt;= 1 Y opciones &lt;=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Escribir "te amo pity alvarez"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