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Proceso RegistroDeEntrada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/// Declarar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Definir nombre Como Cadena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Definir horaEntrada Como Real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Definir continuar Como Cadena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Definir totalEstudiantes, totalTarde, i Como Entero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Dimension nombresTarde[100], horasTarde[100]  /// Arreglos paralelos para nombre y hora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/// Inicializar contadores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totalEstudiantes &lt;- 0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totalTarde &lt;- 0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 &lt;- 1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Repetir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/// Solicitar nombre completo del estudiante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Escribir "Ingrese el nombre completo del estudiante:"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Leer nombre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/// Solicitar hora de entrada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Escribir "Ingrese la hora de entrada (formato 24h, ejemplo 6.10 para 6:10):"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Leer horaEntrada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/// Aumentar contador de estudiantes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totalEstudiantes &lt;- totalEstudiantes + 1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/// Verificar si llegó tarde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Si horaEntrada &gt; 6.10 Entonces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Escribir nombre, " llegó tarde. Hora registrada: ", horaEntrada, " hs"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totalTarde &lt;- totalTarde + 1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/// Guardar nombre y hora en los arreglos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nombresTarde[i] &lt;- nombre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horasTarde[i] &lt;- horaEntrada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 &lt;- i + 1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Sino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Escribir nombre, " llegó a tiempo. Hora registrada: ", horaEntrada, " hs"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/// Preguntar si desea registrar otro estudiante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Escribir "¿Desea registrar otro estudiante? (s/n):"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Leer continuar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Hasta Que continuar = "n" o continuar = "N"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/// Mostrar resumen final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Escribir "------------------------------------------"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Escribir "Total de estudiantes registrados: ", totalEstudiantes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Escribir "Cantidad que llegaron tarde: ", totalTarde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/// Mostrar nombres y horas de entrada de los que llegaron tarde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Si totalTarde &gt; 0 Entonces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Escribir "Estudiantes que llegaron tarde:"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Para j &lt;- 1 Hasta totalTarde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Escribir "- ", nombresTarde[j], " [", horasTarde[j], "]"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FinPara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Escribir "------------------------------------------"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Escribir "Fin del registro."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