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ayuda_S0S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  /// definiciones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Definir i, a, temperatura, z, j Como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a &lt;- 0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 &lt;- 1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j &lt;- 0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/// vector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dimensionar temperatura[7]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Mientras i &lt;= 7 Hacer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Escribir "Ingrese una temperatura:"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Leer temperatura[i]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a &lt;- a + 1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Si temperatura[i] &lt; 0 Entonces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"k frio chaval!!!!"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&lt;- i + 25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&lt;- a - 1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 &lt;- i + 1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Fin Mientras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/// funcion de promedio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z &lt;- 0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Para j &lt;- 1 Hasta a Hacer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z &lt;- z  + temperatura[j]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FinPara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/// divisor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z  &lt;- z  /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Escribir "el promedio es: ", 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