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8AE7" w14:textId="1C55ECE0" w:rsidR="009572EB" w:rsidRPr="007C6D66" w:rsidRDefault="009572EB" w:rsidP="00C657DC">
      <w:pPr>
        <w:pStyle w:val="Encabezado"/>
        <w:jc w:val="center"/>
        <w:rPr>
          <w:rFonts w:ascii="Rockwell" w:hAnsi="Rockwell"/>
          <w:b/>
          <w:i/>
          <w:color w:val="002060"/>
          <w:sz w:val="44"/>
          <w:szCs w:val="52"/>
        </w:rPr>
      </w:pPr>
      <w:bookmarkStart w:id="0" w:name="_Hlk106367455"/>
      <w:r w:rsidRPr="007C6D66">
        <w:rPr>
          <w:rFonts w:ascii="Rockwell" w:hAnsi="Rockwell"/>
          <w:b/>
          <w:i/>
          <w:color w:val="002060"/>
          <w:sz w:val="44"/>
          <w:szCs w:val="52"/>
        </w:rPr>
        <w:t>Ingreso – Muestreo – Ciclos – Validaciones - Decisiones – Cadenas</w:t>
      </w:r>
      <w:r w:rsidR="00AE2DFB">
        <w:rPr>
          <w:rFonts w:ascii="Rockwell" w:hAnsi="Rockwell"/>
          <w:b/>
          <w:i/>
          <w:color w:val="002060"/>
          <w:sz w:val="44"/>
          <w:szCs w:val="52"/>
        </w:rPr>
        <w:t xml:space="preserve"> </w:t>
      </w:r>
    </w:p>
    <w:p w14:paraId="7ED1E0FC" w14:textId="1E910DED" w:rsidR="0021470B" w:rsidRPr="0021470B" w:rsidRDefault="0021470B" w:rsidP="00214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120" w:after="120" w:line="360" w:lineRule="auto"/>
        <w:rPr>
          <w:rFonts w:ascii="Rockwell" w:hAnsi="Rockwell"/>
          <w:sz w:val="28"/>
        </w:rPr>
      </w:pPr>
      <w:r w:rsidRPr="0021470B">
        <w:rPr>
          <w:rFonts w:ascii="Rockwell" w:hAnsi="Rockwell"/>
          <w:sz w:val="28"/>
          <w:u w:val="single"/>
        </w:rPr>
        <w:t>Situación a resolver</w:t>
      </w:r>
      <w:r w:rsidRPr="0021470B">
        <w:rPr>
          <w:rFonts w:ascii="Rockwell" w:hAnsi="Rockwell"/>
          <w:sz w:val="28"/>
        </w:rPr>
        <w:t xml:space="preserve">: </w:t>
      </w:r>
      <w:r w:rsidR="00E15A85">
        <w:rPr>
          <w:rFonts w:ascii="Rockwell" w:hAnsi="Rockwell"/>
          <w:sz w:val="28"/>
        </w:rPr>
        <w:t xml:space="preserve">una organización está planificando las capacitaciones Para ello necesita una cantidad de datos. </w:t>
      </w:r>
      <w:r w:rsidR="00AB6493">
        <w:rPr>
          <w:rFonts w:ascii="Rockwell" w:hAnsi="Rockwell"/>
          <w:sz w:val="28"/>
        </w:rPr>
        <w:t>La asignación de las capacitaciones dependerá</w:t>
      </w:r>
      <w:r w:rsidR="00E15A85">
        <w:rPr>
          <w:rFonts w:ascii="Rockwell" w:hAnsi="Rockwell"/>
          <w:sz w:val="28"/>
        </w:rPr>
        <w:t xml:space="preserve"> de la categoría y la antigüedad de cada empleado.  </w:t>
      </w:r>
    </w:p>
    <w:p w14:paraId="4D870973" w14:textId="55C00173" w:rsidR="00144A84" w:rsidRDefault="00144A84" w:rsidP="00144A84">
      <w:pPr>
        <w:spacing w:after="0" w:line="360" w:lineRule="auto"/>
        <w:ind w:firstLine="0"/>
        <w:rPr>
          <w:rFonts w:ascii="Rockwell" w:eastAsia="Batang" w:hAnsi="Rockwell" w:cs="Arial"/>
          <w:b/>
          <w:sz w:val="24"/>
          <w:szCs w:val="24"/>
        </w:rPr>
      </w:pPr>
    </w:p>
    <w:p w14:paraId="1D38C50D" w14:textId="0E80352C" w:rsidR="00667B17" w:rsidRDefault="0021470B" w:rsidP="00603AD3">
      <w:pPr>
        <w:numPr>
          <w:ilvl w:val="0"/>
          <w:numId w:val="4"/>
        </w:numPr>
        <w:shd w:val="clear" w:color="auto" w:fill="C5E0B3" w:themeFill="accent6" w:themeFillTint="66"/>
        <w:spacing w:after="0" w:line="360" w:lineRule="auto"/>
        <w:rPr>
          <w:rFonts w:ascii="Rockwell" w:eastAsia="Batang" w:hAnsi="Rockwell" w:cs="Arial"/>
          <w:b/>
          <w:sz w:val="32"/>
          <w:szCs w:val="32"/>
        </w:rPr>
      </w:pPr>
      <w:r w:rsidRPr="00603AD3">
        <w:rPr>
          <w:rFonts w:ascii="Rockwell" w:eastAsia="Batang" w:hAnsi="Rockwell" w:cs="Arial"/>
          <w:b/>
          <w:sz w:val="32"/>
          <w:szCs w:val="32"/>
        </w:rPr>
        <w:t xml:space="preserve">Para la cantidad de datos: </w:t>
      </w:r>
      <w:r w:rsidR="00C657DC">
        <w:rPr>
          <w:rFonts w:ascii="Rockwell" w:eastAsia="Batang" w:hAnsi="Rockwell" w:cs="Arial"/>
          <w:b/>
          <w:sz w:val="32"/>
          <w:szCs w:val="32"/>
        </w:rPr>
        <w:t>10</w:t>
      </w:r>
    </w:p>
    <w:bookmarkEnd w:id="0"/>
    <w:p w14:paraId="4B3F71E4" w14:textId="7DA7E317" w:rsidR="00F307DA" w:rsidRDefault="005F50AB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 xml:space="preserve">Nº de </w:t>
      </w:r>
      <w:r w:rsidR="009572EB">
        <w:rPr>
          <w:rFonts w:ascii="Rockwell" w:hAnsi="Rockwell"/>
          <w:sz w:val="24"/>
          <w:szCs w:val="24"/>
        </w:rPr>
        <w:t>inscripción</w:t>
      </w:r>
      <w:r w:rsidRPr="0021470B">
        <w:rPr>
          <w:rFonts w:ascii="Rockwell" w:hAnsi="Rockwell"/>
          <w:sz w:val="24"/>
          <w:szCs w:val="24"/>
        </w:rPr>
        <w:t xml:space="preserve">: </w:t>
      </w:r>
      <w:r w:rsidR="0021470B" w:rsidRPr="0021470B">
        <w:rPr>
          <w:rFonts w:ascii="Rockwell" w:hAnsi="Rockwell"/>
          <w:sz w:val="24"/>
          <w:szCs w:val="24"/>
        </w:rPr>
        <w:t xml:space="preserve">Se genera automáticamente: 1 – 2 – 3 </w:t>
      </w:r>
      <w:r w:rsidR="00F95E0F">
        <w:rPr>
          <w:rFonts w:ascii="Rockwell" w:hAnsi="Rockwell"/>
          <w:sz w:val="24"/>
          <w:szCs w:val="24"/>
        </w:rPr>
        <w:t>..</w:t>
      </w:r>
      <w:r w:rsidR="0021470B" w:rsidRPr="0021470B">
        <w:rPr>
          <w:rFonts w:ascii="Rockwell" w:hAnsi="Rockwell"/>
          <w:sz w:val="24"/>
          <w:szCs w:val="24"/>
        </w:rPr>
        <w:t>.</w:t>
      </w:r>
      <w:r w:rsidR="00F95E0F">
        <w:rPr>
          <w:rFonts w:ascii="Rockwell" w:hAnsi="Rockwell"/>
          <w:sz w:val="24"/>
          <w:szCs w:val="24"/>
        </w:rPr>
        <w:t xml:space="preserve"> NO SE INGRESA</w:t>
      </w:r>
    </w:p>
    <w:p w14:paraId="55CB2AC0" w14:textId="77777777" w:rsidR="00E15A85" w:rsidRPr="00E15A85" w:rsidRDefault="00E15A85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>Apellido: mayúsculas</w:t>
      </w:r>
    </w:p>
    <w:p w14:paraId="6E33ECD3" w14:textId="5ED1078A" w:rsidR="00E15A85" w:rsidRDefault="00E15A85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>Nombre: primera con mayúscula, resto con minúsculas</w:t>
      </w:r>
      <w:r w:rsidR="00AB6493">
        <w:rPr>
          <w:rFonts w:ascii="Rockwell" w:hAnsi="Rockwell"/>
          <w:sz w:val="24"/>
          <w:szCs w:val="24"/>
        </w:rPr>
        <w:t>.</w:t>
      </w:r>
    </w:p>
    <w:p w14:paraId="141B2110" w14:textId="62E3C59D" w:rsidR="00AB6493" w:rsidRPr="00E15A85" w:rsidRDefault="00AB6493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Sexo. VALIDAR (F/M)</w:t>
      </w:r>
      <w:r w:rsidR="00F95E0F">
        <w:rPr>
          <w:rFonts w:ascii="Rockwell" w:hAnsi="Rockwell"/>
          <w:sz w:val="24"/>
          <w:szCs w:val="24"/>
        </w:rPr>
        <w:t>. Todo en mayúsculas</w:t>
      </w:r>
    </w:p>
    <w:p w14:paraId="59115C21" w14:textId="3A6776FD" w:rsidR="00E15A85" w:rsidRPr="00E15A85" w:rsidRDefault="00E15A85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 xml:space="preserve">Código de </w:t>
      </w:r>
      <w:r w:rsidR="000316BA">
        <w:rPr>
          <w:rFonts w:ascii="Rockwell" w:hAnsi="Rockwell"/>
          <w:sz w:val="24"/>
          <w:szCs w:val="24"/>
        </w:rPr>
        <w:t>sector</w:t>
      </w:r>
      <w:r w:rsidRPr="00E15A85">
        <w:rPr>
          <w:rFonts w:ascii="Rockwell" w:hAnsi="Rockwell"/>
          <w:sz w:val="24"/>
          <w:szCs w:val="24"/>
        </w:rPr>
        <w:t>: A – B – C. VALIDAR. Todo en mayúsculas</w:t>
      </w:r>
    </w:p>
    <w:p w14:paraId="0A083309" w14:textId="2C319281" w:rsidR="00E15A85" w:rsidRPr="00E15A85" w:rsidRDefault="00E15A85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 xml:space="preserve">Años de antigüedad: entre 0 y </w:t>
      </w:r>
      <w:r w:rsidR="005D41E1">
        <w:rPr>
          <w:rFonts w:ascii="Rockwell" w:hAnsi="Rockwell"/>
          <w:sz w:val="24"/>
          <w:szCs w:val="24"/>
        </w:rPr>
        <w:t>20</w:t>
      </w:r>
      <w:r w:rsidRPr="00E15A85">
        <w:rPr>
          <w:rFonts w:ascii="Rockwell" w:hAnsi="Rockwell"/>
          <w:sz w:val="24"/>
          <w:szCs w:val="24"/>
        </w:rPr>
        <w:t>. VALIDAR</w:t>
      </w:r>
    </w:p>
    <w:p w14:paraId="21D7C619" w14:textId="0BE8F95F" w:rsidR="00AB6493" w:rsidRPr="00AB6493" w:rsidRDefault="00E15A85" w:rsidP="005D41E1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 xml:space="preserve">Edad. </w:t>
      </w:r>
      <w:r w:rsidR="005D41E1">
        <w:rPr>
          <w:rFonts w:ascii="Rockwell" w:hAnsi="Rockwell"/>
          <w:sz w:val="24"/>
          <w:szCs w:val="24"/>
        </w:rPr>
        <w:t xml:space="preserve">Entre 21 y </w:t>
      </w:r>
      <w:r w:rsidR="00C657DC">
        <w:rPr>
          <w:rFonts w:ascii="Rockwell" w:hAnsi="Rockwell"/>
          <w:sz w:val="24"/>
          <w:szCs w:val="24"/>
        </w:rPr>
        <w:t>7</w:t>
      </w:r>
      <w:r w:rsidR="005D41E1">
        <w:rPr>
          <w:rFonts w:ascii="Rockwell" w:hAnsi="Rockwell"/>
          <w:sz w:val="24"/>
          <w:szCs w:val="24"/>
        </w:rPr>
        <w:t xml:space="preserve">0. </w:t>
      </w:r>
      <w:r w:rsidRPr="00E15A85">
        <w:rPr>
          <w:rFonts w:ascii="Rockwell" w:hAnsi="Rockwell"/>
          <w:sz w:val="24"/>
          <w:szCs w:val="24"/>
        </w:rPr>
        <w:t>VALIDAR</w:t>
      </w:r>
      <w:r w:rsidR="00AB6493">
        <w:rPr>
          <w:rFonts w:ascii="Rockwell" w:hAnsi="Rockwell"/>
          <w:sz w:val="24"/>
          <w:szCs w:val="24"/>
        </w:rPr>
        <w:t xml:space="preserve"> </w:t>
      </w:r>
    </w:p>
    <w:p w14:paraId="4916A8C4" w14:textId="3281745D" w:rsidR="000316BA" w:rsidRDefault="000316BA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Zona: N – S – E – O. Validar. Todo en mayúsculas</w:t>
      </w:r>
    </w:p>
    <w:p w14:paraId="5890E205" w14:textId="63367455" w:rsidR="0021470B" w:rsidRPr="00603AD3" w:rsidRDefault="0021470B" w:rsidP="00603AD3">
      <w:pPr>
        <w:numPr>
          <w:ilvl w:val="0"/>
          <w:numId w:val="4"/>
        </w:numPr>
        <w:shd w:val="clear" w:color="auto" w:fill="C5E0B3" w:themeFill="accent6" w:themeFillTint="66"/>
        <w:spacing w:after="0" w:line="360" w:lineRule="auto"/>
        <w:rPr>
          <w:rFonts w:ascii="Rockwell" w:eastAsia="Batang" w:hAnsi="Rockwell" w:cs="Arial"/>
          <w:b/>
          <w:sz w:val="32"/>
          <w:szCs w:val="32"/>
        </w:rPr>
      </w:pPr>
      <w:r w:rsidRPr="00603AD3">
        <w:rPr>
          <w:rFonts w:ascii="Rockwell" w:eastAsia="Batang" w:hAnsi="Rockwell" w:cs="Arial"/>
          <w:b/>
          <w:sz w:val="32"/>
          <w:szCs w:val="32"/>
        </w:rPr>
        <w:t>Generar los siguientes datos</w:t>
      </w:r>
    </w:p>
    <w:p w14:paraId="656F122F" w14:textId="77777777" w:rsidR="005D41E1" w:rsidRPr="005D41E1" w:rsidRDefault="005D41E1" w:rsidP="005D41E1">
      <w:pPr>
        <w:ind w:left="360" w:firstLine="0"/>
        <w:rPr>
          <w:rFonts w:ascii="Rockwell" w:hAnsi="Rockwell"/>
          <w:sz w:val="24"/>
          <w:szCs w:val="24"/>
        </w:rPr>
      </w:pPr>
    </w:p>
    <w:p w14:paraId="5C54944A" w14:textId="51EF5754" w:rsidR="00E15A85" w:rsidRDefault="00E15A85" w:rsidP="0044552A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9908C1">
        <w:rPr>
          <w:rFonts w:ascii="Rockwell" w:hAnsi="Rockwell"/>
          <w:sz w:val="28"/>
          <w:szCs w:val="28"/>
          <w:u w:val="single"/>
        </w:rPr>
        <w:t>Sueldo</w:t>
      </w:r>
      <w:r w:rsidR="00F55B7F" w:rsidRPr="009908C1">
        <w:rPr>
          <w:rFonts w:ascii="Rockwell" w:hAnsi="Rockwell"/>
          <w:sz w:val="28"/>
          <w:szCs w:val="28"/>
          <w:u w:val="single"/>
        </w:rPr>
        <w:t xml:space="preserve"> y sector</w:t>
      </w:r>
      <w:r w:rsidR="00F55B7F" w:rsidRPr="00F55B7F">
        <w:rPr>
          <w:rFonts w:ascii="Rockwell" w:hAnsi="Rockwell"/>
          <w:sz w:val="24"/>
          <w:szCs w:val="24"/>
        </w:rPr>
        <w:t>:</w:t>
      </w:r>
      <w:r w:rsidRPr="0044552A">
        <w:rPr>
          <w:rFonts w:ascii="Rockwell" w:hAnsi="Rockwell"/>
          <w:sz w:val="24"/>
          <w:szCs w:val="24"/>
        </w:rPr>
        <w:t xml:space="preserve"> teniendo en cuenta lo siguiente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3015"/>
        <w:gridCol w:w="2954"/>
      </w:tblGrid>
      <w:tr w:rsidR="005D41E1" w14:paraId="1E6296B8" w14:textId="77777777" w:rsidTr="005D41E1">
        <w:tc>
          <w:tcPr>
            <w:tcW w:w="3210" w:type="dxa"/>
          </w:tcPr>
          <w:p w14:paraId="17930D9B" w14:textId="607D49B0" w:rsidR="005D41E1" w:rsidRPr="005D41E1" w:rsidRDefault="005D41E1" w:rsidP="005D41E1">
            <w:pPr>
              <w:ind w:firstLine="0"/>
              <w:jc w:val="center"/>
              <w:rPr>
                <w:rFonts w:ascii="Rockwell" w:hAnsi="Rockwell"/>
                <w:b/>
                <w:bCs/>
                <w:i/>
                <w:iCs/>
                <w:sz w:val="24"/>
                <w:szCs w:val="24"/>
              </w:rPr>
            </w:pPr>
            <w:r w:rsidRPr="005D41E1">
              <w:rPr>
                <w:rFonts w:ascii="Rockwell" w:hAnsi="Rockwell"/>
                <w:b/>
                <w:bCs/>
                <w:i/>
                <w:iCs/>
                <w:sz w:val="24"/>
                <w:szCs w:val="24"/>
              </w:rPr>
              <w:t>Código de sector</w:t>
            </w:r>
          </w:p>
        </w:tc>
        <w:tc>
          <w:tcPr>
            <w:tcW w:w="3211" w:type="dxa"/>
          </w:tcPr>
          <w:p w14:paraId="7F7DA62E" w14:textId="44CE452E" w:rsidR="005D41E1" w:rsidRPr="005D41E1" w:rsidRDefault="005D41E1" w:rsidP="005D41E1">
            <w:pPr>
              <w:ind w:firstLine="0"/>
              <w:jc w:val="center"/>
              <w:rPr>
                <w:rFonts w:ascii="Rockwell" w:hAnsi="Rockwell"/>
                <w:b/>
                <w:bCs/>
                <w:i/>
                <w:iCs/>
                <w:sz w:val="24"/>
                <w:szCs w:val="24"/>
              </w:rPr>
            </w:pPr>
            <w:r w:rsidRPr="005D41E1">
              <w:rPr>
                <w:rFonts w:ascii="Rockwell" w:hAnsi="Rockwell"/>
                <w:b/>
                <w:bCs/>
                <w:i/>
                <w:iCs/>
                <w:sz w:val="24"/>
                <w:szCs w:val="24"/>
              </w:rPr>
              <w:t>sector</w:t>
            </w:r>
          </w:p>
        </w:tc>
        <w:tc>
          <w:tcPr>
            <w:tcW w:w="3211" w:type="dxa"/>
          </w:tcPr>
          <w:p w14:paraId="125D3FBB" w14:textId="799C6A84" w:rsidR="005D41E1" w:rsidRPr="005D41E1" w:rsidRDefault="005D41E1" w:rsidP="005D41E1">
            <w:pPr>
              <w:ind w:firstLine="0"/>
              <w:jc w:val="center"/>
              <w:rPr>
                <w:rFonts w:ascii="Rockwell" w:hAnsi="Rockwell"/>
                <w:b/>
                <w:bCs/>
                <w:i/>
                <w:iCs/>
                <w:sz w:val="24"/>
                <w:szCs w:val="24"/>
              </w:rPr>
            </w:pPr>
            <w:r w:rsidRPr="005D41E1">
              <w:rPr>
                <w:rFonts w:ascii="Rockwell" w:hAnsi="Rockwell"/>
                <w:b/>
                <w:bCs/>
                <w:i/>
                <w:iCs/>
                <w:sz w:val="24"/>
                <w:szCs w:val="24"/>
              </w:rPr>
              <w:t>Sueldo</w:t>
            </w:r>
          </w:p>
        </w:tc>
      </w:tr>
      <w:tr w:rsidR="005D41E1" w14:paraId="3DA44F61" w14:textId="77777777" w:rsidTr="005D41E1">
        <w:tc>
          <w:tcPr>
            <w:tcW w:w="3210" w:type="dxa"/>
          </w:tcPr>
          <w:p w14:paraId="473CC3A5" w14:textId="4180C4B2" w:rsidR="005D41E1" w:rsidRDefault="005D41E1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</w:p>
        </w:tc>
        <w:tc>
          <w:tcPr>
            <w:tcW w:w="3211" w:type="dxa"/>
          </w:tcPr>
          <w:p w14:paraId="012A70A1" w14:textId="69EB5911" w:rsidR="005D41E1" w:rsidRDefault="00F365F8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FINANZAS</w:t>
            </w:r>
          </w:p>
        </w:tc>
        <w:tc>
          <w:tcPr>
            <w:tcW w:w="3211" w:type="dxa"/>
          </w:tcPr>
          <w:p w14:paraId="542F823D" w14:textId="03B3655E" w:rsidR="005D41E1" w:rsidRDefault="00C657DC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F365F8">
              <w:rPr>
                <w:rFonts w:ascii="Rockwell" w:hAnsi="Rockwell"/>
                <w:sz w:val="24"/>
                <w:szCs w:val="24"/>
              </w:rPr>
              <w:t>780632</w:t>
            </w:r>
          </w:p>
        </w:tc>
      </w:tr>
      <w:tr w:rsidR="005D41E1" w14:paraId="129070DA" w14:textId="77777777" w:rsidTr="005D41E1">
        <w:tc>
          <w:tcPr>
            <w:tcW w:w="3210" w:type="dxa"/>
          </w:tcPr>
          <w:p w14:paraId="63860CC9" w14:textId="0D98144E" w:rsidR="005D41E1" w:rsidRDefault="005D41E1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B</w:t>
            </w:r>
          </w:p>
        </w:tc>
        <w:tc>
          <w:tcPr>
            <w:tcW w:w="3211" w:type="dxa"/>
          </w:tcPr>
          <w:p w14:paraId="28A55EFA" w14:textId="0F3E22C3" w:rsidR="005D41E1" w:rsidRDefault="00F365F8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MARKETING</w:t>
            </w:r>
          </w:p>
        </w:tc>
        <w:tc>
          <w:tcPr>
            <w:tcW w:w="3211" w:type="dxa"/>
          </w:tcPr>
          <w:p w14:paraId="6B395C22" w14:textId="14446EF0" w:rsidR="005D41E1" w:rsidRDefault="00C657DC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F365F8">
              <w:rPr>
                <w:rFonts w:ascii="Rockwell" w:hAnsi="Rockwell"/>
                <w:sz w:val="24"/>
                <w:szCs w:val="24"/>
              </w:rPr>
              <w:t>890562</w:t>
            </w:r>
          </w:p>
        </w:tc>
      </w:tr>
      <w:tr w:rsidR="005D41E1" w14:paraId="24A33107" w14:textId="77777777" w:rsidTr="005D41E1">
        <w:tc>
          <w:tcPr>
            <w:tcW w:w="3210" w:type="dxa"/>
          </w:tcPr>
          <w:p w14:paraId="5268148B" w14:textId="239C902B" w:rsidR="005D41E1" w:rsidRDefault="005D41E1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</w:t>
            </w:r>
          </w:p>
        </w:tc>
        <w:tc>
          <w:tcPr>
            <w:tcW w:w="3211" w:type="dxa"/>
          </w:tcPr>
          <w:p w14:paraId="7DE8FB8C" w14:textId="08C5C48D" w:rsidR="005D41E1" w:rsidRDefault="00F365F8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IT</w:t>
            </w:r>
          </w:p>
        </w:tc>
        <w:tc>
          <w:tcPr>
            <w:tcW w:w="3211" w:type="dxa"/>
          </w:tcPr>
          <w:p w14:paraId="6E072F01" w14:textId="2060B1F9" w:rsidR="005D41E1" w:rsidRDefault="00C657DC" w:rsidP="005D41E1">
            <w:pPr>
              <w:ind w:firstLine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F365F8">
              <w:rPr>
                <w:rFonts w:ascii="Rockwell" w:hAnsi="Rockwell"/>
                <w:sz w:val="24"/>
                <w:szCs w:val="24"/>
              </w:rPr>
              <w:t>952630</w:t>
            </w:r>
          </w:p>
        </w:tc>
      </w:tr>
    </w:tbl>
    <w:p w14:paraId="3CDA8CF7" w14:textId="77777777" w:rsidR="005D41E1" w:rsidRPr="005D41E1" w:rsidRDefault="005D41E1" w:rsidP="005D41E1">
      <w:pPr>
        <w:ind w:left="360" w:firstLine="0"/>
        <w:rPr>
          <w:rFonts w:ascii="Rockwell" w:hAnsi="Rockwell"/>
          <w:sz w:val="24"/>
          <w:szCs w:val="24"/>
        </w:rPr>
      </w:pPr>
    </w:p>
    <w:p w14:paraId="3D561B5C" w14:textId="3DAB4309" w:rsidR="00E15A85" w:rsidRPr="0044552A" w:rsidRDefault="00E15A85" w:rsidP="0044552A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9908C1">
        <w:rPr>
          <w:rFonts w:ascii="Rockwell" w:hAnsi="Rockwell"/>
          <w:sz w:val="28"/>
          <w:szCs w:val="28"/>
          <w:u w:val="single"/>
        </w:rPr>
        <w:t>Capacitación</w:t>
      </w:r>
      <w:r w:rsidRPr="0044552A">
        <w:rPr>
          <w:rFonts w:ascii="Rockwell" w:hAnsi="Rockwell"/>
          <w:sz w:val="24"/>
          <w:szCs w:val="24"/>
        </w:rPr>
        <w:t xml:space="preserve">: se tiene en cuenta lo siguiente: </w:t>
      </w:r>
    </w:p>
    <w:p w14:paraId="45DC98E5" w14:textId="58401473" w:rsidR="00E15A85" w:rsidRPr="0044552A" w:rsidRDefault="00E15A85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t xml:space="preserve">si el código de </w:t>
      </w:r>
      <w:r w:rsidR="000316BA" w:rsidRPr="0044552A">
        <w:rPr>
          <w:rFonts w:ascii="Rockwell" w:hAnsi="Rockwell"/>
          <w:sz w:val="24"/>
          <w:szCs w:val="24"/>
        </w:rPr>
        <w:t>sector</w:t>
      </w:r>
      <w:r w:rsidRPr="0044552A">
        <w:rPr>
          <w:rFonts w:ascii="Rockwell" w:hAnsi="Rockwell"/>
          <w:sz w:val="24"/>
          <w:szCs w:val="24"/>
        </w:rPr>
        <w:t xml:space="preserve"> es A y la antigüedad en la organización es inferior a 10, debe aparecer OFFICE </w:t>
      </w:r>
    </w:p>
    <w:p w14:paraId="14720A3E" w14:textId="275EB766" w:rsidR="00E15A85" w:rsidRDefault="00E15A85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t xml:space="preserve">si el código de </w:t>
      </w:r>
      <w:r w:rsidR="000316BA" w:rsidRPr="0044552A">
        <w:rPr>
          <w:rFonts w:ascii="Rockwell" w:hAnsi="Rockwell"/>
          <w:sz w:val="24"/>
          <w:szCs w:val="24"/>
        </w:rPr>
        <w:t>sector</w:t>
      </w:r>
      <w:r w:rsidRPr="0044552A">
        <w:rPr>
          <w:rFonts w:ascii="Rockwell" w:hAnsi="Rockwell"/>
          <w:sz w:val="24"/>
          <w:szCs w:val="24"/>
        </w:rPr>
        <w:t xml:space="preserve"> es B y la antigüedad en la organización es superior a 10, debe aparecer COMUNICACIÓN </w:t>
      </w:r>
    </w:p>
    <w:p w14:paraId="6191ED9C" w14:textId="365559F5" w:rsidR="00C657DC" w:rsidRPr="00C657DC" w:rsidRDefault="00C657DC" w:rsidP="00C657DC">
      <w:pPr>
        <w:tabs>
          <w:tab w:val="left" w:pos="567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</w:p>
    <w:p w14:paraId="62CDDE4A" w14:textId="044728C4" w:rsidR="00E15A85" w:rsidRPr="0044552A" w:rsidRDefault="00E15A85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lastRenderedPageBreak/>
        <w:t xml:space="preserve">si el código de </w:t>
      </w:r>
      <w:r w:rsidR="000316BA" w:rsidRPr="0044552A">
        <w:rPr>
          <w:rFonts w:ascii="Rockwell" w:hAnsi="Rockwell"/>
          <w:sz w:val="24"/>
          <w:szCs w:val="24"/>
        </w:rPr>
        <w:t>sector</w:t>
      </w:r>
      <w:r w:rsidRPr="0044552A">
        <w:rPr>
          <w:rFonts w:ascii="Rockwell" w:hAnsi="Rockwell"/>
          <w:sz w:val="24"/>
          <w:szCs w:val="24"/>
        </w:rPr>
        <w:t xml:space="preserve"> es C y la antigüedad es superior a 10, debe aparecer </w:t>
      </w:r>
      <w:r w:rsidR="000316BA" w:rsidRPr="0044552A">
        <w:rPr>
          <w:rFonts w:ascii="Rockwell" w:hAnsi="Rockwell"/>
          <w:sz w:val="24"/>
          <w:szCs w:val="24"/>
        </w:rPr>
        <w:t>VENTAS_ONLINE</w:t>
      </w:r>
    </w:p>
    <w:p w14:paraId="5B197F1F" w14:textId="2B59E755" w:rsidR="00E15A85" w:rsidRPr="0044552A" w:rsidRDefault="00E15A85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t xml:space="preserve">caso contrario debe aparecer </w:t>
      </w:r>
      <w:r w:rsidR="000316BA" w:rsidRPr="0044552A">
        <w:rPr>
          <w:rFonts w:ascii="Rockwell" w:hAnsi="Rockwell"/>
          <w:sz w:val="24"/>
          <w:szCs w:val="24"/>
        </w:rPr>
        <w:t>CLIMA ORGANIZACIONAL</w:t>
      </w:r>
    </w:p>
    <w:p w14:paraId="38F14BE8" w14:textId="77777777" w:rsidR="000316BA" w:rsidRPr="0044552A" w:rsidRDefault="000316BA" w:rsidP="0044552A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9908C1">
        <w:rPr>
          <w:rFonts w:ascii="Rockwell" w:hAnsi="Rockwell"/>
          <w:sz w:val="28"/>
          <w:szCs w:val="28"/>
          <w:u w:val="single"/>
        </w:rPr>
        <w:t>Modalidad</w:t>
      </w:r>
      <w:r w:rsidRPr="0044552A">
        <w:rPr>
          <w:rFonts w:ascii="Rockwell" w:hAnsi="Rockwell"/>
          <w:sz w:val="24"/>
          <w:szCs w:val="24"/>
        </w:rPr>
        <w:t xml:space="preserve">: </w:t>
      </w:r>
    </w:p>
    <w:p w14:paraId="330C6FA9" w14:textId="1BF9C90B" w:rsidR="000316BA" w:rsidRPr="0044552A" w:rsidRDefault="000316BA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t>si la zona a la cual pertenece es N o E, la modalidad es Virtual</w:t>
      </w:r>
    </w:p>
    <w:p w14:paraId="58A26297" w14:textId="7FC23B2E" w:rsidR="000316BA" w:rsidRPr="0044552A" w:rsidRDefault="000316BA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t>Si la zona es S, la modalidad es presencial</w:t>
      </w:r>
    </w:p>
    <w:p w14:paraId="59653F3B" w14:textId="78FB0FB3" w:rsidR="000316BA" w:rsidRPr="0044552A" w:rsidRDefault="000316BA" w:rsidP="0044552A">
      <w:pPr>
        <w:numPr>
          <w:ilvl w:val="2"/>
          <w:numId w:val="4"/>
        </w:numPr>
        <w:rPr>
          <w:rFonts w:ascii="Rockwell" w:hAnsi="Rockwell"/>
          <w:sz w:val="24"/>
          <w:szCs w:val="24"/>
        </w:rPr>
      </w:pPr>
      <w:r w:rsidRPr="0044552A">
        <w:rPr>
          <w:rFonts w:ascii="Rockwell" w:hAnsi="Rockwell"/>
          <w:sz w:val="24"/>
          <w:szCs w:val="24"/>
        </w:rPr>
        <w:t>Caso contrario la modalidad es Bi-Modal</w:t>
      </w:r>
    </w:p>
    <w:p w14:paraId="3CF04868" w14:textId="13561994" w:rsidR="0021470B" w:rsidRPr="00603AD3" w:rsidRDefault="0021470B" w:rsidP="00603AD3">
      <w:pPr>
        <w:numPr>
          <w:ilvl w:val="0"/>
          <w:numId w:val="4"/>
        </w:numPr>
        <w:shd w:val="clear" w:color="auto" w:fill="C5E0B3" w:themeFill="accent6" w:themeFillTint="66"/>
        <w:spacing w:after="0" w:line="360" w:lineRule="auto"/>
        <w:rPr>
          <w:rFonts w:ascii="Rockwell" w:eastAsia="Batang" w:hAnsi="Rockwell" w:cs="Arial"/>
          <w:b/>
          <w:sz w:val="32"/>
          <w:szCs w:val="32"/>
        </w:rPr>
      </w:pPr>
      <w:r w:rsidRPr="00603AD3">
        <w:rPr>
          <w:rFonts w:ascii="Rockwell" w:eastAsia="Batang" w:hAnsi="Rockwell" w:cs="Arial"/>
          <w:b/>
          <w:sz w:val="32"/>
          <w:szCs w:val="32"/>
        </w:rPr>
        <w:t>Calcular</w:t>
      </w:r>
    </w:p>
    <w:p w14:paraId="7E290BAD" w14:textId="68D4F12C" w:rsidR="005D41E1" w:rsidRDefault="005D41E1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Acumular todos los sueldos</w:t>
      </w:r>
    </w:p>
    <w:p w14:paraId="0BAF373D" w14:textId="29176220" w:rsidR="00E15A85" w:rsidRPr="00E15A85" w:rsidRDefault="00E15A85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>Promediar</w:t>
      </w:r>
      <w:r w:rsidR="005D41E1">
        <w:rPr>
          <w:rFonts w:ascii="Rockwell" w:hAnsi="Rockwell"/>
          <w:sz w:val="24"/>
          <w:szCs w:val="24"/>
        </w:rPr>
        <w:t xml:space="preserve"> todas</w:t>
      </w:r>
      <w:r w:rsidRPr="00E15A85">
        <w:rPr>
          <w:rFonts w:ascii="Rockwell" w:hAnsi="Rockwell"/>
          <w:sz w:val="24"/>
          <w:szCs w:val="24"/>
        </w:rPr>
        <w:t xml:space="preserve"> las edades </w:t>
      </w:r>
    </w:p>
    <w:p w14:paraId="5BE6DA34" w14:textId="77777777" w:rsidR="00E15A85" w:rsidRPr="00E15A85" w:rsidRDefault="00E15A85" w:rsidP="00E15A85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 w:rsidRPr="00E15A85">
        <w:rPr>
          <w:rFonts w:ascii="Rockwell" w:hAnsi="Rockwell"/>
          <w:sz w:val="24"/>
          <w:szCs w:val="24"/>
        </w:rPr>
        <w:t>Contar la cantidad de personas que realizan la capacitación OFFICE, COMUNICACIÓN, CLIMA ORGANIZACIONAL, VENTAS_ONLINE</w:t>
      </w:r>
    </w:p>
    <w:p w14:paraId="63EFB57B" w14:textId="08AB5E2A" w:rsidR="000316BA" w:rsidRDefault="000316BA" w:rsidP="0021470B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Contar las personas que tomarán las capacitaciones en la modalidad BI-Modal</w:t>
      </w:r>
      <w:r w:rsidR="006837B6">
        <w:rPr>
          <w:rFonts w:ascii="Rockwell" w:hAnsi="Rockwell"/>
          <w:sz w:val="24"/>
          <w:szCs w:val="24"/>
        </w:rPr>
        <w:t>.</w:t>
      </w:r>
    </w:p>
    <w:p w14:paraId="04CCC23D" w14:textId="6C3907A0" w:rsidR="00F365F8" w:rsidRDefault="00F365F8" w:rsidP="0021470B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Inventar dos situaciones en donde se apliquen contadores - acumuladores</w:t>
      </w:r>
    </w:p>
    <w:p w14:paraId="578A1A36" w14:textId="086A4387" w:rsidR="00AA6D52" w:rsidRPr="00603AD3" w:rsidRDefault="00AA6D52" w:rsidP="00603AD3">
      <w:pPr>
        <w:numPr>
          <w:ilvl w:val="0"/>
          <w:numId w:val="4"/>
        </w:numPr>
        <w:shd w:val="clear" w:color="auto" w:fill="C5E0B3" w:themeFill="accent6" w:themeFillTint="66"/>
        <w:spacing w:after="0" w:line="360" w:lineRule="auto"/>
        <w:rPr>
          <w:rFonts w:ascii="Rockwell" w:eastAsia="Batang" w:hAnsi="Rockwell" w:cs="Arial"/>
          <w:b/>
          <w:sz w:val="32"/>
          <w:szCs w:val="32"/>
        </w:rPr>
      </w:pPr>
      <w:r w:rsidRPr="00603AD3">
        <w:rPr>
          <w:rFonts w:ascii="Rockwell" w:eastAsia="Batang" w:hAnsi="Rockwell" w:cs="Arial"/>
          <w:b/>
          <w:sz w:val="32"/>
          <w:szCs w:val="32"/>
        </w:rPr>
        <w:t>Mostrar</w:t>
      </w:r>
    </w:p>
    <w:p w14:paraId="1C8E84A0" w14:textId="6B648AC7" w:rsidR="00AA6D52" w:rsidRDefault="00AA6D52" w:rsidP="00AA6D52">
      <w:pPr>
        <w:numPr>
          <w:ilvl w:val="1"/>
          <w:numId w:val="4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Datos</w:t>
      </w:r>
    </w:p>
    <w:p w14:paraId="6FE5F218" w14:textId="55E7DFF9" w:rsidR="0044552A" w:rsidRPr="00C657DC" w:rsidRDefault="00AA6D52" w:rsidP="00C657DC">
      <w:pPr>
        <w:numPr>
          <w:ilvl w:val="1"/>
          <w:numId w:val="4"/>
        </w:numPr>
      </w:pPr>
      <w:r>
        <w:rPr>
          <w:rFonts w:ascii="Rockwell" w:hAnsi="Rockwell"/>
          <w:sz w:val="24"/>
          <w:szCs w:val="24"/>
        </w:rPr>
        <w:t>Resultados</w:t>
      </w:r>
    </w:p>
    <w:p w14:paraId="7585E884" w14:textId="77777777" w:rsidR="00C657DC" w:rsidRPr="00432A8A" w:rsidRDefault="00C657DC" w:rsidP="00C657DC"/>
    <w:sectPr w:rsidR="00C657DC" w:rsidRPr="00432A8A" w:rsidSect="00AA6D52">
      <w:headerReference w:type="default" r:id="rId7"/>
      <w:footerReference w:type="default" r:id="rId8"/>
      <w:pgSz w:w="11906" w:h="16838"/>
      <w:pgMar w:top="1425" w:right="845" w:bottom="737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738F1" w14:textId="77777777" w:rsidR="0021470B" w:rsidRDefault="0021470B" w:rsidP="0021470B">
      <w:pPr>
        <w:spacing w:after="0" w:line="240" w:lineRule="auto"/>
      </w:pPr>
      <w:r>
        <w:separator/>
      </w:r>
    </w:p>
  </w:endnote>
  <w:endnote w:type="continuationSeparator" w:id="0">
    <w:p w14:paraId="17DA7B3B" w14:textId="77777777" w:rsidR="0021470B" w:rsidRDefault="0021470B" w:rsidP="0021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6210C" w14:textId="667C9EE0" w:rsidR="00AA6D52" w:rsidRPr="00AA6D52" w:rsidRDefault="00AA6D52" w:rsidP="00AA6D52">
    <w:pPr>
      <w:pStyle w:val="Piedepgina"/>
      <w:pBdr>
        <w:top w:val="single" w:sz="4" w:space="1" w:color="auto"/>
      </w:pBdr>
      <w:jc w:val="center"/>
      <w:rPr>
        <w:rFonts w:ascii="Rockwell" w:hAnsi="Rockwell"/>
        <w:sz w:val="24"/>
        <w:szCs w:val="28"/>
      </w:rPr>
    </w:pPr>
    <w:r w:rsidRPr="00AA6D52">
      <w:rPr>
        <w:rFonts w:ascii="Rockwell" w:hAnsi="Rockwell"/>
        <w:sz w:val="24"/>
        <w:szCs w:val="28"/>
      </w:rPr>
      <w:t xml:space="preserve">Profesora Laura Vidal </w:t>
    </w:r>
    <w:r w:rsidR="00AA3348">
      <w:rPr>
        <w:rFonts w:ascii="Rockwell" w:hAnsi="Rockwell"/>
        <w:sz w:val="24"/>
        <w:szCs w:val="28"/>
      </w:rPr>
      <w:t>-</w:t>
    </w:r>
    <w:r w:rsidRPr="00AA6D52">
      <w:rPr>
        <w:rFonts w:ascii="Rockwell" w:hAnsi="Rockwell"/>
        <w:sz w:val="24"/>
        <w:szCs w:val="28"/>
      </w:rPr>
      <w:t>202</w:t>
    </w:r>
    <w:r w:rsidR="00C657DC">
      <w:rPr>
        <w:rFonts w:ascii="Rockwell" w:hAnsi="Rockwell"/>
        <w:sz w:val="24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D88EE" w14:textId="77777777" w:rsidR="0021470B" w:rsidRDefault="0021470B" w:rsidP="0021470B">
      <w:pPr>
        <w:spacing w:after="0" w:line="240" w:lineRule="auto"/>
      </w:pPr>
      <w:r>
        <w:separator/>
      </w:r>
    </w:p>
  </w:footnote>
  <w:footnote w:type="continuationSeparator" w:id="0">
    <w:p w14:paraId="4A7CA16F" w14:textId="77777777" w:rsidR="0021470B" w:rsidRDefault="0021470B" w:rsidP="0021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501D" w14:textId="0D003AFC" w:rsidR="0021470B" w:rsidRPr="00550042" w:rsidRDefault="0021470B" w:rsidP="0021470B">
    <w:pPr>
      <w:pStyle w:val="Encabezado"/>
      <w:pBdr>
        <w:bottom w:val="single" w:sz="4" w:space="1" w:color="auto"/>
      </w:pBdr>
      <w:jc w:val="center"/>
      <w:rPr>
        <w:rFonts w:ascii="Rockwell" w:hAnsi="Rockwell"/>
        <w:sz w:val="44"/>
        <w:szCs w:val="18"/>
      </w:rPr>
    </w:pPr>
    <w:bookmarkStart w:id="1" w:name="_Hlk106367514"/>
    <w:r w:rsidRPr="00550042">
      <w:rPr>
        <w:rFonts w:ascii="Rockwell" w:hAnsi="Rockwell"/>
        <w:noProof/>
        <w:sz w:val="44"/>
        <w:szCs w:val="36"/>
      </w:rPr>
      <w:drawing>
        <wp:anchor distT="0" distB="0" distL="114300" distR="114300" simplePos="0" relativeHeight="251660288" behindDoc="0" locked="0" layoutInCell="1" allowOverlap="1" wp14:anchorId="75A443F2" wp14:editId="39CF8BD5">
          <wp:simplePos x="0" y="0"/>
          <wp:positionH relativeFrom="column">
            <wp:posOffset>-377825</wp:posOffset>
          </wp:positionH>
          <wp:positionV relativeFrom="paragraph">
            <wp:posOffset>-367030</wp:posOffset>
          </wp:positionV>
          <wp:extent cx="1675130" cy="779145"/>
          <wp:effectExtent l="0" t="0" r="127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130" cy="779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0042">
      <w:rPr>
        <w:rFonts w:ascii="Rockwell" w:hAnsi="Rockwell"/>
        <w:noProof/>
        <w:sz w:val="44"/>
        <w:szCs w:val="36"/>
      </w:rPr>
      <w:drawing>
        <wp:anchor distT="0" distB="0" distL="114300" distR="114300" simplePos="0" relativeHeight="251659264" behindDoc="0" locked="0" layoutInCell="1" allowOverlap="1" wp14:anchorId="6A343A07" wp14:editId="70A2FB9A">
          <wp:simplePos x="0" y="0"/>
          <wp:positionH relativeFrom="column">
            <wp:posOffset>5503456</wp:posOffset>
          </wp:positionH>
          <wp:positionV relativeFrom="paragraph">
            <wp:posOffset>-374650</wp:posOffset>
          </wp:positionV>
          <wp:extent cx="888406" cy="655093"/>
          <wp:effectExtent l="0" t="0" r="6985" b="0"/>
          <wp:wrapNone/>
          <wp:docPr id="5" name="Picture 4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8B47CACA-6947-42B4-A7CE-F0871B280D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Icon&#10;&#10;Description automatically generated">
                    <a:extLst>
                      <a:ext uri="{FF2B5EF4-FFF2-40B4-BE49-F238E27FC236}">
                        <a16:creationId xmlns:a16="http://schemas.microsoft.com/office/drawing/2014/main" id="{8B47CACA-6947-42B4-A7CE-F0871B280D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888406" cy="6550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65F8">
      <w:rPr>
        <w:rFonts w:ascii="Rockwell" w:hAnsi="Rockwell"/>
        <w:sz w:val="44"/>
        <w:szCs w:val="18"/>
      </w:rPr>
      <w:t xml:space="preserve">Práctica </w:t>
    </w:r>
  </w:p>
  <w:bookmarkEnd w:id="1"/>
  <w:p w14:paraId="702F0E75" w14:textId="77777777" w:rsidR="0021470B" w:rsidRDefault="002147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3455D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CF31CDA"/>
    <w:multiLevelType w:val="hybridMultilevel"/>
    <w:tmpl w:val="FA1E17DC"/>
    <w:lvl w:ilvl="0" w:tplc="D9809B3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00E0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F85E28">
      <w:start w:val="1"/>
      <w:numFmt w:val="lowerRoman"/>
      <w:lvlRestart w:val="0"/>
      <w:lvlText w:val="%3)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682482">
      <w:start w:val="1"/>
      <w:numFmt w:val="decimal"/>
      <w:lvlText w:val="%4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4289A8">
      <w:start w:val="1"/>
      <w:numFmt w:val="lowerLetter"/>
      <w:lvlText w:val="%5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8806FA">
      <w:start w:val="1"/>
      <w:numFmt w:val="lowerRoman"/>
      <w:lvlText w:val="%6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88EF2">
      <w:start w:val="1"/>
      <w:numFmt w:val="decimal"/>
      <w:lvlText w:val="%7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04E018">
      <w:start w:val="1"/>
      <w:numFmt w:val="lowerLetter"/>
      <w:lvlText w:val="%8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6F780">
      <w:start w:val="1"/>
      <w:numFmt w:val="lowerRoman"/>
      <w:lvlText w:val="%9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31C69"/>
    <w:multiLevelType w:val="hybridMultilevel"/>
    <w:tmpl w:val="234C6406"/>
    <w:lvl w:ilvl="0" w:tplc="C6401CA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1655A6">
      <w:start w:val="9"/>
      <w:numFmt w:val="lowerLetter"/>
      <w:lvlText w:val="%2)"/>
      <w:lvlJc w:val="left"/>
      <w:pPr>
        <w:ind w:left="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0150E">
      <w:start w:val="1"/>
      <w:numFmt w:val="lowerRoman"/>
      <w:lvlText w:val="%3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0749A">
      <w:start w:val="1"/>
      <w:numFmt w:val="decimal"/>
      <w:lvlText w:val="%4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54CE76">
      <w:start w:val="1"/>
      <w:numFmt w:val="lowerLetter"/>
      <w:lvlText w:val="%5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A004">
      <w:start w:val="1"/>
      <w:numFmt w:val="lowerRoman"/>
      <w:lvlText w:val="%6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F07576">
      <w:start w:val="1"/>
      <w:numFmt w:val="decimal"/>
      <w:lvlText w:val="%7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4772C">
      <w:start w:val="1"/>
      <w:numFmt w:val="lowerLetter"/>
      <w:lvlText w:val="%8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0B51E">
      <w:start w:val="1"/>
      <w:numFmt w:val="lowerRoman"/>
      <w:lvlText w:val="%9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FE0E2D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BF414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6781702">
    <w:abstractNumId w:val="1"/>
  </w:num>
  <w:num w:numId="2" w16cid:durableId="1194076370">
    <w:abstractNumId w:val="2"/>
  </w:num>
  <w:num w:numId="3" w16cid:durableId="1039009962">
    <w:abstractNumId w:val="0"/>
  </w:num>
  <w:num w:numId="4" w16cid:durableId="1445081054">
    <w:abstractNumId w:val="3"/>
  </w:num>
  <w:num w:numId="5" w16cid:durableId="2066248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7DA"/>
    <w:rsid w:val="000316BA"/>
    <w:rsid w:val="00126430"/>
    <w:rsid w:val="00144A84"/>
    <w:rsid w:val="0021470B"/>
    <w:rsid w:val="00275F3F"/>
    <w:rsid w:val="002A693D"/>
    <w:rsid w:val="002C59C3"/>
    <w:rsid w:val="00432A8A"/>
    <w:rsid w:val="0044552A"/>
    <w:rsid w:val="00550042"/>
    <w:rsid w:val="005A18AC"/>
    <w:rsid w:val="005D41E1"/>
    <w:rsid w:val="005F50AB"/>
    <w:rsid w:val="00603AD3"/>
    <w:rsid w:val="00667B17"/>
    <w:rsid w:val="006837B6"/>
    <w:rsid w:val="00691D41"/>
    <w:rsid w:val="00755912"/>
    <w:rsid w:val="009572EB"/>
    <w:rsid w:val="009908C1"/>
    <w:rsid w:val="00A071A0"/>
    <w:rsid w:val="00A16786"/>
    <w:rsid w:val="00AA3348"/>
    <w:rsid w:val="00AA6D52"/>
    <w:rsid w:val="00AB6493"/>
    <w:rsid w:val="00AE2DFB"/>
    <w:rsid w:val="00C657DC"/>
    <w:rsid w:val="00CB5E53"/>
    <w:rsid w:val="00E15A85"/>
    <w:rsid w:val="00E47A91"/>
    <w:rsid w:val="00E60C9C"/>
    <w:rsid w:val="00EF5190"/>
    <w:rsid w:val="00F307DA"/>
    <w:rsid w:val="00F365F8"/>
    <w:rsid w:val="00F55B7F"/>
    <w:rsid w:val="00F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964A"/>
  <w15:docId w15:val="{4736ED6C-31D5-4739-9FE0-8F964C1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49" w:lineRule="auto"/>
      <w:ind w:firstLine="2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4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70B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14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70B"/>
    <w:rPr>
      <w:rFonts w:ascii="Calibri" w:eastAsia="Calibri" w:hAnsi="Calibri" w:cs="Calibri"/>
      <w:color w:val="000000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470B"/>
    <w:pPr>
      <w:spacing w:after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1470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rrafodelista">
    <w:name w:val="List Paragraph"/>
    <w:basedOn w:val="Normal"/>
    <w:uiPriority w:val="34"/>
    <w:qFormat/>
    <w:rsid w:val="002147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A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A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D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Final (Regular)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(Regular)</dc:title>
  <dc:subject/>
  <dc:creator>Laura</dc:creator>
  <cp:keywords/>
  <cp:lastModifiedBy>Lau Vidal</cp:lastModifiedBy>
  <cp:revision>2</cp:revision>
  <cp:lastPrinted>2023-02-27T20:16:00Z</cp:lastPrinted>
  <dcterms:created xsi:type="dcterms:W3CDTF">2025-05-06T23:59:00Z</dcterms:created>
  <dcterms:modified xsi:type="dcterms:W3CDTF">2025-05-06T23:59:00Z</dcterms:modified>
</cp:coreProperties>
</file>