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D322D" w:themeColor="text2"/>
          <w:sz w:val="24"/>
        </w:rPr>
        <w:id w:val="1968695419"/>
        <w:docPartObj>
          <w:docPartGallery w:val="Cover Pages"/>
          <w:docPartUnique/>
        </w:docPartObj>
      </w:sdtPr>
      <w:sdtEndPr>
        <w:rPr>
          <w:rStyle w:val="Tekenkop1"/>
          <w:rFonts w:asciiTheme="majorHAnsi" w:eastAsiaTheme="majorEastAsia" w:hAnsiTheme="majorHAnsi" w:cstheme="majorBidi"/>
          <w:color w:val="3F251D" w:themeColor="accent1"/>
          <w:sz w:val="30"/>
          <w:szCs w:val="30"/>
        </w:rPr>
      </w:sdtEndPr>
      <w:sdtContent>
        <w:p w:rsidR="00153DEE" w:rsidRDefault="00153DEE">
          <w:pPr>
            <w:pStyle w:val="Geenafstand"/>
            <w:rPr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3922395" cy="5883910"/>
                <wp:effectExtent l="266700" t="266700" r="287655" b="288290"/>
                <wp:wrapSquare wrapText="bothSides"/>
                <wp:docPr id="22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776" cy="58841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DEE" w:rsidRDefault="00094F6E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-304397026"/>
                                    <w:placeholder>
                                      <w:docPart w:val="BC27F21AB9D14C1895797BB8D41E39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6D6E">
                                      <w:t>Mauro de Lyon &amp; Arthur Brink</w:t>
                                    </w:r>
                                  </w:sdtContent>
                                </w:sdt>
                                <w:r w:rsidR="00153DEE">
                                  <w:t> | </w:t>
                                </w:r>
                                <w:sdt>
                                  <w:sdtPr>
                                    <w:alias w:val="Cursustitel"/>
                                    <w:tag w:val=""/>
                                    <w:id w:val="-728219936"/>
                                    <w:placeholder>
                                      <w:docPart w:val="7C080CDB89B1490D80B48DB1FBC15F3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6D6E">
                                      <w:t>Microcontrollers</w:t>
                                    </w:r>
                                  </w:sdtContent>
                                </w:sdt>
                                <w:r w:rsidR="00153DEE">
                                  <w:t> | 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3D2E92EC953F40BF9EF00B82CA53D4D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02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56D6E">
                                      <w:t>2 februari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153DEE" w:rsidRDefault="00094F6E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-304397026"/>
                              <w:placeholder>
                                <w:docPart w:val="BC27F21AB9D14C1895797BB8D41E399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56D6E">
                                <w:t>Mauro de Lyon &amp; Arthur Brink</w:t>
                              </w:r>
                            </w:sdtContent>
                          </w:sdt>
                          <w:r w:rsidR="00153DEE">
                            <w:t> | </w:t>
                          </w:r>
                          <w:sdt>
                            <w:sdtPr>
                              <w:alias w:val="Cursustitel"/>
                              <w:tag w:val=""/>
                              <w:id w:val="-728219936"/>
                              <w:placeholder>
                                <w:docPart w:val="7C080CDB89B1490D80B48DB1FBC15F3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C56D6E">
                                <w:t>Microcontrollers</w:t>
                              </w:r>
                            </w:sdtContent>
                          </w:sdt>
                          <w:r w:rsidR="00153DEE">
                            <w:t> | 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3D2E92EC953F40BF9EF00B82CA53D4D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02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56D6E">
                                <w:t>2 februari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3DEE" w:rsidRDefault="00C56D6E">
                                    <w:pPr>
                                      <w:pStyle w:val="Titel"/>
                                    </w:pPr>
                                    <w:r>
                                      <w:t>Uitwerkingen Practicum</w:t>
                                    </w:r>
                                  </w:p>
                                </w:sdtContent>
                              </w:sdt>
                              <w:p w:rsidR="00153DEE" w:rsidRDefault="00094F6E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6D6E">
                                      <w:t>Microcontrollers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53DEE" w:rsidRDefault="00C56D6E">
                              <w:pPr>
                                <w:pStyle w:val="Titel"/>
                              </w:pPr>
                              <w:r>
                                <w:t>Uitwerkingen Practicum</w:t>
                              </w:r>
                            </w:p>
                          </w:sdtContent>
                        </w:sdt>
                        <w:p w:rsidR="00153DEE" w:rsidRDefault="00094F6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6D6E">
                                <w:t>Microcontrollers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153DEE" w:rsidRDefault="00153DEE"/>
        <w:p w:rsidR="00153DEE" w:rsidRDefault="00153DEE"/>
        <w:p w:rsidR="00153DEE" w:rsidRDefault="00153DEE">
          <w:pPr>
            <w:rPr>
              <w:rStyle w:val="Tekenkop1"/>
            </w:rPr>
          </w:pPr>
          <w:r>
            <w:rPr>
              <w:rStyle w:val="Tekenkop1"/>
            </w:rPr>
            <w:br w:type="page"/>
          </w:r>
        </w:p>
      </w:sdtContent>
    </w:sdt>
    <w:p w:rsidR="00754134" w:rsidRDefault="00754134" w:rsidP="00754134">
      <w:pPr>
        <w:pStyle w:val="Kop1"/>
      </w:pPr>
      <w:r>
        <w:lastRenderedPageBreak/>
        <w:t>Track 1</w:t>
      </w:r>
    </w:p>
    <w:p w:rsidR="00754134" w:rsidRDefault="00754134" w:rsidP="00754134">
      <w:r>
        <w:t>B.1 Uit de literatuur</w:t>
      </w:r>
    </w:p>
    <w:p w:rsidR="00754134" w:rsidRDefault="00754134" w:rsidP="00754134">
      <w:pPr>
        <w:pStyle w:val="Lijstalinea"/>
        <w:numPr>
          <w:ilvl w:val="0"/>
          <w:numId w:val="7"/>
        </w:numPr>
      </w:pPr>
      <w:r>
        <w:t>128kB</w:t>
      </w:r>
    </w:p>
    <w:p w:rsidR="00754134" w:rsidRDefault="00754134" w:rsidP="00754134">
      <w:pPr>
        <w:pStyle w:val="Lijstalinea"/>
        <w:numPr>
          <w:ilvl w:val="0"/>
          <w:numId w:val="7"/>
        </w:numPr>
      </w:pPr>
      <w:r>
        <w:t>Het adres van PORTE is $03($23) en DDRE is $02($22)</w:t>
      </w:r>
    </w:p>
    <w:p w:rsidR="00754134" w:rsidRDefault="00754134" w:rsidP="00754134">
      <w:pPr>
        <w:pStyle w:val="Lijstalinea"/>
        <w:numPr>
          <w:ilvl w:val="0"/>
          <w:numId w:val="7"/>
        </w:numPr>
      </w:pPr>
      <w:r>
        <w:t xml:space="preserve">Op pagina 80 van de </w:t>
      </w:r>
      <w:proofErr w:type="spellStart"/>
      <w:r>
        <w:t>instruction</w:t>
      </w:r>
      <w:proofErr w:type="spellEnd"/>
      <w:r>
        <w:t xml:space="preserve"> set wordt beschreven dat de IN instructie 2 bytes is.</w:t>
      </w:r>
    </w:p>
    <w:p w:rsidR="00754134" w:rsidRDefault="00754134" w:rsidP="00754134">
      <w:pPr>
        <w:pStyle w:val="Lijstalinea"/>
        <w:numPr>
          <w:ilvl w:val="0"/>
          <w:numId w:val="7"/>
        </w:numPr>
      </w:pPr>
      <w:r>
        <w:t>Op het bord zijn 2 RS232 poorten aanwezig</w:t>
      </w:r>
    </w:p>
    <w:p w:rsidR="00754134" w:rsidRDefault="00670209" w:rsidP="00754134">
      <w:pPr>
        <w:pStyle w:val="Lijstalinea"/>
        <w:numPr>
          <w:ilvl w:val="0"/>
          <w:numId w:val="7"/>
        </w:numPr>
      </w:pPr>
      <w:r>
        <w:t xml:space="preserve">De ADC zit op pin </w:t>
      </w:r>
      <w:r w:rsidR="00754134">
        <w:t>60</w:t>
      </w:r>
    </w:p>
    <w:p w:rsidR="00670209" w:rsidRDefault="00670209" w:rsidP="00754134">
      <w:pPr>
        <w:pStyle w:val="Lijstalinea"/>
        <w:numPr>
          <w:ilvl w:val="0"/>
          <w:numId w:val="7"/>
        </w:numPr>
      </w:pPr>
      <w:r>
        <w:t>64 Kb</w:t>
      </w:r>
    </w:p>
    <w:p w:rsidR="00670209" w:rsidRDefault="00670209" w:rsidP="00754134">
      <w:pPr>
        <w:pStyle w:val="Lijstalinea"/>
        <w:numPr>
          <w:ilvl w:val="0"/>
          <w:numId w:val="7"/>
        </w:numPr>
      </w:pPr>
      <w:r>
        <w:t xml:space="preserve">Pagina 20 staat dat het bord 64 </w:t>
      </w:r>
      <w:proofErr w:type="spellStart"/>
      <w:r>
        <w:t>ports</w:t>
      </w:r>
      <w:proofErr w:type="spellEnd"/>
      <w:r>
        <w:t xml:space="preserve"> hebben</w:t>
      </w:r>
    </w:p>
    <w:p w:rsidR="00670209" w:rsidRDefault="00670209" w:rsidP="00754134">
      <w:pPr>
        <w:pStyle w:val="Lijstalinea"/>
        <w:numPr>
          <w:ilvl w:val="0"/>
          <w:numId w:val="7"/>
        </w:numPr>
      </w:pPr>
      <w:r>
        <w:t>Pull down</w:t>
      </w:r>
    </w:p>
    <w:p w:rsidR="00670209" w:rsidRDefault="006D6FC8" w:rsidP="00670209">
      <w:r>
        <w:t>B.2</w:t>
      </w:r>
    </w:p>
    <w:p w:rsidR="006D6FC8" w:rsidRDefault="006D6FC8" w:rsidP="00670209">
      <w:r>
        <w:t>B.3</w:t>
      </w:r>
    </w:p>
    <w:p w:rsidR="006B086F" w:rsidRDefault="000A3512" w:rsidP="00694C6C">
      <w:pPr>
        <w:pStyle w:val="Geenafstand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PortD</w:t>
      </w:r>
      <w:r w:rsidR="00694C6C">
        <w:t>7 knippert als portC0</w:t>
      </w:r>
      <w:r>
        <w:t xml:space="preserve"> ingedrukt is;</w:t>
      </w:r>
      <w:r w:rsidR="006B086F" w:rsidRPr="006B08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086F" w:rsidRPr="006B086F" w:rsidRDefault="006B086F" w:rsidP="006B08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86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wait</w:t>
      </w:r>
      <w:r w:rsidRPr="006B0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(250);</w:t>
      </w:r>
    </w:p>
    <w:p w:rsidR="006B086F" w:rsidRDefault="006B086F" w:rsidP="006B08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B0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B086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6B0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B0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6B0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B0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  <w:r w:rsidRPr="006B086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B0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B0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^=</w:t>
      </w:r>
      <w:r w:rsidRPr="006B0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0x40;</w:t>
      </w:r>
    </w:p>
    <w:p w:rsidR="00710AB9" w:rsidRDefault="006B086F" w:rsidP="006B08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8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B0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B086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B0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B0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B08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B08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6B086F" w:rsidRDefault="006B086F" w:rsidP="006B08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086F" w:rsidRDefault="006B086F" w:rsidP="006B08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B.6</w:t>
      </w:r>
    </w:p>
    <w:p w:rsidR="00694C6C" w:rsidRPr="00694C6C" w:rsidRDefault="00694C6C" w:rsidP="00694C6C">
      <w:pPr>
        <w:pStyle w:val="Geenafstand"/>
        <w:rPr>
          <w:highlight w:val="white"/>
        </w:rPr>
      </w:pPr>
      <w:r w:rsidRPr="00694C6C">
        <w:rPr>
          <w:highlight w:val="white"/>
        </w:rPr>
        <w:t xml:space="preserve">- PORTD7 knippert(1/s) </w:t>
      </w:r>
    </w:p>
    <w:p w:rsidR="00694C6C" w:rsidRDefault="00694C6C" w:rsidP="00694C6C">
      <w:pPr>
        <w:pStyle w:val="Geenafstand"/>
        <w:ind w:left="720" w:hanging="720"/>
        <w:rPr>
          <w:highlight w:val="white"/>
        </w:rPr>
      </w:pPr>
      <w:r>
        <w:rPr>
          <w:highlight w:val="white"/>
        </w:rPr>
        <w:t xml:space="preserve">Met de C0 knop </w:t>
      </w:r>
      <w:proofErr w:type="spellStart"/>
      <w:r>
        <w:rPr>
          <w:highlight w:val="white"/>
        </w:rPr>
        <w:t>toggle</w:t>
      </w:r>
      <w:proofErr w:type="spellEnd"/>
      <w:r>
        <w:rPr>
          <w:highlight w:val="white"/>
        </w:rPr>
        <w:t xml:space="preserve"> je tussen snel knipperen en 1 Hz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3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toggle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maak</w:t>
      </w:r>
      <w:proofErr w:type="spellEnd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toggle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3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T2W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1000;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time to wait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3773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0x1){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registreer</w:t>
      </w:r>
      <w:proofErr w:type="spellEnd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button press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3773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toggle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3773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toggle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3773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T2W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500;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 </w:t>
      </w:r>
      <w:proofErr w:type="spellStart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keer</w:t>
      </w:r>
      <w:proofErr w:type="spellEnd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per </w:t>
      </w:r>
      <w:proofErr w:type="spellStart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seconden</w:t>
      </w:r>
      <w:proofErr w:type="spellEnd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knipperen</w:t>
      </w:r>
      <w:proofErr w:type="spellEnd"/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43773D">
        <w:rPr>
          <w:rFonts w:ascii="Consolas" w:hAnsi="Consolas" w:cs="Consolas"/>
          <w:color w:val="000080"/>
          <w:sz w:val="19"/>
          <w:szCs w:val="19"/>
          <w:highlight w:val="white"/>
        </w:rPr>
        <w:t>toggle</w:t>
      </w:r>
      <w:proofErr w:type="spellEnd"/>
      <w:r w:rsidRPr="0043773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773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T2W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keer per seconden knipperen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773D" w:rsidRPr="0043773D" w:rsidRDefault="0043773D" w:rsidP="004377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w</w:t>
      </w:r>
      <w:r w:rsidRPr="0043773D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ait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3773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T2W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4C6C" w:rsidRPr="00961D07" w:rsidRDefault="0043773D" w:rsidP="0043773D">
      <w:pPr>
        <w:autoSpaceDE w:val="0"/>
        <w:autoSpaceDN w:val="0"/>
        <w:adjustRightInd w:val="0"/>
        <w:spacing w:before="0" w:after="0" w:line="240" w:lineRule="auto"/>
        <w:rPr>
          <w:highlight w:val="white"/>
          <w:lang w:val="en-US"/>
        </w:rPr>
      </w:pPr>
      <w:r w:rsidRPr="0043773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^=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3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0x40;</w:t>
      </w:r>
      <w:r w:rsidRPr="00437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bookmarkStart w:id="0" w:name="_GoBack"/>
      <w:bookmarkEnd w:id="0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toggle </w:t>
      </w:r>
      <w:proofErr w:type="spellStart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portD</w:t>
      </w:r>
      <w:proofErr w:type="spellEnd"/>
      <w:r w:rsidRPr="00437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bit7</w:t>
      </w:r>
    </w:p>
    <w:sectPr w:rsidR="00694C6C" w:rsidRPr="00961D07" w:rsidSect="00D02EA9">
      <w:footerReference w:type="default" r:id="rId11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F6E" w:rsidRDefault="00094F6E">
      <w:pPr>
        <w:spacing w:before="0" w:after="0" w:line="240" w:lineRule="auto"/>
      </w:pPr>
      <w:r>
        <w:separator/>
      </w:r>
    </w:p>
  </w:endnote>
  <w:endnote w:type="continuationSeparator" w:id="0">
    <w:p w:rsidR="00094F6E" w:rsidRDefault="00094F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B9" w:rsidRDefault="00650290">
    <w:pPr>
      <w:pStyle w:val="voettekst"/>
    </w:pPr>
    <w:r>
      <w:t xml:space="preserve">Pagina </w:t>
    </w:r>
    <w:r>
      <w:fldChar w:fldCharType="begin"/>
    </w:r>
    <w:r>
      <w:instrText>PAGE  \* Arabic  \* MERGEFORMAT</w:instrText>
    </w:r>
    <w:r>
      <w:fldChar w:fldCharType="separate"/>
    </w:r>
    <w:r w:rsidR="004377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F6E" w:rsidRDefault="00094F6E">
      <w:pPr>
        <w:spacing w:before="0" w:after="0" w:line="240" w:lineRule="auto"/>
      </w:pPr>
      <w:r>
        <w:separator/>
      </w:r>
    </w:p>
  </w:footnote>
  <w:footnote w:type="continuationSeparator" w:id="0">
    <w:p w:rsidR="00094F6E" w:rsidRDefault="00094F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4D075B20"/>
    <w:multiLevelType w:val="hybridMultilevel"/>
    <w:tmpl w:val="4BB00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6E"/>
    <w:rsid w:val="00094F6E"/>
    <w:rsid w:val="000A3512"/>
    <w:rsid w:val="00153DEE"/>
    <w:rsid w:val="003D6643"/>
    <w:rsid w:val="0043773D"/>
    <w:rsid w:val="00650290"/>
    <w:rsid w:val="00670209"/>
    <w:rsid w:val="00694C6C"/>
    <w:rsid w:val="006B086F"/>
    <w:rsid w:val="006D6FC8"/>
    <w:rsid w:val="006F04A1"/>
    <w:rsid w:val="00710AB9"/>
    <w:rsid w:val="00754134"/>
    <w:rsid w:val="00961D07"/>
    <w:rsid w:val="00C56D6E"/>
    <w:rsid w:val="00CD2A3A"/>
    <w:rsid w:val="00D02EA9"/>
    <w:rsid w:val="00EB1781"/>
    <w:rsid w:val="00F53B6E"/>
    <w:rsid w:val="00F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3F8A3-8082-44F9-B327-F2244F4B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413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1B15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kop2">
    <w:name w:val="kop 2"/>
    <w:basedOn w:val="Standaard"/>
    <w:next w:val="Standaard"/>
    <w:link w:val="Teken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kop3">
    <w:name w:val="kop 3"/>
    <w:basedOn w:val="Standaard"/>
    <w:next w:val="Standaard"/>
    <w:link w:val="Teken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kop5">
    <w:name w:val="kop 5"/>
    <w:basedOn w:val="Standaard"/>
    <w:next w:val="Standaard"/>
    <w:link w:val="Tekenkop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kop6">
    <w:name w:val="kop 6"/>
    <w:basedOn w:val="Standaard"/>
    <w:next w:val="Standaard"/>
    <w:link w:val="Teken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kop1">
    <w:name w:val="Teken kop 1"/>
    <w:basedOn w:val="Standaardalinea-lettertype"/>
    <w:link w:val="kop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ekenkop3">
    <w:name w:val="Teken kop 3"/>
    <w:basedOn w:val="Standaardalinea-lettertype"/>
    <w:link w:val="kop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ekenkop5">
    <w:name w:val="Teken kop 5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ekenkop6">
    <w:name w:val="Teken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customStyle="1" w:styleId="Subtitel">
    <w:name w:val="Subtitel"/>
    <w:basedOn w:val="Standaard"/>
    <w:next w:val="Standaard"/>
    <w:link w:val="Teken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ekensubtitel">
    <w:name w:val="Teken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2F1B15" w:themeColor="accent1" w:themeShade="BF"/>
    </w:rPr>
  </w:style>
  <w:style w:type="paragraph" w:styleId="Geenafstand">
    <w:name w:val="No Spacing"/>
    <w:link w:val="Geenafstand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inhoudsopgave">
    <w:name w:val="Kop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voettekst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Tekenvoettekst">
    <w:name w:val="Teken voettekst"/>
    <w:basedOn w:val="Standaardalinea-lettertype"/>
    <w:link w:val="voettekst"/>
    <w:uiPriority w:val="99"/>
    <w:rPr>
      <w:caps/>
      <w:sz w:val="16"/>
      <w:szCs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koptekst"/>
    <w:uiPriority w:val="99"/>
    <w:unhideWhenUsed/>
    <w:pPr>
      <w:spacing w:before="0" w:after="0" w:line="240" w:lineRule="auto"/>
    </w:pPr>
  </w:style>
  <w:style w:type="character" w:customStyle="1" w:styleId="Tekenkoptekst">
    <w:name w:val="Teken koptekst"/>
    <w:basedOn w:val="Standaardalinea-lettertype"/>
    <w:link w:val="koptekst"/>
    <w:uiPriority w:val="99"/>
  </w:style>
  <w:style w:type="paragraph" w:customStyle="1" w:styleId="Normaleinspringing">
    <w:name w:val="Normale inspringing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54134"/>
    <w:rPr>
      <w:rFonts w:asciiTheme="majorHAnsi" w:eastAsiaTheme="majorEastAsia" w:hAnsiTheme="majorHAnsi" w:cstheme="majorBidi"/>
      <w:color w:val="2F1B15" w:themeColor="accent1" w:themeShade="BF"/>
      <w:sz w:val="32"/>
      <w:szCs w:val="32"/>
      <w:lang w:eastAsia="en-US"/>
    </w:rPr>
  </w:style>
  <w:style w:type="paragraph" w:styleId="Lijstalinea">
    <w:name w:val="List Paragraph"/>
    <w:basedOn w:val="Standaard"/>
    <w:uiPriority w:val="34"/>
    <w:qFormat/>
    <w:rsid w:val="00754134"/>
    <w:pPr>
      <w:spacing w:before="0"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AppData\Roaming\Microsoft\Sjablonen\Studentenversla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27F21AB9D14C1895797BB8D41E39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5B7BF4-FFFB-4F9B-BB1E-39038457897D}"/>
      </w:docPartPr>
      <w:docPartBody>
        <w:p w:rsidR="00000000" w:rsidRDefault="00B15A01">
          <w:pPr>
            <w:pStyle w:val="BC27F21AB9D14C1895797BB8D41E3994"/>
          </w:pPr>
          <w:r>
            <w:t>[Naam]</w:t>
          </w:r>
        </w:p>
      </w:docPartBody>
    </w:docPart>
    <w:docPart>
      <w:docPartPr>
        <w:name w:val="7C080CDB89B1490D80B48DB1FBC15F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CAAB2C-28BB-45F3-9678-8F0495897C17}"/>
      </w:docPartPr>
      <w:docPartBody>
        <w:p w:rsidR="00000000" w:rsidRDefault="00B15A01">
          <w:pPr>
            <w:pStyle w:val="7C080CDB89B1490D80B48DB1FBC15F31"/>
          </w:pPr>
          <w:r>
            <w:t>[Cursustitel]</w:t>
          </w:r>
        </w:p>
      </w:docPartBody>
    </w:docPart>
    <w:docPart>
      <w:docPartPr>
        <w:name w:val="3D2E92EC953F40BF9EF00B82CA53D4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16E30D-070F-4785-9FAB-236A5940FDFF}"/>
      </w:docPartPr>
      <w:docPartBody>
        <w:p w:rsidR="00000000" w:rsidRDefault="00B15A01">
          <w:pPr>
            <w:pStyle w:val="3D2E92EC953F40BF9EF00B82CA53D4D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01"/>
    <w:rsid w:val="00B1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paragraph" w:customStyle="1" w:styleId="kop2">
    <w:name w:val="kop 2"/>
    <w:basedOn w:val="Standaard"/>
    <w:next w:val="Standaard"/>
    <w:link w:val="Tekenkop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Tekenkop1">
    <w:name w:val="Teken kop 1"/>
    <w:basedOn w:val="Standaardalinea-lettertype"/>
    <w:link w:val="kop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</w:rPr>
  </w:style>
  <w:style w:type="paragraph" w:customStyle="1" w:styleId="A09331DF4B474DFBB8EDFBFA6319EC88">
    <w:name w:val="A09331DF4B474DFBB8EDFBFA6319EC88"/>
  </w:style>
  <w:style w:type="paragraph" w:customStyle="1" w:styleId="BC27F21AB9D14C1895797BB8D41E3994">
    <w:name w:val="BC27F21AB9D14C1895797BB8D41E3994"/>
  </w:style>
  <w:style w:type="paragraph" w:customStyle="1" w:styleId="7C080CDB89B1490D80B48DB1FBC15F31">
    <w:name w:val="7C080CDB89B1490D80B48DB1FBC15F31"/>
  </w:style>
  <w:style w:type="paragraph" w:customStyle="1" w:styleId="3D2E92EC953F40BF9EF00B82CA53D4DF">
    <w:name w:val="3D2E92EC953F40BF9EF00B82CA53D4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D2833-3D95-4594-AAF5-16B8945EC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9E78A2-CDD2-4E8C-A1A6-A832A7D5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Studentenverslag</Template>
  <TotalTime>125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Uitwerkingen Practicum</vt:lpstr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Uitwerkingen Practicum</dc:title>
  <dc:subject>Microcontrollers</dc:subject>
  <dc:creator>Mauro de Lyon &amp; Arthur Brink</dc:creator>
  <cp:keywords>Microcontrollers</cp:keywords>
  <cp:lastModifiedBy>mauro de lyon</cp:lastModifiedBy>
  <cp:revision>9</cp:revision>
  <dcterms:created xsi:type="dcterms:W3CDTF">2016-02-02T13:22:00Z</dcterms:created>
  <dcterms:modified xsi:type="dcterms:W3CDTF">2016-02-02T15:27:00Z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