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38102" w14:textId="77777777" w:rsidR="008E3786" w:rsidRPr="008E3786" w:rsidRDefault="008E3786" w:rsidP="008E3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E378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br/>
        <w:t xml:space="preserve">Andrea </w:t>
      </w:r>
      <w:proofErr w:type="spellStart"/>
      <w:r w:rsidRPr="008E378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Lopez</w:t>
      </w:r>
      <w:proofErr w:type="spellEnd"/>
    </w:p>
    <w:p w14:paraId="5348F0AF" w14:textId="77777777" w:rsidR="008E3786" w:rsidRPr="008E3786" w:rsidRDefault="008E3786" w:rsidP="008E3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E3786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Ayer a las 5:29 p.m.</w:t>
      </w:r>
    </w:p>
    <w:p w14:paraId="304643F0" w14:textId="77777777" w:rsidR="008E3786" w:rsidRPr="008E3786" w:rsidRDefault="00000000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hyperlink r:id="rId4" w:tgtFrame="_blank" w:history="1">
        <w:r w:rsidR="008E3786" w:rsidRPr="008E3786">
          <w:rPr>
            <w:rFonts w:ascii="Segoe UI" w:eastAsia="Times New Roman" w:hAnsi="Segoe UI" w:cs="Segoe UI"/>
            <w:color w:val="52374B"/>
            <w:kern w:val="0"/>
            <w:sz w:val="15"/>
            <w:szCs w:val="15"/>
            <w:bdr w:val="none" w:sz="0" w:space="0" w:color="auto" w:frame="1"/>
            <w:lang w:eastAsia="es-MX"/>
            <w14:ligatures w14:val="none"/>
          </w:rPr>
          <w:t>@Fernanda Osorio</w:t>
        </w:r>
      </w:hyperlink>
      <w:r w:rsidR="008E3786"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 Hola Fer, de antemano Gracias.   Esta es la empresa: Asesorías ISO es una empresa especializada en </w:t>
      </w:r>
      <w:r w:rsidR="008E3786" w:rsidRPr="008E3786">
        <w:rPr>
          <w:rFonts w:ascii="Segoe UI" w:eastAsia="Times New Roman" w:hAnsi="Segoe UI" w:cs="Segoe UI"/>
          <w:b/>
          <w:bCs/>
          <w:color w:val="374151"/>
          <w:kern w:val="0"/>
          <w:sz w:val="15"/>
          <w:szCs w:val="15"/>
          <w:bdr w:val="none" w:sz="0" w:space="0" w:color="auto" w:frame="1"/>
          <w:lang w:eastAsia="es-MX"/>
          <w14:ligatures w14:val="none"/>
        </w:rPr>
        <w:t>implementación y certificación de normas ISO</w:t>
      </w:r>
      <w:r w:rsidR="008E3786"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 para organizaciones.</w:t>
      </w:r>
    </w:p>
    <w:p w14:paraId="12A92A4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</w:p>
    <w:p w14:paraId="7EC7A255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Acompaña a sus clientes en el </w:t>
      </w:r>
      <w:r w:rsidRPr="008E3786">
        <w:rPr>
          <w:rFonts w:ascii="Segoe UI" w:eastAsia="Times New Roman" w:hAnsi="Segoe UI" w:cs="Segoe UI"/>
          <w:b/>
          <w:bCs/>
          <w:color w:val="374151"/>
          <w:kern w:val="0"/>
          <w:sz w:val="15"/>
          <w:szCs w:val="15"/>
          <w:bdr w:val="none" w:sz="0" w:space="0" w:color="auto" w:frame="1"/>
          <w:lang w:eastAsia="es-MX"/>
          <w14:ligatures w14:val="none"/>
        </w:rPr>
        <w:t>diagnóstico, planificación, implementación, capacitación y auditoría</w:t>
      </w: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.</w:t>
      </w:r>
    </w:p>
    <w:p w14:paraId="4BAB8E1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También ofrece </w:t>
      </w:r>
      <w:r w:rsidRPr="008E3786">
        <w:rPr>
          <w:rFonts w:ascii="Segoe UI" w:eastAsia="Times New Roman" w:hAnsi="Segoe UI" w:cs="Segoe UI"/>
          <w:b/>
          <w:bCs/>
          <w:color w:val="374151"/>
          <w:kern w:val="0"/>
          <w:sz w:val="15"/>
          <w:szCs w:val="15"/>
          <w:bdr w:val="none" w:sz="0" w:space="0" w:color="auto" w:frame="1"/>
          <w:lang w:eastAsia="es-MX"/>
          <w14:ligatures w14:val="none"/>
        </w:rPr>
        <w:t>consultoría, auditorías internas y formación</w:t>
      </w: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 para distintos estándares ISO.</w:t>
      </w:r>
    </w:p>
    <w:p w14:paraId="0F76E1E6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</w:p>
    <w:p w14:paraId="5EC4EA5A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Apple Color Emoji" w:eastAsia="Times New Roman" w:hAnsi="Apple Color Emoji" w:cs="Apple Color Emoji"/>
          <w:b/>
          <w:bCs/>
          <w:color w:val="374151"/>
          <w:kern w:val="0"/>
          <w:sz w:val="18"/>
          <w:szCs w:val="18"/>
          <w:bdr w:val="none" w:sz="0" w:space="0" w:color="auto" w:frame="1"/>
          <w:lang w:eastAsia="es-MX"/>
          <w14:ligatures w14:val="none"/>
        </w:rPr>
        <w:t>🖥️</w:t>
      </w:r>
      <w:r w:rsidRPr="008E3786">
        <w:rPr>
          <w:rFonts w:ascii="Segoe UI" w:eastAsia="Times New Roman" w:hAnsi="Segoe UI" w:cs="Segoe UI"/>
          <w:b/>
          <w:bCs/>
          <w:color w:val="374151"/>
          <w:kern w:val="0"/>
          <w:sz w:val="15"/>
          <w:szCs w:val="15"/>
          <w:bdr w:val="none" w:sz="0" w:space="0" w:color="auto" w:frame="1"/>
          <w:lang w:eastAsia="es-MX"/>
          <w14:ligatures w14:val="none"/>
        </w:rPr>
        <w:t> Flujo que debería mostrar el consultor en la DEMO</w:t>
      </w:r>
    </w:p>
    <w:p w14:paraId="435F6892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1. Crear el proyecto del cliente</w:t>
      </w:r>
    </w:p>
    <w:p w14:paraId="3E3B75C4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Ejemplo:</w:t>
      </w:r>
    </w:p>
    <w:p w14:paraId="0A21BA0C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Proyecto: Implementación ISO 9001 – Empresa ABC</w:t>
      </w:r>
    </w:p>
    <w:p w14:paraId="4AEB09AB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Cliente: Empresa ABC</w:t>
      </w:r>
    </w:p>
    <w:p w14:paraId="35DEBE8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Responsable: Consultor ISO</w:t>
      </w:r>
    </w:p>
    <w:p w14:paraId="3D3F75D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Fecha inicio: 01/11/2026</w:t>
      </w:r>
    </w:p>
    <w:p w14:paraId="46979EA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Fecha estimada término: 28/02/2027</w:t>
      </w:r>
    </w:p>
    <w:p w14:paraId="41AF453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Norma: ISO 9001:2015</w:t>
      </w:r>
    </w:p>
    <w:p w14:paraId="7BFE235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La idea es que cada implementación/certificación sea gestionada como un proyecto independiente.</w:t>
      </w:r>
    </w:p>
    <w:p w14:paraId="5F9DD54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2. Estructurar el proyecto por etapas</w:t>
      </w:r>
    </w:p>
    <w:p w14:paraId="450D0D58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Mostrar en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Odoo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:</w:t>
      </w:r>
    </w:p>
    <w:p w14:paraId="20C5B40D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Proyecto: Implementación ISO 9001</w:t>
      </w:r>
    </w:p>
    <w:p w14:paraId="5B990A59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Etapa Actividades</w:t>
      </w:r>
    </w:p>
    <w:p w14:paraId="192ED7F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Diagnóstico Gap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Analysis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, levantamiento de brechas, definición de alcance</w:t>
      </w:r>
    </w:p>
    <w:p w14:paraId="351F09B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Planificación Plan de trabajo, responsables, documentación</w:t>
      </w:r>
    </w:p>
    <w:p w14:paraId="02C3E70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Implementación Desarrollo e implementación de procesos</w:t>
      </w:r>
    </w:p>
    <w:p w14:paraId="3081D61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Capacitación Capacitaciones al equipo del cliente</w:t>
      </w:r>
    </w:p>
    <w:p w14:paraId="7FFE6008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Auditoría interna Revisión de cumplimiento, hallazgos y acciones</w:t>
      </w:r>
    </w:p>
    <w:p w14:paraId="5CB70E89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Certificación Preparación y acompañamiento a auditoría externa</w:t>
      </w:r>
    </w:p>
    <w:p w14:paraId="75B592BB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</w:p>
    <w:p w14:paraId="51CAFE8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Esto replica directamente el Sprint ISO que utilizan actualmente.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Asesorias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ISO RCR</w:t>
      </w:r>
    </w:p>
    <w:p w14:paraId="73935EC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3. Mostrar tareas y responsables</w:t>
      </w:r>
    </w:p>
    <w:p w14:paraId="77A7DB0C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Dentro de cada etapa, crear tareas como:</w:t>
      </w:r>
    </w:p>
    <w:p w14:paraId="7D8B44A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Diagnóstico</w:t>
      </w:r>
    </w:p>
    <w:p w14:paraId="62D4DCA2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Solicitar antecedentes al cliente</w:t>
      </w:r>
    </w:p>
    <w:p w14:paraId="1B210E5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Levantar procesos actuales</w:t>
      </w:r>
    </w:p>
    <w:p w14:paraId="5E2FF12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- Realizar Gap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Analysis</w:t>
      </w:r>
      <w:proofErr w:type="spellEnd"/>
    </w:p>
    <w:p w14:paraId="70424A7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Identificar brechas</w:t>
      </w:r>
    </w:p>
    <w:p w14:paraId="3A2EA785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Elaborar informe de diagnóstico</w:t>
      </w:r>
    </w:p>
    <w:p w14:paraId="2ADD6452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Reunión de revisión con cliente</w:t>
      </w:r>
    </w:p>
    <w:p w14:paraId="0A5E70D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Implementación</w:t>
      </w:r>
    </w:p>
    <w:p w14:paraId="641A98ED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Definir procedimientos</w:t>
      </w:r>
    </w:p>
    <w:p w14:paraId="6B69B33B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Crear documentación</w:t>
      </w:r>
    </w:p>
    <w:p w14:paraId="510DD74B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Validar procesos</w:t>
      </w:r>
    </w:p>
    <w:p w14:paraId="1B0931A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Implementar acciones</w:t>
      </w:r>
    </w:p>
    <w:p w14:paraId="4AC2087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Revisar evidencias</w:t>
      </w:r>
    </w:p>
    <w:p w14:paraId="10CAA2C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Auditoría</w:t>
      </w:r>
    </w:p>
    <w:p w14:paraId="48D484D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Planificar auditoría interna</w:t>
      </w:r>
    </w:p>
    <w:p w14:paraId="1BF8007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Ejecutar auditoría</w:t>
      </w:r>
    </w:p>
    <w:p w14:paraId="1435E9F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Registrar hallazgos</w:t>
      </w:r>
    </w:p>
    <w:p w14:paraId="735C4B7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Definir acciones correctivas</w:t>
      </w:r>
    </w:p>
    <w:p w14:paraId="36C805AC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Verificar cierre</w:t>
      </w:r>
    </w:p>
    <w:p w14:paraId="328E7179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4. Mostrar planificación y avance</w:t>
      </w:r>
    </w:p>
    <w:p w14:paraId="1DA40E9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Aquí es donde Odoo Proyecto debería ser protagonista de la demo:</w:t>
      </w:r>
    </w:p>
    <w:p w14:paraId="39CFA1D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Vista Kanban de tareas.</w:t>
      </w:r>
    </w:p>
    <w:p w14:paraId="6D7FEAA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Responsable de cada tarea.</w:t>
      </w:r>
    </w:p>
    <w:p w14:paraId="5F58E732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Fechas límite.</w:t>
      </w:r>
    </w:p>
    <w:p w14:paraId="70AA58BB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Prioridades.</w:t>
      </w:r>
    </w:p>
    <w:p w14:paraId="521AE988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Estados.</w:t>
      </w:r>
    </w:p>
    <w:p w14:paraId="6D7DD9F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% de avance.</w:t>
      </w:r>
    </w:p>
    <w:p w14:paraId="101F2D6D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Dependencias.</w:t>
      </w:r>
    </w:p>
    <w:p w14:paraId="171E628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Vista Gantt.</w:t>
      </w:r>
    </w:p>
    <w:p w14:paraId="03B683CD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Actividades pendientes.</w:t>
      </w:r>
    </w:p>
    <w:p w14:paraId="0BEB1024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Seguimiento de horas.</w:t>
      </w:r>
    </w:p>
    <w:p w14:paraId="53D6DF3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lastRenderedPageBreak/>
        <w:t xml:space="preserve">Esto es especialmente relevante porque la empresa vende proyectos con tiempos, responsables y documentación definida.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Asesorias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ISO RCR</w:t>
      </w:r>
    </w:p>
    <w:p w14:paraId="753D116C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5. Mostrar horas y rentabilidad del proyecto</w:t>
      </w:r>
    </w:p>
    <w:p w14:paraId="42D24609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Este punto sería muy importante para la demo comercial.</w:t>
      </w:r>
    </w:p>
    <w:p w14:paraId="17D58D08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Ejemplo:</w:t>
      </w:r>
    </w:p>
    <w:p w14:paraId="76902380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Proyecto ISO 9001 – Empresa ABC</w:t>
      </w:r>
    </w:p>
    <w:p w14:paraId="12AEDD2A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Horas presupuestadas: 120 h</w:t>
      </w:r>
    </w:p>
    <w:p w14:paraId="59674AE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Horas ejecutadas: 74 h</w:t>
      </w:r>
    </w:p>
    <w:p w14:paraId="6AB08389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Horas restantes: 46 h</w:t>
      </w:r>
    </w:p>
    <w:p w14:paraId="10B30AE5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Consultor Senior: 50 h</w:t>
      </w:r>
    </w:p>
    <w:p w14:paraId="3FB5AACA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Consultor: 70 h</w:t>
      </w:r>
    </w:p>
    <w:p w14:paraId="3765D8A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Así pueden visualizar si un proyecto se está ejecutando dentro de lo presupuestado.</w:t>
      </w:r>
    </w:p>
    <w:p w14:paraId="5936681F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6. Mostrar varios proyectos simultáneos</w:t>
      </w:r>
    </w:p>
    <w:p w14:paraId="17455018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Como atienden a más de 250 empresas, la demo debería mostrar el escenario de una consultora manejando varios proyectos simultáneamente.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Asesorias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ISO RCR</w:t>
      </w:r>
    </w:p>
    <w:p w14:paraId="591E7299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Por ejemplo:</w:t>
      </w:r>
    </w:p>
    <w:p w14:paraId="001F352C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ISO 9001 – Cliente A</w:t>
      </w:r>
    </w:p>
    <w:p w14:paraId="48478771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ISO 45001 – Cliente B</w:t>
      </w:r>
    </w:p>
    <w:p w14:paraId="7B23C534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ISO 27001 – Cliente C</w:t>
      </w:r>
    </w:p>
    <w:p w14:paraId="26514B3C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ISO 14001 – Cliente D</w:t>
      </w:r>
    </w:p>
    <w:p w14:paraId="17C0137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Y desde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Odoo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visualizar carga de trabajo, responsables, fechas y avance de cada proyecto.</w:t>
      </w:r>
    </w:p>
    <w:p w14:paraId="3EB88252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7. Documentos y entregables</w:t>
      </w:r>
    </w:p>
    <w:p w14:paraId="476C4A72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También mostraría la posibilidad de asociar documentación al proyecto:</w:t>
      </w:r>
    </w:p>
    <w:p w14:paraId="2070DC45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Diagnóstico</w:t>
      </w:r>
    </w:p>
    <w:p w14:paraId="24BF0947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- Gap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Analysis</w:t>
      </w:r>
      <w:proofErr w:type="spellEnd"/>
    </w:p>
    <w:p w14:paraId="4FD3A3D6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Procedimientos</w:t>
      </w:r>
    </w:p>
    <w:p w14:paraId="054127A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Registros</w:t>
      </w:r>
    </w:p>
    <w:p w14:paraId="2F9BF702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Evidencias</w:t>
      </w:r>
    </w:p>
    <w:p w14:paraId="0D5FD56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Informes</w:t>
      </w:r>
    </w:p>
    <w:p w14:paraId="308B9E4D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- Documentación para auditoría</w:t>
      </w:r>
    </w:p>
    <w:p w14:paraId="7744B26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Esto calza muy bien con su modelo, porque su propuesta de valor incluye documentar el sistema de gestión.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Asesorias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ISO RCR</w:t>
      </w:r>
    </w:p>
    <w:p w14:paraId="217E2A96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Apple Color Emoji" w:eastAsia="Times New Roman" w:hAnsi="Apple Color Emoji" w:cs="Apple Color Emoji"/>
          <w:color w:val="374151"/>
          <w:kern w:val="0"/>
          <w:sz w:val="18"/>
          <w:szCs w:val="18"/>
          <w:lang w:eastAsia="es-MX"/>
          <w14:ligatures w14:val="none"/>
        </w:rPr>
        <w:t>🔥</w:t>
      </w: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 Flujo de DEMO recomendado</w:t>
      </w:r>
    </w:p>
    <w:p w14:paraId="0034834E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Yo haría la demo así, sin mostrar demasiados módulos:</w:t>
      </w:r>
    </w:p>
    <w:p w14:paraId="799DED65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Cliente → Proyecto ISO → Etapas → Tareas → Responsables → Horas → Documentos → Avance → Rentabilidad → Cierre</w:t>
      </w:r>
    </w:p>
    <w:p w14:paraId="3AA9466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Y como ejemplo concreto:</w:t>
      </w:r>
    </w:p>
    <w:p w14:paraId="0AFE0E1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Empresa ABC contrata implementación ISO 9001 → se crea proyecto → se ejecuta Gap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Analysis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→ se planifica → se implementa → se capacita al cliente → se realiza auditoría interna → se cierran hallazgos → se prepara certificación.</w:t>
      </w:r>
    </w:p>
    <w:p w14:paraId="4F6E94AA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</w:p>
    <w:p w14:paraId="604A2C9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Ese flujo representa bastante fielmente el negocio que presentan en su web y permite que el consultor muestre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Odoo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desde la perspectiva de una consultora de proyectos, no como una demo genérica de Project.</w:t>
      </w:r>
    </w:p>
    <w:p w14:paraId="189CF60C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</w:p>
    <w:p w14:paraId="5897DA63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b/>
          <w:bCs/>
          <w:color w:val="374151"/>
          <w:kern w:val="0"/>
          <w:sz w:val="15"/>
          <w:szCs w:val="15"/>
          <w:bdr w:val="none" w:sz="0" w:space="0" w:color="auto" w:frame="1"/>
          <w:lang w:eastAsia="es-MX"/>
          <w14:ligatures w14:val="none"/>
        </w:rPr>
        <w:t>Proceso para la demo de Contabilidad:</w:t>
      </w:r>
    </w:p>
    <w:p w14:paraId="54A1F25D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Factura → Registro contable → Pago → Conciliación bancaria </w:t>
      </w:r>
    </w:p>
    <w:p w14:paraId="63DBB0ED" w14:textId="77777777" w:rsidR="008E3786" w:rsidRPr="008E3786" w:rsidRDefault="008E3786" w:rsidP="008E3786">
      <w:pPr>
        <w:spacing w:after="0" w:line="240" w:lineRule="auto"/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</w:pPr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Mostrar rápidamente cómo </w:t>
      </w:r>
      <w:proofErr w:type="spellStart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>Odoo</w:t>
      </w:r>
      <w:proofErr w:type="spellEnd"/>
      <w:r w:rsidRPr="008E3786">
        <w:rPr>
          <w:rFonts w:ascii="Segoe UI" w:eastAsia="Times New Roman" w:hAnsi="Segoe UI" w:cs="Segoe UI"/>
          <w:color w:val="374151"/>
          <w:kern w:val="0"/>
          <w:sz w:val="15"/>
          <w:szCs w:val="15"/>
          <w:lang w:eastAsia="es-MX"/>
          <w14:ligatures w14:val="none"/>
        </w:rPr>
        <w:t xml:space="preserve"> permite registrar, conciliar y consultar la información contable desde una sola interfaz.</w:t>
      </w:r>
    </w:p>
    <w:p w14:paraId="7E1F5773" w14:textId="77777777" w:rsidR="008E3786" w:rsidRPr="008E3786" w:rsidRDefault="008E3786" w:rsidP="008E3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B88323" w14:textId="77777777" w:rsidR="008E3786" w:rsidRDefault="008E3786"/>
    <w:sectPr w:rsidR="008E37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86"/>
    <w:rsid w:val="00222608"/>
    <w:rsid w:val="008E3786"/>
    <w:rsid w:val="00CC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9759"/>
  <w15:chartTrackingRefBased/>
  <w15:docId w15:val="{2C7FC35F-5112-4C47-B67F-B25BC55F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7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7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7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7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7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7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7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7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7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7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78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E378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E3786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8E3786"/>
  </w:style>
  <w:style w:type="character" w:customStyle="1" w:styleId="o-mail-emoji">
    <w:name w:val="o-mail-emoji"/>
    <w:basedOn w:val="Fuentedeprrafopredeter"/>
    <w:rsid w:val="008E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onos.cl/odoo/res.partner/880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663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Osorio</dc:creator>
  <cp:keywords/>
  <dc:description/>
  <cp:lastModifiedBy>Mauro Castro</cp:lastModifiedBy>
  <cp:revision>2</cp:revision>
  <dcterms:created xsi:type="dcterms:W3CDTF">2026-10-07T20:36:00Z</dcterms:created>
  <dcterms:modified xsi:type="dcterms:W3CDTF">2026-10-07T20:36:00Z</dcterms:modified>
</cp:coreProperties>
</file>