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4484" w14:textId="4C72AF6B" w:rsidR="00E35E41" w:rsidRPr="00E35E41" w:rsidRDefault="00E35E41" w:rsidP="00E35E41"/>
    <w:p w14:paraId="69283113" w14:textId="77777777" w:rsidR="00E35E41" w:rsidRPr="00E35E41" w:rsidRDefault="00E35E41" w:rsidP="00E35E41">
      <w:pPr>
        <w:rPr>
          <w:b/>
          <w:bCs/>
        </w:rPr>
      </w:pPr>
      <w:r w:rsidRPr="00E35E41">
        <w:rPr>
          <w:b/>
          <w:bCs/>
        </w:rPr>
        <w:t>Minuto 1: Análisis del Entorno (PESTEL) y Sector</w:t>
      </w:r>
    </w:p>
    <w:p w14:paraId="45EF9DCA" w14:textId="77777777" w:rsidR="00E35E41" w:rsidRPr="00E35E41" w:rsidRDefault="00E35E41" w:rsidP="00E35E41">
      <w:pPr>
        <w:numPr>
          <w:ilvl w:val="0"/>
          <w:numId w:val="1"/>
        </w:numPr>
      </w:pPr>
      <w:r w:rsidRPr="00E35E41">
        <w:rPr>
          <w:b/>
          <w:bCs/>
        </w:rPr>
        <w:t>Contexto:</w:t>
      </w:r>
      <w:r w:rsidRPr="00E35E41">
        <w:t xml:space="preserve"> Operamos en el Norte del Valle, un entorno marcado por la </w:t>
      </w:r>
      <w:r w:rsidRPr="00E35E41">
        <w:rPr>
          <w:b/>
          <w:bCs/>
        </w:rPr>
        <w:t>Agencia Nacional de Tierras (ANT)</w:t>
      </w:r>
      <w:r w:rsidRPr="00E35E41">
        <w:t xml:space="preserve"> y un cambio generacional donde los hijos de agricultores ya demandan tecnología (p. 1).</w:t>
      </w:r>
    </w:p>
    <w:p w14:paraId="148519D7" w14:textId="77777777" w:rsidR="00E35E41" w:rsidRPr="00E35E41" w:rsidRDefault="00E35E41" w:rsidP="00E35E41">
      <w:pPr>
        <w:numPr>
          <w:ilvl w:val="0"/>
          <w:numId w:val="1"/>
        </w:numPr>
      </w:pPr>
      <w:r w:rsidRPr="00E35E41">
        <w:rPr>
          <w:b/>
          <w:bCs/>
        </w:rPr>
        <w:t>Desafío Económico:</w:t>
      </w:r>
      <w:r w:rsidRPr="00E35E41">
        <w:t xml:space="preserve"> La inflación de insumos y tasas de interés para créditos agropecuarios afectan el dinamismo del sector (p. 1).</w:t>
      </w:r>
    </w:p>
    <w:p w14:paraId="513CFD35" w14:textId="77777777" w:rsidR="00E35E41" w:rsidRPr="00E35E41" w:rsidRDefault="00E35E41" w:rsidP="00E35E41">
      <w:pPr>
        <w:numPr>
          <w:ilvl w:val="0"/>
          <w:numId w:val="1"/>
        </w:numPr>
      </w:pPr>
      <w:r w:rsidRPr="00E35E41">
        <w:rPr>
          <w:b/>
          <w:bCs/>
        </w:rPr>
        <w:t>Fuerzas del Mercado:</w:t>
      </w:r>
      <w:r w:rsidRPr="00E35E41">
        <w:t xml:space="preserve"> El poder de nuestros proveedores reside en los propietarios de fincas y pilotos de drones. El mayor riesgo son los "productos sustitutos": la venta informal "voz a voz" (p. 1).</w:t>
      </w:r>
    </w:p>
    <w:p w14:paraId="2BCACB9F" w14:textId="77777777" w:rsidR="00E35E41" w:rsidRPr="00E35E41" w:rsidRDefault="00E35E41" w:rsidP="00E35E41">
      <w:pPr>
        <w:rPr>
          <w:b/>
          <w:bCs/>
        </w:rPr>
      </w:pPr>
      <w:r w:rsidRPr="00E35E41">
        <w:rPr>
          <w:b/>
          <w:bCs/>
        </w:rPr>
        <w:t>Minuto 2: El Panorama de la Competencia</w:t>
      </w:r>
    </w:p>
    <w:p w14:paraId="1DF265C9" w14:textId="77777777" w:rsidR="00E35E41" w:rsidRPr="00E35E41" w:rsidRDefault="00E35E41" w:rsidP="00E35E41">
      <w:pPr>
        <w:numPr>
          <w:ilvl w:val="0"/>
          <w:numId w:val="2"/>
        </w:numPr>
      </w:pPr>
      <w:r w:rsidRPr="00E35E41">
        <w:rPr>
          <w:b/>
          <w:bCs/>
        </w:rPr>
        <w:t>Directos:</w:t>
      </w:r>
      <w:r w:rsidRPr="00E35E41">
        <w:t xml:space="preserve"> Inmobiliarias locales en Roldanillo y La Unión (como </w:t>
      </w:r>
      <w:r w:rsidRPr="00E35E41">
        <w:rPr>
          <w:i/>
          <w:iCs/>
        </w:rPr>
        <w:t>Finca Raíz Roldanillo</w:t>
      </w:r>
      <w:r w:rsidRPr="00E35E41">
        <w:t xml:space="preserve"> o </w:t>
      </w:r>
      <w:r w:rsidRPr="00E35E41">
        <w:rPr>
          <w:i/>
          <w:iCs/>
        </w:rPr>
        <w:t>Inmobiliaria García Gerardo</w:t>
      </w:r>
      <w:r w:rsidRPr="00E35E41">
        <w:t xml:space="preserve">) que tienen la confianza </w:t>
      </w:r>
      <w:proofErr w:type="gramStart"/>
      <w:r w:rsidRPr="00E35E41">
        <w:t>tradicional</w:t>
      </w:r>
      <w:proofErr w:type="gramEnd"/>
      <w:r w:rsidRPr="00E35E41">
        <w:t xml:space="preserve"> pero procesos manuales (pp. 2, 5).</w:t>
      </w:r>
    </w:p>
    <w:p w14:paraId="77378D62" w14:textId="77777777" w:rsidR="00E35E41" w:rsidRPr="00E35E41" w:rsidRDefault="00E35E41" w:rsidP="00E35E41">
      <w:pPr>
        <w:numPr>
          <w:ilvl w:val="0"/>
          <w:numId w:val="2"/>
        </w:numPr>
      </w:pPr>
      <w:r w:rsidRPr="00E35E41">
        <w:rPr>
          <w:b/>
          <w:bCs/>
        </w:rPr>
        <w:t>Nacionales (Gigantes):</w:t>
      </w:r>
      <w:r w:rsidRPr="00E35E41">
        <w:t xml:space="preserve"> Portales como </w:t>
      </w:r>
      <w:r w:rsidRPr="00E35E41">
        <w:rPr>
          <w:i/>
          <w:iCs/>
        </w:rPr>
        <w:t>Finca Raíz</w:t>
      </w:r>
      <w:r w:rsidRPr="00E35E41">
        <w:t xml:space="preserve"> y </w:t>
      </w:r>
      <w:proofErr w:type="spellStart"/>
      <w:r w:rsidRPr="00E35E41">
        <w:rPr>
          <w:i/>
          <w:iCs/>
        </w:rPr>
        <w:t>Metrocuadrado</w:t>
      </w:r>
      <w:proofErr w:type="spellEnd"/>
      <w:r w:rsidRPr="00E35E41">
        <w:t xml:space="preserve"> dominan el tráfico digital, pero son "fríos" y carecen de "botas en el terreno" y servicios técnicos (pp. 3, 6).</w:t>
      </w:r>
    </w:p>
    <w:p w14:paraId="2937DFBD" w14:textId="77777777" w:rsidR="00E35E41" w:rsidRPr="00E35E41" w:rsidRDefault="00E35E41" w:rsidP="00E35E41">
      <w:pPr>
        <w:numPr>
          <w:ilvl w:val="0"/>
          <w:numId w:val="2"/>
        </w:numPr>
      </w:pPr>
      <w:r w:rsidRPr="00E35E41">
        <w:rPr>
          <w:b/>
          <w:bCs/>
        </w:rPr>
        <w:t>Nuevos Jugadores:</w:t>
      </w:r>
      <w:r w:rsidRPr="00E35E41">
        <w:t xml:space="preserve"> Las </w:t>
      </w:r>
      <w:proofErr w:type="spellStart"/>
      <w:r w:rsidRPr="00E35E41">
        <w:rPr>
          <w:i/>
          <w:iCs/>
        </w:rPr>
        <w:t>Proptech</w:t>
      </w:r>
      <w:proofErr w:type="spellEnd"/>
      <w:r w:rsidRPr="00E35E41">
        <w:t xml:space="preserve"> (Habi, </w:t>
      </w:r>
      <w:proofErr w:type="spellStart"/>
      <w:r w:rsidRPr="00E35E41">
        <w:t>Ciencuadras</w:t>
      </w:r>
      <w:proofErr w:type="spellEnd"/>
      <w:r w:rsidRPr="00E35E41">
        <w:t>) son referentes tecnológicos, pero su enfoque es casi exclusivamente urbano, dejando un hueco en el sector rural (p. 4).</w:t>
      </w:r>
    </w:p>
    <w:p w14:paraId="5F8F284E" w14:textId="77777777" w:rsidR="00E35E41" w:rsidRPr="00E35E41" w:rsidRDefault="00E35E41" w:rsidP="00E35E41">
      <w:pPr>
        <w:rPr>
          <w:b/>
          <w:bCs/>
        </w:rPr>
      </w:pPr>
      <w:r w:rsidRPr="00E35E41">
        <w:rPr>
          <w:b/>
          <w:bCs/>
        </w:rPr>
        <w:t>Minuto 3: Nuestra Ventaja Competitiva (El Diferencial)</w:t>
      </w:r>
    </w:p>
    <w:p w14:paraId="120A1F97" w14:textId="77777777" w:rsidR="00E35E41" w:rsidRPr="00E35E41" w:rsidRDefault="00E35E41" w:rsidP="00E35E41">
      <w:pPr>
        <w:numPr>
          <w:ilvl w:val="0"/>
          <w:numId w:val="3"/>
        </w:numPr>
      </w:pPr>
      <w:r w:rsidRPr="00E35E41">
        <w:rPr>
          <w:b/>
          <w:bCs/>
        </w:rPr>
        <w:t>De "Precio" a "Valor":</w:t>
      </w:r>
      <w:r w:rsidRPr="00E35E41">
        <w:t xml:space="preserve"> Mientras otros toman fotos con celular, nosotros entregamos </w:t>
      </w:r>
      <w:r w:rsidRPr="00E35E41">
        <w:rPr>
          <w:b/>
          <w:bCs/>
        </w:rPr>
        <w:t>fotos/videos 4K con drones</w:t>
      </w:r>
      <w:r w:rsidRPr="00E35E41">
        <w:t xml:space="preserve"> y mapas aéreos (p. 9).</w:t>
      </w:r>
    </w:p>
    <w:p w14:paraId="296AA2DF" w14:textId="77777777" w:rsidR="00E35E41" w:rsidRPr="00E35E41" w:rsidRDefault="00E35E41" w:rsidP="00E35E41">
      <w:pPr>
        <w:numPr>
          <w:ilvl w:val="0"/>
          <w:numId w:val="3"/>
        </w:numPr>
      </w:pPr>
      <w:r w:rsidRPr="00E35E41">
        <w:rPr>
          <w:b/>
          <w:bCs/>
        </w:rPr>
        <w:t>Precisión Técnica:</w:t>
      </w:r>
      <w:r w:rsidRPr="00E35E41">
        <w:t xml:space="preserve"> Pasamos de datos basados en "escrituras viejas" a </w:t>
      </w:r>
      <w:r w:rsidRPr="00E35E41">
        <w:rPr>
          <w:b/>
          <w:bCs/>
        </w:rPr>
        <w:t>topografía digital</w:t>
      </w:r>
      <w:r w:rsidRPr="00E35E41">
        <w:t xml:space="preserve"> y linderos verificados en tiempo real (p. 9).</w:t>
      </w:r>
    </w:p>
    <w:p w14:paraId="7AF715A2" w14:textId="77777777" w:rsidR="00E35E41" w:rsidRPr="00E35E41" w:rsidRDefault="00E35E41" w:rsidP="00E35E41">
      <w:pPr>
        <w:numPr>
          <w:ilvl w:val="0"/>
          <w:numId w:val="3"/>
        </w:numPr>
      </w:pPr>
      <w:r w:rsidRPr="00E35E41">
        <w:rPr>
          <w:b/>
          <w:bCs/>
        </w:rPr>
        <w:t>Seguridad Jurídica:</w:t>
      </w:r>
      <w:r w:rsidRPr="00E35E41">
        <w:t xml:space="preserve"> No solo mostramos la finca; realizamos estudios de títulos y saneamiento preventivo para garantizar una "confianza técnica" (p. 9).</w:t>
      </w:r>
    </w:p>
    <w:p w14:paraId="7405D2C5" w14:textId="77777777" w:rsidR="00E35E41" w:rsidRPr="00E35E41" w:rsidRDefault="00E35E41" w:rsidP="00E35E41">
      <w:pPr>
        <w:rPr>
          <w:b/>
          <w:bCs/>
        </w:rPr>
      </w:pPr>
      <w:r w:rsidRPr="00E35E41">
        <w:rPr>
          <w:b/>
          <w:bCs/>
        </w:rPr>
        <w:t>Minuto 4: Posicionamiento Estratégico</w:t>
      </w:r>
    </w:p>
    <w:p w14:paraId="1E73D790" w14:textId="77777777" w:rsidR="00E35E41" w:rsidRPr="00E35E41" w:rsidRDefault="00E35E41" w:rsidP="00E35E41">
      <w:pPr>
        <w:numPr>
          <w:ilvl w:val="0"/>
          <w:numId w:val="4"/>
        </w:numPr>
      </w:pPr>
      <w:r w:rsidRPr="00E35E41">
        <w:rPr>
          <w:b/>
          <w:bCs/>
        </w:rPr>
        <w:t>El Retador:</w:t>
      </w:r>
      <w:r w:rsidRPr="00E35E41">
        <w:t xml:space="preserve"> </w:t>
      </w:r>
      <w:proofErr w:type="spellStart"/>
      <w:r w:rsidRPr="00E35E41">
        <w:t>NorteValle</w:t>
      </w:r>
      <w:proofErr w:type="spellEnd"/>
      <w:r w:rsidRPr="00E35E41">
        <w:t xml:space="preserve"> se ubica como el </w:t>
      </w:r>
      <w:r w:rsidRPr="00E35E41">
        <w:rPr>
          <w:b/>
          <w:bCs/>
        </w:rPr>
        <w:t>Retador (30% del mercado objetivo)</w:t>
      </w:r>
      <w:r w:rsidRPr="00E35E41">
        <w:t xml:space="preserve">. Nuestra estrategia es </w:t>
      </w:r>
      <w:r w:rsidRPr="00E35E41">
        <w:rPr>
          <w:b/>
          <w:bCs/>
        </w:rPr>
        <w:t>Ofensiva</w:t>
      </w:r>
      <w:r w:rsidRPr="00E35E41">
        <w:t>: atacamos la informalidad y la falta de precisión de los líderes tradicionales usando tecnología disruptiva (p. 7).</w:t>
      </w:r>
    </w:p>
    <w:p w14:paraId="5D217CDD" w14:textId="77777777" w:rsidR="00E35E41" w:rsidRPr="00E35E41" w:rsidRDefault="00E35E41" w:rsidP="00E35E41">
      <w:pPr>
        <w:numPr>
          <w:ilvl w:val="0"/>
          <w:numId w:val="4"/>
        </w:numPr>
      </w:pPr>
      <w:r w:rsidRPr="00E35E41">
        <w:rPr>
          <w:b/>
          <w:bCs/>
        </w:rPr>
        <w:lastRenderedPageBreak/>
        <w:t>Cobertura:</w:t>
      </w:r>
      <w:r w:rsidRPr="00E35E41">
        <w:t xml:space="preserve"> Fuerte enfoque regional en 6 municipios (Roldanillo, La Unión, Versalles, Toro, Bolívar y El Dovio), donde la competencia suele ser fragmentada y rudimentaria (pp. 3, 7).</w:t>
      </w:r>
    </w:p>
    <w:p w14:paraId="68C0040C" w14:textId="77777777" w:rsidR="00E35E41" w:rsidRPr="00E35E41" w:rsidRDefault="00E35E41" w:rsidP="00E35E41">
      <w:pPr>
        <w:rPr>
          <w:b/>
          <w:bCs/>
        </w:rPr>
      </w:pPr>
      <w:r w:rsidRPr="00E35E41">
        <w:rPr>
          <w:b/>
          <w:bCs/>
        </w:rPr>
        <w:t>Minuto 5: Conclusión y Propuesta de Valor</w:t>
      </w:r>
    </w:p>
    <w:p w14:paraId="2968316E" w14:textId="77777777" w:rsidR="00E35E41" w:rsidRPr="00E35E41" w:rsidRDefault="00E35E41" w:rsidP="00E35E41">
      <w:pPr>
        <w:numPr>
          <w:ilvl w:val="0"/>
          <w:numId w:val="5"/>
        </w:numPr>
      </w:pPr>
      <w:r w:rsidRPr="00E35E41">
        <w:rPr>
          <w:b/>
          <w:bCs/>
        </w:rPr>
        <w:t>Misión:</w:t>
      </w:r>
      <w:r w:rsidRPr="00E35E41">
        <w:t xml:space="preserve"> Transformar el mercado rural con transparencia. No vendemos solo tierra, vendemos la certeza de que </w:t>
      </w:r>
      <w:r w:rsidRPr="00E35E41">
        <w:rPr>
          <w:b/>
          <w:bCs/>
        </w:rPr>
        <w:t>los metros cuadrados que se compran son los que realmente existen</w:t>
      </w:r>
      <w:r w:rsidRPr="00E35E41">
        <w:t xml:space="preserve"> (pp. 6, 9).</w:t>
      </w:r>
    </w:p>
    <w:p w14:paraId="1D3D001C" w14:textId="77777777" w:rsidR="00E35E41" w:rsidRPr="00E35E41" w:rsidRDefault="00E35E41" w:rsidP="00E35E41">
      <w:pPr>
        <w:numPr>
          <w:ilvl w:val="0"/>
          <w:numId w:val="5"/>
        </w:numPr>
      </w:pPr>
      <w:r w:rsidRPr="00E35E41">
        <w:rPr>
          <w:b/>
          <w:bCs/>
        </w:rPr>
        <w:t>Cierre:</w:t>
      </w:r>
      <w:r w:rsidRPr="00E35E41">
        <w:t xml:space="preserve"> Nuestra combinación de </w:t>
      </w:r>
      <w:r w:rsidRPr="00E35E41">
        <w:rPr>
          <w:b/>
          <w:bCs/>
        </w:rPr>
        <w:t>Agro-Digital</w:t>
      </w:r>
      <w:r w:rsidRPr="00E35E41">
        <w:t xml:space="preserve"> (Drones + Topografía + Legalidad) nos posiciona como la única opción integral y moderna en el Norte del Valle (p. 6).</w:t>
      </w:r>
    </w:p>
    <w:p w14:paraId="54766830" w14:textId="59E24017" w:rsidR="00E35E41" w:rsidRDefault="00E054C5">
      <w:r>
        <w:t xml:space="preserve"> </w:t>
      </w:r>
    </w:p>
    <w:sectPr w:rsidR="00E35E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B55D9"/>
    <w:multiLevelType w:val="multilevel"/>
    <w:tmpl w:val="544E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F600B"/>
    <w:multiLevelType w:val="multilevel"/>
    <w:tmpl w:val="8350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723D7"/>
    <w:multiLevelType w:val="multilevel"/>
    <w:tmpl w:val="3762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E72A3"/>
    <w:multiLevelType w:val="multilevel"/>
    <w:tmpl w:val="61DA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C6FA1"/>
    <w:multiLevelType w:val="multilevel"/>
    <w:tmpl w:val="A97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473775">
    <w:abstractNumId w:val="3"/>
  </w:num>
  <w:num w:numId="2" w16cid:durableId="1977253643">
    <w:abstractNumId w:val="4"/>
  </w:num>
  <w:num w:numId="3" w16cid:durableId="1035278518">
    <w:abstractNumId w:val="0"/>
  </w:num>
  <w:num w:numId="4" w16cid:durableId="1304386984">
    <w:abstractNumId w:val="1"/>
  </w:num>
  <w:num w:numId="5" w16cid:durableId="337779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41"/>
    <w:rsid w:val="00D155A6"/>
    <w:rsid w:val="00E054C5"/>
    <w:rsid w:val="00E3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CEF9B"/>
  <w15:chartTrackingRefBased/>
  <w15:docId w15:val="{A42B2892-F87F-462B-96EF-FF14C193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373</Words>
  <Characters>2079</Characters>
  <Application>Microsoft Office Word</Application>
  <DocSecurity>0</DocSecurity>
  <Lines>41</Lines>
  <Paragraphs>21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Mauricio Quintero Lopez</dc:creator>
  <cp:keywords/>
  <dc:description/>
  <cp:lastModifiedBy>José Mauricio Quintero Lopez</cp:lastModifiedBy>
  <cp:revision>2</cp:revision>
  <dcterms:created xsi:type="dcterms:W3CDTF">2026-03-20T21:59:00Z</dcterms:created>
  <dcterms:modified xsi:type="dcterms:W3CDTF">2026-03-20T22:27:00Z</dcterms:modified>
</cp:coreProperties>
</file>