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019" w:rsidRPr="00C5017A" w:rsidRDefault="00C5017A" w:rsidP="00C5017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5017A">
        <w:rPr>
          <w:rFonts w:ascii="Arial" w:hAnsi="Arial" w:cs="Arial"/>
          <w:b/>
          <w:sz w:val="32"/>
          <w:szCs w:val="32"/>
          <w:u w:val="single"/>
        </w:rPr>
        <w:t>Post Assessment – RDBMS</w:t>
      </w:r>
      <w:proofErr w:type="gramStart"/>
      <w:r w:rsidRPr="00C5017A">
        <w:rPr>
          <w:rFonts w:ascii="Arial" w:hAnsi="Arial" w:cs="Arial"/>
          <w:b/>
          <w:sz w:val="32"/>
          <w:szCs w:val="32"/>
          <w:u w:val="single"/>
        </w:rPr>
        <w:t>,SQL,PLSQL</w:t>
      </w:r>
      <w:proofErr w:type="gramEnd"/>
      <w:r w:rsidRPr="00C5017A">
        <w:rPr>
          <w:rFonts w:ascii="Arial" w:hAnsi="Arial" w:cs="Arial"/>
          <w:b/>
          <w:sz w:val="32"/>
          <w:szCs w:val="32"/>
          <w:u w:val="single"/>
        </w:rPr>
        <w:t xml:space="preserve"> and DWH</w:t>
      </w:r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Marks :</w:t>
      </w:r>
      <w:proofErr w:type="gramEnd"/>
      <w:r>
        <w:rPr>
          <w:rFonts w:ascii="Arial" w:hAnsi="Arial" w:cs="Arial"/>
          <w:sz w:val="20"/>
          <w:szCs w:val="20"/>
        </w:rPr>
        <w:t xml:space="preserve"> 20</w:t>
      </w:r>
    </w:p>
    <w:p w:rsidR="00C5017A" w:rsidRDefault="00C5017A" w:rsidP="00C9401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Duration :30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mins</w:t>
      </w:r>
      <w:proofErr w:type="spellEnd"/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1. An operational system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A system that is used to run the business in real time and is based on historical data.</w:t>
      </w:r>
    </w:p>
    <w:p w:rsidR="00C94019" w:rsidRPr="00C8552E" w:rsidRDefault="00C94019" w:rsidP="00C94019">
      <w:pPr>
        <w:rPr>
          <w:rFonts w:ascii="Arial" w:hAnsi="Arial" w:cs="Arial"/>
          <w:b/>
          <w:sz w:val="20"/>
          <w:szCs w:val="20"/>
        </w:rPr>
      </w:pPr>
      <w:r w:rsidRPr="00C8552E">
        <w:rPr>
          <w:rFonts w:ascii="Arial" w:hAnsi="Arial" w:cs="Arial"/>
          <w:b/>
          <w:sz w:val="20"/>
          <w:szCs w:val="20"/>
          <w:highlight w:val="yellow"/>
        </w:rPr>
        <w:t>B. A system that is used to run the business in real time and is based on current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  A system that is used to support decision making and is based on current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A system that is used to support decision making and is based on historical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2. A data warehouse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Can be updated by end users.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 Contains numerous naming conventions and formats.</w:t>
      </w:r>
    </w:p>
    <w:p w:rsidR="00C94019" w:rsidRPr="00C8552E" w:rsidRDefault="00C94019" w:rsidP="00C94019">
      <w:pPr>
        <w:rPr>
          <w:rFonts w:ascii="Arial" w:hAnsi="Arial" w:cs="Arial"/>
          <w:b/>
          <w:sz w:val="20"/>
          <w:szCs w:val="20"/>
        </w:rPr>
      </w:pPr>
      <w:r w:rsidRPr="00C8552E">
        <w:rPr>
          <w:rFonts w:ascii="Arial" w:hAnsi="Arial" w:cs="Arial"/>
          <w:b/>
          <w:sz w:val="20"/>
          <w:szCs w:val="20"/>
          <w:highlight w:val="yellow"/>
        </w:rPr>
        <w:t>C. Organized around important subject areas.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Contains only current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3. The generic two-level data warehouse architecture includes which of the following?</w:t>
      </w:r>
    </w:p>
    <w:p w:rsidR="00C94019" w:rsidRPr="00C5017A" w:rsidRDefault="00B5470E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A.</w:t>
      </w:r>
      <w:r w:rsidR="00C94019" w:rsidRPr="00C5017A">
        <w:rPr>
          <w:rFonts w:ascii="Arial" w:hAnsi="Arial" w:cs="Arial"/>
          <w:sz w:val="20"/>
          <w:szCs w:val="20"/>
        </w:rPr>
        <w:t>At</w:t>
      </w:r>
      <w:proofErr w:type="spellEnd"/>
      <w:r w:rsidR="00C94019" w:rsidRPr="00C5017A">
        <w:rPr>
          <w:rFonts w:ascii="Arial" w:hAnsi="Arial" w:cs="Arial"/>
          <w:sz w:val="20"/>
          <w:szCs w:val="20"/>
        </w:rPr>
        <w:t xml:space="preserve"> least one data mart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B.Data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that can extracted from numerous internal and external sources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C.Near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real-time updates</w:t>
      </w:r>
    </w:p>
    <w:p w:rsidR="00C94019" w:rsidRPr="00C8552E" w:rsidRDefault="00C94019" w:rsidP="00C94019">
      <w:pPr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C8552E">
        <w:rPr>
          <w:rFonts w:ascii="Arial" w:hAnsi="Arial" w:cs="Arial"/>
          <w:b/>
          <w:sz w:val="20"/>
          <w:szCs w:val="20"/>
          <w:highlight w:val="yellow"/>
        </w:rPr>
        <w:t>D.All</w:t>
      </w:r>
      <w:proofErr w:type="spellEnd"/>
      <w:r w:rsidRPr="00C8552E">
        <w:rPr>
          <w:rFonts w:ascii="Arial" w:hAnsi="Arial" w:cs="Arial"/>
          <w:b/>
          <w:sz w:val="20"/>
          <w:szCs w:val="20"/>
          <w:highlight w:val="yellow"/>
        </w:rPr>
        <w:t xml:space="preserve"> of the above.</w:t>
      </w:r>
      <w:proofErr w:type="gramEnd"/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4. Fact tables are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A.Completely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017A">
        <w:rPr>
          <w:rFonts w:ascii="Arial" w:hAnsi="Arial" w:cs="Arial"/>
          <w:sz w:val="20"/>
          <w:szCs w:val="20"/>
        </w:rPr>
        <w:t>denora</w:t>
      </w:r>
      <w:r w:rsidR="00C8552E">
        <w:rPr>
          <w:rFonts w:ascii="Arial" w:hAnsi="Arial" w:cs="Arial"/>
          <w:sz w:val="20"/>
          <w:szCs w:val="20"/>
        </w:rPr>
        <w:t>ma</w:t>
      </w:r>
      <w:r w:rsidRPr="00C5017A">
        <w:rPr>
          <w:rFonts w:ascii="Arial" w:hAnsi="Arial" w:cs="Arial"/>
          <w:sz w:val="20"/>
          <w:szCs w:val="20"/>
        </w:rPr>
        <w:t>lized</w:t>
      </w:r>
      <w:proofErr w:type="spellEnd"/>
    </w:p>
    <w:p w:rsidR="00C94019" w:rsidRPr="00C8552E" w:rsidRDefault="00C94019" w:rsidP="00C94019">
      <w:pPr>
        <w:rPr>
          <w:rFonts w:ascii="Arial" w:hAnsi="Arial" w:cs="Arial"/>
          <w:b/>
          <w:sz w:val="20"/>
          <w:szCs w:val="20"/>
        </w:rPr>
      </w:pPr>
      <w:proofErr w:type="spellStart"/>
      <w:r w:rsidRPr="00C8552E">
        <w:rPr>
          <w:rFonts w:ascii="Arial" w:hAnsi="Arial" w:cs="Arial"/>
          <w:b/>
          <w:sz w:val="20"/>
          <w:szCs w:val="20"/>
          <w:highlight w:val="yellow"/>
        </w:rPr>
        <w:t>B.Partially</w:t>
      </w:r>
      <w:proofErr w:type="spellEnd"/>
      <w:r w:rsidRPr="00C8552E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proofErr w:type="spellStart"/>
      <w:r w:rsidRPr="00C8552E">
        <w:rPr>
          <w:rFonts w:ascii="Arial" w:hAnsi="Arial" w:cs="Arial"/>
          <w:b/>
          <w:sz w:val="20"/>
          <w:szCs w:val="20"/>
          <w:highlight w:val="yellow"/>
        </w:rPr>
        <w:t>denora</w:t>
      </w:r>
      <w:r w:rsidR="00C8552E" w:rsidRPr="00C8552E">
        <w:rPr>
          <w:rFonts w:ascii="Arial" w:hAnsi="Arial" w:cs="Arial"/>
          <w:b/>
          <w:sz w:val="20"/>
          <w:szCs w:val="20"/>
          <w:highlight w:val="yellow"/>
        </w:rPr>
        <w:t>ma</w:t>
      </w:r>
      <w:r w:rsidRPr="00C8552E">
        <w:rPr>
          <w:rFonts w:ascii="Arial" w:hAnsi="Arial" w:cs="Arial"/>
          <w:b/>
          <w:sz w:val="20"/>
          <w:szCs w:val="20"/>
          <w:highlight w:val="yellow"/>
        </w:rPr>
        <w:t>lized</w:t>
      </w:r>
      <w:proofErr w:type="spellEnd"/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C.Completely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normalized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proofErr w:type="spellStart"/>
      <w:r w:rsidRPr="00C5017A">
        <w:rPr>
          <w:rFonts w:ascii="Arial" w:hAnsi="Arial" w:cs="Arial"/>
          <w:sz w:val="20"/>
          <w:szCs w:val="20"/>
        </w:rPr>
        <w:t>D.Partially</w:t>
      </w:r>
      <w:proofErr w:type="spellEnd"/>
      <w:r w:rsidRPr="00C5017A">
        <w:rPr>
          <w:rFonts w:ascii="Arial" w:hAnsi="Arial" w:cs="Arial"/>
          <w:sz w:val="20"/>
          <w:szCs w:val="20"/>
        </w:rPr>
        <w:t xml:space="preserve"> normalized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5. The extract process is which of the following?</w:t>
      </w:r>
    </w:p>
    <w:p w:rsidR="00C94019" w:rsidRPr="00C8552E" w:rsidRDefault="00C94019" w:rsidP="00C94019">
      <w:pPr>
        <w:rPr>
          <w:rFonts w:ascii="Arial" w:hAnsi="Arial" w:cs="Arial"/>
          <w:b/>
          <w:sz w:val="20"/>
          <w:szCs w:val="20"/>
        </w:rPr>
      </w:pPr>
      <w:r w:rsidRPr="00434D64">
        <w:rPr>
          <w:rFonts w:ascii="Arial" w:hAnsi="Arial" w:cs="Arial"/>
          <w:b/>
          <w:sz w:val="20"/>
          <w:szCs w:val="20"/>
          <w:highlight w:val="yellow"/>
        </w:rPr>
        <w:t>A.</w:t>
      </w:r>
      <w:r w:rsidR="00C5017A" w:rsidRPr="00434D64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Pr="00434D64">
        <w:rPr>
          <w:rFonts w:ascii="Arial" w:hAnsi="Arial" w:cs="Arial"/>
          <w:b/>
          <w:sz w:val="20"/>
          <w:szCs w:val="20"/>
          <w:highlight w:val="yellow"/>
        </w:rPr>
        <w:t>Capturing all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 subset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all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 subset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6. A star schema has what type of relationship between a dimension and fact table?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Many-to-many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One-to-one</w:t>
      </w:r>
    </w:p>
    <w:p w:rsidR="00C94019" w:rsidRPr="00434D64" w:rsidRDefault="00C94019" w:rsidP="00C94019">
      <w:pPr>
        <w:rPr>
          <w:rFonts w:ascii="Arial" w:hAnsi="Arial" w:cs="Arial"/>
          <w:b/>
          <w:sz w:val="20"/>
          <w:szCs w:val="20"/>
        </w:rPr>
      </w:pPr>
      <w:r w:rsidRPr="00434D64">
        <w:rPr>
          <w:rFonts w:ascii="Arial" w:hAnsi="Arial" w:cs="Arial"/>
          <w:b/>
          <w:sz w:val="20"/>
          <w:szCs w:val="20"/>
          <w:highlight w:val="yellow"/>
        </w:rPr>
        <w:t>C.</w:t>
      </w:r>
      <w:r w:rsidR="00C5017A" w:rsidRPr="00434D64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Pr="00434D64">
        <w:rPr>
          <w:rFonts w:ascii="Arial" w:hAnsi="Arial" w:cs="Arial"/>
          <w:b/>
          <w:sz w:val="20"/>
          <w:szCs w:val="20"/>
          <w:highlight w:val="yellow"/>
        </w:rPr>
        <w:t>One-to-many</w:t>
      </w:r>
    </w:p>
    <w:p w:rsidR="00C94019" w:rsidRPr="00434D64" w:rsidRDefault="00C94019" w:rsidP="00C94019">
      <w:pPr>
        <w:rPr>
          <w:rFonts w:ascii="Arial" w:hAnsi="Arial" w:cs="Arial"/>
          <w:sz w:val="20"/>
          <w:szCs w:val="20"/>
        </w:rPr>
      </w:pPr>
      <w:r w:rsidRPr="00434D64">
        <w:rPr>
          <w:rFonts w:ascii="Arial" w:hAnsi="Arial" w:cs="Arial"/>
          <w:sz w:val="20"/>
          <w:szCs w:val="20"/>
        </w:rPr>
        <w:t>D.</w:t>
      </w:r>
      <w:r w:rsidR="00C5017A" w:rsidRPr="00434D64">
        <w:rPr>
          <w:rFonts w:ascii="Arial" w:hAnsi="Arial" w:cs="Arial"/>
          <w:sz w:val="20"/>
          <w:szCs w:val="20"/>
        </w:rPr>
        <w:t xml:space="preserve"> </w:t>
      </w:r>
      <w:r w:rsidRPr="00434D64">
        <w:rPr>
          <w:rFonts w:ascii="Arial" w:hAnsi="Arial" w:cs="Arial"/>
          <w:sz w:val="20"/>
          <w:szCs w:val="20"/>
        </w:rPr>
        <w:t>All of the above.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7. __________ predicts future trends &amp; behaviors, allowing business managers to make knowledge-driven decisions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Meta data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mart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warehouse </w:t>
      </w:r>
    </w:p>
    <w:p w:rsidR="00251357" w:rsidRPr="00434D64" w:rsidRDefault="00251357" w:rsidP="00251357">
      <w:pPr>
        <w:rPr>
          <w:rFonts w:ascii="Arial" w:hAnsi="Arial" w:cs="Arial"/>
          <w:b/>
          <w:sz w:val="20"/>
          <w:szCs w:val="20"/>
        </w:rPr>
      </w:pPr>
      <w:r w:rsidRPr="00434D64">
        <w:rPr>
          <w:rFonts w:ascii="Arial" w:hAnsi="Arial" w:cs="Arial"/>
          <w:b/>
          <w:sz w:val="20"/>
          <w:szCs w:val="20"/>
        </w:rPr>
        <w:t xml:space="preserve">  </w:t>
      </w:r>
      <w:r w:rsidRPr="00434D64">
        <w:rPr>
          <w:rFonts w:ascii="Arial" w:hAnsi="Arial" w:cs="Arial"/>
          <w:b/>
          <w:sz w:val="20"/>
          <w:szCs w:val="20"/>
          <w:highlight w:val="yellow"/>
        </w:rPr>
        <w:t>D.</w:t>
      </w:r>
      <w:r w:rsidR="00C5017A" w:rsidRPr="00434D64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Pr="00434D64">
        <w:rPr>
          <w:rFonts w:ascii="Arial" w:hAnsi="Arial" w:cs="Arial"/>
          <w:b/>
          <w:sz w:val="20"/>
          <w:szCs w:val="20"/>
          <w:highlight w:val="yellow"/>
        </w:rPr>
        <w:t>Data Mining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8. When you ________ the data, you are aggregating the data to a higher level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Slice </w:t>
      </w:r>
    </w:p>
    <w:p w:rsidR="00251357" w:rsidRPr="00434D64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  <w:highlight w:val="yellow"/>
        </w:rPr>
      </w:pPr>
      <w:r w:rsidRPr="00434D64">
        <w:rPr>
          <w:rFonts w:ascii="Arial" w:hAnsi="Arial" w:cs="Arial"/>
          <w:b/>
          <w:sz w:val="20"/>
          <w:szCs w:val="20"/>
          <w:highlight w:val="yellow"/>
        </w:rPr>
        <w:t xml:space="preserve">Roll up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Accumulate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Drill down</w:t>
      </w:r>
    </w:p>
    <w:p w:rsidR="000C7A2F" w:rsidRPr="00C5017A" w:rsidRDefault="000C7A2F" w:rsidP="000C7A2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9. </w:t>
      </w:r>
      <w:r w:rsidRPr="00C5017A">
        <w:rPr>
          <w:rFonts w:ascii="Arial" w:hAnsi="Arial" w:cs="Arial"/>
          <w:color w:val="000000"/>
          <w:sz w:val="20"/>
          <w:szCs w:val="20"/>
        </w:rPr>
        <w:t>NO_DATA_FOUND is a __________________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User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System defined unnamed exception</w:t>
      </w:r>
    </w:p>
    <w:p w:rsidR="000C7A2F" w:rsidRPr="00434D64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b/>
          <w:sz w:val="20"/>
          <w:szCs w:val="20"/>
          <w:highlight w:val="yellow"/>
        </w:rPr>
      </w:pPr>
      <w:r w:rsidRPr="00434D64">
        <w:rPr>
          <w:rFonts w:ascii="Arial" w:hAnsi="Arial" w:cs="Arial"/>
          <w:b/>
          <w:color w:val="000000"/>
          <w:sz w:val="20"/>
          <w:szCs w:val="20"/>
          <w:highlight w:val="yellow"/>
        </w:rPr>
        <w:t>System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None Of the above</w:t>
      </w:r>
    </w:p>
    <w:p w:rsidR="00C5017A" w:rsidRPr="00C5017A" w:rsidRDefault="00C5017A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10. </w:t>
      </w:r>
      <w:r w:rsidRPr="00C5017A">
        <w:rPr>
          <w:rFonts w:ascii="Arial" w:hAnsi="Arial" w:cs="Arial"/>
          <w:color w:val="000000"/>
          <w:sz w:val="20"/>
          <w:szCs w:val="20"/>
        </w:rPr>
        <w:t xml:space="preserve">Which of the following section are mandatory in a PLSQL </w:t>
      </w:r>
      <w:proofErr w:type="gramStart"/>
      <w:r w:rsidRPr="00C5017A">
        <w:rPr>
          <w:rFonts w:ascii="Arial" w:hAnsi="Arial" w:cs="Arial"/>
          <w:color w:val="000000"/>
          <w:sz w:val="20"/>
          <w:szCs w:val="20"/>
        </w:rPr>
        <w:t>block</w:t>
      </w:r>
      <w:proofErr w:type="gramEnd"/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DECLARE</w:t>
      </w:r>
    </w:p>
    <w:p w:rsidR="0012146B" w:rsidRPr="00434D64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b/>
          <w:color w:val="000000"/>
          <w:sz w:val="20"/>
          <w:szCs w:val="20"/>
          <w:highlight w:val="yellow"/>
        </w:rPr>
      </w:pPr>
      <w:r w:rsidRPr="00434D64">
        <w:rPr>
          <w:rFonts w:ascii="Arial" w:hAnsi="Arial" w:cs="Arial"/>
          <w:b/>
          <w:color w:val="000000"/>
          <w:sz w:val="20"/>
          <w:szCs w:val="20"/>
          <w:highlight w:val="yellow"/>
        </w:rPr>
        <w:lastRenderedPageBreak/>
        <w:t>END</w:t>
      </w:r>
    </w:p>
    <w:p w:rsidR="0012146B" w:rsidRPr="00434D64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b/>
          <w:color w:val="000000"/>
          <w:sz w:val="20"/>
          <w:szCs w:val="20"/>
          <w:highlight w:val="yellow"/>
        </w:rPr>
      </w:pPr>
      <w:r w:rsidRPr="00434D64">
        <w:rPr>
          <w:rFonts w:ascii="Arial" w:hAnsi="Arial" w:cs="Arial"/>
          <w:b/>
          <w:color w:val="000000"/>
          <w:sz w:val="20"/>
          <w:szCs w:val="20"/>
          <w:highlight w:val="yellow"/>
        </w:rPr>
        <w:t>BEGIN</w:t>
      </w:r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EXCEPTION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11. </w:t>
      </w:r>
      <w:r w:rsidRPr="00C5017A">
        <w:rPr>
          <w:rFonts w:ascii="Arial" w:hAnsi="Arial" w:cs="Arial"/>
          <w:color w:val="000000"/>
          <w:sz w:val="20"/>
          <w:szCs w:val="20"/>
        </w:rPr>
        <w:t>Evaluate this IF statement.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&gt;100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:=2*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ELSIF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&gt;200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:=3*v-value;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ELSIF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&gt;300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:=4*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ELSE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:=5*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END IF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What would be assigned to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v_new_value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 xml:space="preserve"> if </w:t>
      </w:r>
      <w:proofErr w:type="spellStart"/>
      <w:r w:rsidRPr="00C5017A">
        <w:rPr>
          <w:rFonts w:ascii="Arial" w:hAnsi="Arial" w:cs="Arial"/>
          <w:color w:val="000000"/>
          <w:sz w:val="20"/>
          <w:szCs w:val="20"/>
        </w:rPr>
        <w:t>v_value</w:t>
      </w:r>
      <w:proofErr w:type="spellEnd"/>
      <w:r w:rsidRPr="00C5017A">
        <w:rPr>
          <w:rFonts w:ascii="Arial" w:hAnsi="Arial" w:cs="Arial"/>
          <w:color w:val="000000"/>
          <w:sz w:val="20"/>
          <w:szCs w:val="20"/>
        </w:rPr>
        <w:t>=250?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250</w:t>
      </w:r>
    </w:p>
    <w:p w:rsidR="0012146B" w:rsidRPr="00C8552E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434D64">
        <w:rPr>
          <w:rFonts w:ascii="Arial" w:hAnsi="Arial" w:cs="Arial"/>
          <w:b/>
          <w:color w:val="000000"/>
          <w:sz w:val="20"/>
          <w:szCs w:val="20"/>
          <w:highlight w:val="yellow"/>
        </w:rPr>
        <w:t>B. 500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C. 750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D. 1000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12 </w:t>
      </w:r>
      <w:r w:rsidRPr="00C5017A">
        <w:rPr>
          <w:rFonts w:ascii="Arial" w:hAnsi="Arial" w:cs="Arial"/>
          <w:color w:val="000000"/>
          <w:sz w:val="20"/>
          <w:szCs w:val="20"/>
        </w:rPr>
        <w:t>Which statement is true when writing a cursor for loop?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You must explicitly fetch the rows within a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B. You must explicitly open the cursor prior to the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C. You must explicitly close the cursor prior to the end of program.</w:t>
      </w:r>
    </w:p>
    <w:p w:rsidR="0012146B" w:rsidRPr="00434D64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434D64">
        <w:rPr>
          <w:rFonts w:ascii="Arial" w:hAnsi="Arial" w:cs="Arial"/>
          <w:b/>
          <w:color w:val="000000"/>
          <w:sz w:val="20"/>
          <w:szCs w:val="20"/>
          <w:highlight w:val="yellow"/>
        </w:rPr>
        <w:t>D. You do not explicitly open, fetch or close a cursor within a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E. You must explicitly declare the record variable that holds the row returned from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13.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Management has asked you to calculate the value 12* salary*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commission_pct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for all the employees in the EMP table.  The EMP table contains these columns: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LAST 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35)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SALARY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NUMBER(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9,2)   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>COMMISSION_PCT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NUMBER(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4,2) 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statement ensures that a value is displayed in the calculated column for all employees?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A.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12 * salary*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commission_pct</w:t>
      </w:r>
      <w:proofErr w:type="spellEnd"/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emp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B.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, 12 * salary* (commission_pct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,0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emp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8B5785" w:rsidRPr="00434D64" w:rsidRDefault="008B5785" w:rsidP="008B5785">
      <w:pPr>
        <w:tabs>
          <w:tab w:val="left" w:pos="0"/>
          <w:tab w:val="left" w:pos="480"/>
        </w:tabs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</w:pPr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 xml:space="preserve">C.  </w:t>
      </w:r>
      <w:r w:rsidR="00BA57B0"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 xml:space="preserve">SELECT </w:t>
      </w:r>
      <w:proofErr w:type="spellStart"/>
      <w:r w:rsidR="00BA57B0"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last_name</w:t>
      </w:r>
      <w:proofErr w:type="spellEnd"/>
      <w:r w:rsidR="00BA57B0"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 xml:space="preserve">, 12 * salary* </w:t>
      </w:r>
      <w:proofErr w:type="spellStart"/>
      <w:proofErr w:type="gramStart"/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nvl</w:t>
      </w:r>
      <w:proofErr w:type="spellEnd"/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(</w:t>
      </w:r>
      <w:proofErr w:type="gramEnd"/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commission_pct,0)</w:t>
      </w:r>
    </w:p>
    <w:p w:rsidR="008B5785" w:rsidRPr="00434D64" w:rsidRDefault="008B5785" w:rsidP="008B5785">
      <w:pPr>
        <w:tabs>
          <w:tab w:val="left" w:pos="0"/>
          <w:tab w:val="left" w:pos="480"/>
        </w:tabs>
        <w:rPr>
          <w:rFonts w:ascii="Arial" w:hAnsi="Arial" w:cs="Arial"/>
          <w:b/>
          <w:color w:val="000000" w:themeColor="text1"/>
          <w:sz w:val="20"/>
          <w:szCs w:val="20"/>
        </w:rPr>
      </w:pPr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 xml:space="preserve">FROM </w:t>
      </w:r>
      <w:proofErr w:type="spellStart"/>
      <w:proofErr w:type="gramStart"/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emp</w:t>
      </w:r>
      <w:proofErr w:type="spellEnd"/>
      <w:proofErr w:type="gramEnd"/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D.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, 12 * salary* (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decode(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commission_pct,0))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emp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14. Evaluate the set of SQL statements: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CREATE TABLE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(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deptbi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NUMBER (2)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dname</w:t>
      </w:r>
      <w:proofErr w:type="spellEnd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VARCHAR2(14),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Ioc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13));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>ROLLBACK;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DESCRIBE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What is true about the set?</w:t>
      </w:r>
    </w:p>
    <w:p w:rsidR="00CD6C99" w:rsidRPr="00434D64" w:rsidRDefault="00CD6C99" w:rsidP="00CD6C99">
      <w:pPr>
        <w:pStyle w:val="Heading2"/>
        <w:tabs>
          <w:tab w:val="left" w:pos="0"/>
          <w:tab w:val="left" w:pos="480"/>
        </w:tabs>
        <w:rPr>
          <w:color w:val="000000" w:themeColor="text1"/>
        </w:rPr>
      </w:pPr>
      <w:r w:rsidRPr="00434D64">
        <w:rPr>
          <w:color w:val="000000" w:themeColor="text1"/>
          <w:highlight w:val="yellow"/>
        </w:rPr>
        <w:t>A.  The DESCRIBE DEPT statement displays the structure of the DEPT table</w:t>
      </w:r>
    </w:p>
    <w:p w:rsidR="00CD6C99" w:rsidRPr="00434D64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434D64">
        <w:rPr>
          <w:rFonts w:ascii="Arial" w:hAnsi="Arial" w:cs="Arial"/>
          <w:color w:val="000000" w:themeColor="text1"/>
          <w:sz w:val="20"/>
          <w:szCs w:val="20"/>
        </w:rPr>
        <w:t>B.  The ROLLBACK statement frees the storage space occupied by the DEPT table.</w:t>
      </w:r>
    </w:p>
    <w:p w:rsidR="00CD6C99" w:rsidRPr="00434D64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434D64">
        <w:rPr>
          <w:rFonts w:ascii="Arial" w:hAnsi="Arial" w:cs="Arial"/>
          <w:color w:val="000000" w:themeColor="text1"/>
          <w:sz w:val="20"/>
          <w:szCs w:val="20"/>
        </w:rPr>
        <w:t xml:space="preserve">C. </w:t>
      </w:r>
      <w:proofErr w:type="gramStart"/>
      <w:r w:rsidRPr="00434D64">
        <w:rPr>
          <w:rFonts w:ascii="Arial" w:hAnsi="Arial" w:cs="Arial"/>
          <w:color w:val="000000" w:themeColor="text1"/>
          <w:sz w:val="20"/>
          <w:szCs w:val="20"/>
        </w:rPr>
        <w:t>The</w:t>
      </w:r>
      <w:proofErr w:type="gramEnd"/>
      <w:r w:rsidRPr="00434D64">
        <w:rPr>
          <w:rFonts w:ascii="Arial" w:hAnsi="Arial" w:cs="Arial"/>
          <w:color w:val="000000" w:themeColor="text1"/>
          <w:sz w:val="20"/>
          <w:szCs w:val="20"/>
        </w:rPr>
        <w:t xml:space="preserve"> DESCRIBE DEPT statement returns an error ORA-04043: object DEPT does not exist </w:t>
      </w:r>
    </w:p>
    <w:p w:rsidR="00CD6C99" w:rsidRPr="00434D64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434D64">
        <w:rPr>
          <w:rFonts w:ascii="Arial" w:hAnsi="Arial" w:cs="Arial"/>
          <w:color w:val="000000" w:themeColor="text1"/>
          <w:sz w:val="20"/>
          <w:szCs w:val="20"/>
        </w:rPr>
        <w:t xml:space="preserve">D.  The DESCRIBE DEPT statement displays the structure of the DEPT table only if there is a COMMIT statement introduced before the ROLLBACK statement. 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15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. .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In which scenario would an index be most useful?</w:t>
      </w:r>
    </w:p>
    <w:p w:rsidR="00BA037F" w:rsidRPr="006E35BB" w:rsidRDefault="00BA037F" w:rsidP="00BA037F">
      <w:pPr>
        <w:tabs>
          <w:tab w:val="left" w:pos="0"/>
          <w:tab w:val="left" w:pos="480"/>
        </w:tabs>
        <w:rPr>
          <w:rFonts w:ascii="Arial" w:hAnsi="Arial" w:cs="Arial"/>
          <w:b/>
          <w:color w:val="000000" w:themeColor="text1"/>
          <w:sz w:val="20"/>
          <w:szCs w:val="20"/>
        </w:rPr>
      </w:pPr>
      <w:r w:rsidRPr="006E35BB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>A.  The indexed column is declared as NOT NULL.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The indexed columns are used in the FROM clause</w:t>
      </w:r>
    </w:p>
    <w:p w:rsidR="00BA037F" w:rsidRPr="006E35BB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6E35BB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C.  </w:t>
      </w:r>
      <w:r w:rsidRPr="006E35BB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>The indexed columns are part of an expression</w:t>
      </w:r>
    </w:p>
    <w:p w:rsidR="00BA037F" w:rsidRPr="00C5017A" w:rsidRDefault="00BA037F" w:rsidP="00BA037F">
      <w:pPr>
        <w:pStyle w:val="BodyText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C5017A">
        <w:rPr>
          <w:b w:val="0"/>
          <w:color w:val="000000" w:themeColor="text1"/>
        </w:rPr>
        <w:t xml:space="preserve">D.  The indexed columns </w:t>
      </w:r>
      <w:proofErr w:type="gramStart"/>
      <w:r w:rsidRPr="00C5017A">
        <w:rPr>
          <w:b w:val="0"/>
          <w:color w:val="000000" w:themeColor="text1"/>
        </w:rPr>
        <w:t>contains</w:t>
      </w:r>
      <w:proofErr w:type="gramEnd"/>
      <w:r w:rsidRPr="00C5017A">
        <w:rPr>
          <w:b w:val="0"/>
          <w:color w:val="000000" w:themeColor="text1"/>
        </w:rPr>
        <w:t xml:space="preserve"> a wide range of values.</w:t>
      </w:r>
    </w:p>
    <w:p w:rsidR="00BA57B0" w:rsidRPr="00C5017A" w:rsidRDefault="00BA57B0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lastRenderedPageBreak/>
        <w:t xml:space="preserve">16.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Which clause would you use in 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a  SELECT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statement to limit the display to those employees whose salary is greater than 5000?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ORDER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GROUP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  HAVING SALARY &gt; 5000</w:t>
      </w:r>
    </w:p>
    <w:p w:rsidR="008562E3" w:rsidRPr="006E35BB" w:rsidRDefault="008562E3" w:rsidP="008562E3">
      <w:pPr>
        <w:pStyle w:val="Heading2"/>
        <w:tabs>
          <w:tab w:val="left" w:pos="0"/>
          <w:tab w:val="left" w:pos="480"/>
        </w:tabs>
        <w:rPr>
          <w:color w:val="000000" w:themeColor="text1"/>
        </w:rPr>
      </w:pPr>
      <w:r w:rsidRPr="006E35BB">
        <w:rPr>
          <w:color w:val="000000" w:themeColor="text1"/>
          <w:highlight w:val="yellow"/>
        </w:rPr>
        <w:t>D.  WHERE SALARY &gt; 5000</w:t>
      </w:r>
    </w:p>
    <w:p w:rsidR="000C7A2F" w:rsidRPr="00C5017A" w:rsidRDefault="000C7A2F" w:rsidP="00251357">
      <w:pPr>
        <w:rPr>
          <w:rFonts w:ascii="Arial" w:hAnsi="Arial" w:cs="Arial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17.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produce a report for mailing labels for all customers.  The mailing label must have only the customer name and address.  The CUSTOMER table has these columns: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CUST_ID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NUMBER(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4)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100)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CUST_ADDRESS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VARCHAR2(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150)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CUST_PHONE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VARCHAR(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20)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accomplishes this task?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*FROM customers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name, address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id, name, address, phone FROM customers;</w:t>
      </w:r>
    </w:p>
    <w:p w:rsidR="008562E3" w:rsidRPr="006E35BB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/>
          <w:color w:val="000000" w:themeColor="text1"/>
          <w:sz w:val="20"/>
          <w:szCs w:val="20"/>
        </w:rPr>
      </w:pPr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D.</w:t>
      </w:r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ab/>
        <w:t xml:space="preserve">SELECT </w:t>
      </w:r>
      <w:proofErr w:type="spellStart"/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cust_name</w:t>
      </w:r>
      <w:proofErr w:type="spellEnd"/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cust_address</w:t>
      </w:r>
      <w:proofErr w:type="spellEnd"/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 xml:space="preserve">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cust_id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cust_name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cust_address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cust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_phone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FROM customers;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18. 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display the last names of those employees who have the letter “A” as the second character in their names.  Which SQL statement displays the required results?</w:t>
      </w:r>
    </w:p>
    <w:p w:rsidR="008562E3" w:rsidRPr="006E35BB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</w:pPr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A.</w:t>
      </w:r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ab/>
        <w:t xml:space="preserve">SELECT </w:t>
      </w:r>
      <w:proofErr w:type="spellStart"/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last_name</w:t>
      </w:r>
      <w:proofErr w:type="spellEnd"/>
    </w:p>
    <w:p w:rsidR="008562E3" w:rsidRPr="006E35BB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</w:pPr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 xml:space="preserve">WHERE </w:t>
      </w:r>
      <w:proofErr w:type="spellStart"/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last_name</w:t>
      </w:r>
      <w:proofErr w:type="spellEnd"/>
      <w:r w:rsidRPr="006E35BB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 xml:space="preserve"> LIKE’_A%’</w:t>
      </w: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name=’*A%’;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=’* _A%’;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D.  SELECT 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last_name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LIKE ‘* a%’;</w:t>
      </w:r>
    </w:p>
    <w:p w:rsidR="00C5017A" w:rsidRPr="00C5017A" w:rsidRDefault="00830AD2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19. </w:t>
      </w:r>
      <w:r w:rsidR="00C5017A"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Which constraint defines a mandatory </w:t>
      </w:r>
      <w:proofErr w:type="gramStart"/>
      <w:r w:rsidR="00C5017A" w:rsidRPr="00C5017A">
        <w:rPr>
          <w:rFonts w:ascii="Arial" w:hAnsi="Arial" w:cs="Arial"/>
          <w:color w:val="000000" w:themeColor="text1"/>
          <w:sz w:val="20"/>
          <w:szCs w:val="20"/>
        </w:rPr>
        <w:t>column ?</w:t>
      </w:r>
      <w:proofErr w:type="gramEnd"/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UNIQUE</w:t>
      </w:r>
    </w:p>
    <w:p w:rsidR="00C5017A" w:rsidRPr="00434D64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/>
          <w:color w:val="000000" w:themeColor="text1"/>
          <w:sz w:val="20"/>
          <w:szCs w:val="20"/>
        </w:rPr>
      </w:pPr>
      <w:r w:rsidRPr="00434D64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>B.</w:t>
      </w:r>
      <w:r w:rsidRPr="00434D64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ab/>
        <w:t>NOT NULL</w:t>
      </w:r>
      <w:r w:rsidRPr="00434D6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CHECK</w:t>
      </w:r>
    </w:p>
    <w:p w:rsidR="00C5017A" w:rsidRPr="006E35BB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b/>
          <w:color w:val="000000" w:themeColor="text1"/>
          <w:sz w:val="20"/>
          <w:szCs w:val="20"/>
        </w:rPr>
      </w:pPr>
      <w:r w:rsidRPr="00434D64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>D.</w:t>
      </w:r>
      <w:r w:rsidRPr="00434D64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ab/>
        <w:t>PRIMARY KEY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FOREIGN KEY</w:t>
      </w:r>
    </w:p>
    <w:p w:rsidR="00C5017A" w:rsidRPr="00C5017A" w:rsidRDefault="00C5017A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20.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should you use to extract the year from the system date and display it in the format “1998”?</w:t>
      </w:r>
    </w:p>
    <w:p w:rsidR="00C5017A" w:rsidRPr="00434D64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</w:pPr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A.</w:t>
      </w:r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ab/>
        <w:t>SELECT TO_</w:t>
      </w:r>
      <w:proofErr w:type="gramStart"/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CHAR(</w:t>
      </w:r>
      <w:proofErr w:type="gramEnd"/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SYSDATE, ‘</w:t>
      </w:r>
      <w:proofErr w:type="spellStart"/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yyyy</w:t>
      </w:r>
      <w:proofErr w:type="spellEnd"/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’)</w:t>
      </w:r>
    </w:p>
    <w:p w:rsidR="00C5017A" w:rsidRPr="00434D64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  <w:r w:rsidRPr="00434D64">
        <w:rPr>
          <w:rFonts w:ascii="Arial" w:hAnsi="Arial" w:cs="Arial"/>
          <w:b/>
          <w:bCs/>
          <w:color w:val="000000" w:themeColor="text1"/>
          <w:sz w:val="20"/>
          <w:szCs w:val="20"/>
          <w:highlight w:val="yellow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DATE(</w:t>
      </w:r>
      <w:proofErr w:type="spellStart"/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SYSDATE,’yyyy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DECODE (SUBSTR (SYSDATE, 8), ‘YYYY’)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SELECT 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DECODE  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SUBSTR (SYSATE, 8),’year’)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TO_CHAR (</w:t>
      </w:r>
      <w:proofErr w:type="gramStart"/>
      <w:r w:rsidRPr="00C5017A">
        <w:rPr>
          <w:rFonts w:ascii="Arial" w:hAnsi="Arial" w:cs="Arial"/>
          <w:color w:val="000000" w:themeColor="text1"/>
          <w:sz w:val="20"/>
          <w:szCs w:val="20"/>
        </w:rPr>
        <w:t>SUBSTR(</w:t>
      </w:r>
      <w:proofErr w:type="gramEnd"/>
      <w:r w:rsidRPr="00C5017A">
        <w:rPr>
          <w:rFonts w:ascii="Arial" w:hAnsi="Arial" w:cs="Arial"/>
          <w:color w:val="000000" w:themeColor="text1"/>
          <w:sz w:val="20"/>
          <w:szCs w:val="20"/>
        </w:rPr>
        <w:t>SYSDATE, 8,2),’</w:t>
      </w:r>
      <w:proofErr w:type="spellStart"/>
      <w:r w:rsidRPr="00C5017A">
        <w:rPr>
          <w:rFonts w:ascii="Arial" w:hAnsi="Arial" w:cs="Arial"/>
          <w:color w:val="000000" w:themeColor="text1"/>
          <w:sz w:val="20"/>
          <w:szCs w:val="20"/>
        </w:rPr>
        <w:t>yyyy</w:t>
      </w:r>
      <w:proofErr w:type="spellEnd"/>
      <w:r w:rsidRPr="00C5017A">
        <w:rPr>
          <w:rFonts w:ascii="Arial" w:hAnsi="Arial" w:cs="Arial"/>
          <w:color w:val="000000" w:themeColor="text1"/>
          <w:sz w:val="20"/>
          <w:szCs w:val="20"/>
        </w:rPr>
        <w:t>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3C4F6A" w:rsidRPr="00C5017A" w:rsidRDefault="003C4F6A" w:rsidP="00251357">
      <w:pPr>
        <w:rPr>
          <w:rFonts w:ascii="Arial" w:hAnsi="Arial" w:cs="Arial"/>
          <w:sz w:val="20"/>
          <w:szCs w:val="20"/>
        </w:rPr>
      </w:pPr>
    </w:p>
    <w:sectPr w:rsidR="003C4F6A" w:rsidRPr="00C5017A" w:rsidSect="00872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FAE"/>
    <w:multiLevelType w:val="singleLevel"/>
    <w:tmpl w:val="C1D222A2"/>
    <w:lvl w:ilvl="0">
      <w:start w:val="1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>
    <w:nsid w:val="2CF57C53"/>
    <w:multiLevelType w:val="hybridMultilevel"/>
    <w:tmpl w:val="B3A6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85AC1"/>
    <w:multiLevelType w:val="hybridMultilevel"/>
    <w:tmpl w:val="E4B0FAD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3D336B"/>
    <w:multiLevelType w:val="hybridMultilevel"/>
    <w:tmpl w:val="8B800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9762E4"/>
    <w:multiLevelType w:val="singleLevel"/>
    <w:tmpl w:val="2A86A8FC"/>
    <w:lvl w:ilvl="0">
      <w:start w:val="1"/>
      <w:numFmt w:val="upperLetter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019"/>
    <w:rsid w:val="000C7A2F"/>
    <w:rsid w:val="001052A3"/>
    <w:rsid w:val="0012146B"/>
    <w:rsid w:val="00251357"/>
    <w:rsid w:val="003C4F6A"/>
    <w:rsid w:val="00434D64"/>
    <w:rsid w:val="006E35BB"/>
    <w:rsid w:val="00830AD2"/>
    <w:rsid w:val="008562E3"/>
    <w:rsid w:val="00866688"/>
    <w:rsid w:val="00872665"/>
    <w:rsid w:val="008B5785"/>
    <w:rsid w:val="00A70F93"/>
    <w:rsid w:val="00B5470E"/>
    <w:rsid w:val="00BA037F"/>
    <w:rsid w:val="00BA57B0"/>
    <w:rsid w:val="00C5017A"/>
    <w:rsid w:val="00C8552E"/>
    <w:rsid w:val="00C94019"/>
    <w:rsid w:val="00C96545"/>
    <w:rsid w:val="00CD6C99"/>
    <w:rsid w:val="00FB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65"/>
  </w:style>
  <w:style w:type="paragraph" w:styleId="Heading2">
    <w:name w:val="heading 2"/>
    <w:basedOn w:val="Normal"/>
    <w:next w:val="Normal"/>
    <w:link w:val="Heading2Char"/>
    <w:uiPriority w:val="99"/>
    <w:qFormat/>
    <w:rsid w:val="00CD6C99"/>
    <w:pPr>
      <w:keepNext/>
      <w:widowControl w:val="0"/>
      <w:autoSpaceDE w:val="0"/>
      <w:autoSpaceDN w:val="0"/>
      <w:spacing w:after="0" w:line="240" w:lineRule="auto"/>
      <w:outlineLvl w:val="1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40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C99"/>
    <w:rPr>
      <w:rFonts w:ascii="Arial" w:eastAsiaTheme="minorEastAsia" w:hAnsi="Arial" w:cs="Arial"/>
      <w:b/>
      <w:bCs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99"/>
    <w:rsid w:val="00BA037F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BA037F"/>
    <w:rPr>
      <w:rFonts w:ascii="Arial" w:eastAsiaTheme="minorEastAsia" w:hAnsi="Arial" w:cs="Arial"/>
      <w:b/>
      <w:bCs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172">
          <w:marLeft w:val="0"/>
          <w:marRight w:val="0"/>
          <w:marTop w:val="3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2020-01-04T09:44:00Z</dcterms:created>
  <dcterms:modified xsi:type="dcterms:W3CDTF">2020-01-04T09:44:00Z</dcterms:modified>
</cp:coreProperties>
</file>