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D30AE" w14:textId="27D8B40D" w:rsidR="005C6ED4" w:rsidRDefault="005C6ED4" w:rsidP="00842846">
      <w:pPr>
        <w:jc w:val="both"/>
        <w:rPr>
          <w:rFonts w:ascii="Arial" w:hAnsi="Arial" w:cs="Arial"/>
          <w:sz w:val="24"/>
          <w:szCs w:val="24"/>
        </w:rPr>
      </w:pPr>
      <w:r w:rsidRPr="005C6ED4">
        <w:rPr>
          <w:rFonts w:ascii="Arial" w:hAnsi="Arial" w:cs="Arial"/>
          <w:sz w:val="24"/>
          <w:szCs w:val="24"/>
        </w:rPr>
        <w:t>MusicRead: Fomento del Pensamiento Creativo a Través de la Música</w:t>
      </w:r>
      <w:r>
        <w:rPr>
          <w:rFonts w:ascii="Arial" w:hAnsi="Arial" w:cs="Arial"/>
          <w:sz w:val="24"/>
          <w:szCs w:val="24"/>
        </w:rPr>
        <w:t>.</w:t>
      </w:r>
    </w:p>
    <w:p w14:paraId="6CD9B6E5" w14:textId="23ECC695" w:rsidR="005C6ED4" w:rsidRPr="005C6ED4" w:rsidRDefault="005C6ED4" w:rsidP="00842846">
      <w:pPr>
        <w:jc w:val="both"/>
        <w:rPr>
          <w:rFonts w:ascii="Arial" w:hAnsi="Arial" w:cs="Arial"/>
          <w:sz w:val="24"/>
          <w:szCs w:val="24"/>
        </w:rPr>
      </w:pPr>
      <w:r w:rsidRPr="005C6ED4">
        <w:rPr>
          <w:rFonts w:ascii="Arial" w:hAnsi="Arial" w:cs="Arial"/>
          <w:sz w:val="24"/>
          <w:szCs w:val="24"/>
        </w:rPr>
        <w:t>I</w:t>
      </w:r>
      <w:r>
        <w:rPr>
          <w:rFonts w:ascii="Arial" w:hAnsi="Arial" w:cs="Arial"/>
          <w:sz w:val="24"/>
          <w:szCs w:val="24"/>
        </w:rPr>
        <w:t>n</w:t>
      </w:r>
      <w:r w:rsidRPr="005C6ED4">
        <w:rPr>
          <w:rFonts w:ascii="Arial" w:hAnsi="Arial" w:cs="Arial"/>
          <w:sz w:val="24"/>
          <w:szCs w:val="24"/>
        </w:rPr>
        <w:t>troducción</w:t>
      </w:r>
    </w:p>
    <w:p w14:paraId="79227B2A" w14:textId="7873C652" w:rsidR="005C6ED4" w:rsidRPr="005C6ED4" w:rsidRDefault="00842846" w:rsidP="00842846">
      <w:pPr>
        <w:jc w:val="both"/>
        <w:rPr>
          <w:rFonts w:ascii="Arial" w:hAnsi="Arial" w:cs="Arial"/>
          <w:sz w:val="24"/>
          <w:szCs w:val="24"/>
        </w:rPr>
      </w:pPr>
      <w:r w:rsidRPr="005C6ED4">
        <w:rPr>
          <w:rFonts w:ascii="Arial" w:hAnsi="Arial" w:cs="Arial"/>
          <w:sz w:val="24"/>
          <w:szCs w:val="24"/>
        </w:rPr>
        <w:t>MusicRead representa una fusión emocionante entre la música y el aprendizaje, ofreciendo a los usuarios una plataforma para desarrollar su pensamiento creativo. Inspirada en los principios de "Código Limpio", la plataforma garantiza un enfoque estructurado y claro para la exploración de diversas temáticas. Con su metodología única, MusicRead no solo transforma la manera en que los usuarios interactúan con la información, sino que también los empodera para convertirse en pensadores creativos y expresivos.</w:t>
      </w:r>
    </w:p>
    <w:p w14:paraId="24F3494E" w14:textId="5C1AE3D4" w:rsidR="005C6ED4" w:rsidRPr="005C6ED4" w:rsidRDefault="005C6ED4" w:rsidP="00842846">
      <w:pPr>
        <w:jc w:val="both"/>
        <w:rPr>
          <w:rFonts w:ascii="Arial" w:hAnsi="Arial" w:cs="Arial"/>
          <w:sz w:val="24"/>
          <w:szCs w:val="24"/>
        </w:rPr>
      </w:pPr>
      <w:r>
        <w:rPr>
          <w:rFonts w:ascii="Arial" w:hAnsi="Arial" w:cs="Arial"/>
          <w:sz w:val="24"/>
          <w:szCs w:val="24"/>
        </w:rPr>
        <w:t>¿Cuál es l</w:t>
      </w:r>
      <w:r w:rsidRPr="005C6ED4">
        <w:rPr>
          <w:rFonts w:ascii="Arial" w:hAnsi="Arial" w:cs="Arial"/>
          <w:sz w:val="24"/>
          <w:szCs w:val="24"/>
        </w:rPr>
        <w:t xml:space="preserve">a </w:t>
      </w:r>
      <w:r>
        <w:rPr>
          <w:rFonts w:ascii="Arial" w:hAnsi="Arial" w:cs="Arial"/>
          <w:sz w:val="24"/>
          <w:szCs w:val="24"/>
        </w:rPr>
        <w:t>p</w:t>
      </w:r>
      <w:r w:rsidRPr="005C6ED4">
        <w:rPr>
          <w:rFonts w:ascii="Arial" w:hAnsi="Arial" w:cs="Arial"/>
          <w:sz w:val="24"/>
          <w:szCs w:val="24"/>
        </w:rPr>
        <w:t>ropuesta de MusicRead</w:t>
      </w:r>
      <w:r>
        <w:rPr>
          <w:rFonts w:ascii="Arial" w:hAnsi="Arial" w:cs="Arial"/>
          <w:sz w:val="24"/>
          <w:szCs w:val="24"/>
        </w:rPr>
        <w:t>?</w:t>
      </w:r>
    </w:p>
    <w:p w14:paraId="2B244865" w14:textId="06AADE89" w:rsidR="005C6ED4" w:rsidRDefault="005C6ED4" w:rsidP="00842846">
      <w:pPr>
        <w:jc w:val="both"/>
        <w:rPr>
          <w:rFonts w:ascii="Arial" w:hAnsi="Arial" w:cs="Arial"/>
          <w:sz w:val="24"/>
          <w:szCs w:val="24"/>
        </w:rPr>
      </w:pPr>
      <w:r w:rsidRPr="005C6ED4">
        <w:rPr>
          <w:rFonts w:ascii="Arial" w:hAnsi="Arial" w:cs="Arial"/>
          <w:sz w:val="24"/>
          <w:szCs w:val="24"/>
        </w:rPr>
        <w:t>MusicRead se centra en presentar a los usuarios textos informativos sobre diferentes temáticas, como el cine, los deportes, la ciencia y más. Después de leer sobre estos temas, los usuarios participan en actividades creativas donde utilizan pistas musicales para cantar sobre lo que han aprendido. Esta metodología no solo hace que el aprendizaje sea más dinámico, sino que también fomenta la expresión personal y la creatividad.</w:t>
      </w:r>
    </w:p>
    <w:p w14:paraId="7264A3B8" w14:textId="77777777" w:rsidR="00842846" w:rsidRPr="005C6ED4" w:rsidRDefault="00842846" w:rsidP="00842846">
      <w:pPr>
        <w:jc w:val="both"/>
        <w:rPr>
          <w:rFonts w:ascii="Arial" w:hAnsi="Arial" w:cs="Arial"/>
          <w:sz w:val="24"/>
          <w:szCs w:val="24"/>
        </w:rPr>
      </w:pPr>
      <w:r w:rsidRPr="005C6ED4">
        <w:rPr>
          <w:rFonts w:ascii="Arial" w:hAnsi="Arial" w:cs="Arial"/>
          <w:sz w:val="24"/>
          <w:szCs w:val="24"/>
        </w:rPr>
        <w:t>La actividad principal de MusicRead consiste en</w:t>
      </w:r>
      <w:r>
        <w:rPr>
          <w:rFonts w:ascii="Arial" w:hAnsi="Arial" w:cs="Arial"/>
          <w:sz w:val="24"/>
          <w:szCs w:val="24"/>
        </w:rPr>
        <w:t xml:space="preserve"> presentarle al usuario una temática (Deportes, Medicina, Cine, Cardinalidad en el modelo ER)</w:t>
      </w:r>
      <w:r w:rsidRPr="005C6ED4">
        <w:rPr>
          <w:rFonts w:ascii="Arial" w:hAnsi="Arial" w:cs="Arial"/>
          <w:sz w:val="24"/>
          <w:szCs w:val="24"/>
        </w:rPr>
        <w:t>. Posteriormente, los usuarios deben seleccionar una pista musical y crear una canción relacionada con el tema leído. Esta actividad no solo estimula el pensamiento creativo, sino que también permite a los usuarios practicar habilidades de escritura y expresión oral de una manera divertida y atractiva.</w:t>
      </w:r>
    </w:p>
    <w:p w14:paraId="0EC9E50C" w14:textId="77777777" w:rsidR="00842846" w:rsidRPr="005C6ED4" w:rsidRDefault="00842846" w:rsidP="00842846">
      <w:pPr>
        <w:jc w:val="both"/>
        <w:rPr>
          <w:rFonts w:ascii="Arial" w:hAnsi="Arial" w:cs="Arial"/>
          <w:sz w:val="24"/>
          <w:szCs w:val="24"/>
        </w:rPr>
      </w:pPr>
    </w:p>
    <w:p w14:paraId="7C8924E0" w14:textId="6427D5C8" w:rsidR="005C6ED4" w:rsidRPr="005C6ED4" w:rsidRDefault="005C6ED4" w:rsidP="00842846">
      <w:pPr>
        <w:jc w:val="both"/>
        <w:rPr>
          <w:rFonts w:ascii="Arial" w:hAnsi="Arial" w:cs="Arial"/>
          <w:sz w:val="24"/>
          <w:szCs w:val="24"/>
        </w:rPr>
      </w:pPr>
      <w:r w:rsidRPr="005C6ED4">
        <w:rPr>
          <w:rFonts w:ascii="Arial" w:hAnsi="Arial" w:cs="Arial"/>
          <w:sz w:val="24"/>
          <w:szCs w:val="24"/>
        </w:rPr>
        <w:t>Inspiración en "Código Limpio"</w:t>
      </w:r>
    </w:p>
    <w:p w14:paraId="48C385DA" w14:textId="35900830" w:rsidR="005C6ED4" w:rsidRPr="005C6ED4" w:rsidRDefault="005C6ED4" w:rsidP="00842846">
      <w:pPr>
        <w:jc w:val="both"/>
        <w:rPr>
          <w:rFonts w:ascii="Arial" w:hAnsi="Arial" w:cs="Arial"/>
          <w:sz w:val="24"/>
          <w:szCs w:val="24"/>
        </w:rPr>
      </w:pPr>
      <w:r w:rsidRPr="005C6ED4">
        <w:rPr>
          <w:rFonts w:ascii="Arial" w:hAnsi="Arial" w:cs="Arial"/>
          <w:sz w:val="24"/>
          <w:szCs w:val="24"/>
        </w:rPr>
        <w:t xml:space="preserve">El libro "Código Limpio" de Robert Cecil Martin destaca la importancia de la claridad y la organización en el desarrollo de software. De manera similar, MusicRead busca ofrecer una plataforma clara y estructurada que facilite el aprendizaje y la creatividad. La </w:t>
      </w:r>
      <w:r w:rsidR="00842846" w:rsidRPr="005C6ED4">
        <w:rPr>
          <w:rFonts w:ascii="Arial" w:hAnsi="Arial" w:cs="Arial"/>
          <w:sz w:val="24"/>
          <w:szCs w:val="24"/>
        </w:rPr>
        <w:t>p</w:t>
      </w:r>
      <w:r w:rsidR="00842846">
        <w:rPr>
          <w:rFonts w:ascii="Arial" w:hAnsi="Arial" w:cs="Arial"/>
          <w:sz w:val="24"/>
          <w:szCs w:val="24"/>
        </w:rPr>
        <w:t>ágina web</w:t>
      </w:r>
      <w:r w:rsidRPr="005C6ED4">
        <w:rPr>
          <w:rFonts w:ascii="Arial" w:hAnsi="Arial" w:cs="Arial"/>
          <w:sz w:val="24"/>
          <w:szCs w:val="24"/>
        </w:rPr>
        <w:t xml:space="preserve"> está diseñada para que los usuarios puedan navegar sin dificultad entre las diferentes temáticas y actividades</w:t>
      </w:r>
      <w:r w:rsidR="0074377E">
        <w:rPr>
          <w:rFonts w:ascii="Arial" w:hAnsi="Arial" w:cs="Arial"/>
          <w:sz w:val="24"/>
          <w:szCs w:val="24"/>
        </w:rPr>
        <w:t xml:space="preserve"> que se les presenta</w:t>
      </w:r>
      <w:r w:rsidRPr="005C6ED4">
        <w:rPr>
          <w:rFonts w:ascii="Arial" w:hAnsi="Arial" w:cs="Arial"/>
          <w:sz w:val="24"/>
          <w:szCs w:val="24"/>
        </w:rPr>
        <w:t xml:space="preserve">, promoviendo una experiencia enriquecedora y </w:t>
      </w:r>
      <w:r w:rsidR="00A6208B">
        <w:rPr>
          <w:rFonts w:ascii="Arial" w:hAnsi="Arial" w:cs="Arial"/>
          <w:sz w:val="24"/>
          <w:szCs w:val="24"/>
        </w:rPr>
        <w:t>didáctica.</w:t>
      </w:r>
    </w:p>
    <w:p w14:paraId="10907C90" w14:textId="3120AF6E" w:rsidR="005C6ED4" w:rsidRPr="005C6ED4" w:rsidRDefault="005C6ED4" w:rsidP="00842846">
      <w:pPr>
        <w:jc w:val="both"/>
        <w:rPr>
          <w:rFonts w:ascii="Arial" w:hAnsi="Arial" w:cs="Arial"/>
          <w:sz w:val="24"/>
          <w:szCs w:val="24"/>
        </w:rPr>
      </w:pPr>
      <w:r w:rsidRPr="005C6ED4">
        <w:rPr>
          <w:rFonts w:ascii="Arial" w:hAnsi="Arial" w:cs="Arial"/>
          <w:sz w:val="24"/>
          <w:szCs w:val="24"/>
        </w:rPr>
        <w:t>La actividad principal de MusicRead consiste en</w:t>
      </w:r>
      <w:r w:rsidR="00842846">
        <w:rPr>
          <w:rFonts w:ascii="Arial" w:hAnsi="Arial" w:cs="Arial"/>
          <w:sz w:val="24"/>
          <w:szCs w:val="24"/>
        </w:rPr>
        <w:t xml:space="preserve"> presentarle al usuario una temática (Deportes, Medicina, Cine, Cardinalidad en el modelo ER)</w:t>
      </w:r>
      <w:r w:rsidRPr="005C6ED4">
        <w:rPr>
          <w:rFonts w:ascii="Arial" w:hAnsi="Arial" w:cs="Arial"/>
          <w:sz w:val="24"/>
          <w:szCs w:val="24"/>
        </w:rPr>
        <w:t>. Posteriormente, los usuarios deben seleccionar una pista musical y crear una canción relacionada con el tema leído. Esta actividad no solo estimula el pensamiento creativo, sino que también permite a los usuarios practicar habilidades de escritura y expresión oral de una manera divertida y atractiva.</w:t>
      </w:r>
    </w:p>
    <w:p w14:paraId="12074EFF" w14:textId="77777777" w:rsidR="005C6ED4" w:rsidRPr="005C6ED4" w:rsidRDefault="005C6ED4" w:rsidP="00842846">
      <w:pPr>
        <w:jc w:val="both"/>
        <w:rPr>
          <w:rFonts w:ascii="Arial" w:hAnsi="Arial" w:cs="Arial"/>
          <w:sz w:val="24"/>
          <w:szCs w:val="24"/>
        </w:rPr>
      </w:pPr>
    </w:p>
    <w:p w14:paraId="4A8CFF79" w14:textId="0CAB502F" w:rsidR="005C6ED4" w:rsidRPr="005C6ED4" w:rsidRDefault="005C6ED4" w:rsidP="00842846">
      <w:pPr>
        <w:jc w:val="both"/>
        <w:rPr>
          <w:rFonts w:ascii="Arial" w:hAnsi="Arial" w:cs="Arial"/>
          <w:sz w:val="24"/>
          <w:szCs w:val="24"/>
        </w:rPr>
      </w:pPr>
      <w:r w:rsidRPr="005C6ED4">
        <w:rPr>
          <w:rFonts w:ascii="Arial" w:hAnsi="Arial" w:cs="Arial"/>
          <w:sz w:val="24"/>
          <w:szCs w:val="24"/>
        </w:rPr>
        <w:lastRenderedPageBreak/>
        <w:t>Beneficios del Enfoque Musical</w:t>
      </w:r>
    </w:p>
    <w:p w14:paraId="711024FE" w14:textId="7B7E4F9E" w:rsidR="005C6ED4" w:rsidRPr="005C6ED4" w:rsidRDefault="005C6ED4" w:rsidP="00842846">
      <w:pPr>
        <w:jc w:val="both"/>
        <w:rPr>
          <w:rFonts w:ascii="Arial" w:hAnsi="Arial" w:cs="Arial"/>
          <w:sz w:val="24"/>
          <w:szCs w:val="24"/>
        </w:rPr>
      </w:pPr>
      <w:r w:rsidRPr="005C6ED4">
        <w:rPr>
          <w:rFonts w:ascii="Arial" w:hAnsi="Arial" w:cs="Arial"/>
          <w:sz w:val="24"/>
          <w:szCs w:val="24"/>
        </w:rPr>
        <w:t>1. Estimulación Creativa: La combinación de lectura y música fomenta la creatividad, permitiendo a los usuarios pensar de manera innovadora sobre las temáticas presentadas</w:t>
      </w:r>
    </w:p>
    <w:p w14:paraId="1D604D3D" w14:textId="37C15044" w:rsidR="005C6ED4" w:rsidRPr="005C6ED4" w:rsidRDefault="005C6ED4" w:rsidP="00842846">
      <w:pPr>
        <w:jc w:val="both"/>
        <w:rPr>
          <w:rFonts w:ascii="Arial" w:hAnsi="Arial" w:cs="Arial"/>
          <w:sz w:val="24"/>
          <w:szCs w:val="24"/>
        </w:rPr>
      </w:pPr>
      <w:r w:rsidRPr="005C6ED4">
        <w:rPr>
          <w:rFonts w:ascii="Arial" w:hAnsi="Arial" w:cs="Arial"/>
          <w:sz w:val="24"/>
          <w:szCs w:val="24"/>
        </w:rPr>
        <w:t>2. Interacción Dinámica: Las actividades musicales hacen que el aprendizaje sea más interactivo, manteniendo a los usuarios comprometidos y motivados.</w:t>
      </w:r>
    </w:p>
    <w:p w14:paraId="78E1257F" w14:textId="71741089" w:rsidR="00BE4344" w:rsidRPr="005C6ED4" w:rsidRDefault="005C6ED4" w:rsidP="00842846">
      <w:pPr>
        <w:jc w:val="both"/>
        <w:rPr>
          <w:rFonts w:ascii="Arial" w:hAnsi="Arial" w:cs="Arial"/>
          <w:sz w:val="24"/>
          <w:szCs w:val="24"/>
        </w:rPr>
      </w:pPr>
      <w:r w:rsidRPr="005C6ED4">
        <w:rPr>
          <w:rFonts w:ascii="Arial" w:hAnsi="Arial" w:cs="Arial"/>
          <w:sz w:val="24"/>
          <w:szCs w:val="24"/>
        </w:rPr>
        <w:t>3. Expresión Personal: Al crear canciones, los usuarios pueden expresar sus ideas y sentimientos de manera única, lo que potencia su capacidad de comunicación.</w:t>
      </w:r>
    </w:p>
    <w:sectPr w:rsidR="00BE4344" w:rsidRPr="005C6E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ED4"/>
    <w:rsid w:val="005C6ED4"/>
    <w:rsid w:val="0074377E"/>
    <w:rsid w:val="00842846"/>
    <w:rsid w:val="009C0829"/>
    <w:rsid w:val="00A6208B"/>
    <w:rsid w:val="00A62A00"/>
    <w:rsid w:val="00A64066"/>
    <w:rsid w:val="00BE43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7C998"/>
  <w15:chartTrackingRefBased/>
  <w15:docId w15:val="{CBA552DE-3180-47C7-AEF7-70EDE267C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846"/>
  </w:style>
  <w:style w:type="paragraph" w:styleId="Ttulo1">
    <w:name w:val="heading 1"/>
    <w:basedOn w:val="Normal"/>
    <w:next w:val="Normal"/>
    <w:link w:val="Ttulo1Car"/>
    <w:uiPriority w:val="9"/>
    <w:qFormat/>
    <w:rsid w:val="005C6E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C6E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C6ED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C6ED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C6ED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C6ED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C6ED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C6ED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C6ED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6ED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C6ED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C6ED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C6ED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C6ED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C6ED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C6ED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C6ED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C6ED4"/>
    <w:rPr>
      <w:rFonts w:eastAsiaTheme="majorEastAsia" w:cstheme="majorBidi"/>
      <w:color w:val="272727" w:themeColor="text1" w:themeTint="D8"/>
    </w:rPr>
  </w:style>
  <w:style w:type="paragraph" w:styleId="Ttulo">
    <w:name w:val="Title"/>
    <w:basedOn w:val="Normal"/>
    <w:next w:val="Normal"/>
    <w:link w:val="TtuloCar"/>
    <w:uiPriority w:val="10"/>
    <w:qFormat/>
    <w:rsid w:val="005C6E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C6ED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C6ED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C6ED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C6ED4"/>
    <w:pPr>
      <w:spacing w:before="160"/>
      <w:jc w:val="center"/>
    </w:pPr>
    <w:rPr>
      <w:i/>
      <w:iCs/>
      <w:color w:val="404040" w:themeColor="text1" w:themeTint="BF"/>
    </w:rPr>
  </w:style>
  <w:style w:type="character" w:customStyle="1" w:styleId="CitaCar">
    <w:name w:val="Cita Car"/>
    <w:basedOn w:val="Fuentedeprrafopredeter"/>
    <w:link w:val="Cita"/>
    <w:uiPriority w:val="29"/>
    <w:rsid w:val="005C6ED4"/>
    <w:rPr>
      <w:i/>
      <w:iCs/>
      <w:color w:val="404040" w:themeColor="text1" w:themeTint="BF"/>
    </w:rPr>
  </w:style>
  <w:style w:type="paragraph" w:styleId="Prrafodelista">
    <w:name w:val="List Paragraph"/>
    <w:basedOn w:val="Normal"/>
    <w:uiPriority w:val="34"/>
    <w:qFormat/>
    <w:rsid w:val="005C6ED4"/>
    <w:pPr>
      <w:ind w:left="720"/>
      <w:contextualSpacing/>
    </w:pPr>
  </w:style>
  <w:style w:type="character" w:styleId="nfasisintenso">
    <w:name w:val="Intense Emphasis"/>
    <w:basedOn w:val="Fuentedeprrafopredeter"/>
    <w:uiPriority w:val="21"/>
    <w:qFormat/>
    <w:rsid w:val="005C6ED4"/>
    <w:rPr>
      <w:i/>
      <w:iCs/>
      <w:color w:val="0F4761" w:themeColor="accent1" w:themeShade="BF"/>
    </w:rPr>
  </w:style>
  <w:style w:type="paragraph" w:styleId="Citadestacada">
    <w:name w:val="Intense Quote"/>
    <w:basedOn w:val="Normal"/>
    <w:next w:val="Normal"/>
    <w:link w:val="CitadestacadaCar"/>
    <w:uiPriority w:val="30"/>
    <w:qFormat/>
    <w:rsid w:val="005C6E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C6ED4"/>
    <w:rPr>
      <w:i/>
      <w:iCs/>
      <w:color w:val="0F4761" w:themeColor="accent1" w:themeShade="BF"/>
    </w:rPr>
  </w:style>
  <w:style w:type="character" w:styleId="Referenciaintensa">
    <w:name w:val="Intense Reference"/>
    <w:basedOn w:val="Fuentedeprrafopredeter"/>
    <w:uiPriority w:val="32"/>
    <w:qFormat/>
    <w:rsid w:val="005C6E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454</Words>
  <Characters>2497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dc:creator>
  <cp:keywords/>
  <dc:description/>
  <cp:lastModifiedBy>natalia</cp:lastModifiedBy>
  <cp:revision>2</cp:revision>
  <dcterms:created xsi:type="dcterms:W3CDTF">2024-08-10T23:26:00Z</dcterms:created>
  <dcterms:modified xsi:type="dcterms:W3CDTF">2024-08-11T00:16:00Z</dcterms:modified>
</cp:coreProperties>
</file>