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Белорусский государственный университет 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Основы дискретной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Операции над множествами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Преподаватель: Гулякина Н.А.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Студент Коневега Е.И., группа 621701, 1 курс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Студент Голосов М.С.., группа 621701, 1 курс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Минск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2017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lang w:val="ru-RU"/>
        </w:rPr>
        <w:t>Постановка задачи:</w:t>
      </w:r>
      <w:r>
        <w:rPr>
          <w:rFonts w:cs="Times New Roman" w:ascii="Times New Roman" w:hAnsi="Times New Roman"/>
          <w:lang w:val="ru-RU"/>
        </w:rPr>
        <w:t xml:space="preserve"> Даны 2 множества,</w:t>
      </w:r>
      <w:r>
        <w:rPr>
          <w:rFonts w:cs="Times New Roman" w:ascii="Times New Roman" w:hAnsi="Times New Roman"/>
          <w:i/>
          <w:lang w:val="ru-RU"/>
        </w:rPr>
        <w:t xml:space="preserve"> </w:t>
      </w:r>
      <w:r>
        <w:rPr>
          <w:rFonts w:cs="Times New Roman" w:ascii="Times New Roman" w:hAnsi="Times New Roman"/>
          <w:lang w:val="ru-RU"/>
        </w:rPr>
        <w:t>найти объединение множеств, пересечение множеств, дополнение множеств, разность множеств, симметрическую разность множеств, декартово произведение множеств. Множества могут быть заданы как высказыванием, так и перечислением.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b/>
          <w:lang w:val="ru-RU"/>
        </w:rPr>
        <w:t xml:space="preserve">Уточнение постановки задачи: </w:t>
      </w:r>
      <w:r>
        <w:rPr>
          <w:rFonts w:cs="Times New Roman" w:ascii="Times New Roman" w:hAnsi="Times New Roman"/>
          <w:lang w:val="ru-RU"/>
        </w:rPr>
        <w:t xml:space="preserve">Множества могут быть заданы либо только перечислением, либо только высказыванием: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1,15</m:t>
            </m:r>
          </m:e>
        </m:acc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3,1</m:t>
            </m:r>
            <m:r>
              <w:rPr>
                <w:rFonts w:ascii="Cambria Math" w:hAnsi="Cambria Math"/>
              </w:rPr>
              <m:t xml:space="preserve">3</m:t>
            </m:r>
          </m:e>
        </m:acc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lang w:val="ru-RU"/>
        </w:rPr>
        <w:t xml:space="preserve">. Элементами множества могут быть натуральные целые числа, которые не больше 100. При выборе перечислительного варианта задания множеств, пользователь сам задаёт мощность множеств. Мощность каждого множества не более 100. </w:t>
      </w:r>
      <w:r>
        <w:rPr>
          <w:rFonts w:eastAsia="" w:cs="Times New Roman" w:ascii="Times New Roman" w:hAnsi="Times New Roman" w:eastAsiaTheme="minorEastAsia"/>
          <w:lang w:val="ru-RU"/>
        </w:rPr>
        <w:t xml:space="preserve">Универсальное 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состоит из натуральных чисел от 1 до 100. </w:t>
      </w:r>
      <w:r>
        <w:rPr>
          <w:rFonts w:cs="Times New Roman" w:ascii="Times New Roman" w:hAnsi="Times New Roman"/>
          <w:lang w:val="ru-RU"/>
        </w:rPr>
        <w:t>Все операции выполняются подряд.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 xml:space="preserve"> </w:t>
      </w:r>
      <w:r>
        <w:rPr>
          <w:rFonts w:cs="Times New Roman" w:ascii="Times New Roman" w:hAnsi="Times New Roman"/>
          <w:b/>
          <w:lang w:val="ru-RU"/>
        </w:rPr>
        <w:t xml:space="preserve">Используемые определения: 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Множество – это совокупность объектов, рассматриваемая как одно целое;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Объекты, составляющее данное множество, называют его элементами;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iCs/>
          <w:lang w:val="ru-RU"/>
        </w:rPr>
        <w:t>Высказывательный</w:t>
      </w:r>
      <w:r>
        <w:rPr>
          <w:rFonts w:eastAsia="" w:cs="Times New Roman" w:ascii="Times New Roman" w:hAnsi="Times New Roman" w:eastAsiaTheme="minorEastAsia"/>
          <w:i/>
          <w:iCs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>способ состоит в задании такого свойства, наличие которого у элементов   определенного   множества является истиной;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Объединение множеств – множество, содержащее в себе все элементы исходных множеств. Объединение двух множеств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lang w:val="ru-RU"/>
        </w:rPr>
        <w:t xml:space="preserve"> и 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  <w:lang w:val="ru-RU"/>
        </w:rPr>
        <w:t xml:space="preserve"> обычно обозначается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lang w:val="ru-RU"/>
        </w:rPr>
        <w:t xml:space="preserve"> 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>Пересечение множеств -  множество, которому принадлежат те и только те элементы, которые принадлежат всем исходным множествам. Пересечение двух множеств</w:t>
      </w:r>
      <w:r>
        <w:rPr>
          <w:rFonts w:cs="Times New Roman" w:ascii="Times New Roman" w:hAnsi="Times New Roman"/>
        </w:rPr>
        <w:t xml:space="preserve"> A </w:t>
      </w:r>
      <w:r>
        <w:rPr>
          <w:rFonts w:cs="Times New Roman" w:ascii="Times New Roman" w:hAnsi="Times New Roman"/>
          <w:lang w:val="ru-RU"/>
        </w:rPr>
        <w:t xml:space="preserve">и 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  <w:lang w:val="ru-RU"/>
        </w:rPr>
        <w:t xml:space="preserve"> обозначается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Мощность множества – это обобщение понятия количества (числа элементов множества), которое имеет смысл для всех множеств, включая бесконечные.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Разность множеств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– это множество, которое состоит из тех элементов, которые одновременно принадлежат множеству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не принадлежат множеству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Симметрическая разность множеств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определяется: 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bCs/>
          <w:color w:val="222222"/>
          <w:shd w:fill="FFFFFF" w:val="clear"/>
          <w:lang w:val="ru-RU"/>
        </w:rPr>
        <w:t xml:space="preserve"> в том и только том случае, когда у принадлежит только одному из множеств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>:</w:t>
      </w:r>
    </w:p>
    <w:p>
      <w:pPr>
        <w:pStyle w:val="ListParagraph"/>
        <w:spacing w:before="0" w:after="0"/>
        <w:ind w:left="2160" w:hanging="0"/>
        <w:jc w:val="both"/>
        <w:rPr>
          <w:rFonts w:ascii="Times New Roman" w:hAnsi="Times New Roman" w:eastAsia="" w:cs="Times New Roman" w:eastAsiaTheme="minorEastAsia"/>
          <w:bCs/>
          <w:color w:val="222222"/>
          <w:highlight w:val="whit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∉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∉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spacing w:before="0" w:after="0"/>
        <w:ind w:left="2160" w:hanging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eqArr>
          <m:e/>
          <m:e>
            <m:eqArr>
              <m:e/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eqAr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∇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=</m:t>
            </m:r>
          </m:e>
        </m:eqArr>
      </m:oMath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rFonts w:eastAsia="" w:cs="Times New Roman" w:ascii="Times New Roman" w:hAnsi="Times New Roman" w:eastAsiaTheme="minorEastAsia"/>
          <w:lang w:val="ru-RU"/>
        </w:rPr>
        <w:t xml:space="preserve"> называется дополнением множества </w:t>
      </w:r>
      <w:r>
        <w:rPr>
          <w:rFonts w:eastAsia="" w:cs="Times New Roman" w:ascii="Times New Roman" w:hAnsi="Times New Roman" w:eastAsiaTheme="minorEastAsia"/>
        </w:rPr>
        <w:t>A</w:t>
      </w:r>
      <w:r>
        <w:rPr>
          <w:rFonts w:eastAsia="" w:cs="Times New Roman" w:ascii="Times New Roman" w:hAnsi="Times New Roman" w:eastAsiaTheme="minorEastAsia"/>
          <w:lang w:val="ru-RU"/>
        </w:rPr>
        <w:t xml:space="preserve"> до некоторого универсального множества </w:t>
      </w:r>
      <w:r>
        <w:rPr>
          <w:rFonts w:eastAsia="" w:cs="Times New Roman" w:ascii="Times New Roman" w:hAnsi="Times New Roman" w:eastAsiaTheme="minorEastAsia"/>
        </w:rPr>
        <w:t>U</w:t>
      </w:r>
      <w:r>
        <w:rPr>
          <w:rFonts w:eastAsia="" w:cs="Times New Roman" w:ascii="Times New Roman" w:hAnsi="Times New Roman" w:eastAsiaTheme="minorEastAsia"/>
          <w:lang w:val="ru-RU"/>
        </w:rPr>
        <w:t xml:space="preserve">, если оно состоит из элементов, принадлежащих множеству </w:t>
      </w:r>
      <w:r>
        <w:rPr>
          <w:rFonts w:eastAsia="" w:cs="Times New Roman" w:ascii="Times New Roman" w:hAnsi="Times New Roman" w:eastAsiaTheme="minorEastAsia"/>
        </w:rPr>
        <w:t>U</w:t>
      </w:r>
      <w:r>
        <w:rPr>
          <w:rFonts w:eastAsia="" w:cs="Times New Roman" w:ascii="Times New Roman" w:hAnsi="Times New Roman" w:eastAsiaTheme="minorEastAsia"/>
          <w:lang w:val="ru-RU"/>
        </w:rPr>
        <w:t xml:space="preserve"> и не принадлежащих множеству </w:t>
      </w:r>
      <w:r>
        <w:rPr>
          <w:rFonts w:eastAsia="" w:cs="Times New Roman" w:ascii="Times New Roman" w:hAnsi="Times New Roman" w:eastAsiaTheme="minorEastAsia"/>
        </w:rPr>
        <w:t>A</w:t>
      </w:r>
      <w:r>
        <w:rPr>
          <w:rFonts w:eastAsia="" w:cs="Times New Roman" w:ascii="Times New Roman" w:hAnsi="Times New Roman" w:eastAsiaTheme="minorEastAsia"/>
          <w:lang w:val="ru-RU"/>
        </w:rPr>
        <w:t xml:space="preserve">. 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Декартово произведение множеств </w:t>
      </w:r>
      <w:r>
        <w:rPr>
          <w:rFonts w:eastAsia="" w:cs="Times New Roman" w:ascii="Times New Roman" w:hAnsi="Times New Roman" w:eastAsiaTheme="minorEastAsia"/>
        </w:rPr>
        <w:t>A</w:t>
      </w:r>
      <w:r>
        <w:rPr>
          <w:rFonts w:eastAsia="" w:cs="Times New Roman" w:ascii="Times New Roman" w:hAnsi="Times New Roman" w:eastAsiaTheme="minorEastAsia"/>
          <w:lang w:val="ru-RU"/>
        </w:rPr>
        <w:t xml:space="preserve"> и </w:t>
      </w:r>
      <w:r>
        <w:rPr>
          <w:rFonts w:eastAsia="" w:cs="Times New Roman" w:ascii="Times New Roman" w:hAnsi="Times New Roman" w:eastAsiaTheme="minorEastAsia"/>
        </w:rPr>
        <w:t>B</w:t>
      </w:r>
      <w:r>
        <w:rPr>
          <w:rFonts w:eastAsia="" w:cs="Times New Roman" w:ascii="Times New Roman" w:hAnsi="Times New Roman" w:eastAsiaTheme="minorEastAsia"/>
          <w:lang w:val="ru-RU"/>
        </w:rPr>
        <w:t xml:space="preserve"> есть такое 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всех упорядоченных наборов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для</m:t>
        </m:r>
        <m:r>
          <w:rPr>
            <w:rFonts w:ascii="Cambria Math" w:hAnsi="Cambria Math"/>
          </w:rPr>
          <m:t xml:space="preserve">всевозможных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.</w:t>
      </w:r>
    </w:p>
    <w:p>
      <w:pPr>
        <w:pStyle w:val="Normal"/>
        <w:spacing w:before="0" w:after="0"/>
        <w:ind w:firstLine="360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Алгоритм решения задачи: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Создаём меню выбора варианта задания множеств: Высказыванием или Перечислением.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Если пользователь выбирает вариант задания множеств – перечисление, то переходим к пункту 1.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Если пользователь выбирает вариант задания множеств – высказыванием, то 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Задаём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ый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элемент множества А равен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по высказыванию </w:t>
      </w:r>
    </w:p>
    <w:p>
      <w:pPr>
        <w:pStyle w:val="ListParagraph"/>
        <w:spacing w:before="0" w:after="0"/>
        <w:ind w:left="1800" w:hanging="0"/>
        <w:rPr>
          <w:rFonts w:ascii="Times New Roman" w:hAnsi="Times New Roman" w:cs="Times New Roman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1,15</m:t>
            </m:r>
          </m:e>
        </m:acc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меньше либо равно 15, то переходим к пункту 0.2.2.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Задаём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ый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элемент множества B равен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/>
      </w:pPr>
      <w:r>
        <w:rPr>
          <w:rFonts w:cs="Times New Roman" w:ascii="Times New Roman" w:hAnsi="Times New Roman"/>
          <w:lang w:val="ru-RU"/>
        </w:rPr>
        <w:t xml:space="preserve">если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меньше либо равно  13, то переходим к пункту 0.2.6.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Выводим на экран элементы множества А.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Выводим на экран элементы множества В.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Переходим к пункту 3.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Вводим элементы множества А;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Вводим элементы множества B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Объединение множеств</w:t>
      </w:r>
      <w:r>
        <w:rPr>
          <w:rFonts w:cs="Times New Roman" w:ascii="Times New Roman" w:hAnsi="Times New Roman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Создается пустое множество </w:t>
      </w:r>
      <w:r>
        <w:rPr>
          <w:rFonts w:eastAsia="Times New Roman" w:cs="Times New Roman" w:ascii="Times New Roman" w:hAnsi="Times New Roman"/>
        </w:rPr>
        <w:t>C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bookmarkStart w:id="0" w:name="__DdeLink__383_1090986715"/>
      <w:r>
        <w:rPr>
          <w:rFonts w:eastAsia="Times New Roman" w:cs="Times New Roman" w:ascii="Times New Roman" w:hAnsi="Times New Roman"/>
          <w:lang w:val="ru-RU"/>
        </w:rPr>
        <w:t>Во множество C копируется каждый элемент множества А</w:t>
      </w:r>
      <w:bookmarkEnd w:id="0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В.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А.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bookmarkStart w:id="1" w:name="__DdeLink__385_1090986715"/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В равен выбранному элементу множества А</w:t>
      </w:r>
      <w:bookmarkEnd w:id="1"/>
      <w:r>
        <w:rPr>
          <w:rFonts w:eastAsia="Times New Roman" w:cs="Times New Roman" w:ascii="Times New Roman" w:hAnsi="Times New Roman"/>
          <w:lang w:val="ru-RU"/>
        </w:rPr>
        <w:t xml:space="preserve">, то переходим к пункту 3.8. 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3.5.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bookmarkStart w:id="2" w:name="__DdeLink__387_1090986715"/>
      <w:r>
        <w:rPr>
          <w:rFonts w:eastAsia="Times New Roman" w:cs="Times New Roman" w:ascii="Times New Roman" w:hAnsi="Times New Roman"/>
          <w:lang w:val="ru-RU"/>
        </w:rPr>
        <w:t xml:space="preserve">Записываем выбранный элемент множества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 xml:space="preserve"> во множество С</w:t>
      </w:r>
      <w:bookmarkEnd w:id="2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3.4.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bookmarkStart w:id="3" w:name="__DdeLink__389_1090986715"/>
      <w:r>
        <w:rPr>
          <w:rFonts w:eastAsia="Times New Roman" w:cs="Times New Roman" w:ascii="Times New Roman" w:hAnsi="Times New Roman"/>
          <w:lang w:val="ru-RU"/>
        </w:rPr>
        <w:t>Выводим на экран результат операции объединения множеств А и В (множество C)</w:t>
      </w:r>
      <w:bookmarkEnd w:id="3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Пересечение множеств: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Создается пустое множество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>D.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A.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B.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равен выбранному элементу множества B, то переходим к пункту 4.6.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Записываем выбранный элемент множества A во множество D.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4.7.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следующий элемент множества В.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4.4.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следующий элемент множества А.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4.3.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Выводим на экран результат операции пересечения множеств А и В (множество D).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Математическая разность множеств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и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Создается пустое множество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множества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A.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B.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равен выбранному элементу множества B, то переходим к пункту 5.7.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множества A из множества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5.8.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5.5.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следующий элемент множества А.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5.4.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математической разности множеств А и В (множество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Математическая разность множеств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 xml:space="preserve"> и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: 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Создается пустое множество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множества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A.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B.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равен выбранному элементу множества B, то переходим к пункту 6.7.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множества A из множества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 xml:space="preserve">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6.8.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6.5.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А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6.4.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математической разности множеств B и A (множество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Симметрическая разность множеств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lang w:val="en-GB"/>
        </w:rPr>
        <w:t>B</w:t>
      </w:r>
      <w:r>
        <w:rPr>
          <w:rFonts w:eastAsia="Times New Roman" w:cs="Times New Roman" w:ascii="Times New Roman" w:hAnsi="Times New Roman"/>
          <w:lang w:val="ru-RU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G.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множества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D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F.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E.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F равен выбранному элементу множества E, то переходим к пункт3у 7.8. 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E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E.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7.5.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Записываем выбранный элемент множества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 xml:space="preserve"> во множество G.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F не является последним, выбираем следующий элемент множества F.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7.4.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bookmarkStart w:id="4" w:name="__DdeLink__369_1090986715"/>
      <w:bookmarkEnd w:id="4"/>
      <w:r>
        <w:rPr>
          <w:rFonts w:eastAsia="Times New Roman" w:cs="Times New Roman" w:ascii="Times New Roman" w:hAnsi="Times New Roman"/>
          <w:lang w:val="ru-RU"/>
        </w:rPr>
        <w:t>Выводим на экран результат операции симметрической разности множеств E и F (множество G).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Дополнение множества </w:t>
      </w:r>
      <w:r>
        <w:rPr>
          <w:rFonts w:eastAsia="Times New Roman" w:cs="Times New Roman" w:ascii="Times New Roman" w:hAnsi="Times New Roman"/>
        </w:rPr>
        <w:t>A: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en-GB"/>
        </w:rPr>
      </w:pPr>
      <w:bookmarkStart w:id="5" w:name="__DdeLink__371_1090986715"/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bookmarkEnd w:id="5"/>
      <w:r>
        <w:rPr>
          <w:rFonts w:eastAsia="Times New Roman" w:cs="Times New Roman" w:ascii="Times New Roman" w:hAnsi="Times New Roman"/>
        </w:rPr>
        <w:t>J.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J</w:t>
      </w:r>
      <w:r>
        <w:rPr>
          <w:rFonts w:eastAsia="Times New Roman" w:cs="Times New Roman" w:ascii="Times New Roman" w:hAnsi="Times New Roman"/>
          <w:lang w:val="ru-RU"/>
        </w:rPr>
        <w:t xml:space="preserve">. </w:t>
      </w:r>
      <w:r>
        <w:rPr>
          <w:rFonts w:eastAsia="" w:cs="Times New Roman" w:ascii="Times New Roman" w:hAnsi="Times New Roman" w:eastAsiaTheme="minorEastAsia"/>
          <w:lang w:val="ru-RU"/>
        </w:rPr>
        <w:t xml:space="preserve">Универсальное 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состоит из натуральных чисел от 1 до 100.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множества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/>
      </w:pPr>
      <w:bookmarkStart w:id="6" w:name="__DdeLink__373_1090986715"/>
      <w:r>
        <w:rPr>
          <w:rFonts w:eastAsia="Times New Roman" w:cs="Times New Roman" w:ascii="Times New Roman" w:hAnsi="Times New Roman"/>
          <w:lang w:val="ru-RU"/>
        </w:rPr>
        <w:t>Если выбранный элемент универсального множества U не равен выбранному элементу множества A</w:t>
      </w:r>
      <w:bookmarkEnd w:id="6"/>
      <w:r>
        <w:rPr>
          <w:rFonts w:eastAsia="Times New Roman" w:cs="Times New Roman" w:ascii="Times New Roman" w:hAnsi="Times New Roman"/>
          <w:lang w:val="ru-RU"/>
        </w:rPr>
        <w:t>, то переходим к пункту 8.7.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из множества </w:t>
      </w:r>
      <w:r>
        <w:rPr>
          <w:rFonts w:eastAsia="Times New Roman" w:cs="Times New Roman" w:ascii="Times New Roman" w:hAnsi="Times New Roman"/>
        </w:rPr>
        <w:t>J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8.8.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A.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8.5.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универсального U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универсального множества U.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8.4.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bookmarkStart w:id="7" w:name="__DdeLink__393_1090986715"/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дополнения множества А (множество </w:t>
      </w:r>
      <w:r>
        <w:rPr>
          <w:rFonts w:eastAsia="Times New Roman" w:cs="Times New Roman" w:ascii="Times New Roman" w:hAnsi="Times New Roman"/>
        </w:rPr>
        <w:t>J</w:t>
      </w:r>
      <w:r>
        <w:rPr>
          <w:rFonts w:eastAsia="Times New Roman" w:cs="Times New Roman" w:ascii="Times New Roman" w:hAnsi="Times New Roman"/>
          <w:lang w:val="ru-RU"/>
        </w:rPr>
        <w:t>)</w:t>
      </w:r>
      <w:bookmarkEnd w:id="7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Дополнение множества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множества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универсального множества U не равен выбранному элементу множества B, то переходим к пункту 9.7.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из множества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9.8.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B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B.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9.5.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универсального множества U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универсального множества U.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9.4.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дополнения множества B (множество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Декартовое произведение множеств А и В.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8" w:name="__DdeLink__375_1090986715"/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bookmarkEnd w:id="8"/>
      <w:r>
        <w:rPr>
          <w:rFonts w:eastAsia="Times New Roman" w:cs="Times New Roman" w:ascii="Times New Roman" w:hAnsi="Times New Roman"/>
        </w:rPr>
        <w:t>Q.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А.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В.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9" w:name="__DdeLink__377_1090986715"/>
      <w:bookmarkStart w:id="10" w:name="__DdeLink__598_3625286122"/>
      <w:r>
        <w:rPr>
          <w:rFonts w:eastAsia="Times New Roman" w:cs="Times New Roman" w:ascii="Times New Roman" w:hAnsi="Times New Roman"/>
          <w:lang w:val="ru-RU"/>
        </w:rPr>
        <w:t xml:space="preserve">Записываем кортеж, состоящий из выбранного элемента множества А и выбранного элемента множества В, во множество </w:t>
      </w:r>
      <w:r>
        <w:rPr>
          <w:rFonts w:eastAsia="Times New Roman" w:cs="Times New Roman" w:ascii="Times New Roman" w:hAnsi="Times New Roman"/>
        </w:rPr>
        <w:t>Q</w:t>
      </w:r>
      <w:bookmarkEnd w:id="9"/>
      <w:bookmarkEnd w:id="10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11" w:name="__DdeLink__381_1090986715"/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В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12" w:name="__DdeLink__381_1090986715"/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</w:t>
      </w:r>
      <w:bookmarkEnd w:id="12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10.4.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13" w:name="__DdeLink__379_1090986715"/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14" w:name="__DdeLink__379_1090986715"/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</w:t>
      </w:r>
      <w:bookmarkEnd w:id="14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10.4</w:t>
      </w:r>
      <w:bookmarkStart w:id="15" w:name="_GoBack"/>
      <w:bookmarkEnd w:id="15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16" w:name="__DdeLink__391_1090986715"/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декартового произведения множеств А и В (множество </w:t>
      </w:r>
      <w:r>
        <w:rPr>
          <w:rFonts w:eastAsia="Times New Roman" w:cs="Times New Roman" w:ascii="Times New Roman" w:hAnsi="Times New Roman"/>
        </w:rPr>
        <w:t>Q</w:t>
      </w:r>
      <w:r>
        <w:rPr>
          <w:rFonts w:eastAsia="Times New Roman" w:cs="Times New Roman" w:ascii="Times New Roman" w:hAnsi="Times New Roman"/>
          <w:lang w:val="ru-RU"/>
        </w:rPr>
        <w:t>)</w:t>
      </w:r>
      <w:bookmarkEnd w:id="16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Декартовое произведение множеств В и А.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P.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В.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А.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/>
      </w:pPr>
      <w:r>
        <w:rPr>
          <w:rFonts w:eastAsia="Times New Roman" w:cs="Times New Roman" w:ascii="Times New Roman" w:hAnsi="Times New Roman"/>
          <w:lang w:val="ru-RU"/>
        </w:rPr>
        <w:t>Записываем кортеж, состоящий из выбранного элемента множества B и выбранного элемента множества A, во множество Q.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11.4.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В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11.4.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/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декартового произведения множеств В и А (множество </w:t>
      </w:r>
      <w:r>
        <w:rPr>
          <w:rFonts w:eastAsia="Times New Roman" w:cs="Times New Roman" w:ascii="Times New Roman" w:hAnsi="Times New Roman"/>
        </w:rPr>
        <w:t>P</w:t>
      </w:r>
      <w:r>
        <w:rPr>
          <w:rFonts w:eastAsia="Times New Roman" w:cs="Times New Roman" w:ascii="Times New Roman" w:hAnsi="Times New Roman"/>
          <w:lang w:val="ru-RU"/>
        </w:rPr>
        <w:t>).</w:t>
      </w:r>
    </w:p>
    <w:sectPr>
      <w:type w:val="nextPage"/>
      <w:pgSz w:w="12240" w:h="15840"/>
      <w:pgMar w:left="1701" w:right="850" w:header="0" w:top="1134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1a5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c1a59"/>
    <w:rPr/>
  </w:style>
  <w:style w:type="character" w:styleId="PlaceholderText">
    <w:name w:val="Placeholder Text"/>
    <w:basedOn w:val="DefaultParagraphFont"/>
    <w:uiPriority w:val="99"/>
    <w:semiHidden/>
    <w:qFormat/>
    <w:rsid w:val="00cc1a59"/>
    <w:rPr>
      <w:color w:val="80808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1a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LibreOffice/5.3.1.2$Linux_X86_64 LibreOffice_project/30m0$Build-2</Application>
  <Pages>6</Pages>
  <Words>1424</Words>
  <Characters>8467</Characters>
  <CharactersWithSpaces>9621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2017-04-17T07:37:00Z</dcterms:created>
  <dc:creator>Севко Алексей</dc:creator>
  <dc:description/>
  <dc:language>ru-RU</dc:language>
  <cp:lastModifiedBy/>
  <dcterms:modified xsi:type="dcterms:W3CDTF">2017-04-23T14:54:07Z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