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120"/>
        <w:jc w:val="center"/>
      </w:pPr>
      <w:r>
        <w:rPr>
          <w:rFonts w:ascii="Arial" w:cs="Arial" w:eastAsia="Arial" w:hAnsi="Arial"/>
          <w:b/>
          <w:bCs/>
          <w:color w:val="1B3A4B"/>
          <w:sz w:val="56"/>
          <w:szCs w:val="56"/>
        </w:rPr>
        <w:t xml:space="preserve">GO LIVOO</w:t>
      </w:r>
    </w:p>
    <w:p>
      <w:pPr>
        <w:spacing w:after="600"/>
        <w:jc w:val="center"/>
      </w:pPr>
      <w:r>
        <w:rPr>
          <w:rFonts w:ascii="Arial" w:cs="Arial" w:eastAsia="Arial" w:hAnsi="Arial"/>
          <w:i/>
          <w:iCs/>
          <w:color w:val="2E86AB"/>
          <w:sz w:val="28"/>
          <w:szCs w:val="28"/>
        </w:rPr>
        <w:t xml:space="preserve">Vá mais longe por menos</w:t>
      </w:r>
    </w:p>
    <w:p>
      <w:pPr>
        <w:spacing w:after="80"/>
        <w:jc w:val="center"/>
      </w:pPr>
      <w:r>
        <w:rPr>
          <w:rFonts w:ascii="Arial" w:cs="Arial" w:eastAsia="Arial" w:hAnsi="Arial"/>
          <w:b/>
          <w:bCs/>
          <w:color w:val="1B3A4B"/>
          <w:sz w:val="40"/>
          <w:szCs w:val="40"/>
        </w:rPr>
        <w:t xml:space="preserve">ESTRATÉGIA DE MARKETING</w:t>
      </w:r>
    </w:p>
    <w:p>
      <w:pPr>
        <w:spacing w:after="80"/>
        <w:jc w:val="center"/>
      </w:pPr>
      <w:r>
        <w:rPr>
          <w:rFonts w:ascii="Arial" w:cs="Arial" w:eastAsia="Arial" w:hAnsi="Arial"/>
          <w:b/>
          <w:bCs/>
          <w:color w:val="1B3A4B"/>
          <w:sz w:val="40"/>
          <w:szCs w:val="40"/>
        </w:rPr>
        <w:t xml:space="preserve">E AQUISIÇÃO DE TRÁFEGO</w:t>
      </w:r>
    </w:p>
    <w:p>
      <w:pPr>
        <w:spacing w:after="200"/>
        <w:jc w:val="center"/>
      </w:pPr>
      <w:r>
        <w:rPr>
          <w:rFonts w:ascii="Arial" w:cs="Arial" w:eastAsia="Arial" w:hAnsi="Arial"/>
          <w:color w:val="666666"/>
          <w:sz w:val="24"/>
          <w:szCs w:val="24"/>
        </w:rPr>
        <w:t xml:space="preserve">Guia completo: redes sociais, SEO, tráfego pago e conteúdo</w:t>
      </w:r>
    </w:p>
    <w:p>
      <w:pPr>
        <w:spacing w:before="1500"/>
      </w:pPr>
    </w:p>
    <w:p>
      <w:pPr>
        <w:spacing w:after="80"/>
        <w:jc w:val="center"/>
      </w:pPr>
      <w:r>
        <w:rPr>
          <w:rFonts w:ascii="Arial" w:cs="Arial" w:eastAsia="Arial" w:hAnsi="Arial"/>
          <w:color w:val="666666"/>
          <w:sz w:val="22"/>
          <w:szCs w:val="22"/>
        </w:rPr>
        <w:t xml:space="preserve">Abril 2026</w:t>
      </w:r>
    </w:p>
    <w:p>
      <w:pPr>
        <w:jc w:val="center"/>
      </w:pPr>
      <w:r>
        <w:rPr>
          <w:rFonts w:ascii="Arial" w:cs="Arial" w:eastAsia="Arial" w:hAnsi="Arial"/>
          <w:i/>
          <w:iCs/>
          <w:color w:val="999999"/>
          <w:sz w:val="18"/>
          <w:szCs w:val="18"/>
        </w:rPr>
        <w:t xml:space="preserve">Documento confidencial</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3A4B"/>
          <w:sz w:val="32"/>
          <w:szCs w:val="32"/>
        </w:rP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3A4B"/>
          <w:sz w:val="32"/>
          <w:szCs w:val="32"/>
        </w:rPr>
        <w:t xml:space="preserve">1. Como os algoritmos funcionam (e o que isso significa pra você)</w:t>
      </w:r>
    </w:p>
    <w:p>
      <w:pPr>
        <w:spacing w:after="160" w:line="320"/>
        <w:jc w:val="both"/>
      </w:pPr>
      <w:r>
        <w:rPr>
          <w:rFonts w:ascii="Arial" w:cs="Arial" w:eastAsia="Arial" w:hAnsi="Arial"/>
          <w:sz w:val="22"/>
          <w:szCs w:val="22"/>
        </w:rPr>
        <w:t xml:space="preserve">Antes de falar de estratégia, você precisa entender uma coisa fundamental: os algoritmos do Instagram, TikTok e Google têm o mesmo objetivo — manter as pessoas na plataforma o maior tempo possível. Isso significa que eles priorizam conteúdo que gera engajamento (comentários, saves, shares) e retenção (tempo assistindo). Não importa quantos seguidores você tem — importa o quanto seu conteúdo prende a atenção.</w:t>
      </w:r>
    </w:p>
    <w:p>
      <w:pPr>
        <w:pStyle w:val="Heading2"/>
        <w:spacing w:after="160" w:before="280"/>
      </w:pPr>
      <w:r>
        <w:rPr>
          <w:rFonts w:ascii="Arial" w:cs="Arial" w:eastAsia="Arial" w:hAnsi="Arial"/>
          <w:b/>
          <w:bCs/>
          <w:color w:val="2E86AB"/>
          <w:sz w:val="26"/>
          <w:szCs w:val="26"/>
        </w:rPr>
        <w:t xml:space="preserve">1.1 Instagram — o que o algoritmo prioriza em 2026</w:t>
      </w:r>
    </w:p>
    <w:p>
      <w:pPr>
        <w:pStyle w:val="ListParagraph"/>
        <w:numPr>
          <w:ilvl w:val="0"/>
          <w:numId w:val="2"/>
        </w:numPr>
        <w:spacing w:after="80" w:line="320"/>
      </w:pPr>
      <w:r>
        <w:rPr>
          <w:rFonts w:ascii="Arial" w:cs="Arial" w:eastAsia="Arial" w:hAnsi="Arial"/>
          <w:b/>
          <w:bCs/>
          <w:sz w:val="22"/>
          <w:szCs w:val="22"/>
        </w:rPr>
        <w:t xml:space="preserve">Reels &gt; tudo: </w:t>
      </w:r>
      <w:r>
        <w:rPr>
          <w:rFonts w:ascii="Arial" w:cs="Arial" w:eastAsia="Arial" w:hAnsi="Arial"/>
          <w:sz w:val="22"/>
          <w:szCs w:val="22"/>
        </w:rPr>
        <w:t xml:space="preserve">o Instagram está em guerra com o TikTok. Reels têm 2-3x mais alcance que posts estáticos. Se você não faz Reels, está basicamente invisível.</w:t>
      </w:r>
    </w:p>
    <w:p>
      <w:pPr>
        <w:pStyle w:val="ListParagraph"/>
        <w:numPr>
          <w:ilvl w:val="0"/>
          <w:numId w:val="2"/>
        </w:numPr>
        <w:spacing w:after="80" w:line="320"/>
      </w:pPr>
      <w:r>
        <w:rPr>
          <w:rFonts w:ascii="Arial" w:cs="Arial" w:eastAsia="Arial" w:hAnsi="Arial"/>
          <w:b/>
          <w:bCs/>
          <w:sz w:val="22"/>
          <w:szCs w:val="22"/>
        </w:rPr>
        <w:t xml:space="preserve">Carrosseis são o segundo formato: </w:t>
      </w:r>
      <w:r>
        <w:rPr>
          <w:rFonts w:ascii="Arial" w:cs="Arial" w:eastAsia="Arial" w:hAnsi="Arial"/>
          <w:sz w:val="22"/>
          <w:szCs w:val="22"/>
        </w:rPr>
        <w:t xml:space="preserve">carrosseis geram alto tempo de visualização (o usuário passa pelas páginas) e altos saves. O algoritmo ama saves porque indica que o conteúdo tem valor duradouro.</w:t>
      </w:r>
    </w:p>
    <w:p>
      <w:pPr>
        <w:pStyle w:val="ListParagraph"/>
        <w:numPr>
          <w:ilvl w:val="0"/>
          <w:numId w:val="2"/>
        </w:numPr>
        <w:spacing w:after="80" w:line="320"/>
      </w:pPr>
      <w:r>
        <w:rPr>
          <w:rFonts w:ascii="Arial" w:cs="Arial" w:eastAsia="Arial" w:hAnsi="Arial"/>
          <w:b/>
          <w:bCs/>
          <w:sz w:val="22"/>
          <w:szCs w:val="22"/>
        </w:rPr>
        <w:t xml:space="preserve">Compartilhamentos via DM: </w:t>
      </w:r>
      <w:r>
        <w:rPr>
          <w:rFonts w:ascii="Arial" w:cs="Arial" w:eastAsia="Arial" w:hAnsi="Arial"/>
          <w:sz w:val="22"/>
          <w:szCs w:val="22"/>
        </w:rPr>
        <w:t xml:space="preserve">em 2025-2026, o Instagram passou a pesar fortemente compartilhamentos privados (quando alguém manda seu post por DM para um amigo). Conteúdo que gera “preciso mandar isso pro fulano” é o que viraliza.</w:t>
      </w:r>
    </w:p>
    <w:p>
      <w:pPr>
        <w:pStyle w:val="ListParagraph"/>
        <w:numPr>
          <w:ilvl w:val="0"/>
          <w:numId w:val="2"/>
        </w:numPr>
        <w:spacing w:after="80" w:line="320"/>
      </w:pPr>
      <w:r>
        <w:rPr>
          <w:rFonts w:ascii="Arial" w:cs="Arial" w:eastAsia="Arial" w:hAnsi="Arial"/>
          <w:b/>
          <w:bCs/>
          <w:sz w:val="22"/>
          <w:szCs w:val="22"/>
        </w:rPr>
        <w:t xml:space="preserve">Consistência &gt; viralidade: </w:t>
      </w:r>
      <w:r>
        <w:rPr>
          <w:rFonts w:ascii="Arial" w:cs="Arial" w:eastAsia="Arial" w:hAnsi="Arial"/>
          <w:sz w:val="22"/>
          <w:szCs w:val="22"/>
        </w:rPr>
        <w:t xml:space="preserve">postar 4-5x por semana consistentemente é mais importante que ter um vídeo viral por mês. O algoritmo recompensa contas ativas.</w:t>
      </w:r>
    </w:p>
    <w:p>
      <w:pPr>
        <w:pStyle w:val="ListParagraph"/>
        <w:numPr>
          <w:ilvl w:val="0"/>
          <w:numId w:val="2"/>
        </w:numPr>
        <w:spacing w:after="80" w:line="320"/>
      </w:pPr>
      <w:r>
        <w:rPr>
          <w:rFonts w:ascii="Arial" w:cs="Arial" w:eastAsia="Arial" w:hAnsi="Arial"/>
          <w:b/>
          <w:bCs/>
          <w:sz w:val="22"/>
          <w:szCs w:val="22"/>
        </w:rPr>
        <w:t xml:space="preserve">Primeiros 30-60 minutos: </w:t>
      </w:r>
      <w:r>
        <w:rPr>
          <w:rFonts w:ascii="Arial" w:cs="Arial" w:eastAsia="Arial" w:hAnsi="Arial"/>
          <w:sz w:val="22"/>
          <w:szCs w:val="22"/>
        </w:rPr>
        <w:t xml:space="preserve">o engajamento na primeira hora após a publicação determina se o conteúdo será distribuído para mais pessoas. Poste nos horários de pico do seu público.</w:t>
      </w:r>
    </w:p>
    <w:p>
      <w:pPr>
        <w:pStyle w:val="Heading2"/>
        <w:spacing w:after="160" w:before="280"/>
      </w:pPr>
      <w:r>
        <w:rPr>
          <w:rFonts w:ascii="Arial" w:cs="Arial" w:eastAsia="Arial" w:hAnsi="Arial"/>
          <w:b/>
          <w:bCs/>
          <w:color w:val="2E86AB"/>
          <w:sz w:val="26"/>
          <w:szCs w:val="26"/>
        </w:rPr>
        <w:t xml:space="preserve">1.2 TikTok — a máquina de distribuição</w:t>
      </w:r>
    </w:p>
    <w:p>
      <w:pPr>
        <w:spacing w:after="160" w:line="320"/>
        <w:jc w:val="both"/>
      </w:pPr>
      <w:r>
        <w:rPr>
          <w:rFonts w:ascii="Arial" w:cs="Arial" w:eastAsia="Arial" w:hAnsi="Arial"/>
          <w:sz w:val="22"/>
          <w:szCs w:val="22"/>
        </w:rPr>
        <w:t xml:space="preserve">O TikTok é radicalmente diferente do Instagram: ele distribui conteúdo baseado no vídeo, não na conta. Isso significa que um perfil com 0 seguidores pode ter um vídeo com 1 milhão de views. Para um negócio novo como a Go Livoo, isso é uma oportunidade enorme.</w:t>
      </w:r>
    </w:p>
    <w:p>
      <w:pPr>
        <w:pStyle w:val="ListParagraph"/>
        <w:numPr>
          <w:ilvl w:val="0"/>
          <w:numId w:val="2"/>
        </w:numPr>
        <w:spacing w:after="80" w:line="320"/>
      </w:pPr>
      <w:r>
        <w:rPr>
          <w:rFonts w:ascii="Arial" w:cs="Arial" w:eastAsia="Arial" w:hAnsi="Arial"/>
          <w:b/>
          <w:bCs/>
          <w:sz w:val="22"/>
          <w:szCs w:val="22"/>
        </w:rPr>
        <w:t xml:space="preserve">Hook nos primeiros 1-2 segundos: </w:t>
      </w:r>
      <w:r>
        <w:rPr>
          <w:rFonts w:ascii="Arial" w:cs="Arial" w:eastAsia="Arial" w:hAnsi="Arial"/>
          <w:sz w:val="22"/>
          <w:szCs w:val="22"/>
        </w:rPr>
        <w:t xml:space="preserve">se o usuário não parar de scrollar nos primeiros 2 segundos, o TikTok entende que o conteúdo não é interessante. O início do vídeo é tudo.</w:t>
      </w:r>
    </w:p>
    <w:p>
      <w:pPr>
        <w:pStyle w:val="ListParagraph"/>
        <w:numPr>
          <w:ilvl w:val="0"/>
          <w:numId w:val="2"/>
        </w:numPr>
        <w:spacing w:after="80" w:line="320"/>
      </w:pPr>
      <w:r>
        <w:rPr>
          <w:rFonts w:ascii="Arial" w:cs="Arial" w:eastAsia="Arial" w:hAnsi="Arial"/>
          <w:b/>
          <w:bCs/>
          <w:sz w:val="22"/>
          <w:szCs w:val="22"/>
        </w:rPr>
        <w:t xml:space="preserve">Taxa de conclusão: </w:t>
      </w:r>
      <w:r>
        <w:rPr>
          <w:rFonts w:ascii="Arial" w:cs="Arial" w:eastAsia="Arial" w:hAnsi="Arial"/>
          <w:sz w:val="22"/>
          <w:szCs w:val="22"/>
        </w:rPr>
        <w:t xml:space="preserve">a métrica mais importante. Vídeos que são assistidos até o final (e reassistidos) são distribuídos exponencialmente. Vídeos curtos (15-30s) têm taxa de conclusão maior.</w:t>
      </w:r>
    </w:p>
    <w:p>
      <w:pPr>
        <w:pStyle w:val="ListParagraph"/>
        <w:numPr>
          <w:ilvl w:val="0"/>
          <w:numId w:val="2"/>
        </w:numPr>
        <w:spacing w:after="80" w:line="320"/>
      </w:pPr>
      <w:r>
        <w:rPr>
          <w:rFonts w:ascii="Arial" w:cs="Arial" w:eastAsia="Arial" w:hAnsi="Arial"/>
          <w:b/>
          <w:bCs/>
          <w:sz w:val="22"/>
          <w:szCs w:val="22"/>
        </w:rPr>
        <w:t xml:space="preserve">Comentários &gt; likes: </w:t>
      </w:r>
      <w:r>
        <w:rPr>
          <w:rFonts w:ascii="Arial" w:cs="Arial" w:eastAsia="Arial" w:hAnsi="Arial"/>
          <w:sz w:val="22"/>
          <w:szCs w:val="22"/>
        </w:rPr>
        <w:t xml:space="preserve">o TikTok pesa comentários mais que likes. Conteúdo que gera opinião (“você concorda?”, “isso é verdade?”) é empurrado pelo algoritmo.</w:t>
      </w:r>
    </w:p>
    <w:p>
      <w:pPr>
        <w:pStyle w:val="ListParagraph"/>
        <w:numPr>
          <w:ilvl w:val="0"/>
          <w:numId w:val="2"/>
        </w:numPr>
        <w:spacing w:after="80" w:line="320"/>
      </w:pPr>
      <w:r>
        <w:rPr>
          <w:rFonts w:ascii="Arial" w:cs="Arial" w:eastAsia="Arial" w:hAnsi="Arial"/>
          <w:b/>
          <w:bCs/>
          <w:sz w:val="22"/>
          <w:szCs w:val="22"/>
        </w:rPr>
        <w:t xml:space="preserve">Trends e sons: </w:t>
      </w:r>
      <w:r>
        <w:rPr>
          <w:rFonts w:ascii="Arial" w:cs="Arial" w:eastAsia="Arial" w:hAnsi="Arial"/>
          <w:sz w:val="22"/>
          <w:szCs w:val="22"/>
        </w:rPr>
        <w:t xml:space="preserve">usar áudios em alta dá um boost inicial de distribuição. Mas o conteúdo precisa ser relevante — não adianta usar trend de dança num vídeo de viagem.</w:t>
      </w:r>
    </w:p>
    <w:p>
      <w:pPr>
        <w:pStyle w:val="ListParagraph"/>
        <w:numPr>
          <w:ilvl w:val="0"/>
          <w:numId w:val="2"/>
        </w:numPr>
        <w:spacing w:after="80" w:line="320"/>
      </w:pPr>
      <w:r>
        <w:rPr>
          <w:rFonts w:ascii="Arial" w:cs="Arial" w:eastAsia="Arial" w:hAnsi="Arial"/>
          <w:b/>
          <w:bCs/>
          <w:sz w:val="22"/>
          <w:szCs w:val="22"/>
        </w:rPr>
        <w:t xml:space="preserve">Nicho claro: </w:t>
      </w:r>
      <w:r>
        <w:rPr>
          <w:rFonts w:ascii="Arial" w:cs="Arial" w:eastAsia="Arial" w:hAnsi="Arial"/>
          <w:sz w:val="22"/>
          <w:szCs w:val="22"/>
        </w:rPr>
        <w:t xml:space="preserve">o TikTok categoriza sua conta com base nos primeiros 10-20 vídeos. Se você postar sobre viagem, comida e moda, o algoritmo não sabe pra quem distribuir. Mantenha foco.</w:t>
      </w:r>
    </w:p>
    <w:p>
      <w:pPr>
        <w:pStyle w:val="Heading2"/>
        <w:spacing w:after="160" w:before="280"/>
      </w:pPr>
      <w:r>
        <w:rPr>
          <w:rFonts w:ascii="Arial" w:cs="Arial" w:eastAsia="Arial" w:hAnsi="Arial"/>
          <w:b/>
          <w:bCs/>
          <w:color w:val="2E86AB"/>
          <w:sz w:val="26"/>
          <w:szCs w:val="26"/>
        </w:rPr>
        <w:t xml:space="preserve">1.3 Google (Blog/SEO) — a estratégia de longo prazo</w:t>
      </w:r>
    </w:p>
    <w:p>
      <w:pPr>
        <w:spacing w:after="160" w:line="320"/>
        <w:jc w:val="both"/>
      </w:pPr>
      <w:r>
        <w:rPr>
          <w:rFonts w:ascii="Arial" w:cs="Arial" w:eastAsia="Arial" w:hAnsi="Arial"/>
          <w:sz w:val="22"/>
          <w:szCs w:val="22"/>
        </w:rPr>
        <w:t xml:space="preserve">O Google funciona de forma completamente diferente das redes sociais. Enquanto Instagram e TikTok distribuem conteúdo novo para audiências novas, o Google distribui conteúdo antigo para pessoas que estão ativamente buscando uma resposta. Um artigo de blog publicado hoje pode gerar tráfego por 2-3 anos. Essa é a diferença fundamental: redes sociais dão picos de atenção, SEO dá tráfego constante.</w:t>
      </w:r>
    </w:p>
    <w:p>
      <w:pPr>
        <w:pStyle w:val="ListParagraph"/>
        <w:numPr>
          <w:ilvl w:val="0"/>
          <w:numId w:val="2"/>
        </w:numPr>
        <w:spacing w:after="80" w:line="320"/>
      </w:pPr>
      <w:r>
        <w:rPr>
          <w:rFonts w:ascii="Arial" w:cs="Arial" w:eastAsia="Arial" w:hAnsi="Arial"/>
          <w:b/>
          <w:bCs/>
          <w:sz w:val="22"/>
          <w:szCs w:val="22"/>
        </w:rPr>
        <w:t xml:space="preserve">Intenção de busca: </w:t>
      </w:r>
      <w:r>
        <w:rPr>
          <w:rFonts w:ascii="Arial" w:cs="Arial" w:eastAsia="Arial" w:hAnsi="Arial"/>
          <w:sz w:val="22"/>
          <w:szCs w:val="22"/>
        </w:rPr>
        <w:t xml:space="preserve">o Google prioriza páginas que respondem exatamente o que a pessoa perguntou. Se alguém busca “quanto custa ir à Copa 2026”, a página que melhor responde essa pergunta (com números reais, tabelas, comparações) fica em primeiro.</w:t>
      </w:r>
    </w:p>
    <w:p>
      <w:pPr>
        <w:pStyle w:val="ListParagraph"/>
        <w:numPr>
          <w:ilvl w:val="0"/>
          <w:numId w:val="2"/>
        </w:numPr>
        <w:spacing w:after="80" w:line="320"/>
      </w:pPr>
      <w:r>
        <w:rPr>
          <w:rFonts w:ascii="Arial" w:cs="Arial" w:eastAsia="Arial" w:hAnsi="Arial"/>
          <w:b/>
          <w:bCs/>
          <w:sz w:val="22"/>
          <w:szCs w:val="22"/>
        </w:rPr>
        <w:t xml:space="preserve">Autoridade do domínio: </w:t>
      </w:r>
      <w:r>
        <w:rPr>
          <w:rFonts w:ascii="Arial" w:cs="Arial" w:eastAsia="Arial" w:hAnsi="Arial"/>
          <w:sz w:val="22"/>
          <w:szCs w:val="22"/>
        </w:rPr>
        <w:t xml:space="preserve">sites novos têm “autoridade” baixa. O Google confia mais em sites antigos com muitos backlinks. Por isso, os primeiros resultados de SEO levam 6-12 meses. É um investimento de longo prazo.</w:t>
      </w:r>
    </w:p>
    <w:p>
      <w:pPr>
        <w:pStyle w:val="ListParagraph"/>
        <w:numPr>
          <w:ilvl w:val="0"/>
          <w:numId w:val="2"/>
        </w:numPr>
        <w:spacing w:after="80" w:line="320"/>
      </w:pPr>
      <w:r>
        <w:rPr>
          <w:rFonts w:ascii="Arial" w:cs="Arial" w:eastAsia="Arial" w:hAnsi="Arial"/>
          <w:b/>
          <w:bCs/>
          <w:sz w:val="22"/>
          <w:szCs w:val="22"/>
        </w:rPr>
        <w:t xml:space="preserve">Conteúdo longo e completo: </w:t>
      </w:r>
      <w:r>
        <w:rPr>
          <w:rFonts w:ascii="Arial" w:cs="Arial" w:eastAsia="Arial" w:hAnsi="Arial"/>
          <w:sz w:val="22"/>
          <w:szCs w:val="22"/>
        </w:rPr>
        <w:t xml:space="preserve">artigos de 2.000-4.000 palavras que cobrem o assunto de forma exaustiva tendem a ranquear melhor que artigos curtos. O Google quer a melhor resposta, não a mais curta.</w:t>
      </w:r>
    </w:p>
    <w:p>
      <w:r>
        <w:br w:type="page"/>
      </w:r>
    </w:p>
    <w:p>
      <w:pPr>
        <w:pStyle w:val="Heading1"/>
        <w:spacing w:after="200" w:before="360"/>
      </w:pPr>
      <w:r>
        <w:rPr>
          <w:rFonts w:ascii="Arial" w:cs="Arial" w:eastAsia="Arial" w:hAnsi="Arial"/>
          <w:b/>
          <w:bCs/>
          <w:color w:val="1B3A4B"/>
          <w:sz w:val="32"/>
          <w:szCs w:val="32"/>
        </w:rPr>
        <w:t xml:space="preserve">2. Estratégia por canal</w:t>
      </w:r>
    </w:p>
    <w:p>
      <w:pPr>
        <w:pStyle w:val="Heading2"/>
        <w:spacing w:after="160" w:before="280"/>
      </w:pPr>
      <w:r>
        <w:rPr>
          <w:rFonts w:ascii="Arial" w:cs="Arial" w:eastAsia="Arial" w:hAnsi="Arial"/>
          <w:b/>
          <w:bCs/>
          <w:color w:val="2E86AB"/>
          <w:sz w:val="26"/>
          <w:szCs w:val="26"/>
        </w:rPr>
        <w:t xml:space="preserve">2.1 Instagram — Plano de execução</w:t>
      </w:r>
    </w:p>
    <w:p>
      <w:pPr>
        <w:pStyle w:val="Heading3"/>
        <w:spacing w:after="120" w:before="200"/>
      </w:pPr>
      <w:r>
        <w:rPr>
          <w:rFonts w:ascii="Arial" w:cs="Arial" w:eastAsia="Arial" w:hAnsi="Arial"/>
          <w:b/>
          <w:bCs/>
          <w:color w:val="1B3A4B"/>
          <w:sz w:val="22"/>
          <w:szCs w:val="22"/>
        </w:rPr>
        <w:t xml:space="preserve">Perfil</w:t>
      </w:r>
    </w:p>
    <w:p>
      <w:pPr>
        <w:spacing w:after="160" w:line="320"/>
        <w:jc w:val="both"/>
      </w:pPr>
      <w:r>
        <w:rPr>
          <w:rFonts w:ascii="Arial" w:cs="Arial" w:eastAsia="Arial" w:hAnsi="Arial"/>
          <w:sz w:val="22"/>
          <w:szCs w:val="22"/>
        </w:rPr>
        <w:t xml:space="preserve">Nome: @golivoo ou @livoo_travel. Bio clara: “Viaje por experiências. Eventos no mundo inteiro com voo + hotel + ingresso. Link na bio.” Use o Linktree ou similar para direcionar para o site.</w:t>
      </w:r>
    </w:p>
    <w:p>
      <w:pPr>
        <w:pStyle w:val="Heading3"/>
        <w:spacing w:after="120" w:before="200"/>
      </w:pPr>
      <w:r>
        <w:rPr>
          <w:rFonts w:ascii="Arial" w:cs="Arial" w:eastAsia="Arial" w:hAnsi="Arial"/>
          <w:b/>
          <w:bCs/>
          <w:color w:val="1B3A4B"/>
          <w:sz w:val="22"/>
          <w:szCs w:val="22"/>
        </w:rPr>
        <w:t xml:space="preserve">Pilares de conteúdo (o que postar)</w:t>
      </w:r>
    </w:p>
    <w:p>
      <w:pPr>
        <w:spacing w:after="160" w:line="320"/>
        <w:jc w:val="both"/>
      </w:pPr>
      <w:r>
        <w:rPr>
          <w:rFonts w:ascii="Arial" w:cs="Arial" w:eastAsia="Arial" w:hAnsi="Arial"/>
          <w:sz w:val="22"/>
          <w:szCs w:val="22"/>
        </w:rPr>
        <w:t xml:space="preserve">Defina 4-5 tipos de conteúdo fixos que se repetem toda semana. Isso cria previsibilidade para o algoritmo e facilita a produção.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1200"/>
        <w:gridCol w:w="2960"/>
      </w:tblGrid>
      <w:tr>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Pilar</w:t>
            </w:r>
          </w:p>
        </w:tc>
        <w:tc>
          <w:tcPr>
            <w:tcW w:type="dxa" w:w="1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Formato</w:t>
            </w:r>
          </w:p>
        </w:tc>
        <w:tc>
          <w:tcPr>
            <w:tcW w:type="dxa" w:w="2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Exemplo</w:t>
            </w:r>
          </w:p>
        </w:tc>
        <w:tc>
          <w:tcPr>
            <w:tcW w:type="dxa" w:w="1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Frequência</w:t>
            </w:r>
          </w:p>
        </w:tc>
        <w:tc>
          <w:tcPr>
            <w:tcW w:type="dxa" w:w="2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Por que funciona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Quanto custa?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Reels 30-60s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Quanto custa ir ao GP de Mônaco?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2x/semana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Números geram curiosidade e saves. As pessoas querem saber preços.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Dica rápida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Reels 15-20s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 erros ao comprar ingresso de F1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2x/semana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Conteúdo curto com valor imediato. Alta taxa de conclusão.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Carrossel educativo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Carrossel 7-10 slides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Guia completo: Copa 2026 em 10 slides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1x/semana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Altos saves e compartilhamentos. Funciona como mini-blog.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Antes vs depois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Reels 20-30s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 que eu planejei vs o que aconteceu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1x/semana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Storytelling gera conexão emocional e comentários.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Alerta de preço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Stories + Post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Voo SP-Miami caiu 40% HOJE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Quando houver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Urgência gera cliques e cria hábito de checar o perfil.</w:t>
            </w:r>
          </w:p>
        </w:tc>
      </w:tr>
    </w:tbl>
    <w:p>
      <w:pPr>
        <w:spacing w:before="200"/>
      </w:pPr>
    </w:p>
    <w:p>
      <w:pPr>
        <w:pStyle w:val="Heading3"/>
        <w:spacing w:after="120" w:before="200"/>
      </w:pPr>
      <w:r>
        <w:rPr>
          <w:rFonts w:ascii="Arial" w:cs="Arial" w:eastAsia="Arial" w:hAnsi="Arial"/>
          <w:b/>
          <w:bCs/>
          <w:color w:val="1B3A4B"/>
          <w:sz w:val="22"/>
          <w:szCs w:val="22"/>
        </w:rPr>
        <w:t xml:space="preserve">Hooks que funcionam para viagem (primeiras palavras do Reels)</w:t>
      </w:r>
    </w:p>
    <w:p>
      <w:pPr>
        <w:pStyle w:val="ListParagraph"/>
        <w:numPr>
          <w:ilvl w:val="0"/>
          <w:numId w:val="2"/>
        </w:numPr>
        <w:spacing w:after="80" w:line="320"/>
      </w:pPr>
      <w:r>
        <w:rPr>
          <w:rFonts w:ascii="Arial" w:cs="Arial" w:eastAsia="Arial" w:hAnsi="Arial"/>
          <w:sz w:val="22"/>
          <w:szCs w:val="22"/>
        </w:rPr>
        <w:t xml:space="preserve">“Você sabia que dá pra ir na Copa do Mundo por menos de R$ 9.000?”</w:t>
      </w:r>
    </w:p>
    <w:p>
      <w:pPr>
        <w:pStyle w:val="ListParagraph"/>
        <w:numPr>
          <w:ilvl w:val="0"/>
          <w:numId w:val="2"/>
        </w:numPr>
        <w:spacing w:after="80" w:line="320"/>
      </w:pPr>
      <w:r>
        <w:rPr>
          <w:rFonts w:ascii="Arial" w:cs="Arial" w:eastAsia="Arial" w:hAnsi="Arial"/>
          <w:sz w:val="22"/>
          <w:szCs w:val="22"/>
        </w:rPr>
        <w:t xml:space="preserve">“Ninguém te conta isso sobre Tomorrowland...”</w:t>
      </w:r>
    </w:p>
    <w:p>
      <w:pPr>
        <w:pStyle w:val="ListParagraph"/>
        <w:numPr>
          <w:ilvl w:val="0"/>
          <w:numId w:val="2"/>
        </w:numPr>
        <w:spacing w:after="80" w:line="320"/>
      </w:pPr>
      <w:r>
        <w:rPr>
          <w:rFonts w:ascii="Arial" w:cs="Arial" w:eastAsia="Arial" w:hAnsi="Arial"/>
          <w:sz w:val="22"/>
          <w:szCs w:val="22"/>
        </w:rPr>
        <w:t xml:space="preserve">“Eu calculei quanto custa cada dia no GP de Mônaco. Olha isso.”</w:t>
      </w:r>
    </w:p>
    <w:p>
      <w:pPr>
        <w:pStyle w:val="ListParagraph"/>
        <w:numPr>
          <w:ilvl w:val="0"/>
          <w:numId w:val="2"/>
        </w:numPr>
        <w:spacing w:after="80" w:line="320"/>
      </w:pPr>
      <w:r>
        <w:rPr>
          <w:rFonts w:ascii="Arial" w:cs="Arial" w:eastAsia="Arial" w:hAnsi="Arial"/>
          <w:sz w:val="22"/>
          <w:szCs w:val="22"/>
        </w:rPr>
        <w:t xml:space="preserve">“3 coisas que você VAI errar na sua primeira viagem internacional”</w:t>
      </w:r>
    </w:p>
    <w:p>
      <w:pPr>
        <w:pStyle w:val="ListParagraph"/>
        <w:numPr>
          <w:ilvl w:val="0"/>
          <w:numId w:val="2"/>
        </w:numPr>
        <w:spacing w:after="80" w:line="320"/>
      </w:pPr>
      <w:r>
        <w:rPr>
          <w:rFonts w:ascii="Arial" w:cs="Arial" w:eastAsia="Arial" w:hAnsi="Arial"/>
          <w:sz w:val="22"/>
          <w:szCs w:val="22"/>
        </w:rPr>
        <w:t xml:space="preserve">“Por que você NÃO deve comprar passagem agora (e quando comprar)”</w:t>
      </w:r>
    </w:p>
    <w:p>
      <w:pPr>
        <w:pStyle w:val="ListParagraph"/>
        <w:numPr>
          <w:ilvl w:val="0"/>
          <w:numId w:val="2"/>
        </w:numPr>
        <w:spacing w:after="80" w:line="320"/>
      </w:pPr>
      <w:r>
        <w:rPr>
          <w:rFonts w:ascii="Arial" w:cs="Arial" w:eastAsia="Arial" w:hAnsi="Arial"/>
          <w:sz w:val="22"/>
          <w:szCs w:val="22"/>
        </w:rPr>
        <w:t xml:space="preserve">“O hotel mais barato perto do estádio da Copa custa R$...”</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2"/>
              <w:bottom w:val="single" w:color="2E86AB" w:sz="1"/>
              <w:right w:val="single" w:color="2E86AB" w:sz="1"/>
            </w:tcBorders>
            <w:shd w:fill="E8F4F8" w:val="clear"/>
            <w:tcMar>
              <w:top w:type="dxa" w:w="120"/>
              <w:left w:type="dxa" w:w="200"/>
              <w:bottom w:type="dxa" w:w="120"/>
              <w:right w:type="dxa" w:w="200"/>
            </w:tcMar>
          </w:tcPr>
          <w:p>
            <w:pPr>
              <w:spacing w:after="80"/>
            </w:pPr>
            <w:r>
              <w:rPr>
                <w:rFonts w:ascii="Arial" w:cs="Arial" w:eastAsia="Arial" w:hAnsi="Arial"/>
                <w:b/>
                <w:bCs/>
                <w:color w:val="1B3A4B"/>
                <w:sz w:val="22"/>
                <w:szCs w:val="22"/>
              </w:rPr>
              <w:t xml:space="preserve">Regra de ouro do Instagram</w:t>
            </w:r>
          </w:p>
          <w:p>
            <w:pPr>
              <w:spacing w:after="0" w:line="300"/>
            </w:pPr>
            <w:r>
              <w:rPr>
                <w:rFonts w:ascii="Arial" w:cs="Arial" w:eastAsia="Arial" w:hAnsi="Arial"/>
                <w:color w:val="444444"/>
                <w:sz w:val="20"/>
                <w:szCs w:val="20"/>
              </w:rPr>
              <w:t xml:space="preserve">80% do seu conteúdo deve dar valor (educar, informar, entreter). 20% pode ser promocional (link para o site, CTA para newsletter). Se você só posta “acesse o site”, ninguém vai seguir.</w:t>
            </w:r>
          </w:p>
        </w:tc>
      </w:tr>
    </w:tbl>
    <w:p>
      <w:r>
        <w:br w:type="page"/>
      </w:r>
    </w:p>
    <w:p>
      <w:pPr>
        <w:pStyle w:val="Heading2"/>
        <w:spacing w:after="160" w:before="280"/>
      </w:pPr>
      <w:r>
        <w:rPr>
          <w:rFonts w:ascii="Arial" w:cs="Arial" w:eastAsia="Arial" w:hAnsi="Arial"/>
          <w:b/>
          <w:bCs/>
          <w:color w:val="2E86AB"/>
          <w:sz w:val="26"/>
          <w:szCs w:val="26"/>
        </w:rPr>
        <w:t xml:space="preserve">2.2 TikTok — Plano de execução</w:t>
      </w:r>
    </w:p>
    <w:p>
      <w:pPr>
        <w:spacing w:after="160" w:line="320"/>
        <w:jc w:val="both"/>
      </w:pPr>
      <w:r>
        <w:rPr>
          <w:rFonts w:ascii="Arial" w:cs="Arial" w:eastAsia="Arial" w:hAnsi="Arial"/>
          <w:sz w:val="22"/>
          <w:szCs w:val="22"/>
        </w:rPr>
        <w:t xml:space="preserve">O TikTok é onde você pode crescer mais rápido com menos esforço. Um único vídeo pode colocar a Go Livoo no mapa. A estratégia é postar muito (1x por dia se possível) e deixar o algoritmo decidir o que funciona.</w:t>
      </w:r>
    </w:p>
    <w:p>
      <w:pPr>
        <w:pStyle w:val="Heading3"/>
        <w:spacing w:after="120" w:before="200"/>
      </w:pPr>
      <w:r>
        <w:rPr>
          <w:rFonts w:ascii="Arial" w:cs="Arial" w:eastAsia="Arial" w:hAnsi="Arial"/>
          <w:b/>
          <w:bCs/>
          <w:color w:val="1B3A4B"/>
          <w:sz w:val="22"/>
          <w:szCs w:val="22"/>
        </w:rPr>
        <w:t xml:space="preserve">Formatos que viralizam no nicho de viagem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c>
          <w:tcPr>
            <w:tcW w:type="dxa" w:w="2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Formato</w:t>
            </w:r>
          </w:p>
        </w:tc>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Duração ideal</w:t>
            </w:r>
          </w:p>
        </w:tc>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Exemplo</w:t>
            </w:r>
          </w:p>
        </w:tc>
        <w:tc>
          <w:tcPr>
            <w:tcW w:type="dxa" w:w="2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Potencial viral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Breakdown de custos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30-45 segundos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Quanto gastei em 5 dias na Copa?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Muito alto — números geram discussão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POV (“point of view”)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15-20 segundos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POV: você chegou em Mônaco pro GP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Alto — gera aspiração e saves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Comparação lado a lado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20-30 segundos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Hotel 3 estrelas vs 5 estrelas em Paris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Alto — gera opinião e comentários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Ranking/lista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30-60 segundos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Top 5 eventos no mundo pra 2026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Alto — pessoas discordam e comentam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Mito vs verdade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15-25 segundos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Mito: precisa de visto pra Copa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Médio-alto — educativo e compartilhável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Story 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45-90 segundos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 história de quem foi na Copa sem planejar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Alto se a história for boa</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1"/>
              <w:left w:val="single" w:color="F9A825" w:sz="12"/>
              <w:bottom w:val="single" w:color="F9A825" w:sz="1"/>
              <w:right w:val="single" w:color="F9A825" w:sz="1"/>
            </w:tcBorders>
            <w:shd w:fill="FFF8E1" w:val="clear"/>
            <w:tcMar>
              <w:top w:type="dxa" w:w="120"/>
              <w:left w:type="dxa" w:w="200"/>
              <w:bottom w:type="dxa" w:w="120"/>
              <w:right w:type="dxa" w:w="200"/>
            </w:tcMar>
          </w:tcPr>
          <w:p>
            <w:pPr>
              <w:spacing w:after="80"/>
            </w:pPr>
            <w:r>
              <w:rPr>
                <w:rFonts w:ascii="Arial" w:cs="Arial" w:eastAsia="Arial" w:hAnsi="Arial"/>
                <w:b/>
                <w:bCs/>
                <w:color w:val="1B3A4B"/>
                <w:sz w:val="22"/>
                <w:szCs w:val="22"/>
              </w:rPr>
              <w:t xml:space="preserve">Erro fatal no TikTok</w:t>
            </w:r>
          </w:p>
          <w:p>
            <w:pPr>
              <w:spacing w:after="0" w:line="300"/>
            </w:pPr>
            <w:r>
              <w:rPr>
                <w:rFonts w:ascii="Arial" w:cs="Arial" w:eastAsia="Arial" w:hAnsi="Arial"/>
                <w:color w:val="444444"/>
                <w:sz w:val="20"/>
                <w:szCs w:val="20"/>
              </w:rPr>
              <w:t xml:space="preserve">Não faça vídeos “bonitos demais” com edição profissional. O TikTok recompensa autenticidade. Vídeo gravado com celular, falando direto pra câmera, com cortes rápidos, performa melhor que vídeo com drone e música cinematográfica. O usuário quer informação, não produção.</w:t>
            </w:r>
          </w:p>
        </w:tc>
      </w:tr>
    </w:tbl>
    <w:p>
      <w:pPr>
        <w:spacing w:before="200"/>
      </w:pPr>
    </w:p>
    <w:p>
      <w:pPr>
        <w:pStyle w:val="Heading3"/>
        <w:spacing w:after="120" w:before="200"/>
      </w:pPr>
      <w:r>
        <w:rPr>
          <w:rFonts w:ascii="Arial" w:cs="Arial" w:eastAsia="Arial" w:hAnsi="Arial"/>
          <w:b/>
          <w:bCs/>
          <w:color w:val="1B3A4B"/>
          <w:sz w:val="22"/>
          <w:szCs w:val="22"/>
        </w:rPr>
        <w:t xml:space="preserve">Estratégia de publicação</w:t>
      </w:r>
    </w:p>
    <w:p>
      <w:pPr>
        <w:pStyle w:val="ListParagraph"/>
        <w:numPr>
          <w:ilvl w:val="0"/>
          <w:numId w:val="2"/>
        </w:numPr>
        <w:spacing w:after="80" w:line="320"/>
      </w:pPr>
      <w:r>
        <w:rPr>
          <w:rFonts w:ascii="Arial" w:cs="Arial" w:eastAsia="Arial" w:hAnsi="Arial"/>
          <w:b/>
          <w:bCs/>
          <w:sz w:val="22"/>
          <w:szCs w:val="22"/>
        </w:rPr>
        <w:t xml:space="preserve">Primeiros 30 dias: </w:t>
      </w:r>
      <w:r>
        <w:rPr>
          <w:rFonts w:ascii="Arial" w:cs="Arial" w:eastAsia="Arial" w:hAnsi="Arial"/>
          <w:sz w:val="22"/>
          <w:szCs w:val="22"/>
        </w:rPr>
        <w:t xml:space="preserve">poste 1 vídeo por dia. O TikTok testa contas novas com distribuição generosa nos primeiros dias. Aproveite essa janela.</w:t>
      </w:r>
    </w:p>
    <w:p>
      <w:pPr>
        <w:pStyle w:val="ListParagraph"/>
        <w:numPr>
          <w:ilvl w:val="0"/>
          <w:numId w:val="2"/>
        </w:numPr>
        <w:spacing w:after="80" w:line="320"/>
      </w:pPr>
      <w:r>
        <w:rPr>
          <w:rFonts w:ascii="Arial" w:cs="Arial" w:eastAsia="Arial" w:hAnsi="Arial"/>
          <w:b/>
          <w:bCs/>
          <w:sz w:val="22"/>
          <w:szCs w:val="22"/>
        </w:rPr>
        <w:t xml:space="preserve">Após 30 dias: </w:t>
      </w:r>
      <w:r>
        <w:rPr>
          <w:rFonts w:ascii="Arial" w:cs="Arial" w:eastAsia="Arial" w:hAnsi="Arial"/>
          <w:sz w:val="22"/>
          <w:szCs w:val="22"/>
        </w:rPr>
        <w:t xml:space="preserve">mantença 4-5 vídeos por semana. Analise quais formatos geraram mais views e dobre a aposta neles.</w:t>
      </w:r>
    </w:p>
    <w:p>
      <w:pPr>
        <w:pStyle w:val="ListParagraph"/>
        <w:numPr>
          <w:ilvl w:val="0"/>
          <w:numId w:val="2"/>
        </w:numPr>
        <w:spacing w:after="80" w:line="320"/>
      </w:pPr>
      <w:r>
        <w:rPr>
          <w:rFonts w:ascii="Arial" w:cs="Arial" w:eastAsia="Arial" w:hAnsi="Arial"/>
          <w:b/>
          <w:bCs/>
          <w:sz w:val="22"/>
          <w:szCs w:val="22"/>
        </w:rPr>
        <w:t xml:space="preserve">Regra do 10-3-1: </w:t>
      </w:r>
      <w:r>
        <w:rPr>
          <w:rFonts w:ascii="Arial" w:cs="Arial" w:eastAsia="Arial" w:hAnsi="Arial"/>
          <w:sz w:val="22"/>
          <w:szCs w:val="22"/>
        </w:rPr>
        <w:t xml:space="preserve">de cada 10 vídeos, 3 vão performar razoavelmente e 1 pode viralizar. Os outros 6 vão “flopar”. Isso é normal. Volume é a estratégia.</w:t>
      </w:r>
    </w:p>
    <w:p>
      <w:pPr>
        <w:pStyle w:val="ListParagraph"/>
        <w:numPr>
          <w:ilvl w:val="0"/>
          <w:numId w:val="2"/>
        </w:numPr>
        <w:spacing w:after="80" w:line="320"/>
      </w:pPr>
      <w:r>
        <w:rPr>
          <w:rFonts w:ascii="Arial" w:cs="Arial" w:eastAsia="Arial" w:hAnsi="Arial"/>
          <w:b/>
          <w:bCs/>
          <w:sz w:val="22"/>
          <w:szCs w:val="22"/>
        </w:rPr>
        <w:t xml:space="preserve">Reposte no Instagram Reels: </w:t>
      </w:r>
      <w:r>
        <w:rPr>
          <w:rFonts w:ascii="Arial" w:cs="Arial" w:eastAsia="Arial" w:hAnsi="Arial"/>
          <w:sz w:val="22"/>
          <w:szCs w:val="22"/>
        </w:rPr>
        <w:t xml:space="preserve">cada vídeo do TikTok pode ser repostado no Instagram Reels (sem a marca d’água do TikTok). Dois canais com o mesmo esforço.</w:t>
      </w:r>
    </w:p>
    <w:p>
      <w:r>
        <w:br w:type="page"/>
      </w:r>
    </w:p>
    <w:p>
      <w:pPr>
        <w:pStyle w:val="Heading2"/>
        <w:spacing w:after="160" w:before="280"/>
      </w:pPr>
      <w:r>
        <w:rPr>
          <w:rFonts w:ascii="Arial" w:cs="Arial" w:eastAsia="Arial" w:hAnsi="Arial"/>
          <w:b/>
          <w:bCs/>
          <w:color w:val="2E86AB"/>
          <w:sz w:val="26"/>
          <w:szCs w:val="26"/>
        </w:rPr>
        <w:t xml:space="preserve">2.3 Blog — A máquina de tráfego orgânico</w:t>
      </w:r>
    </w:p>
    <w:p>
      <w:pPr>
        <w:spacing w:after="160" w:line="320"/>
        <w:jc w:val="both"/>
      </w:pPr>
      <w:r>
        <w:rPr>
          <w:rFonts w:ascii="Arial" w:cs="Arial" w:eastAsia="Arial" w:hAnsi="Arial"/>
          <w:sz w:val="22"/>
          <w:szCs w:val="22"/>
        </w:rPr>
        <w:t xml:space="preserve">O blog é o canal mais importante para a Go Livoo no médio prazo. Diferente das redes sociais (onde o conteúdo morre em 24-48h), um artigo de blog bem escrito gera tráfego por anos. É o único canal que você realmente “possui” — o Instagram pode mudar o algoritmo amanhã, mas o Google valoriza conteúdo de qualidade de forma consistente.</w:t>
      </w:r>
    </w:p>
    <w:p>
      <w:pPr>
        <w:pStyle w:val="Heading3"/>
        <w:spacing w:after="120" w:before="200"/>
      </w:pPr>
      <w:r>
        <w:rPr>
          <w:rFonts w:ascii="Arial" w:cs="Arial" w:eastAsia="Arial" w:hAnsi="Arial"/>
          <w:b/>
          <w:bCs/>
          <w:color w:val="1B3A4B"/>
          <w:sz w:val="22"/>
          <w:szCs w:val="22"/>
        </w:rPr>
        <w:t xml:space="preserve">Tipos de artigo que geram tráfego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200"/>
        <w:gridCol w:w="1200"/>
        <w:gridCol w:w="2160"/>
      </w:tblGrid>
      <w:tr>
        <w:tc>
          <w:tcPr>
            <w:tcW w:type="dxa" w:w="2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Exemplo de título</w:t>
            </w:r>
          </w:p>
        </w:tc>
        <w:tc>
          <w:tcPr>
            <w:tcW w:type="dxa" w:w="1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Palavras</w:t>
            </w:r>
          </w:p>
        </w:tc>
        <w:tc>
          <w:tcPr>
            <w:tcW w:type="dxa" w:w="1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Tráfego</w:t>
            </w:r>
          </w:p>
        </w:tc>
        <w:tc>
          <w:tcPr>
            <w:tcW w:type="dxa" w:w="21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Conversão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Guia completo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Guia completo: como ir à Copa do Mundo 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3.000-5.000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Muito alto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Alta — usuário pronto pra agir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Quanto custa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Quanto custa ir ao Tomorrowland 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2.000-3.000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Alto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Muito alta — pessoa pesquisando preço está perto da compra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Lista/ranking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 melhores eventos no mundo para 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2.000-3.000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Alto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Média — inspiração, topo de funil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Comparação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F1 Mônaco vs F1 Interlagos: qual vale mais a pena?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2.000-3.000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Médio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Alta — pessoa decidindo entre opções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Tutorial/como fazer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Como tirar visto americano para a Copa 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2.000-4.000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Alto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Média — resolve problema específico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Erro/alerta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7 erros que vão arruinar sua viagem pra Copa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1.500-2.500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Médio-alto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Média — gera confiança na marca</w:t>
            </w:r>
          </w:p>
        </w:tc>
      </w:tr>
    </w:tbl>
    <w:p>
      <w:pPr>
        <w:spacing w:before="200"/>
      </w:pPr>
    </w:p>
    <w:p>
      <w:pPr>
        <w:pStyle w:val="Heading3"/>
        <w:spacing w:after="120" w:before="200"/>
      </w:pPr>
      <w:r>
        <w:rPr>
          <w:rFonts w:ascii="Arial" w:cs="Arial" w:eastAsia="Arial" w:hAnsi="Arial"/>
          <w:b/>
          <w:bCs/>
          <w:color w:val="1B3A4B"/>
          <w:sz w:val="22"/>
          <w:szCs w:val="22"/>
        </w:rPr>
        <w:t xml:space="preserve">Os 10 primeiros artigos que você deve escrever (em ordem de prioridade)</w:t>
      </w:r>
    </w:p>
    <w:p>
      <w:pPr>
        <w:pStyle w:val="ListParagraph"/>
        <w:numPr>
          <w:ilvl w:val="0"/>
          <w:numId w:val="3"/>
        </w:numPr>
        <w:spacing w:after="100" w:line="320"/>
      </w:pPr>
      <w:r>
        <w:rPr>
          <w:rFonts w:ascii="Arial" w:cs="Arial" w:eastAsia="Arial" w:hAnsi="Arial"/>
          <w:b/>
          <w:bCs/>
          <w:sz w:val="22"/>
          <w:szCs w:val="22"/>
        </w:rPr>
        <w:t xml:space="preserve">Guia completo: como ir à Copa do Mundo 2026 </w:t>
      </w:r>
      <w:r>
        <w:rPr>
          <w:rFonts w:ascii="Arial" w:cs="Arial" w:eastAsia="Arial" w:hAnsi="Arial"/>
          <w:sz w:val="22"/>
          <w:szCs w:val="22"/>
        </w:rPr>
        <w:t xml:space="preserve">(5.000 palavras, o artigo mais importante do site)</w:t>
      </w:r>
    </w:p>
    <w:p>
      <w:pPr>
        <w:pStyle w:val="ListParagraph"/>
        <w:numPr>
          <w:ilvl w:val="0"/>
          <w:numId w:val="3"/>
        </w:numPr>
        <w:spacing w:after="100" w:line="320"/>
      </w:pPr>
      <w:r>
        <w:rPr>
          <w:rFonts w:ascii="Arial" w:cs="Arial" w:eastAsia="Arial" w:hAnsi="Arial"/>
          <w:b/>
          <w:bCs/>
          <w:sz w:val="22"/>
          <w:szCs w:val="22"/>
        </w:rPr>
        <w:t xml:space="preserve">Quanto custa ir à Copa do Mundo 2026? </w:t>
      </w:r>
      <w:r>
        <w:rPr>
          <w:rFonts w:ascii="Arial" w:cs="Arial" w:eastAsia="Arial" w:hAnsi="Arial"/>
          <w:sz w:val="22"/>
          <w:szCs w:val="22"/>
        </w:rPr>
        <w:t xml:space="preserve">(tabela por cidade-sede com voo, hotel, ingresso, alimentação)</w:t>
      </w:r>
    </w:p>
    <w:p>
      <w:pPr>
        <w:pStyle w:val="ListParagraph"/>
        <w:numPr>
          <w:ilvl w:val="0"/>
          <w:numId w:val="3"/>
        </w:numPr>
        <w:spacing w:after="100" w:line="320"/>
      </w:pPr>
      <w:r>
        <w:rPr>
          <w:rFonts w:ascii="Arial" w:cs="Arial" w:eastAsia="Arial" w:hAnsi="Arial"/>
          <w:b/>
          <w:bCs/>
          <w:sz w:val="22"/>
          <w:szCs w:val="22"/>
        </w:rPr>
        <w:t xml:space="preserve">Copa 2026: quais cidades-sede escolher? </w:t>
      </w:r>
      <w:r>
        <w:rPr>
          <w:rFonts w:ascii="Arial" w:cs="Arial" w:eastAsia="Arial" w:hAnsi="Arial"/>
          <w:sz w:val="22"/>
          <w:szCs w:val="22"/>
        </w:rPr>
        <w:t xml:space="preserve">(comparação de custo, clima, jogos)</w:t>
      </w:r>
    </w:p>
    <w:p>
      <w:pPr>
        <w:pStyle w:val="ListParagraph"/>
        <w:numPr>
          <w:ilvl w:val="0"/>
          <w:numId w:val="3"/>
        </w:numPr>
        <w:spacing w:after="100" w:line="320"/>
      </w:pPr>
      <w:r>
        <w:rPr>
          <w:rFonts w:ascii="Arial" w:cs="Arial" w:eastAsia="Arial" w:hAnsi="Arial"/>
          <w:b/>
          <w:bCs/>
          <w:sz w:val="22"/>
          <w:szCs w:val="22"/>
        </w:rPr>
        <w:t xml:space="preserve">Como tirar visto americano para a Copa 2026 </w:t>
      </w:r>
      <w:r>
        <w:rPr>
          <w:rFonts w:ascii="Arial" w:cs="Arial" w:eastAsia="Arial" w:hAnsi="Arial"/>
          <w:sz w:val="22"/>
          <w:szCs w:val="22"/>
        </w:rPr>
        <w:t xml:space="preserve">(tutorial passo a passo)</w:t>
      </w:r>
    </w:p>
    <w:p>
      <w:pPr>
        <w:pStyle w:val="ListParagraph"/>
        <w:numPr>
          <w:ilvl w:val="0"/>
          <w:numId w:val="3"/>
        </w:numPr>
        <w:spacing w:after="100" w:line="320"/>
      </w:pPr>
      <w:r>
        <w:rPr>
          <w:rFonts w:ascii="Arial" w:cs="Arial" w:eastAsia="Arial" w:hAnsi="Arial"/>
          <w:b/>
          <w:bCs/>
          <w:sz w:val="22"/>
          <w:szCs w:val="22"/>
        </w:rPr>
        <w:t xml:space="preserve">Tomorrowland 2026: guia completo de primeira viagem </w:t>
      </w:r>
      <w:r>
        <w:rPr>
          <w:rFonts w:ascii="Arial" w:cs="Arial" w:eastAsia="Arial" w:hAnsi="Arial"/>
          <w:sz w:val="22"/>
          <w:szCs w:val="22"/>
        </w:rPr>
        <w:t xml:space="preserve">(pacote, transporte, Dreamville)</w:t>
      </w:r>
    </w:p>
    <w:p>
      <w:pPr>
        <w:pStyle w:val="ListParagraph"/>
        <w:numPr>
          <w:ilvl w:val="0"/>
          <w:numId w:val="3"/>
        </w:numPr>
        <w:spacing w:after="100" w:line="320"/>
      </w:pPr>
      <w:r>
        <w:rPr>
          <w:rFonts w:ascii="Arial" w:cs="Arial" w:eastAsia="Arial" w:hAnsi="Arial"/>
          <w:b/>
          <w:bCs/>
          <w:sz w:val="22"/>
          <w:szCs w:val="22"/>
        </w:rPr>
        <w:t xml:space="preserve">GP de Mônaco 2026: quanto custa e como planejar </w:t>
      </w:r>
      <w:r>
        <w:rPr>
          <w:rFonts w:ascii="Arial" w:cs="Arial" w:eastAsia="Arial" w:hAnsi="Arial"/>
          <w:sz w:val="22"/>
          <w:szCs w:val="22"/>
        </w:rPr>
        <w:t xml:space="preserve">(tribuna, hotel, transporte)</w:t>
      </w:r>
    </w:p>
    <w:p>
      <w:pPr>
        <w:pStyle w:val="ListParagraph"/>
        <w:numPr>
          <w:ilvl w:val="0"/>
          <w:numId w:val="3"/>
        </w:numPr>
        <w:spacing w:after="100" w:line="320"/>
      </w:pPr>
      <w:r>
        <w:rPr>
          <w:rFonts w:ascii="Arial" w:cs="Arial" w:eastAsia="Arial" w:hAnsi="Arial"/>
          <w:b/>
          <w:bCs/>
          <w:sz w:val="22"/>
          <w:szCs w:val="22"/>
        </w:rPr>
        <w:t xml:space="preserve">Rock in Rio 2026: pacote completo para quem vem de fora do RJ </w:t>
      </w:r>
      <w:r>
        <w:rPr>
          <w:rFonts w:ascii="Arial" w:cs="Arial" w:eastAsia="Arial" w:hAnsi="Arial"/>
          <w:sz w:val="22"/>
          <w:szCs w:val="22"/>
        </w:rPr>
        <w:t xml:space="preserve">(voo, hotel, ingresso)</w:t>
      </w:r>
    </w:p>
    <w:p>
      <w:pPr>
        <w:pStyle w:val="ListParagraph"/>
        <w:numPr>
          <w:ilvl w:val="0"/>
          <w:numId w:val="3"/>
        </w:numPr>
        <w:spacing w:after="100" w:line="320"/>
      </w:pPr>
      <w:r>
        <w:rPr>
          <w:rFonts w:ascii="Arial" w:cs="Arial" w:eastAsia="Arial" w:hAnsi="Arial"/>
          <w:b/>
          <w:bCs/>
          <w:sz w:val="22"/>
          <w:szCs w:val="22"/>
        </w:rPr>
        <w:t xml:space="preserve">Seguro viagem para eventos internacionais: o que você precisa saber </w:t>
      </w:r>
      <w:r>
        <w:rPr>
          <w:rFonts w:ascii="Arial" w:cs="Arial" w:eastAsia="Arial" w:hAnsi="Arial"/>
          <w:sz w:val="22"/>
          <w:szCs w:val="22"/>
        </w:rPr>
        <w:t xml:space="preserve">(exigências por país)</w:t>
      </w:r>
    </w:p>
    <w:p>
      <w:pPr>
        <w:pStyle w:val="ListParagraph"/>
        <w:numPr>
          <w:ilvl w:val="0"/>
          <w:numId w:val="3"/>
        </w:numPr>
        <w:spacing w:after="100" w:line="320"/>
      </w:pPr>
      <w:r>
        <w:rPr>
          <w:rFonts w:ascii="Arial" w:cs="Arial" w:eastAsia="Arial" w:hAnsi="Arial"/>
          <w:b/>
          <w:bCs/>
          <w:sz w:val="22"/>
          <w:szCs w:val="22"/>
        </w:rPr>
        <w:t xml:space="preserve">10 melhores eventos no mundo para ir em 2026-2027 </w:t>
      </w:r>
      <w:r>
        <w:rPr>
          <w:rFonts w:ascii="Arial" w:cs="Arial" w:eastAsia="Arial" w:hAnsi="Arial"/>
          <w:sz w:val="22"/>
          <w:szCs w:val="22"/>
        </w:rPr>
        <w:t xml:space="preserve">(lista inspiracional)</w:t>
      </w:r>
    </w:p>
    <w:p>
      <w:pPr>
        <w:pStyle w:val="ListParagraph"/>
        <w:numPr>
          <w:ilvl w:val="0"/>
          <w:numId w:val="3"/>
        </w:numPr>
        <w:spacing w:after="100" w:line="320"/>
      </w:pPr>
      <w:r>
        <w:rPr>
          <w:rFonts w:ascii="Arial" w:cs="Arial" w:eastAsia="Arial" w:hAnsi="Arial"/>
          <w:b/>
          <w:bCs/>
          <w:sz w:val="22"/>
          <w:szCs w:val="22"/>
        </w:rPr>
        <w:t xml:space="preserve">Oktoberfest de Munique: guia para brasileiros </w:t>
      </w:r>
      <w:r>
        <w:rPr>
          <w:rFonts w:ascii="Arial" w:cs="Arial" w:eastAsia="Arial" w:hAnsi="Arial"/>
          <w:sz w:val="22"/>
          <w:szCs w:val="22"/>
        </w:rPr>
        <w:t xml:space="preserve">(dicas práticas, reserva de tenda)</w:t>
      </w:r>
    </w:p>
    <w:p>
      <w:r>
        <w:br w:type="page"/>
      </w:r>
    </w:p>
    <w:p>
      <w:pPr>
        <w:pStyle w:val="Heading1"/>
        <w:spacing w:after="200" w:before="360"/>
      </w:pPr>
      <w:r>
        <w:rPr>
          <w:rFonts w:ascii="Arial" w:cs="Arial" w:eastAsia="Arial" w:hAnsi="Arial"/>
          <w:b/>
          <w:bCs/>
          <w:color w:val="1B3A4B"/>
          <w:sz w:val="32"/>
          <w:szCs w:val="32"/>
        </w:rPr>
        <w:t xml:space="preserve">3. SEO explicado do zero</w:t>
      </w:r>
    </w:p>
    <w:p>
      <w:pPr>
        <w:spacing w:after="160" w:line="320"/>
        <w:jc w:val="both"/>
      </w:pPr>
      <w:r>
        <w:rPr>
          <w:rFonts w:ascii="Arial" w:cs="Arial" w:eastAsia="Arial" w:hAnsi="Arial"/>
          <w:sz w:val="22"/>
          <w:szCs w:val="22"/>
        </w:rPr>
        <w:t xml:space="preserve">SEO (Search Engine Optimization) é, em português simples, o processo de fazer seu site aparecer nos primeiros resultados do Google quando alguém pesquisa algo relacionado ao que você oferece. Não é publicidade paga — é tráfego “grátis” que vem de pessoas que estão ativamente buscando o que você tem.</w:t>
      </w:r>
    </w:p>
    <w:p>
      <w:pPr>
        <w:pStyle w:val="Heading2"/>
        <w:spacing w:after="160" w:before="280"/>
      </w:pPr>
      <w:r>
        <w:rPr>
          <w:rFonts w:ascii="Arial" w:cs="Arial" w:eastAsia="Arial" w:hAnsi="Arial"/>
          <w:b/>
          <w:bCs/>
          <w:color w:val="2E86AB"/>
          <w:sz w:val="26"/>
          <w:szCs w:val="26"/>
        </w:rPr>
        <w:t xml:space="preserve">3.1 Como o Google decide quem aparece primeiro</w:t>
      </w:r>
    </w:p>
    <w:p>
      <w:pPr>
        <w:spacing w:after="160" w:line="320"/>
        <w:jc w:val="both"/>
      </w:pPr>
      <w:r>
        <w:rPr>
          <w:rFonts w:ascii="Arial" w:cs="Arial" w:eastAsia="Arial" w:hAnsi="Arial"/>
          <w:sz w:val="22"/>
          <w:szCs w:val="22"/>
        </w:rPr>
        <w:t xml:space="preserve">O Google usa mais de 200 fatores para decidir a ordem dos resultados, mas na prática, três coisas importam muito mais que o resto:</w:t>
      </w:r>
    </w:p>
    <w:p>
      <w:pPr>
        <w:pStyle w:val="ListParagraph"/>
        <w:numPr>
          <w:ilvl w:val="0"/>
          <w:numId w:val="2"/>
        </w:numPr>
        <w:spacing w:after="80" w:line="320"/>
      </w:pPr>
      <w:r>
        <w:rPr>
          <w:rFonts w:ascii="Arial" w:cs="Arial" w:eastAsia="Arial" w:hAnsi="Arial"/>
          <w:b/>
          <w:bCs/>
          <w:sz w:val="22"/>
          <w:szCs w:val="22"/>
        </w:rPr>
        <w:t xml:space="preserve">Relevância: </w:t>
      </w:r>
      <w:r>
        <w:rPr>
          <w:rFonts w:ascii="Arial" w:cs="Arial" w:eastAsia="Arial" w:hAnsi="Arial"/>
          <w:sz w:val="22"/>
          <w:szCs w:val="22"/>
        </w:rPr>
        <w:t xml:space="preserve">seu conteúdo responde exatamente o que a pessoa perguntou? Se alguém busca “quanto custa ir à Copa 2026”, a página que tiver uma tabela com preços reais de voo, hotel e ingresso vai ganhar da página que fala genericamente sobre a Copa.</w:t>
      </w:r>
    </w:p>
    <w:p>
      <w:pPr>
        <w:pStyle w:val="ListParagraph"/>
        <w:numPr>
          <w:ilvl w:val="0"/>
          <w:numId w:val="2"/>
        </w:numPr>
        <w:spacing w:after="80" w:line="320"/>
      </w:pPr>
      <w:r>
        <w:rPr>
          <w:rFonts w:ascii="Arial" w:cs="Arial" w:eastAsia="Arial" w:hAnsi="Arial"/>
          <w:b/>
          <w:bCs/>
          <w:sz w:val="22"/>
          <w:szCs w:val="22"/>
        </w:rPr>
        <w:t xml:space="preserve">Autoridade: </w:t>
      </w:r>
      <w:r>
        <w:rPr>
          <w:rFonts w:ascii="Arial" w:cs="Arial" w:eastAsia="Arial" w:hAnsi="Arial"/>
          <w:sz w:val="22"/>
          <w:szCs w:val="22"/>
        </w:rPr>
        <w:t xml:space="preserve">outros sites confiam no seu? Cada link de outro site apontando para o seu (chamado “backlink”) é como um “voto de confiança”. Sites com mais backlinks de qualidade aparecem primeiro. Um site novo tem autoridade zero — por isso leva tempo.</w:t>
      </w:r>
    </w:p>
    <w:p>
      <w:pPr>
        <w:pStyle w:val="ListParagraph"/>
        <w:numPr>
          <w:ilvl w:val="0"/>
          <w:numId w:val="2"/>
        </w:numPr>
        <w:spacing w:after="80" w:line="320"/>
      </w:pPr>
      <w:r>
        <w:rPr>
          <w:rFonts w:ascii="Arial" w:cs="Arial" w:eastAsia="Arial" w:hAnsi="Arial"/>
          <w:b/>
          <w:bCs/>
          <w:sz w:val="22"/>
          <w:szCs w:val="22"/>
        </w:rPr>
        <w:t xml:space="preserve">Experiência do usuário: </w:t>
      </w:r>
      <w:r>
        <w:rPr>
          <w:rFonts w:ascii="Arial" w:cs="Arial" w:eastAsia="Arial" w:hAnsi="Arial"/>
          <w:sz w:val="22"/>
          <w:szCs w:val="22"/>
        </w:rPr>
        <w:t xml:space="preserve">seu site carrega rápido? Funciona no celular? O usuário fica tempo na página ou volta pro Google imediatamente? O Google mede tudo isso.</w:t>
      </w:r>
    </w:p>
    <w:p>
      <w:pPr>
        <w:pStyle w:val="Heading2"/>
        <w:spacing w:after="160" w:before="280"/>
      </w:pPr>
      <w:r>
        <w:rPr>
          <w:rFonts w:ascii="Arial" w:cs="Arial" w:eastAsia="Arial" w:hAnsi="Arial"/>
          <w:b/>
          <w:bCs/>
          <w:color w:val="2E86AB"/>
          <w:sz w:val="26"/>
          <w:szCs w:val="26"/>
        </w:rPr>
        <w:t xml:space="preserve">3.2 O que você precisa fazer (SEO on-page)</w:t>
      </w:r>
    </w:p>
    <w:p>
      <w:pPr>
        <w:spacing w:after="160" w:line="320"/>
        <w:jc w:val="both"/>
      </w:pPr>
      <w:r>
        <w:rPr>
          <w:rFonts w:ascii="Arial" w:cs="Arial" w:eastAsia="Arial" w:hAnsi="Arial"/>
          <w:sz w:val="22"/>
          <w:szCs w:val="22"/>
        </w:rPr>
        <w:t xml:space="preserve">SEO on-page é tudo que você controla dentro do seu próprio site:</w:t>
      </w:r>
    </w:p>
    <w:p>
      <w:pPr>
        <w:pStyle w:val="ListParagraph"/>
        <w:numPr>
          <w:ilvl w:val="0"/>
          <w:numId w:val="2"/>
        </w:numPr>
        <w:spacing w:after="80" w:line="320"/>
      </w:pPr>
      <w:r>
        <w:rPr>
          <w:rFonts w:ascii="Arial" w:cs="Arial" w:eastAsia="Arial" w:hAnsi="Arial"/>
          <w:b/>
          <w:bCs/>
          <w:sz w:val="22"/>
          <w:szCs w:val="22"/>
        </w:rPr>
        <w:t xml:space="preserve">Pesquisa de palavras-chave: </w:t>
      </w:r>
      <w:r>
        <w:rPr>
          <w:rFonts w:ascii="Arial" w:cs="Arial" w:eastAsia="Arial" w:hAnsi="Arial"/>
          <w:sz w:val="22"/>
          <w:szCs w:val="22"/>
        </w:rPr>
        <w:t xml:space="preserve">antes de escrever qualquer artigo, pesquise no Google Keyword Planner (gratuito) ou Ubersuggest quantas pessoas buscam aquele termo por mês. Priorize termos com 500-5.000 buscas/mês e baixa concorrência.</w:t>
      </w:r>
    </w:p>
    <w:p>
      <w:pPr>
        <w:pStyle w:val="ListParagraph"/>
        <w:numPr>
          <w:ilvl w:val="0"/>
          <w:numId w:val="2"/>
        </w:numPr>
        <w:spacing w:after="80" w:line="320"/>
      </w:pPr>
      <w:r>
        <w:rPr>
          <w:rFonts w:ascii="Arial" w:cs="Arial" w:eastAsia="Arial" w:hAnsi="Arial"/>
          <w:b/>
          <w:bCs/>
          <w:sz w:val="22"/>
          <w:szCs w:val="22"/>
        </w:rPr>
        <w:t xml:space="preserve">Título da página (title tag): </w:t>
      </w:r>
      <w:r>
        <w:rPr>
          <w:rFonts w:ascii="Arial" w:cs="Arial" w:eastAsia="Arial" w:hAnsi="Arial"/>
          <w:sz w:val="22"/>
          <w:szCs w:val="22"/>
        </w:rPr>
        <w:t xml:space="preserve">deve conter a palavra-chave principal. “Quanto custa ir à Copa do Mundo 2026? Guia completo” é melhor que “Informações sobre a Copa”.</w:t>
      </w:r>
    </w:p>
    <w:p>
      <w:pPr>
        <w:pStyle w:val="ListParagraph"/>
        <w:numPr>
          <w:ilvl w:val="0"/>
          <w:numId w:val="2"/>
        </w:numPr>
        <w:spacing w:after="80" w:line="320"/>
      </w:pPr>
      <w:r>
        <w:rPr>
          <w:rFonts w:ascii="Arial" w:cs="Arial" w:eastAsia="Arial" w:hAnsi="Arial"/>
          <w:b/>
          <w:bCs/>
          <w:sz w:val="22"/>
          <w:szCs w:val="22"/>
        </w:rPr>
        <w:t xml:space="preserve">Subtítulos (H2, H3): </w:t>
      </w:r>
      <w:r>
        <w:rPr>
          <w:rFonts w:ascii="Arial" w:cs="Arial" w:eastAsia="Arial" w:hAnsi="Arial"/>
          <w:sz w:val="22"/>
          <w:szCs w:val="22"/>
        </w:rPr>
        <w:t xml:space="preserve">organize o artigo com subtítulos que usam variações da palavra-chave. O Google lê esses subtítulos para entender a estrutura do conteúdo.</w:t>
      </w:r>
    </w:p>
    <w:p>
      <w:pPr>
        <w:pStyle w:val="ListParagraph"/>
        <w:numPr>
          <w:ilvl w:val="0"/>
          <w:numId w:val="2"/>
        </w:numPr>
        <w:spacing w:after="80" w:line="320"/>
      </w:pPr>
      <w:r>
        <w:rPr>
          <w:rFonts w:ascii="Arial" w:cs="Arial" w:eastAsia="Arial" w:hAnsi="Arial"/>
          <w:b/>
          <w:bCs/>
          <w:sz w:val="22"/>
          <w:szCs w:val="22"/>
        </w:rPr>
        <w:t xml:space="preserve">URL limpa: </w:t>
      </w:r>
      <w:r>
        <w:rPr>
          <w:rFonts w:ascii="Arial" w:cs="Arial" w:eastAsia="Arial" w:hAnsi="Arial"/>
          <w:sz w:val="22"/>
          <w:szCs w:val="22"/>
        </w:rPr>
        <w:t xml:space="preserve">golivoo.com.br/blog/quanto-custa-copa-2026 é melhor que golivoo.com.br/blog/post-123.</w:t>
      </w:r>
    </w:p>
    <w:p>
      <w:pPr>
        <w:pStyle w:val="ListParagraph"/>
        <w:numPr>
          <w:ilvl w:val="0"/>
          <w:numId w:val="2"/>
        </w:numPr>
        <w:spacing w:after="80" w:line="320"/>
      </w:pPr>
      <w:r>
        <w:rPr>
          <w:rFonts w:ascii="Arial" w:cs="Arial" w:eastAsia="Arial" w:hAnsi="Arial"/>
          <w:b/>
          <w:bCs/>
          <w:sz w:val="22"/>
          <w:szCs w:val="22"/>
        </w:rPr>
        <w:t xml:space="preserve">Meta description: </w:t>
      </w:r>
      <w:r>
        <w:rPr>
          <w:rFonts w:ascii="Arial" w:cs="Arial" w:eastAsia="Arial" w:hAnsi="Arial"/>
          <w:sz w:val="22"/>
          <w:szCs w:val="22"/>
        </w:rPr>
        <w:t xml:space="preserve">o textinho que aparece abaixo do título no Google. Deve ter 150-160 caracteres e convencer a pessoa a clicar.</w:t>
      </w:r>
    </w:p>
    <w:p>
      <w:pPr>
        <w:pStyle w:val="ListParagraph"/>
        <w:numPr>
          <w:ilvl w:val="0"/>
          <w:numId w:val="2"/>
        </w:numPr>
        <w:spacing w:after="80" w:line="320"/>
      </w:pPr>
      <w:r>
        <w:rPr>
          <w:rFonts w:ascii="Arial" w:cs="Arial" w:eastAsia="Arial" w:hAnsi="Arial"/>
          <w:b/>
          <w:bCs/>
          <w:sz w:val="22"/>
          <w:szCs w:val="22"/>
        </w:rPr>
        <w:t xml:space="preserve">Imagens otimizadas: </w:t>
      </w:r>
      <w:r>
        <w:rPr>
          <w:rFonts w:ascii="Arial" w:cs="Arial" w:eastAsia="Arial" w:hAnsi="Arial"/>
          <w:sz w:val="22"/>
          <w:szCs w:val="22"/>
        </w:rPr>
        <w:t xml:space="preserve">comprima imagens (use TinyPNG) e adicione texto alternativo descritivo (alt text).</w:t>
      </w:r>
    </w:p>
    <w:p>
      <w:pPr>
        <w:pStyle w:val="ListParagraph"/>
        <w:numPr>
          <w:ilvl w:val="0"/>
          <w:numId w:val="2"/>
        </w:numPr>
        <w:spacing w:after="80" w:line="320"/>
      </w:pPr>
      <w:r>
        <w:rPr>
          <w:rFonts w:ascii="Arial" w:cs="Arial" w:eastAsia="Arial" w:hAnsi="Arial"/>
          <w:b/>
          <w:bCs/>
          <w:sz w:val="22"/>
          <w:szCs w:val="22"/>
        </w:rPr>
        <w:t xml:space="preserve">Links internos: </w:t>
      </w:r>
      <w:r>
        <w:rPr>
          <w:rFonts w:ascii="Arial" w:cs="Arial" w:eastAsia="Arial" w:hAnsi="Arial"/>
          <w:sz w:val="22"/>
          <w:szCs w:val="22"/>
        </w:rPr>
        <w:t xml:space="preserve">cada artigo deve linkar para outros artigos do seu site. Isso ajuda o Google a entender a estrutura e distribui autoridade.</w:t>
      </w:r>
    </w:p>
    <w:p>
      <w:pPr>
        <w:pStyle w:val="Heading2"/>
        <w:spacing w:after="160" w:before="280"/>
      </w:pPr>
      <w:r>
        <w:rPr>
          <w:rFonts w:ascii="Arial" w:cs="Arial" w:eastAsia="Arial" w:hAnsi="Arial"/>
          <w:b/>
          <w:bCs/>
          <w:color w:val="2E86AB"/>
          <w:sz w:val="26"/>
          <w:szCs w:val="26"/>
        </w:rPr>
        <w:t xml:space="preserve">3.3 O que você não controla (mas pode influenciar) — SEO off-page</w:t>
      </w:r>
    </w:p>
    <w:p>
      <w:pPr>
        <w:pStyle w:val="ListParagraph"/>
        <w:numPr>
          <w:ilvl w:val="0"/>
          <w:numId w:val="2"/>
        </w:numPr>
        <w:spacing w:after="80" w:line="320"/>
      </w:pPr>
      <w:r>
        <w:rPr>
          <w:rFonts w:ascii="Arial" w:cs="Arial" w:eastAsia="Arial" w:hAnsi="Arial"/>
          <w:b/>
          <w:bCs/>
          <w:sz w:val="22"/>
          <w:szCs w:val="22"/>
        </w:rPr>
        <w:t xml:space="preserve">Backlinks: </w:t>
      </w:r>
      <w:r>
        <w:rPr>
          <w:rFonts w:ascii="Arial" w:cs="Arial" w:eastAsia="Arial" w:hAnsi="Arial"/>
          <w:sz w:val="22"/>
          <w:szCs w:val="22"/>
        </w:rPr>
        <w:t xml:space="preserve">conseguir que outros sites linkem para o seu. A forma mais natural é produzir conteúdo tão bom que outros sites citem como referência. Você também pode buscar parcerias com blogs de viagem, participar de fóruns e responder perguntas em plataformas como Quora e Reddit.</w:t>
      </w:r>
    </w:p>
    <w:p>
      <w:pPr>
        <w:pStyle w:val="ListParagraph"/>
        <w:numPr>
          <w:ilvl w:val="0"/>
          <w:numId w:val="2"/>
        </w:numPr>
        <w:spacing w:after="80" w:line="320"/>
      </w:pPr>
      <w:r>
        <w:rPr>
          <w:rFonts w:ascii="Arial" w:cs="Arial" w:eastAsia="Arial" w:hAnsi="Arial"/>
          <w:b/>
          <w:bCs/>
          <w:sz w:val="22"/>
          <w:szCs w:val="22"/>
        </w:rPr>
        <w:t xml:space="preserve">Sinais sociais: </w:t>
      </w:r>
      <w:r>
        <w:rPr>
          <w:rFonts w:ascii="Arial" w:cs="Arial" w:eastAsia="Arial" w:hAnsi="Arial"/>
          <w:sz w:val="22"/>
          <w:szCs w:val="22"/>
        </w:rPr>
        <w:t xml:space="preserve">quando seu conteúdo é compartilhado em redes sociais, isso indiretamente melhora o SEO (gera tráfego para o site, que o Google mede).</w:t>
      </w:r>
    </w:p>
    <w:p>
      <w:pPr>
        <w:pStyle w:val="ListParagraph"/>
        <w:numPr>
          <w:ilvl w:val="0"/>
          <w:numId w:val="2"/>
        </w:numPr>
        <w:spacing w:after="80" w:line="320"/>
      </w:pPr>
      <w:r>
        <w:rPr>
          <w:rFonts w:ascii="Arial" w:cs="Arial" w:eastAsia="Arial" w:hAnsi="Arial"/>
          <w:b/>
          <w:bCs/>
          <w:sz w:val="22"/>
          <w:szCs w:val="22"/>
        </w:rPr>
        <w:t xml:space="preserve">Tempo: </w:t>
      </w:r>
      <w:r>
        <w:rPr>
          <w:rFonts w:ascii="Arial" w:cs="Arial" w:eastAsia="Arial" w:hAnsi="Arial"/>
          <w:sz w:val="22"/>
          <w:szCs w:val="22"/>
        </w:rPr>
        <w:t xml:space="preserve">não existe atalho. Um site novo leva 6-12 meses para começar a ranquear. Isso é normal e esperado.</w:t>
      </w:r>
    </w:p>
    <w:p>
      <w:pPr>
        <w:spacing w:before="200"/>
      </w:pPr>
    </w:p>
    <w:p>
      <w:pPr>
        <w:pStyle w:val="Heading2"/>
        <w:spacing w:after="160" w:before="280"/>
      </w:pPr>
      <w:r>
        <w:rPr>
          <w:rFonts w:ascii="Arial" w:cs="Arial" w:eastAsia="Arial" w:hAnsi="Arial"/>
          <w:b/>
          <w:bCs/>
          <w:color w:val="2E86AB"/>
          <w:sz w:val="26"/>
          <w:szCs w:val="26"/>
        </w:rPr>
        <w:t xml:space="preserve">3.4 Custos, riscos e retorno do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Custo financeiro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Praticamente zero. Ferramentas gratuitas (Google Search Console, Keyword Planner, Ubersuggest free tier). O custo real é tempo: 10-15 horas por semana para pesquisar, escrever e publicar 3-4 artigos.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Tempo até resultado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6-12 meses para tráfego significativo. Primeiros sinais em 3-4 meses. Padrão do setor de viagens.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Retorno estimado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 artigo bom pode gerar 500-2.000 visitas/mês por 2-3 anos. Em 12 meses com 30-50 artigos, espere 5.000-15.000 visitas/mês orgânicas.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Riscos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Baixo risco financeiro. O risco é investir meses de trabalho e o tráfego não vir (por má escolha de palavras-chave ou conteúdo fraco). Atualizações do algoritmo do Google podem afetar rankings.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Onde não errar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Não escreva artigos sem pesquisar a palavra-chave antes. Não copie conteúdo de outros sites. Não use técnicas de “Black Hat SEO” (comprar links, keyword stuffing). O Google pune severamente.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Onde acertar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Foque em termos de cauda longa (“quanto custa ir à Copa 2026 saindo de SP” em vez de “Copa 2026”). Atualize artigos antigos com dados novos. Produza o melhor conteúdo do Brasil sobre cada evento que você cobre.</w:t>
            </w:r>
          </w:p>
        </w:tc>
      </w:tr>
    </w:tbl>
    <w:p>
      <w:r>
        <w:br w:type="page"/>
      </w:r>
    </w:p>
    <w:p>
      <w:pPr>
        <w:pStyle w:val="Heading1"/>
        <w:spacing w:after="200" w:before="360"/>
      </w:pPr>
      <w:r>
        <w:rPr>
          <w:rFonts w:ascii="Arial" w:cs="Arial" w:eastAsia="Arial" w:hAnsi="Arial"/>
          <w:b/>
          <w:bCs/>
          <w:color w:val="1B3A4B"/>
          <w:sz w:val="32"/>
          <w:szCs w:val="32"/>
        </w:rPr>
        <w:t xml:space="preserve">4. Tráfego pago explicado do zero</w:t>
      </w:r>
    </w:p>
    <w:p>
      <w:pPr>
        <w:spacing w:after="160" w:line="320"/>
        <w:jc w:val="both"/>
      </w:pPr>
      <w:r>
        <w:rPr>
          <w:rFonts w:ascii="Arial" w:cs="Arial" w:eastAsia="Arial" w:hAnsi="Arial"/>
          <w:sz w:val="22"/>
          <w:szCs w:val="22"/>
        </w:rPr>
        <w:t xml:space="preserve">Tráfego pago é quando você paga para que seu conteúdo ou site apareça para mais pessoas. As duas principais plataformas são Google Ads (seu site aparece nos primeiros resultados do Google, marcado como “Patrocinado”) e Meta Ads (anúncios no Instagram e Facebook).</w:t>
      </w:r>
    </w:p>
    <w:p>
      <w:pPr>
        <w:pStyle w:val="Heading2"/>
        <w:spacing w:after="160" w:before="280"/>
      </w:pPr>
      <w:r>
        <w:rPr>
          <w:rFonts w:ascii="Arial" w:cs="Arial" w:eastAsia="Arial" w:hAnsi="Arial"/>
          <w:b/>
          <w:bCs/>
          <w:color w:val="2E86AB"/>
          <w:sz w:val="26"/>
          <w:szCs w:val="26"/>
        </w:rPr>
        <w:t xml:space="preserve">4.1 Google Ads — como funciona</w:t>
      </w:r>
    </w:p>
    <w:p>
      <w:pPr>
        <w:spacing w:after="160" w:line="320"/>
        <w:jc w:val="both"/>
      </w:pPr>
      <w:r>
        <w:rPr>
          <w:rFonts w:ascii="Arial" w:cs="Arial" w:eastAsia="Arial" w:hAnsi="Arial"/>
          <w:sz w:val="22"/>
          <w:szCs w:val="22"/>
        </w:rPr>
        <w:t xml:space="preserve">Você escolhe palavras-chave (ex: “pacote Copa 2026”) e cria um anúncio. Quando alguém busca essa palavra, seu anúncio aparece acima dos resultados orgânicos. Você só paga quando a pessoa clica (modelo CPC — Custo por Clique).</w:t>
      </w:r>
    </w:p>
    <w:p>
      <w:pPr>
        <w:pStyle w:val="ListParagraph"/>
        <w:numPr>
          <w:ilvl w:val="0"/>
          <w:numId w:val="2"/>
        </w:numPr>
        <w:spacing w:after="80" w:line="320"/>
      </w:pPr>
      <w:r>
        <w:rPr>
          <w:rFonts w:ascii="Arial" w:cs="Arial" w:eastAsia="Arial" w:hAnsi="Arial"/>
          <w:b/>
          <w:bCs/>
          <w:sz w:val="22"/>
          <w:szCs w:val="22"/>
        </w:rPr>
        <w:t xml:space="preserve">CPC no nicho de viagens no Brasil: </w:t>
      </w:r>
      <w:r>
        <w:rPr>
          <w:rFonts w:ascii="Arial" w:cs="Arial" w:eastAsia="Arial" w:hAnsi="Arial"/>
          <w:sz w:val="22"/>
          <w:szCs w:val="22"/>
        </w:rPr>
        <w:t xml:space="preserve">R$ 1,50 a R$ 5,00 por clique, dependendo da concorrência da palavra-chave. Termos genéricos (“passagem barata”) são caros (R$ 3-5). Termos específicos (“pacote Tomorrowland 2026”) são mais baratos (R$ 0,80-2,00).</w:t>
      </w:r>
    </w:p>
    <w:p>
      <w:pPr>
        <w:pStyle w:val="ListParagraph"/>
        <w:numPr>
          <w:ilvl w:val="0"/>
          <w:numId w:val="2"/>
        </w:numPr>
        <w:spacing w:after="80" w:line="320"/>
      </w:pPr>
      <w:r>
        <w:rPr>
          <w:rFonts w:ascii="Arial" w:cs="Arial" w:eastAsia="Arial" w:hAnsi="Arial"/>
          <w:b/>
          <w:bCs/>
          <w:sz w:val="22"/>
          <w:szCs w:val="22"/>
        </w:rPr>
        <w:t xml:space="preserve">Orçamento mínimo recomendado: </w:t>
      </w:r>
      <w:r>
        <w:rPr>
          <w:rFonts w:ascii="Arial" w:cs="Arial" w:eastAsia="Arial" w:hAnsi="Arial"/>
          <w:sz w:val="22"/>
          <w:szCs w:val="22"/>
        </w:rPr>
        <w:t xml:space="preserve">R$ 500-1.000/mês para começar. Com menos que isso, o volume de dados é insuficiente para otimizar as campanhas.</w:t>
      </w:r>
    </w:p>
    <w:p>
      <w:pPr>
        <w:pStyle w:val="ListParagraph"/>
        <w:numPr>
          <w:ilvl w:val="0"/>
          <w:numId w:val="2"/>
        </w:numPr>
        <w:spacing w:after="80" w:line="320"/>
      </w:pPr>
      <w:r>
        <w:rPr>
          <w:rFonts w:ascii="Arial" w:cs="Arial" w:eastAsia="Arial" w:hAnsi="Arial"/>
          <w:b/>
          <w:bCs/>
          <w:sz w:val="22"/>
          <w:szCs w:val="22"/>
        </w:rPr>
        <w:t xml:space="preserve">Quando começar: </w:t>
      </w:r>
      <w:r>
        <w:rPr>
          <w:rFonts w:ascii="Arial" w:cs="Arial" w:eastAsia="Arial" w:hAnsi="Arial"/>
          <w:sz w:val="22"/>
          <w:szCs w:val="22"/>
        </w:rPr>
        <w:t xml:space="preserve">NÃO agora. Google Ads só faz sentido quando seu site já tem páginas de destino otimizadas que convertem visitantes em ação (clique no afiliado, inscrição na newsletter). Pagar por tráfego para um site que não converte é jogar dinheiro fora. Recomendo começar na Fase 2 (mês 7+).</w:t>
      </w:r>
    </w:p>
    <w:p>
      <w:pPr>
        <w:pStyle w:val="Heading2"/>
        <w:spacing w:after="160" w:before="280"/>
      </w:pPr>
      <w:r>
        <w:rPr>
          <w:rFonts w:ascii="Arial" w:cs="Arial" w:eastAsia="Arial" w:hAnsi="Arial"/>
          <w:b/>
          <w:bCs/>
          <w:color w:val="2E86AB"/>
          <w:sz w:val="26"/>
          <w:szCs w:val="26"/>
        </w:rPr>
        <w:t xml:space="preserve">4.2 Meta Ads (Instagram/Facebook) — como funciona</w:t>
      </w:r>
    </w:p>
    <w:p>
      <w:pPr>
        <w:spacing w:after="160" w:line="320"/>
        <w:jc w:val="both"/>
      </w:pPr>
      <w:r>
        <w:rPr>
          <w:rFonts w:ascii="Arial" w:cs="Arial" w:eastAsia="Arial" w:hAnsi="Arial"/>
          <w:sz w:val="22"/>
          <w:szCs w:val="22"/>
        </w:rPr>
        <w:t xml:space="preserve">Diferente do Google (onde a pessoa está buscando algo), no Meta Ads você interrompe a pessoa enquanto ela está scrollando o feed. Por isso, o criativo (imagem ou vídeo do anúncio) precisa ser muito mais chamativo.</w:t>
      </w:r>
    </w:p>
    <w:p>
      <w:pPr>
        <w:pStyle w:val="ListParagraph"/>
        <w:numPr>
          <w:ilvl w:val="0"/>
          <w:numId w:val="2"/>
        </w:numPr>
        <w:spacing w:after="80" w:line="320"/>
      </w:pPr>
      <w:r>
        <w:rPr>
          <w:rFonts w:ascii="Arial" w:cs="Arial" w:eastAsia="Arial" w:hAnsi="Arial"/>
          <w:b/>
          <w:bCs/>
          <w:sz w:val="22"/>
          <w:szCs w:val="22"/>
        </w:rPr>
        <w:t xml:space="preserve">CPM (custo por 1.000 impressões): </w:t>
      </w:r>
      <w:r>
        <w:rPr>
          <w:rFonts w:ascii="Arial" w:cs="Arial" w:eastAsia="Arial" w:hAnsi="Arial"/>
          <w:sz w:val="22"/>
          <w:szCs w:val="22"/>
        </w:rPr>
        <w:t xml:space="preserve">R$ 15 a R$ 40 no Brasil para o nicho de viagem.</w:t>
      </w:r>
    </w:p>
    <w:p>
      <w:pPr>
        <w:pStyle w:val="ListParagraph"/>
        <w:numPr>
          <w:ilvl w:val="0"/>
          <w:numId w:val="2"/>
        </w:numPr>
        <w:spacing w:after="80" w:line="320"/>
      </w:pPr>
      <w:r>
        <w:rPr>
          <w:rFonts w:ascii="Arial" w:cs="Arial" w:eastAsia="Arial" w:hAnsi="Arial"/>
          <w:b/>
          <w:bCs/>
          <w:sz w:val="22"/>
          <w:szCs w:val="22"/>
        </w:rPr>
        <w:t xml:space="preserve">CPC médio: </w:t>
      </w:r>
      <w:r>
        <w:rPr>
          <w:rFonts w:ascii="Arial" w:cs="Arial" w:eastAsia="Arial" w:hAnsi="Arial"/>
          <w:sz w:val="22"/>
          <w:szCs w:val="22"/>
        </w:rPr>
        <w:t xml:space="preserve">R$ 0,50 a R$ 2,00 por clique no link.</w:t>
      </w:r>
    </w:p>
    <w:p>
      <w:pPr>
        <w:pStyle w:val="ListParagraph"/>
        <w:numPr>
          <w:ilvl w:val="0"/>
          <w:numId w:val="2"/>
        </w:numPr>
        <w:spacing w:after="80" w:line="320"/>
      </w:pPr>
      <w:r>
        <w:rPr>
          <w:rFonts w:ascii="Arial" w:cs="Arial" w:eastAsia="Arial" w:hAnsi="Arial"/>
          <w:b/>
          <w:bCs/>
          <w:sz w:val="22"/>
          <w:szCs w:val="22"/>
        </w:rPr>
        <w:t xml:space="preserve">Melhor uso para a Go Livoo: </w:t>
      </w:r>
      <w:r>
        <w:rPr>
          <w:rFonts w:ascii="Arial" w:cs="Arial" w:eastAsia="Arial" w:hAnsi="Arial"/>
          <w:sz w:val="22"/>
          <w:szCs w:val="22"/>
        </w:rPr>
        <w:t xml:space="preserve">anúncio de conteúdo (promover um artigo do blog ou um Reels que já performou bem organicamente) em vez de anúncio direto de venda. Isso constrói audiência e é mais barato.</w:t>
      </w:r>
    </w:p>
    <w:p>
      <w:pPr>
        <w:pStyle w:val="ListParagraph"/>
        <w:numPr>
          <w:ilvl w:val="0"/>
          <w:numId w:val="2"/>
        </w:numPr>
        <w:spacing w:after="80" w:line="320"/>
      </w:pPr>
      <w:r>
        <w:rPr>
          <w:rFonts w:ascii="Arial" w:cs="Arial" w:eastAsia="Arial" w:hAnsi="Arial"/>
          <w:b/>
          <w:bCs/>
          <w:sz w:val="22"/>
          <w:szCs w:val="22"/>
        </w:rPr>
        <w:t xml:space="preserve">Orçamento mínimo: </w:t>
      </w:r>
      <w:r>
        <w:rPr>
          <w:rFonts w:ascii="Arial" w:cs="Arial" w:eastAsia="Arial" w:hAnsi="Arial"/>
          <w:sz w:val="22"/>
          <w:szCs w:val="22"/>
        </w:rPr>
        <w:t xml:space="preserve">R$ 300-500/mês. Comece com R$ 10-20/dia num único anúncio e escaçle o que funcionar.</w:t>
      </w:r>
    </w:p>
    <w:p>
      <w:pPr>
        <w:pStyle w:val="Heading2"/>
        <w:spacing w:after="160" w:before="280"/>
      </w:pPr>
      <w:r>
        <w:rPr>
          <w:rFonts w:ascii="Arial" w:cs="Arial" w:eastAsia="Arial" w:hAnsi="Arial"/>
          <w:b/>
          <w:bCs/>
          <w:color w:val="2E86AB"/>
          <w:sz w:val="26"/>
          <w:szCs w:val="26"/>
        </w:rPr>
        <w:t xml:space="preserve">4.3 Custos, riscos e retorno do tráfego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6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Google Ads</w:t>
            </w:r>
          </w:p>
        </w:tc>
        <w:tc>
          <w:tcPr>
            <w:tcW w:type="dxa" w:w="36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Meta Ads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Custo mensal mínimo</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R$ 500-1.000</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R$ 300-500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Retorno esperado</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100-300 cliques/mês. Se 1% converter, 1-3 vendas afiliadas.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500-2.000 cliques/mês. Melhor para crescer audiência que para vender.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Quando começar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Mês 7+ (após ter páginas otimizadas)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Mês 4+ (para promover conteúdo que já performou)</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Risco principal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Gastar sem converter. Sem página otimizada, cada clique é dinheiro perdido.</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Métricas de vaidade: muita curtida, pouco clique no site.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333333"/>
                <w:sz w:val="20"/>
                <w:szCs w:val="20"/>
              </w:rPr>
              <w:t xml:space="preserve">Melhor uso</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Capturar demanda existente (quem já busca “pacote Copa 2026”)</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Criar demanda (mostrar eventos que a pessoa não sabia que existiam)</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1"/>
              <w:left w:val="single" w:color="F9A825" w:sz="12"/>
              <w:bottom w:val="single" w:color="F9A825" w:sz="1"/>
              <w:right w:val="single" w:color="F9A825" w:sz="1"/>
            </w:tcBorders>
            <w:shd w:fill="FFF8E1" w:val="clear"/>
            <w:tcMar>
              <w:top w:type="dxa" w:w="120"/>
              <w:left w:type="dxa" w:w="200"/>
              <w:bottom w:type="dxa" w:w="120"/>
              <w:right w:type="dxa" w:w="200"/>
            </w:tcMar>
          </w:tcPr>
          <w:p>
            <w:pPr>
              <w:spacing w:after="80"/>
            </w:pPr>
            <w:r>
              <w:rPr>
                <w:rFonts w:ascii="Arial" w:cs="Arial" w:eastAsia="Arial" w:hAnsi="Arial"/>
                <w:b/>
                <w:bCs/>
                <w:color w:val="1B3A4B"/>
                <w:sz w:val="22"/>
                <w:szCs w:val="22"/>
              </w:rPr>
              <w:t xml:space="preserve">Regra de sobrevivência para tráfego pago</w:t>
            </w:r>
          </w:p>
          <w:p>
            <w:pPr>
              <w:spacing w:after="0" w:line="300"/>
            </w:pPr>
            <w:r>
              <w:rPr>
                <w:rFonts w:ascii="Arial" w:cs="Arial" w:eastAsia="Arial" w:hAnsi="Arial"/>
                <w:color w:val="444444"/>
                <w:sz w:val="20"/>
                <w:szCs w:val="20"/>
              </w:rPr>
              <w:t xml:space="preserve">Nunca gaste em tráfego pago dinheiro que você não pode perder. Nos primeiros meses, trate o orçamento de ads como “dinheiro de aprendizado” — você está pagando para entender o que funciona, não para ter lucro. Só escale quando o retorno for previsível.</w:t>
            </w:r>
          </w:p>
        </w:tc>
      </w:tr>
    </w:tbl>
    <w:p>
      <w:r>
        <w:br w:type="page"/>
      </w:r>
    </w:p>
    <w:p>
      <w:pPr>
        <w:pStyle w:val="Heading1"/>
        <w:spacing w:after="200" w:before="360"/>
      </w:pPr>
      <w:r>
        <w:rPr>
          <w:rFonts w:ascii="Arial" w:cs="Arial" w:eastAsia="Arial" w:hAnsi="Arial"/>
          <w:b/>
          <w:bCs/>
          <w:color w:val="1B3A4B"/>
          <w:sz w:val="32"/>
          <w:szCs w:val="32"/>
        </w:rPr>
        <w:t xml:space="preserve">5. Calendário editorial — 4 primeiras semanas</w:t>
      </w:r>
    </w:p>
    <w:p>
      <w:pPr>
        <w:spacing w:after="160" w:line="320"/>
        <w:jc w:val="both"/>
      </w:pPr>
      <w:r>
        <w:rPr>
          <w:rFonts w:ascii="Arial" w:cs="Arial" w:eastAsia="Arial" w:hAnsi="Arial"/>
          <w:sz w:val="22"/>
          <w:szCs w:val="22"/>
        </w:rPr>
        <w:t xml:space="preserve">Este calendário assume que você tem 10-15 horas por semana para dedicar ao marketing. Se tiver menos, reduza pela metade e priorize os itens marcados como “crítico”.</w:t>
      </w:r>
    </w:p>
    <w:p>
      <w:pPr>
        <w:pStyle w:val="Heading2"/>
        <w:spacing w:after="160" w:before="280"/>
      </w:pPr>
      <w:r>
        <w:rPr>
          <w:rFonts w:ascii="Arial" w:cs="Arial" w:eastAsia="Arial" w:hAnsi="Arial"/>
          <w:b/>
          <w:bCs/>
          <w:color w:val="2E86AB"/>
          <w:sz w:val="26"/>
          <w:szCs w:val="26"/>
        </w:rPr>
        <w:t xml:space="preserve">Semana 1 — Fundação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4000"/>
        <w:gridCol w:w="2760"/>
      </w:tblGrid>
      <w:tr>
        <w:tc>
          <w:tcPr>
            <w:tcW w:type="dxa" w:w="1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Dia</w:t>
            </w:r>
          </w:p>
        </w:tc>
        <w:tc>
          <w:tcPr>
            <w:tcW w:type="dxa" w:w="1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Canal</w:t>
            </w:r>
          </w:p>
        </w:tc>
        <w:tc>
          <w:tcPr>
            <w:tcW w:type="dxa" w:w="4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Ação</w:t>
            </w:r>
          </w:p>
        </w:tc>
        <w:tc>
          <w:tcPr>
            <w:tcW w:type="dxa" w:w="27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Prioridade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Blog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Escrever: Guia completo Copa 2026 (parte 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62828"/>
                <w:sz w:val="20"/>
                <w:szCs w:val="20"/>
              </w:rPr>
              <w:t xml:space="preserve">CRÍTICO</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Blog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Escrever: Guia completo Copa 2026 (parte 2 + publicar)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62828"/>
                <w:sz w:val="20"/>
                <w:szCs w:val="20"/>
              </w:rPr>
              <w:t xml:space="preserve">CRÍTICO</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Qua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Instagram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Reels: “Quanto custa ir à Copa 2026?” (30s, números na tela)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Alta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Qui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TikTok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Vídeo: breakdown de custos Copa 2026 (repost do Reels adaptado)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Alta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Instagram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Carrossel: Copa 2026 em 10 slides (resumo do artigo do blog)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Média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Sáb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TikTok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Vídeo: 3 erros que vão arruinar sua Copa 2026</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Média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Setup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Configurar Google Search Console + Analytics no site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62828"/>
                <w:sz w:val="20"/>
                <w:szCs w:val="20"/>
              </w:rPr>
              <w:t xml:space="preserve">CRÍTICO</w:t>
            </w:r>
          </w:p>
        </w:tc>
      </w:tr>
    </w:tbl>
    <w:p>
      <w:pPr>
        <w:pStyle w:val="Heading2"/>
        <w:spacing w:after="160" w:before="280"/>
      </w:pPr>
      <w:r>
        <w:rPr>
          <w:rFonts w:ascii="Arial" w:cs="Arial" w:eastAsia="Arial" w:hAnsi="Arial"/>
          <w:b/>
          <w:bCs/>
          <w:color w:val="2E86AB"/>
          <w:sz w:val="26"/>
          <w:szCs w:val="26"/>
        </w:rPr>
        <w:t xml:space="preserve">Semana 2 — Expansão Copa + novos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4000"/>
        <w:gridCol w:w="2760"/>
      </w:tblGrid>
      <w:tr>
        <w:tc>
          <w:tcPr>
            <w:tcW w:type="dxa" w:w="1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Dia</w:t>
            </w:r>
          </w:p>
        </w:tc>
        <w:tc>
          <w:tcPr>
            <w:tcW w:type="dxa" w:w="1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Canal</w:t>
            </w:r>
          </w:p>
        </w:tc>
        <w:tc>
          <w:tcPr>
            <w:tcW w:type="dxa" w:w="4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Ação</w:t>
            </w:r>
          </w:p>
        </w:tc>
        <w:tc>
          <w:tcPr>
            <w:tcW w:type="dxa" w:w="27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Prioridade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Blog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Escrever: Quanto custa ir à Copa 2026? (tabela detalhada)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62828"/>
                <w:sz w:val="20"/>
                <w:szCs w:val="20"/>
              </w:rPr>
              <w:t xml:space="preserve">CRÍTICO</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Blog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Escrever: Como tirar visto americano para Copa 2026</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Alta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Qua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Instagram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Reels: Visto americano em 60 segundos (o que você precisa)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Alta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Qui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TikTok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Vídeo: POV você descobrindo que precisa de visto pra Copa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Média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IG + TK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Reels: Top 5 eventos no mundo pra 2026 (30s)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Alta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Sáb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TikTok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Vídeo: Tomorrowland — quanto realmente custa (breakdown)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Média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Planejamento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Pesquisar palavras-chave para próximos 5 artigos do blog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Alta</w:t>
            </w:r>
          </w:p>
        </w:tc>
      </w:tr>
    </w:tbl>
    <w:p>
      <w:pPr>
        <w:pStyle w:val="Heading2"/>
        <w:spacing w:after="160" w:before="280"/>
      </w:pPr>
      <w:r>
        <w:rPr>
          <w:rFonts w:ascii="Arial" w:cs="Arial" w:eastAsia="Arial" w:hAnsi="Arial"/>
          <w:b/>
          <w:bCs/>
          <w:color w:val="2E86AB"/>
          <w:sz w:val="26"/>
          <w:szCs w:val="26"/>
        </w:rPr>
        <w:t xml:space="preserve">Semana 3 — Diversificação de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4000"/>
        <w:gridCol w:w="2760"/>
      </w:tblGrid>
      <w:tr>
        <w:tc>
          <w:tcPr>
            <w:tcW w:type="dxa" w:w="1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Dia</w:t>
            </w:r>
          </w:p>
        </w:tc>
        <w:tc>
          <w:tcPr>
            <w:tcW w:type="dxa" w:w="1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Canal</w:t>
            </w:r>
          </w:p>
        </w:tc>
        <w:tc>
          <w:tcPr>
            <w:tcW w:type="dxa" w:w="4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Ação</w:t>
            </w:r>
          </w:p>
        </w:tc>
        <w:tc>
          <w:tcPr>
            <w:tcW w:type="dxa" w:w="27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Prioridade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Blog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Escrever: Tomorrowland 2026 guia completo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Alta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Blog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Escrever: GP de Mônaco 2026 quanto custa e como planejar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Alta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Qua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Instagram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Carrossel: Tomorrowland pra brasileiros — guia visual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Média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Qui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TikTok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Vídeo: F1 Mônaco — tribuna K vale a pena? (opinião)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Média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IG + TK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Reels: Hotel 3 estrelas vs 5 estrelas em Mônaco (preços reais)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Alta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Sáb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Newsletter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Primeira newsletter: top 3 eventos + artigos da semana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62828"/>
                <w:sz w:val="20"/>
                <w:szCs w:val="20"/>
              </w:rPr>
              <w:t xml:space="preserve">CRÍTICO</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Análise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Revisar métricas: quais vídeos performaram? Quais artigos têm impressões?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Alta</w:t>
            </w:r>
          </w:p>
        </w:tc>
      </w:tr>
    </w:tbl>
    <w:p>
      <w:pPr>
        <w:pStyle w:val="Heading2"/>
        <w:spacing w:after="160" w:before="280"/>
      </w:pPr>
      <w:r>
        <w:rPr>
          <w:rFonts w:ascii="Arial" w:cs="Arial" w:eastAsia="Arial" w:hAnsi="Arial"/>
          <w:b/>
          <w:bCs/>
          <w:color w:val="2E86AB"/>
          <w:sz w:val="26"/>
          <w:szCs w:val="26"/>
        </w:rPr>
        <w:t xml:space="preserve">Semana 4 — Reforço e otimização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4000"/>
        <w:gridCol w:w="2760"/>
      </w:tblGrid>
      <w:tr>
        <w:tc>
          <w:tcPr>
            <w:tcW w:type="dxa" w:w="1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Dia</w:t>
            </w:r>
          </w:p>
        </w:tc>
        <w:tc>
          <w:tcPr>
            <w:tcW w:type="dxa" w:w="1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Canal</w:t>
            </w:r>
          </w:p>
        </w:tc>
        <w:tc>
          <w:tcPr>
            <w:tcW w:type="dxa" w:w="4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Ação</w:t>
            </w:r>
          </w:p>
        </w:tc>
        <w:tc>
          <w:tcPr>
            <w:tcW w:type="dxa" w:w="27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Prioridade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Blog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Escrever: Rock in Rio 2026 pacote completo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Alta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Blog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Escrever: Seguro viagem para eventos — o que saber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Alta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Qua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Instagram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Reels: recriar o vídeo que mais performou no formato novo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Alta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Qui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TikTok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Vídeo: Ranking cidades-sede Copa 2026 (gera discussão)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Média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Blog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Atualizar artigo Copa 2026 com dados novos + links internos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Alta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Sáb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IG + TK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Reels: Oktoberfest — o que ninguém te conta (30s)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Média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Estratégia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Planejar mês 2: quais formatos funcionaram? Dobrar aposta.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62828"/>
                <w:sz w:val="20"/>
                <w:szCs w:val="20"/>
              </w:rPr>
              <w:t xml:space="preserve">CRÍTICO</w:t>
            </w:r>
          </w:p>
        </w:tc>
      </w:tr>
    </w:tbl>
    <w:p>
      <w:r>
        <w:br w:type="page"/>
      </w:r>
    </w:p>
    <w:p>
      <w:pPr>
        <w:pStyle w:val="Heading1"/>
        <w:spacing w:after="200" w:before="360"/>
      </w:pPr>
      <w:r>
        <w:rPr>
          <w:rFonts w:ascii="Arial" w:cs="Arial" w:eastAsia="Arial" w:hAnsi="Arial"/>
          <w:b/>
          <w:bCs/>
          <w:color w:val="1B3A4B"/>
          <w:sz w:val="32"/>
          <w:szCs w:val="32"/>
        </w:rPr>
        <w:t xml:space="preserve">6. Métricas que importam (e as que não importam)</w:t>
      </w:r>
    </w:p>
    <w:p>
      <w:pPr>
        <w:spacing w:after="160" w:line="320"/>
        <w:jc w:val="both"/>
      </w:pPr>
      <w:r>
        <w:rPr>
          <w:rFonts w:ascii="Arial" w:cs="Arial" w:eastAsia="Arial" w:hAnsi="Arial"/>
          <w:sz w:val="22"/>
          <w:szCs w:val="22"/>
        </w:rPr>
        <w:t xml:space="preserve">Um erro comum de quem começa é acompanhar as métricas erradas. Seguidores e curtidas são métricas de vaidade — não pagam suas contas. As métricas abaixo são as que realmente indicam se o negócio está crescendo.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000"/>
        <w:gridCol w:w="3160"/>
      </w:tblGrid>
      <w:tr>
        <w:tc>
          <w:tcPr>
            <w:tcW w:type="dxa" w:w="2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Métrica</w:t>
            </w:r>
          </w:p>
        </w:tc>
        <w:tc>
          <w:tcPr>
            <w:tcW w:type="dxa" w:w="1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Onde medir</w:t>
            </w:r>
          </w:p>
        </w:tc>
        <w:tc>
          <w:tcPr>
            <w:tcW w:type="dxa" w:w="3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Meta mês 3</w:t>
            </w:r>
          </w:p>
        </w:tc>
        <w:tc>
          <w:tcPr>
            <w:tcW w:type="dxa" w:w="31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Por que importa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Visitas ao site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GA4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1.000/mês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Tráfego é o combustível do negócio.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Cliques em afiliados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GA4 + painel afiliado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50-100/mês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Indica intenção de compra real.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Inscritos newsletter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Mailchimp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200 emails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Audiência que você possui (não depende de algoritmo).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Artigos publicados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Seu blog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8-12 artigos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Cada artigo é um “vendedor” que trabalha 24h.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Posição no Google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Search Console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Top 20 para 5+ termos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Indica que o SEO está funcionando.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Saves (Instagram)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Instagram Insights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30+ por post educativo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 save é o sinal mais forte de valor para o algoritmo.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Taxa de conclusão (TikTok)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TikTok Analytics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40%+ em vídeos de 30s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 métrica que mais pesa na distribuição do TikTok.</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2"/>
              <w:bottom w:val="single" w:color="2E86AB" w:sz="1"/>
              <w:right w:val="single" w:color="2E86AB" w:sz="1"/>
            </w:tcBorders>
            <w:shd w:fill="E8F4F8" w:val="clear"/>
            <w:tcMar>
              <w:top w:type="dxa" w:w="120"/>
              <w:left w:type="dxa" w:w="200"/>
              <w:bottom w:type="dxa" w:w="120"/>
              <w:right w:type="dxa" w:w="200"/>
            </w:tcMar>
          </w:tcPr>
          <w:p>
            <w:pPr>
              <w:spacing w:after="80"/>
            </w:pPr>
            <w:r>
              <w:rPr>
                <w:rFonts w:ascii="Arial" w:cs="Arial" w:eastAsia="Arial" w:hAnsi="Arial"/>
                <w:b/>
                <w:bCs/>
                <w:color w:val="1B3A4B"/>
                <w:sz w:val="22"/>
                <w:szCs w:val="22"/>
              </w:rPr>
              <w:t xml:space="preserve">Métricas que NÃO importam agora</w:t>
            </w:r>
          </w:p>
          <w:p>
            <w:pPr>
              <w:spacing w:after="0" w:line="300"/>
            </w:pPr>
            <w:r>
              <w:rPr>
                <w:rFonts w:ascii="Arial" w:cs="Arial" w:eastAsia="Arial" w:hAnsi="Arial"/>
                <w:color w:val="444444"/>
                <w:sz w:val="20"/>
                <w:szCs w:val="20"/>
              </w:rPr>
              <w:t xml:space="preserve">Número de seguidores (você pode ter 500 seguidores engajados que compram mais que 10.000 seguidores passivos), likes (indicação fraca de valor), visualizações de Stories (volátil e difícil de correlacionar com receita).</w:t>
            </w:r>
          </w:p>
        </w:tc>
      </w:tr>
    </w:tbl>
    <w:p>
      <w:r>
        <w:br w:type="page"/>
      </w:r>
    </w:p>
    <w:p>
      <w:pPr>
        <w:pStyle w:val="Heading1"/>
        <w:spacing w:after="200" w:before="360"/>
      </w:pPr>
      <w:r>
        <w:rPr>
          <w:rFonts w:ascii="Arial" w:cs="Arial" w:eastAsia="Arial" w:hAnsi="Arial"/>
          <w:b/>
          <w:bCs/>
          <w:color w:val="1B3A4B"/>
          <w:sz w:val="32"/>
          <w:szCs w:val="32"/>
        </w:rPr>
        <w:t xml:space="preserve">7. Cases de sucesso — negócios similares que deram certo</w:t>
      </w:r>
    </w:p>
    <w:p>
      <w:pPr>
        <w:pStyle w:val="Heading2"/>
        <w:spacing w:after="160" w:before="280"/>
      </w:pPr>
      <w:r>
        <w:rPr>
          <w:rFonts w:ascii="Arial" w:cs="Arial" w:eastAsia="Arial" w:hAnsi="Arial"/>
          <w:b/>
          <w:bCs/>
          <w:color w:val="2E86AB"/>
          <w:sz w:val="26"/>
          <w:szCs w:val="26"/>
        </w:rPr>
        <w:t xml:space="preserve">7.1 Melhores Destinos (Brasil)</w:t>
      </w:r>
    </w:p>
    <w:p>
      <w:pPr>
        <w:spacing w:after="160" w:line="320"/>
        <w:jc w:val="both"/>
      </w:pPr>
      <w:r>
        <w:rPr>
          <w:rFonts w:ascii="Arial" w:cs="Arial" w:eastAsia="Arial" w:hAnsi="Arial"/>
          <w:b/>
          <w:bCs/>
          <w:sz w:val="22"/>
          <w:szCs w:val="22"/>
        </w:rPr>
        <w:t xml:space="preserve">O que é: </w:t>
      </w:r>
      <w:r>
        <w:rPr>
          <w:rFonts w:ascii="Arial" w:cs="Arial" w:eastAsia="Arial" w:hAnsi="Arial"/>
          <w:sz w:val="22"/>
          <w:szCs w:val="22"/>
        </w:rPr>
        <w:t xml:space="preserve">blog de viagens que começou como projeto pessoal de uma pessoa, publicando promoções de passagens aéreas. Hoje é um dos maiores sites de viagem do Brasil, com milhões de visitas por mês.</w:t>
      </w:r>
    </w:p>
    <w:p>
      <w:pPr>
        <w:spacing w:after="160" w:line="320"/>
        <w:jc w:val="both"/>
      </w:pPr>
      <w:r>
        <w:rPr>
          <w:rFonts w:ascii="Arial" w:cs="Arial" w:eastAsia="Arial" w:hAnsi="Arial"/>
          <w:b/>
          <w:bCs/>
          <w:sz w:val="22"/>
          <w:szCs w:val="22"/>
        </w:rPr>
        <w:t xml:space="preserve">Modelo de receita: </w:t>
      </w:r>
      <w:r>
        <w:rPr>
          <w:rFonts w:ascii="Arial" w:cs="Arial" w:eastAsia="Arial" w:hAnsi="Arial"/>
          <w:sz w:val="22"/>
          <w:szCs w:val="22"/>
        </w:rPr>
        <w:t xml:space="preserve">100% afiliados e publicidade. Não vende nada diretamente — redireciona para Booking, companhias aéreas e parceiros.</w:t>
      </w:r>
    </w:p>
    <w:p>
      <w:pPr>
        <w:spacing w:after="160" w:line="320"/>
        <w:jc w:val="both"/>
      </w:pPr>
      <w:r>
        <w:rPr>
          <w:rFonts w:ascii="Arial" w:cs="Arial" w:eastAsia="Arial" w:hAnsi="Arial"/>
          <w:b/>
          <w:bCs/>
          <w:sz w:val="22"/>
          <w:szCs w:val="22"/>
        </w:rPr>
        <w:t xml:space="preserve">O que copiar: </w:t>
      </w:r>
      <w:r>
        <w:rPr>
          <w:rFonts w:ascii="Arial" w:cs="Arial" w:eastAsia="Arial" w:hAnsi="Arial"/>
          <w:sz w:val="22"/>
          <w:szCs w:val="22"/>
        </w:rPr>
        <w:t xml:space="preserve">a consistência na produção de conteúdo (vários posts por dia), o foco total em SEO, a construção de comunidade engajada (newsletter, Telegram, push notifications).</w:t>
      </w:r>
    </w:p>
    <w:p>
      <w:pPr>
        <w:spacing w:after="160" w:line="320"/>
        <w:jc w:val="both"/>
      </w:pPr>
      <w:r>
        <w:rPr>
          <w:rFonts w:ascii="Arial" w:cs="Arial" w:eastAsia="Arial" w:hAnsi="Arial"/>
          <w:b/>
          <w:bCs/>
          <w:sz w:val="22"/>
          <w:szCs w:val="22"/>
        </w:rPr>
        <w:t xml:space="preserve">O que fazer diferente: </w:t>
      </w:r>
      <w:r>
        <w:rPr>
          <w:rFonts w:ascii="Arial" w:cs="Arial" w:eastAsia="Arial" w:hAnsi="Arial"/>
          <w:sz w:val="22"/>
          <w:szCs w:val="22"/>
        </w:rPr>
        <w:t xml:space="preserve">Melhores Destinos é generalista (cobre tudo). A Go Livoo pode ser mais forte num nicho específico (eventos e experiências) onde o Melhores Destinos não se aprofunda.</w:t>
      </w:r>
    </w:p>
    <w:p>
      <w:pPr>
        <w:spacing w:after="160" w:line="320"/>
        <w:jc w:val="both"/>
      </w:pPr>
      <w:r>
        <w:rPr>
          <w:rFonts w:ascii="Arial" w:cs="Arial" w:eastAsia="Arial" w:hAnsi="Arial"/>
          <w:b/>
          <w:bCs/>
          <w:sz w:val="22"/>
          <w:szCs w:val="22"/>
        </w:rPr>
        <w:t xml:space="preserve">Tempo até maturidade: </w:t>
      </w:r>
      <w:r>
        <w:rPr>
          <w:rFonts w:ascii="Arial" w:cs="Arial" w:eastAsia="Arial" w:hAnsi="Arial"/>
          <w:sz w:val="22"/>
          <w:szCs w:val="22"/>
        </w:rPr>
        <w:t xml:space="preserve">levou aproximadamente 3-4 anos para se tornar referência. Os primeiros 12-18 meses foram de crescimento lento e constante.</w:t>
      </w:r>
    </w:p>
    <w:p>
      <w:pPr>
        <w:pStyle w:val="Heading2"/>
        <w:spacing w:after="160" w:before="280"/>
      </w:pPr>
      <w:r>
        <w:rPr>
          <w:rFonts w:ascii="Arial" w:cs="Arial" w:eastAsia="Arial" w:hAnsi="Arial"/>
          <w:b/>
          <w:bCs/>
          <w:color w:val="2E86AB"/>
          <w:sz w:val="26"/>
          <w:szCs w:val="26"/>
        </w:rPr>
        <w:t xml:space="preserve">7.2 Passagens Promo (Brasil)</w:t>
      </w:r>
    </w:p>
    <w:p>
      <w:pPr>
        <w:spacing w:after="160" w:line="320"/>
        <w:jc w:val="both"/>
      </w:pPr>
      <w:r>
        <w:rPr>
          <w:rFonts w:ascii="Arial" w:cs="Arial" w:eastAsia="Arial" w:hAnsi="Arial"/>
          <w:b/>
          <w:bCs/>
          <w:sz w:val="22"/>
          <w:szCs w:val="22"/>
        </w:rPr>
        <w:t xml:space="preserve">O que é: </w:t>
      </w:r>
      <w:r>
        <w:rPr>
          <w:rFonts w:ascii="Arial" w:cs="Arial" w:eastAsia="Arial" w:hAnsi="Arial"/>
          <w:sz w:val="22"/>
          <w:szCs w:val="22"/>
        </w:rPr>
        <w:t xml:space="preserve">site especializado em alertas de promoções de passagens aéreas. Construiu uma base massiva de seguidores em redes sociais e email.</w:t>
      </w:r>
    </w:p>
    <w:p>
      <w:pPr>
        <w:spacing w:after="160" w:line="320"/>
        <w:jc w:val="both"/>
      </w:pPr>
      <w:r>
        <w:rPr>
          <w:rFonts w:ascii="Arial" w:cs="Arial" w:eastAsia="Arial" w:hAnsi="Arial"/>
          <w:b/>
          <w:bCs/>
          <w:sz w:val="22"/>
          <w:szCs w:val="22"/>
        </w:rPr>
        <w:t xml:space="preserve">O que copiar: </w:t>
      </w:r>
      <w:r>
        <w:rPr>
          <w:rFonts w:ascii="Arial" w:cs="Arial" w:eastAsia="Arial" w:hAnsi="Arial"/>
          <w:sz w:val="22"/>
          <w:szCs w:val="22"/>
        </w:rPr>
        <w:t xml:space="preserve">a urgência natural das promoções (“caiu 40% AGORA”), o uso de múltiplos canais (site, email, Telegram, Instagram, push), a simplicidade da proposta de valor.</w:t>
      </w:r>
    </w:p>
    <w:p>
      <w:pPr>
        <w:spacing w:after="160" w:line="320"/>
        <w:jc w:val="both"/>
      </w:pPr>
      <w:r>
        <w:rPr>
          <w:rFonts w:ascii="Arial" w:cs="Arial" w:eastAsia="Arial" w:hAnsi="Arial"/>
          <w:b/>
          <w:bCs/>
          <w:sz w:val="22"/>
          <w:szCs w:val="22"/>
        </w:rPr>
        <w:t xml:space="preserve">O que fazer diferente: </w:t>
      </w:r>
      <w:r>
        <w:rPr>
          <w:rFonts w:ascii="Arial" w:cs="Arial" w:eastAsia="Arial" w:hAnsi="Arial"/>
          <w:sz w:val="22"/>
          <w:szCs w:val="22"/>
        </w:rPr>
        <w:t xml:space="preserve">Passagens Promo só faz voos. A Go Livoo pode usar a mesma lógica de urgência para pacotes completos de eventos (“Últimas 12 vagas para Tomorrowland”).</w:t>
      </w:r>
    </w:p>
    <w:p>
      <w:pPr>
        <w:pStyle w:val="Heading2"/>
        <w:spacing w:after="160" w:before="280"/>
      </w:pPr>
      <w:r>
        <w:rPr>
          <w:rFonts w:ascii="Arial" w:cs="Arial" w:eastAsia="Arial" w:hAnsi="Arial"/>
          <w:b/>
          <w:bCs/>
          <w:color w:val="2E86AB"/>
          <w:sz w:val="26"/>
          <w:szCs w:val="26"/>
        </w:rPr>
        <w:t xml:space="preserve">7.3 The Points Guy (EUA — referência internacional)</w:t>
      </w:r>
    </w:p>
    <w:p>
      <w:pPr>
        <w:spacing w:after="160" w:line="320"/>
        <w:jc w:val="both"/>
      </w:pPr>
      <w:r>
        <w:rPr>
          <w:rFonts w:ascii="Arial" w:cs="Arial" w:eastAsia="Arial" w:hAnsi="Arial"/>
          <w:b/>
          <w:bCs/>
          <w:sz w:val="22"/>
          <w:szCs w:val="22"/>
        </w:rPr>
        <w:t xml:space="preserve">O que é: </w:t>
      </w:r>
      <w:r>
        <w:rPr>
          <w:rFonts w:ascii="Arial" w:cs="Arial" w:eastAsia="Arial" w:hAnsi="Arial"/>
          <w:sz w:val="22"/>
          <w:szCs w:val="22"/>
        </w:rPr>
        <w:t xml:space="preserve">começou como blog pessoal sobre milhas e pontos de cartão de crédito. Hoje é uma empresa avaliada em centenas de milhões de dólares.</w:t>
      </w:r>
    </w:p>
    <w:p>
      <w:pPr>
        <w:spacing w:after="160" w:line="320"/>
        <w:jc w:val="both"/>
      </w:pPr>
      <w:r>
        <w:rPr>
          <w:rFonts w:ascii="Arial" w:cs="Arial" w:eastAsia="Arial" w:hAnsi="Arial"/>
          <w:b/>
          <w:bCs/>
          <w:sz w:val="22"/>
          <w:szCs w:val="22"/>
        </w:rPr>
        <w:t xml:space="preserve">Modelo: </w:t>
      </w:r>
      <w:r>
        <w:rPr>
          <w:rFonts w:ascii="Arial" w:cs="Arial" w:eastAsia="Arial" w:hAnsi="Arial"/>
          <w:sz w:val="22"/>
          <w:szCs w:val="22"/>
        </w:rPr>
        <w:t xml:space="preserve">afiliados de cartões de crédito (comissões de US$ 50-200 por aprovação) + conteúdo de viagem. O conteúdo de viagem gera tráfego; a monetização vem dos cartões.</w:t>
      </w:r>
    </w:p>
    <w:p>
      <w:pPr>
        <w:spacing w:after="160" w:line="320"/>
        <w:jc w:val="both"/>
      </w:pPr>
      <w:r>
        <w:rPr>
          <w:rFonts w:ascii="Arial" w:cs="Arial" w:eastAsia="Arial" w:hAnsi="Arial"/>
          <w:b/>
          <w:bCs/>
          <w:sz w:val="22"/>
          <w:szCs w:val="22"/>
        </w:rPr>
        <w:t xml:space="preserve">Lição para a Go Livoo: </w:t>
      </w:r>
      <w:r>
        <w:rPr>
          <w:rFonts w:ascii="Arial" w:cs="Arial" w:eastAsia="Arial" w:hAnsi="Arial"/>
          <w:sz w:val="22"/>
          <w:szCs w:val="22"/>
        </w:rPr>
        <w:t xml:space="preserve">o conteúdo não precisa monetizar diretamente. Conteúdo de eventos gera tráfego; a monetização pode vir de seguro viagem, câmbio, chip internacional — produtos de alta margem vendidos como cross-sell.</w:t>
      </w:r>
    </w:p>
    <w:p>
      <w:pPr>
        <w:pStyle w:val="Heading2"/>
        <w:spacing w:after="160" w:before="280"/>
      </w:pPr>
      <w:r>
        <w:rPr>
          <w:rFonts w:ascii="Arial" w:cs="Arial" w:eastAsia="Arial" w:hAnsi="Arial"/>
          <w:b/>
          <w:bCs/>
          <w:color w:val="2E86AB"/>
          <w:sz w:val="26"/>
          <w:szCs w:val="26"/>
        </w:rPr>
        <w:t xml:space="preserve">7.4 Scott’s Cheap Flights (EUA)</w:t>
      </w:r>
    </w:p>
    <w:p>
      <w:pPr>
        <w:spacing w:after="160" w:line="320"/>
        <w:jc w:val="both"/>
      </w:pPr>
      <w:r>
        <w:rPr>
          <w:rFonts w:ascii="Arial" w:cs="Arial" w:eastAsia="Arial" w:hAnsi="Arial"/>
          <w:b/>
          <w:bCs/>
          <w:sz w:val="22"/>
          <w:szCs w:val="22"/>
        </w:rPr>
        <w:t xml:space="preserve">O que é: </w:t>
      </w:r>
      <w:r>
        <w:rPr>
          <w:rFonts w:ascii="Arial" w:cs="Arial" w:eastAsia="Arial" w:hAnsi="Arial"/>
          <w:sz w:val="22"/>
          <w:szCs w:val="22"/>
        </w:rPr>
        <w:t xml:space="preserve">começou como um email pessoal que Scott enviava para amigos com promoções de voos. Virou uma empresa com milhões de assinantes e receita de assinatura.</w:t>
      </w:r>
    </w:p>
    <w:p>
      <w:pPr>
        <w:spacing w:after="160" w:line="320"/>
        <w:jc w:val="both"/>
      </w:pPr>
      <w:r>
        <w:rPr>
          <w:rFonts w:ascii="Arial" w:cs="Arial" w:eastAsia="Arial" w:hAnsi="Arial"/>
          <w:b/>
          <w:bCs/>
          <w:sz w:val="22"/>
          <w:szCs w:val="22"/>
        </w:rPr>
        <w:t xml:space="preserve">Modelo: </w:t>
      </w:r>
      <w:r>
        <w:rPr>
          <w:rFonts w:ascii="Arial" w:cs="Arial" w:eastAsia="Arial" w:hAnsi="Arial"/>
          <w:sz w:val="22"/>
          <w:szCs w:val="22"/>
        </w:rPr>
        <w:t xml:space="preserve">newsletter gratuita + assinatura premium (US$ 49/ano para alertas exclusivos). Zero investimento em anúncios nos primeiros 2 anos — cresceu puramente por indicação.</w:t>
      </w:r>
    </w:p>
    <w:p>
      <w:pPr>
        <w:spacing w:after="160" w:line="320"/>
        <w:jc w:val="both"/>
      </w:pPr>
      <w:r>
        <w:rPr>
          <w:rFonts w:ascii="Arial" w:cs="Arial" w:eastAsia="Arial" w:hAnsi="Arial"/>
          <w:b/>
          <w:bCs/>
          <w:sz w:val="22"/>
          <w:szCs w:val="22"/>
        </w:rPr>
        <w:t xml:space="preserve">Lição para a Go Livoo: </w:t>
      </w:r>
      <w:r>
        <w:rPr>
          <w:rFonts w:ascii="Arial" w:cs="Arial" w:eastAsia="Arial" w:hAnsi="Arial"/>
          <w:sz w:val="22"/>
          <w:szCs w:val="22"/>
        </w:rPr>
        <w:t xml:space="preserve">a newsletter é o ativo mais valioso que você pode construir. Uma lista de 10.000 emails engajados sobre viagens vale mais que 50.000 seguidores no Instagram. O modelo de assinatura premium é perfeitamente aplicável ao seu negócio.</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2"/>
              <w:bottom w:val="single" w:color="2E7D32" w:sz="1"/>
              <w:right w:val="single" w:color="2E7D32" w:sz="1"/>
            </w:tcBorders>
            <w:shd w:fill="E8F5E9" w:val="clear"/>
            <w:tcMar>
              <w:top w:type="dxa" w:w="120"/>
              <w:left w:type="dxa" w:w="200"/>
              <w:bottom w:type="dxa" w:w="120"/>
              <w:right w:type="dxa" w:w="200"/>
            </w:tcMar>
          </w:tcPr>
          <w:p>
            <w:pPr>
              <w:spacing w:after="80"/>
            </w:pPr>
            <w:r>
              <w:rPr>
                <w:rFonts w:ascii="Arial" w:cs="Arial" w:eastAsia="Arial" w:hAnsi="Arial"/>
                <w:b/>
                <w:bCs/>
                <w:color w:val="1B3A4B"/>
                <w:sz w:val="22"/>
                <w:szCs w:val="22"/>
              </w:rPr>
              <w:t xml:space="preserve">Padrão em comum de todos os cases</w:t>
            </w:r>
          </w:p>
          <w:p>
            <w:pPr>
              <w:spacing w:after="0" w:line="300"/>
            </w:pPr>
            <w:r>
              <w:rPr>
                <w:rFonts w:ascii="Arial" w:cs="Arial" w:eastAsia="Arial" w:hAnsi="Arial"/>
                <w:color w:val="444444"/>
                <w:sz w:val="20"/>
                <w:szCs w:val="20"/>
              </w:rPr>
              <w:t xml:space="preserve">Todos começaram com uma pessoa, sem investimento, sem equipe, sem marca. Todos cresceram por conteúdo consistente e de qualidade. Todos levaram 12-24 meses para atingir receita significativa. Nenhum tentou competir com os grandes de frente — todos encontraram um ângulo único. A Go Livoo tem o mesmo perfil: operador solo, custo baixo, ângulo único (eventos + experiências). O ingrediente que falta é tempo e consistência.</w:t>
            </w:r>
          </w:p>
        </w:tc>
      </w:tr>
    </w:tbl>
    <w:p>
      <w:r>
        <w:br w:type="page"/>
      </w:r>
    </w:p>
    <w:p>
      <w:pPr>
        <w:pStyle w:val="Heading1"/>
        <w:spacing w:after="200" w:before="360"/>
      </w:pPr>
      <w:r>
        <w:rPr>
          <w:rFonts w:ascii="Arial" w:cs="Arial" w:eastAsia="Arial" w:hAnsi="Arial"/>
          <w:b/>
          <w:bCs/>
          <w:color w:val="1B3A4B"/>
          <w:sz w:val="32"/>
          <w:szCs w:val="32"/>
        </w:rPr>
        <w:t xml:space="preserve">8. Erros comuns e como evitá-los</w:t>
      </w:r>
    </w:p>
    <w:p>
      <w:pPr>
        <w:pStyle w:val="Heading2"/>
        <w:spacing w:after="160" w:before="280"/>
      </w:pPr>
      <w:r>
        <w:rPr>
          <w:rFonts w:ascii="Arial" w:cs="Arial" w:eastAsia="Arial" w:hAnsi="Arial"/>
          <w:b/>
          <w:bCs/>
          <w:color w:val="2E86AB"/>
          <w:sz w:val="26"/>
          <w:szCs w:val="26"/>
        </w:rPr>
        <w:t xml:space="preserve">8.1 Os 10 erros que mais matam negócios como o seu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200"/>
        <w:gridCol w:w="3360"/>
      </w:tblGrid>
      <w:tr>
        <w:tc>
          <w:tcPr>
            <w:tcW w:type="dxa" w:w="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Erro</w:t>
            </w:r>
          </w:p>
        </w:tc>
        <w:tc>
          <w:tcPr>
            <w:tcW w:type="dxa" w:w="3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Por que é perigoso</w:t>
            </w:r>
          </w:p>
        </w:tc>
        <w:tc>
          <w:tcPr>
            <w:tcW w:type="dxa" w:w="33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Como evitar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Tentar ser tudo ao mesmo tempo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Espalha o esforço, não gera autoridade em nada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Foque em 3-5 eventos. Domine esses antes de expandir.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Desistir antes dos 12 meses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SEO leva 6-12 meses. A maioria desiste no mês 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Defina expectativas realistas. Mês 4 não é hora de avaliar resultados.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Não publicar conteúdo consistentemente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Algoritmos penalizam inconsistência. Google ignora sites parados.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Mínimo: 2 artigos/semana no blog, 4 posts/semana em redes.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Gastar em ads antes de ter conteúdo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Tráfego pago sem página otimizada = dinheiro jogado fora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Primeiro 30 artigos e 5 páginas de evento. Depois ads.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Ignorar a newsletter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Redes sociais podem mudar algoritmo amanhã. Email é seu.</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Comece a coletar emails desde o dia 1. É o ativo mais valioso.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Copiar conteúdo de outros sites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Google pune conteúdo duplicado. Pode até remover do índice.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Escreva conteúdo original. Use fontes, mas reescreva com sua voz.</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Não pesquisar palavras-chave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Escrever sobre assuntos que ninguém busca = zero tráfego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Sempre pesquise volume de busca antes de escrever.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Prometer o que não pode entregar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Risco jurídico + destruição de confiança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Só exiba preços e pacotes que você pode realmente direcionar.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Não medir resultados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Sem dados, você não sabe o que funciona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Configure GA4 e Search Console no dia 1. Revise semanalmente.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Comparar-se com sites consolidados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Gera desistência prematura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Compare-se com você mesmo do mês passado, não com o Melhores Destinos.</w:t>
            </w:r>
          </w:p>
        </w:tc>
      </w:tr>
    </w:tbl>
    <w:p>
      <w:pPr>
        <w:spacing w:before="300"/>
      </w:pPr>
    </w:p>
    <w:p>
      <w:pPr>
        <w:pStyle w:val="Heading2"/>
        <w:spacing w:after="160" w:before="280"/>
      </w:pPr>
      <w:r>
        <w:rPr>
          <w:rFonts w:ascii="Arial" w:cs="Arial" w:eastAsia="Arial" w:hAnsi="Arial"/>
          <w:b/>
          <w:bCs/>
          <w:color w:val="2E86AB"/>
          <w:sz w:val="26"/>
          <w:szCs w:val="26"/>
        </w:rPr>
        <w:t xml:space="preserve">8.2 Onde acertar — os 5 fatores que fazem a diferença</w:t>
      </w:r>
    </w:p>
    <w:p>
      <w:pPr>
        <w:pStyle w:val="ListParagraph"/>
        <w:numPr>
          <w:ilvl w:val="0"/>
          <w:numId w:val="3"/>
        </w:numPr>
        <w:spacing w:after="100" w:line="320"/>
      </w:pPr>
      <w:r>
        <w:rPr>
          <w:rFonts w:ascii="Arial" w:cs="Arial" w:eastAsia="Arial" w:hAnsi="Arial"/>
          <w:b/>
          <w:bCs/>
          <w:sz w:val="22"/>
          <w:szCs w:val="22"/>
        </w:rPr>
        <w:t xml:space="preserve">Consistência acima de tudo: </w:t>
      </w:r>
      <w:r>
        <w:rPr>
          <w:rFonts w:ascii="Arial" w:cs="Arial" w:eastAsia="Arial" w:hAnsi="Arial"/>
          <w:sz w:val="22"/>
          <w:szCs w:val="22"/>
        </w:rPr>
        <w:t xml:space="preserve">postar 4x por semana por 12 meses é infinitamente mais valioso que postar 20x numa semana e sumir por 2 meses.</w:t>
      </w:r>
    </w:p>
    <w:p>
      <w:pPr>
        <w:pStyle w:val="ListParagraph"/>
        <w:numPr>
          <w:ilvl w:val="0"/>
          <w:numId w:val="3"/>
        </w:numPr>
        <w:spacing w:after="100" w:line="320"/>
      </w:pPr>
      <w:r>
        <w:rPr>
          <w:rFonts w:ascii="Arial" w:cs="Arial" w:eastAsia="Arial" w:hAnsi="Arial"/>
          <w:b/>
          <w:bCs/>
          <w:sz w:val="22"/>
          <w:szCs w:val="22"/>
        </w:rPr>
        <w:t xml:space="preserve">Conteúdo que responde perguntas reais: </w:t>
      </w:r>
      <w:r>
        <w:rPr>
          <w:rFonts w:ascii="Arial" w:cs="Arial" w:eastAsia="Arial" w:hAnsi="Arial"/>
          <w:sz w:val="22"/>
          <w:szCs w:val="22"/>
        </w:rPr>
        <w:t xml:space="preserve">cada artigo deve responder uma pergunta que alguém faria no Google. “Quanto custa?”, “Como funciona?”, “Qual o melhor?”, “Vale a pena?”</w:t>
      </w:r>
    </w:p>
    <w:p>
      <w:pPr>
        <w:pStyle w:val="ListParagraph"/>
        <w:numPr>
          <w:ilvl w:val="0"/>
          <w:numId w:val="3"/>
        </w:numPr>
        <w:spacing w:after="100" w:line="320"/>
      </w:pPr>
      <w:r>
        <w:rPr>
          <w:rFonts w:ascii="Arial" w:cs="Arial" w:eastAsia="Arial" w:hAnsi="Arial"/>
          <w:b/>
          <w:bCs/>
          <w:sz w:val="22"/>
          <w:szCs w:val="22"/>
        </w:rPr>
        <w:t xml:space="preserve">Reaproveitamento de conteúdo: </w:t>
      </w:r>
      <w:r>
        <w:rPr>
          <w:rFonts w:ascii="Arial" w:cs="Arial" w:eastAsia="Arial" w:hAnsi="Arial"/>
          <w:sz w:val="22"/>
          <w:szCs w:val="22"/>
        </w:rPr>
        <w:t xml:space="preserve">1 artigo de blog vira 1 carrossel no Instagram, 2 Reels, 2 TikToks e 1 email na newsletter. Não crie conteúdo novo para cada canal — adapte.</w:t>
      </w:r>
    </w:p>
    <w:p>
      <w:pPr>
        <w:pStyle w:val="ListParagraph"/>
        <w:numPr>
          <w:ilvl w:val="0"/>
          <w:numId w:val="3"/>
        </w:numPr>
        <w:spacing w:after="100" w:line="320"/>
      </w:pPr>
      <w:r>
        <w:rPr>
          <w:rFonts w:ascii="Arial" w:cs="Arial" w:eastAsia="Arial" w:hAnsi="Arial"/>
          <w:b/>
          <w:bCs/>
          <w:sz w:val="22"/>
          <w:szCs w:val="22"/>
        </w:rPr>
        <w:t xml:space="preserve">Construa a newsletter desde o dia 1: </w:t>
      </w:r>
      <w:r>
        <w:rPr>
          <w:rFonts w:ascii="Arial" w:cs="Arial" w:eastAsia="Arial" w:hAnsi="Arial"/>
          <w:sz w:val="22"/>
          <w:szCs w:val="22"/>
        </w:rPr>
        <w:t xml:space="preserve">ofereça algo de valor em troca do email (“Checklist gratuito: tudo que você precisa para ir à Copa 2026”).</w:t>
      </w:r>
    </w:p>
    <w:p>
      <w:pPr>
        <w:pStyle w:val="ListParagraph"/>
        <w:numPr>
          <w:ilvl w:val="0"/>
          <w:numId w:val="3"/>
        </w:numPr>
        <w:spacing w:after="100" w:line="320"/>
      </w:pPr>
      <w:r>
        <w:rPr>
          <w:rFonts w:ascii="Arial" w:cs="Arial" w:eastAsia="Arial" w:hAnsi="Arial"/>
          <w:b/>
          <w:bCs/>
          <w:sz w:val="22"/>
          <w:szCs w:val="22"/>
        </w:rPr>
        <w:t xml:space="preserve">Fale com seu público, não sobre seu produto: </w:t>
      </w:r>
      <w:r>
        <w:rPr>
          <w:rFonts w:ascii="Arial" w:cs="Arial" w:eastAsia="Arial" w:hAnsi="Arial"/>
          <w:sz w:val="22"/>
          <w:szCs w:val="22"/>
        </w:rPr>
        <w:t xml:space="preserve">ninguém quer saber da Go Livoo. As pessoas querem saber quanto custa ir à Copa, se precisam de visto, se o hotel é perto do estádio. Resolva o problema delas e elas vão confiar em você.</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Go Livoo — Estratégia de Marketing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4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A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3A4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2026-04-25T14:40:48.879Z</dcterms:created>
  <dcterms:modified xsi:type="dcterms:W3CDTF">2026-04-25T14:40:48.880Z</dcterms:modified>
</cp:coreProperties>
</file>

<file path=docProps/custom.xml><?xml version="1.0" encoding="utf-8"?>
<Properties xmlns="http://schemas.openxmlformats.org/officeDocument/2006/custom-properties" xmlns:vt="http://schemas.openxmlformats.org/officeDocument/2006/docPropsVTypes"/>
</file>