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  <w:jc w:val="center"/>
      </w:pPr>
      <w:r>
        <w:rPr>
          <w:rFonts w:ascii="Arial" w:cs="Arial" w:eastAsia="Arial" w:hAnsi="Arial"/>
          <w:b/>
          <w:bCs/>
          <w:color w:val="117A65"/>
          <w:sz w:val="20"/>
          <w:szCs w:val="20"/>
        </w:rPr>
        <w:t xml:space="preserve">Go Livoo Blog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Série Copa do Mundo 2026 — Post #1</w:t>
      </w:r>
    </w:p>
    <w:p>
      <w:pPr>
        <w:spacing w:after="160" w:before="16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México na Copa do Mundo 2026: guia completo para brasileiros — visto, cidades e estádios</w:t>
      </w:r>
    </w:p>
    <w:p>
      <w:pPr>
        <w:spacing w:after="40" w:before="120"/>
        <w:jc w:val="center"/>
      </w:pPr>
      <w:r>
        <w:drawing>
          <wp:inline distT="0" distB="0" distL="0" distR="0">
            <wp:extent cx="7334250" cy="3048000"/>
            <wp:effectExtent t="0" r="0" b="0" l="0"/>
            <wp:docPr id="1" name="Vista panorâmica da Cidade do México a partir da Torre Latino-Americana" descr="Vista panorâmica da Cidade do México a partir da Torre Latino-Americana" title="Vista panorâmica da Cidade do México a partir da Torre Latino-America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Cidade do México vista da Torre Latino-Americana. Foto: Wikimedia Commons (CC BY-SA)</w:t>
      </w:r>
    </w:p>
    <w:p>
      <w:pPr>
        <w:spacing w:after="80"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Faltam menos de 50 dias para a Copa do Mundo 2026 começar, e 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México</w:t>
      </w:r>
      <w:r>
        <w:rPr>
          <w:rFonts w:ascii="Arial" w:cs="Arial" w:eastAsia="Arial" w:hAnsi="Arial"/>
          <w:sz w:val="22"/>
          <w:szCs w:val="22"/>
        </w:rPr>
        <w:t xml:space="preserve"> já está esquentando os motores. Se você está planejando embarcar para o país das mariachis e do Azteca, você veio ao lugar certo. Aqui no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Go Livoo</w:t>
      </w:r>
      <w:r>
        <w:rPr>
          <w:rFonts w:ascii="Arial" w:cs="Arial" w:eastAsia="Arial" w:hAnsi="Arial"/>
          <w:sz w:val="22"/>
          <w:szCs w:val="22"/>
        </w:rPr>
        <w:t xml:space="preserve">, estamos lançando uma série completa sobre a Copa do Mundo 2026 — e o México é o nosso primeiro capítulo.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Teremos a maior Copa do Mundo da história, com 48 seleções disputando em 3 países sede: Canadá, México e Estados Unidos. A competição começa em 11 de junho de 2026, com a cerimônia de abertura no lendário Estádio Azteca, e encerra no dia 19 de julho de 2026 no MetLife Stadium, em East Rutherford, Nova Jersey — nos Estados Unidos. Imagine se o Brasil chega lá?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Nesta série completa, vamos explicar tudo sobre a Copa, dar dicas de viagem, ajudar você a economizar e muito mais. Vem com a gente!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7A65"/>
          <w:sz w:val="28"/>
          <w:szCs w:val="28"/>
        </w:rPr>
        <w:t xml:space="preserve">Índice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Por onde começar — o visto eletrônico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Dicas essenciais para a imigração mexicana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Cidade do México (CDMX) e o Estádio Azteca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Rey Rey, Rey — Monterrey e o Estádio BBVA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Tequila, Mariachis y Guadalajara — Estádio Akron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Voos: como chegar do Brasil ao México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Aluguel de carro no México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Guia de fotos — fontes e créditos</w:t>
      </w:r>
    </w:p>
    <w:p>
      <w:pPr>
        <w:pBdr>
          <w:bottom w:val="single" w:color="AED6F1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7A65"/>
          <w:sz w:val="28"/>
          <w:szCs w:val="28"/>
        </w:rPr>
        <w:t xml:space="preserve">Por onde começar — o visto eletrônico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Para início de conversa, é importante salientar que os 3 países sede exigem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visto para quem possui passaporte brasileiro</w:t>
      </w:r>
      <w:r>
        <w:rPr>
          <w:rFonts w:ascii="Arial" w:cs="Arial" w:eastAsia="Arial" w:hAnsi="Arial"/>
          <w:sz w:val="22"/>
          <w:szCs w:val="22"/>
        </w:rPr>
        <w:t xml:space="preserve">. México e Canadá exigem vistos eletrônicos, de fácil acesso e custo muito baixo. Já para os Estados Unidos, o processo é um pouco mais complexo. Nesta série, vamos explicar país a país como funciona o processo de visto.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Visto eletrônico para o México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Para entrar no México, se você possui visto americano ou canadense, não precisa se preocupar — a entrada é automática. Caso contrário, é necessário solicitar o visto eletrônico pelo site oficial do governo mexicano: </w:t>
      </w:r>
      <w:hyperlink w:history="1" r:id="rIdcd3fc3x4xmadqn1s5ngpk">
        <w:r>
          <w:rPr>
            <w:rFonts w:ascii="Arial" w:cs="Arial" w:eastAsia="Arial" w:hAnsi="Arial"/>
            <w:color w:val="2980B9"/>
            <w:sz w:val="22"/>
            <w:szCs w:val="22"/>
            <w:u w:val="single"/>
          </w:rPr>
          <w:t xml:space="preserve">visaelectronica.sre.gob.mx</w:t>
        </w:r>
      </w:hyperlink>
      <w:r>
        <w:rPr>
          <w:rFonts w:ascii="Arial" w:cs="Arial" w:eastAsia="Arial" w:hAnsi="Arial"/>
          <w:sz w:val="22"/>
          <w:szCs w:val="22"/>
        </w:rPr>
        <w:t xml:space="preserve">. O processo é simples e o custo é de apenas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US$ 10,30</w:t>
      </w:r>
      <w:r>
        <w:rPr>
          <w:rFonts w:ascii="Arial" w:cs="Arial" w:eastAsia="Arial" w:hAnsi="Arial"/>
          <w:sz w:val="22"/>
          <w:szCs w:val="22"/>
        </w:rPr>
        <w:t xml:space="preserve"> (US$ 10,00 de taxa de visto + US$ 0,30 de taxa administrativa). A aprovação é praticamente instantânea.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 orientação para os viajantes é: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levem o visto impresso</w:t>
      </w:r>
      <w:r>
        <w:rPr>
          <w:rFonts w:ascii="Arial" w:cs="Arial" w:eastAsia="Arial" w:hAnsi="Arial"/>
          <w:sz w:val="22"/>
          <w:szCs w:val="22"/>
        </w:rPr>
        <w:t xml:space="preserve">, pois a imigração para brasileiros no México pode ser mais rigorosa do que o esperado.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2980B9" w:sz="6"/>
              <w:left w:val="nil"/>
              <w:bottom w:val="nil"/>
              <w:right w:val="nil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54360"/>
                <w:sz w:val="20"/>
                <w:szCs w:val="20"/>
              </w:rPr>
              <w:t xml:space="preserve">Atenção: o visto eletrônico é válido apenas para atividades de turismo. Ele não é aplicável a nenhum tipo de atividade remunerada durante a estadia no país. ¡De acuerdo?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7A65"/>
          <w:sz w:val="28"/>
          <w:szCs w:val="28"/>
        </w:rPr>
        <w:t xml:space="preserve">Dicas essenciais para a imigração mexicana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 entrada no México para brasileiros costuma ser mais criteriosa do que em outros países. Isso acontece porque o México é uma importante rota de imigração irregular para os Estados Unidos. Por esse motivo, desde agosto de 2022, o passaporte brasileiro passou a exigir visto para entrar no país.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Separamos abaixo os documentos e comprovações essenciais para não ter problemas na chegada:</w:t>
      </w:r>
    </w:p>
    <w:p>
      <w:pPr>
        <w:spacing w:after="80"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Passaporte válido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Tenha um passaporte com validade mínima de 6 meses a partir da data de entrada. É comum que a entrada seja negada quando o prazo de vencimento for inferior a esse período.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Comprovação financeira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Cartões de crédito, dinheiro em espécie e extratos bancários são aceitos como comprovação de capacidade financeira. Espera-se que o viajante comprove condições de gastos diários acima de US$ 50.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Reserva de hotel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Tenha em mãos a confirmação de hospedagem durante todo o período da estadia no país.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Reserva do voo de retorno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Desde a chegada, os agentes consulares podem questionar sobre o período de permanência. É fundamental ter o voo de volta já comprado, para demonstrar que a viagem é exclusivamente de turismo. A ausência dessa comprovação não implica negação automática de entrada, mas pode prejudicar o processo.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2980B9" w:sz="6"/>
              <w:left w:val="nil"/>
              <w:bottom w:val="nil"/>
              <w:right w:val="nil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54360"/>
                <w:sz w:val="20"/>
                <w:szCs w:val="20"/>
              </w:rPr>
              <w:t xml:space="preserve">Nota do redator: Mesmo com toda a documentação em ordem, já enfrentei resistências na entrada ao país — inclusive em voos de conexão, onde também podem solicitar os documentos. Tenham tudo impresso e em mãos!</w:t>
            </w:r>
          </w:p>
        </w:tc>
      </w:tr>
    </w:tbl>
    <w:p>
      <w:pPr>
        <w:pBdr>
          <w:bottom w:val="single" w:color="AED6F1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7A65"/>
          <w:sz w:val="28"/>
          <w:szCs w:val="28"/>
        </w:rPr>
        <w:t xml:space="preserve">Cidade do México (CDMX) e o Estádio Azteca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Cidade do México</w:t>
      </w:r>
      <w:r>
        <w:rPr>
          <w:rFonts w:ascii="Arial" w:cs="Arial" w:eastAsia="Arial" w:hAnsi="Arial"/>
          <w:sz w:val="22"/>
          <w:szCs w:val="22"/>
        </w:rPr>
        <w:t xml:space="preserve"> — a maior metrópole do hemisfério norte — é a principal sede da Copa do Mundo 2026 no México. Com pouco mais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9 milhões de habitantes</w:t>
      </w:r>
      <w:r>
        <w:rPr>
          <w:rFonts w:ascii="Arial" w:cs="Arial" w:eastAsia="Arial" w:hAnsi="Arial"/>
          <w:sz w:val="22"/>
          <w:szCs w:val="22"/>
        </w:rPr>
        <w:t xml:space="preserve"> na área central e aproximadamente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22 milhões</w:t>
      </w:r>
      <w:r>
        <w:rPr>
          <w:rFonts w:ascii="Arial" w:cs="Arial" w:eastAsia="Arial" w:hAnsi="Arial"/>
          <w:sz w:val="22"/>
          <w:szCs w:val="22"/>
        </w:rPr>
        <w:t xml:space="preserve"> na região metropolitana, é a segunda maior cidade da América Latina, ficando atrás apenas de São Paulo. Se você quer movimento, cultura e diversidade, a CDMX é um prato cheio.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2980B9" w:sz="6"/>
              <w:left w:val="nil"/>
              <w:bottom w:val="nil"/>
              <w:right w:val="nil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54360"/>
                <w:sz w:val="20"/>
                <w:szCs w:val="20"/>
              </w:rPr>
              <w:t xml:space="preserve">Atenção: não confunda a Cidade do México (CDMX) com o Estado do México. A cidade situa-se no Distrito Federal (chamado de "DF" pelos locais) e faz divisa com o Estado do México, cuja capital é Texcoco. Os limites entre as duas jurisdições nem sempre ficam claros para os visitantes.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120"/>
        <w:jc w:val="center"/>
      </w:pPr>
      <w:r>
        <w:drawing>
          <wp:inline distT="0" distB="0" distL="0" distR="0">
            <wp:extent cx="7334250" cy="3048000"/>
            <wp:effectExtent t="0" r="0" b="0" l="0"/>
            <wp:docPr id="1" name="Parque Chapultepec, Cidade do México — um dos maiores parques urbanos do mundo" descr="Parque Chapultepec, Cidade do México — um dos maiores parques urbanos do mundo" title="Parque Chapultepec, Cidade do México — um dos maiores parques urbanos do mun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Parque Chapultepec, CDMX — um dos maiores parques urbanos do mundo. Foto: Wikimedia Commons (CC BY-SA)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Estádio Azteca — o templo do futebol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 CDMX sediará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5 partidas da Copa do Mundo 2026</w:t>
      </w:r>
      <w:r>
        <w:rPr>
          <w:rFonts w:ascii="Arial" w:cs="Arial" w:eastAsia="Arial" w:hAnsi="Arial"/>
          <w:sz w:val="22"/>
          <w:szCs w:val="22"/>
        </w:rPr>
        <w:t xml:space="preserve"> no lendário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Estádio Azteca</w:t>
      </w:r>
      <w:r>
        <w:rPr>
          <w:rFonts w:ascii="Arial" w:cs="Arial" w:eastAsia="Arial" w:hAnsi="Arial"/>
          <w:sz w:val="22"/>
          <w:szCs w:val="22"/>
        </w:rPr>
        <w:t xml:space="preserve">, que já recebeu duas edições da Copa do Mundo (1970 e 1986) e tem capacidade para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83.000 pessoas</w:t>
      </w:r>
      <w:r>
        <w:rPr>
          <w:rFonts w:ascii="Arial" w:cs="Arial" w:eastAsia="Arial" w:hAnsi="Arial"/>
          <w:sz w:val="22"/>
          <w:szCs w:val="22"/>
        </w:rPr>
        <w:t xml:space="preserve">. O jogo de abertura acontece em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11 de junho de 2026</w:t>
      </w:r>
      <w:r>
        <w:rPr>
          <w:rFonts w:ascii="Arial" w:cs="Arial" w:eastAsia="Arial" w:hAnsi="Arial"/>
          <w:sz w:val="22"/>
          <w:szCs w:val="22"/>
        </w:rPr>
        <w:t xml:space="preserve">, com México x África do Sul.</w:t>
      </w:r>
    </w:p>
    <w:p>
      <w:pPr>
        <w:spacing w:after="40" w:before="120"/>
        <w:jc w:val="center"/>
      </w:pPr>
      <w:r>
        <w:drawing>
          <wp:inline distT="0" distB="0" distL="0" distR="0">
            <wp:extent cx="7334250" cy="3048000"/>
            <wp:effectExtent t="0" r="0" b="0" l="0"/>
            <wp:docPr id="1" name="Interior do Estádio Azteca — Cidade do México" descr="Interior do Estádio Azteca — Cidade do México" title="Interior do Estádio Azteca — Cidade do Méx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Estádio Azteca, CDMX — capacidade para 83.000 torcedores. Foto: Wikimedia Commons (CC BY-SA)</w:t>
      </w:r>
    </w:p>
    <w:p>
      <w:pPr>
        <w:spacing w:after="80"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Jogos no Estádio Azteca — Cidade do México: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Abertura (Grupo A): </w:t>
      </w:r>
      <w:r>
        <w:rPr>
          <w:rFonts w:ascii="Arial" w:cs="Arial" w:eastAsia="Arial" w:hAnsi="Arial"/>
          <w:sz w:val="22"/>
          <w:szCs w:val="22"/>
        </w:rPr>
        <w:t xml:space="preserve">México x África do Sul — 11 de junho de 2026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Fase de Grupos (Grupo K): </w:t>
      </w:r>
      <w:r>
        <w:rPr>
          <w:rFonts w:ascii="Arial" w:cs="Arial" w:eastAsia="Arial" w:hAnsi="Arial"/>
          <w:sz w:val="22"/>
          <w:szCs w:val="22"/>
        </w:rPr>
        <w:t xml:space="preserve">Uzbequistão x Colômbia — 17 de junho de 2026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Fase de Grupos (Grupo A): </w:t>
      </w:r>
      <w:r>
        <w:rPr>
          <w:rFonts w:ascii="Arial" w:cs="Arial" w:eastAsia="Arial" w:hAnsi="Arial"/>
          <w:sz w:val="22"/>
          <w:szCs w:val="22"/>
        </w:rPr>
        <w:t xml:space="preserve">México x Vencedor da Repescagem Europeia D — 24 de junho de 2026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Fase de 32 avos: </w:t>
      </w:r>
      <w:r>
        <w:rPr>
          <w:rFonts w:ascii="Arial" w:cs="Arial" w:eastAsia="Arial" w:hAnsi="Arial"/>
          <w:sz w:val="22"/>
          <w:szCs w:val="22"/>
        </w:rPr>
        <w:t xml:space="preserve">Vencedor do Jogo 79 — 30 de junho de 2026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Oitavas de final: </w:t>
      </w:r>
      <w:r>
        <w:rPr>
          <w:rFonts w:ascii="Arial" w:cs="Arial" w:eastAsia="Arial" w:hAnsi="Arial"/>
          <w:sz w:val="22"/>
          <w:szCs w:val="22"/>
        </w:rPr>
        <w:t xml:space="preserve">Vencedor do Jogo 92 — 5 de julho de 2026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Como chegar à Cidade do México vindo do Brasil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Saindo do Brasil, há opções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voos diretos</w:t>
      </w:r>
      <w:r>
        <w:rPr>
          <w:rFonts w:ascii="Arial" w:cs="Arial" w:eastAsia="Arial" w:hAnsi="Arial"/>
          <w:sz w:val="22"/>
          <w:szCs w:val="22"/>
        </w:rPr>
        <w:t xml:space="preserve"> operados pela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Aeromexico</w:t>
      </w:r>
      <w:r>
        <w:rPr>
          <w:rFonts w:ascii="Arial" w:cs="Arial" w:eastAsia="Arial" w:hAnsi="Arial"/>
          <w:sz w:val="22"/>
          <w:szCs w:val="22"/>
        </w:rPr>
        <w:t xml:space="preserve"> e pela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LATAM</w:t>
      </w:r>
      <w:r>
        <w:rPr>
          <w:rFonts w:ascii="Arial" w:cs="Arial" w:eastAsia="Arial" w:hAnsi="Arial"/>
          <w:sz w:val="22"/>
          <w:szCs w:val="22"/>
        </w:rPr>
        <w:t xml:space="preserve">, com partida do Aeroporto Internacional de Guarulhos (GRU) com destino ao Aeroporto Internacional Benito Juárez (Cidade do México). Ambas as companhias operam o trecho com o confortável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Boeing 787 Dreamliner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Há também opções com escala pela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Avianca</w:t>
      </w:r>
      <w:r>
        <w:rPr>
          <w:rFonts w:ascii="Arial" w:cs="Arial" w:eastAsia="Arial" w:hAnsi="Arial"/>
          <w:sz w:val="22"/>
          <w:szCs w:val="22"/>
        </w:rPr>
        <w:t xml:space="preserve"> (conexão em Bogotá) e pela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Copa Airlines</w:t>
      </w:r>
      <w:r>
        <w:rPr>
          <w:rFonts w:ascii="Arial" w:cs="Arial" w:eastAsia="Arial" w:hAnsi="Arial"/>
          <w:sz w:val="22"/>
          <w:szCs w:val="22"/>
        </w:rPr>
        <w:t xml:space="preserve"> (conexão na Cidade do Panamá). Embora o tempo de viagem seja maior, essas rotas costumam ser mais econômicas e permitem um stopover interessante em outro destino.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Atenção: dois aeroportos em operação na CDMX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Os voos internacionais chegam ao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Aeroporto Internacional Benito Juárez</w:t>
      </w:r>
      <w:r>
        <w:rPr>
          <w:rFonts w:ascii="Arial" w:cs="Arial" w:eastAsia="Arial" w:hAnsi="Arial"/>
          <w:sz w:val="22"/>
          <w:szCs w:val="22"/>
        </w:rPr>
        <w:t xml:space="preserve"> (o maior e mais antigo da cidade). Mas a CDMX conta com um segundo aeroporto, 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Aeroporto Internacional Felipe Ângeles (AIFA)</w:t>
      </w:r>
      <w:r>
        <w:rPr>
          <w:rFonts w:ascii="Arial" w:cs="Arial" w:eastAsia="Arial" w:hAnsi="Arial"/>
          <w:sz w:val="22"/>
          <w:szCs w:val="22"/>
        </w:rPr>
        <w:t xml:space="preserve">, inaugurado em 2022, localizado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40 quilômetros do Benito Juárez</w:t>
      </w:r>
      <w:r>
        <w:rPr>
          <w:rFonts w:ascii="Arial" w:cs="Arial" w:eastAsia="Arial" w:hAnsi="Arial"/>
          <w:sz w:val="22"/>
          <w:szCs w:val="22"/>
        </w:rPr>
        <w:t xml:space="preserve">, no Estado do México. O AIFA foi criado para reduzir o tráfego no aeroporto principal, e uma boa parte das conexões internas saem de lá.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Atenção redobrada:</w:t>
      </w:r>
      <w:r>
        <w:rPr>
          <w:rFonts w:ascii="Arial" w:cs="Arial" w:eastAsia="Arial" w:hAnsi="Arial"/>
          <w:sz w:val="22"/>
          <w:szCs w:val="22"/>
        </w:rPr>
        <w:t xml:space="preserve"> ao comprar passagens com escala em CDMX, confira sempre o aeroporto de destino (BJX = Benito Juárez / NLU = Felipe Ângeles) para não perder o voo.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O translado entre os dois aeroportos tem opções a partir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100 MXN (cerca de R$ 35)</w:t>
      </w:r>
      <w:r>
        <w:rPr>
          <w:rFonts w:ascii="Arial" w:cs="Arial" w:eastAsia="Arial" w:hAnsi="Arial"/>
          <w:sz w:val="22"/>
          <w:szCs w:val="22"/>
        </w:rPr>
        <w:t xml:space="preserve">, com saídas a cada 30 minutos do Terminal 2 do Benito Juárez. O trajeto pode levar de 1h30 a 3 horas, dependendo do trânsito.</w:t>
      </w:r>
    </w:p>
    <w:p>
      <w:pPr>
        <w:pBdr>
          <w:bottom w:val="single" w:color="AED6F1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7A65"/>
          <w:sz w:val="28"/>
          <w:szCs w:val="28"/>
        </w:rPr>
        <w:t xml:space="preserve">Rey Rey, Rey — Monterrey e o Estádio BBVA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Como chegar a Monterrey saindo do Brasil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 segunda cidade mexicana com mais jogos na Copa fica ao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norte do país</w:t>
      </w:r>
      <w:r>
        <w:rPr>
          <w:rFonts w:ascii="Arial" w:cs="Arial" w:eastAsia="Arial" w:hAnsi="Arial"/>
          <w:sz w:val="22"/>
          <w:szCs w:val="22"/>
        </w:rPr>
        <w:t xml:space="preserve">,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930 km da Cidade do México</w:t>
      </w:r>
      <w:r>
        <w:rPr>
          <w:rFonts w:ascii="Arial" w:cs="Arial" w:eastAsia="Arial" w:hAnsi="Arial"/>
          <w:sz w:val="22"/>
          <w:szCs w:val="22"/>
        </w:rPr>
        <w:t xml:space="preserve"> e aproximadamente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200 km da fronteira com o Texas</w:t>
      </w:r>
      <w:r>
        <w:rPr>
          <w:rFonts w:ascii="Arial" w:cs="Arial" w:eastAsia="Arial" w:hAnsi="Arial"/>
          <w:sz w:val="22"/>
          <w:szCs w:val="22"/>
        </w:rPr>
        <w:t xml:space="preserve">. Monterrey é um enorme polo industrial e uma das zonas mais ricas da América Latina, com mais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5 milhões de habitantes</w:t>
      </w:r>
      <w:r>
        <w:rPr>
          <w:rFonts w:ascii="Arial" w:cs="Arial" w:eastAsia="Arial" w:hAnsi="Arial"/>
          <w:sz w:val="22"/>
          <w:szCs w:val="22"/>
        </w:rPr>
        <w:t xml:space="preserve"> e grandes indústrias de todos os segmentos.</w:t>
      </w:r>
    </w:p>
    <w:p>
      <w:pPr>
        <w:spacing w:after="40" w:before="120"/>
        <w:jc w:val="center"/>
      </w:pPr>
      <w:r>
        <w:drawing>
          <wp:inline distT="0" distB="0" distL="0" distR="0">
            <wp:extent cx="7334250" cy="3048000"/>
            <wp:effectExtent t="0" r="0" b="0" l="0"/>
            <wp:docPr id="1" name="Cerro de la Silla, símbolo natural de Monterrey, México" descr="Cerro de la Silla, símbolo natural de Monterrey, México" title="Cerro de la Silla, símbolo natural de Monterrey, Méx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Cerro de la Silla — símbolo de Monterrey e ponto turístico imperdível. Foto: Wikimedia Commons (CC BY-SA)</w:t>
      </w:r>
    </w:p>
    <w:p>
      <w:pPr>
        <w:spacing w:after="80"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Não há voos diretos do Brasil até Monterrey. A melhor opção é realizar escala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na Cidade do México</w:t>
      </w:r>
      <w:r>
        <w:rPr>
          <w:rFonts w:ascii="Arial" w:cs="Arial" w:eastAsia="Arial" w:hAnsi="Arial"/>
          <w:sz w:val="22"/>
          <w:szCs w:val="22"/>
        </w:rPr>
        <w:t xml:space="preserve"> ou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 Panamá</w:t>
      </w:r>
      <w:r>
        <w:rPr>
          <w:rFonts w:ascii="Arial" w:cs="Arial" w:eastAsia="Arial" w:hAnsi="Arial"/>
          <w:sz w:val="22"/>
          <w:szCs w:val="22"/>
        </w:rPr>
        <w:t xml:space="preserve"> (via Copa Airlines).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El Gigante de Acero — Estádio BBVA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O estádio escolhido para sediar os jogos em Monterrey é o belíssimo e moderno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Estádio BBVA</w:t>
      </w:r>
      <w:r>
        <w:rPr>
          <w:rFonts w:ascii="Arial" w:cs="Arial" w:eastAsia="Arial" w:hAnsi="Arial"/>
          <w:sz w:val="22"/>
          <w:szCs w:val="22"/>
        </w:rPr>
        <w:t xml:space="preserve"> — também conhecido como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El Gigante de Acero (Gigante de Aço)</w:t>
      </w:r>
      <w:r>
        <w:rPr>
          <w:rFonts w:ascii="Arial" w:cs="Arial" w:eastAsia="Arial" w:hAnsi="Arial"/>
          <w:sz w:val="22"/>
          <w:szCs w:val="22"/>
        </w:rPr>
        <w:t xml:space="preserve"> —, com capacidade para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53.000 espectadores</w:t>
      </w:r>
      <w:r>
        <w:rPr>
          <w:rFonts w:ascii="Arial" w:cs="Arial" w:eastAsia="Arial" w:hAnsi="Arial"/>
          <w:sz w:val="22"/>
          <w:szCs w:val="22"/>
        </w:rPr>
        <w:t xml:space="preserve">. É a casa dos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Rayados</w:t>
      </w:r>
      <w:r>
        <w:rPr>
          <w:rFonts w:ascii="Arial" w:cs="Arial" w:eastAsia="Arial" w:hAnsi="Arial"/>
          <w:sz w:val="22"/>
          <w:szCs w:val="22"/>
        </w:rPr>
        <w:t xml:space="preserve">, o Clube de Futebol Monterrey.</w:t>
      </w:r>
    </w:p>
    <w:p>
      <w:pPr>
        <w:spacing w:after="40" w:before="120"/>
        <w:jc w:val="center"/>
      </w:pPr>
      <w:r>
        <w:drawing>
          <wp:inline distT="0" distB="0" distL="0" distR="0">
            <wp:extent cx="7334250" cy="3048000"/>
            <wp:effectExtent t="0" r="0" b="0" l="0"/>
            <wp:docPr id="1" name="Estádio BBVA Bancomer — El Gigante de Acero — Monterrey, México" descr="Estádio BBVA Bancomer — El Gigante de Acero — Monterrey, México" title="Estádio BBVA Bancomer — El Gigante de Acero — Monterrey, Méx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Estádio BBVA (El Gigante de Acero) — casa dos Rayados de Monterrey. Foto: Wikimedia Commons (CC BY-SA)</w:t>
      </w:r>
    </w:p>
    <w:p>
      <w:pPr>
        <w:spacing w:after="80"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Jogos no Estádio BBVA — Monterrey: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Fase de Grupos (Jogo 12): </w:t>
      </w:r>
      <w:r>
        <w:rPr>
          <w:rFonts w:ascii="Arial" w:cs="Arial" w:eastAsia="Arial" w:hAnsi="Arial"/>
          <w:sz w:val="22"/>
          <w:szCs w:val="22"/>
        </w:rPr>
        <w:t xml:space="preserve">Suécia x Tunísia — domingo, 14 de junho de 2026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Fase de Grupos (Jogo 28): </w:t>
      </w:r>
      <w:r>
        <w:rPr>
          <w:rFonts w:ascii="Arial" w:cs="Arial" w:eastAsia="Arial" w:hAnsi="Arial"/>
          <w:sz w:val="22"/>
          <w:szCs w:val="22"/>
        </w:rPr>
        <w:t xml:space="preserve">Japão x Tunísia — sábado, 20 de junho de 2026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Fase de Grupos (Jogo 44): </w:t>
      </w:r>
      <w:r>
        <w:rPr>
          <w:rFonts w:ascii="Arial" w:cs="Arial" w:eastAsia="Arial" w:hAnsi="Arial"/>
          <w:sz w:val="22"/>
          <w:szCs w:val="22"/>
        </w:rPr>
        <w:t xml:space="preserve">África do Sul x República da Coreia — quarta-feira, 24 de junho de 2026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Fase de 32 avos (Jogo 75): </w:t>
      </w:r>
      <w:r>
        <w:rPr>
          <w:rFonts w:ascii="Arial" w:cs="Arial" w:eastAsia="Arial" w:hAnsi="Arial"/>
          <w:sz w:val="22"/>
          <w:szCs w:val="22"/>
        </w:rPr>
        <w:t xml:space="preserve">Vencedor do Grupo F x 2º colocado do Grupo C — segunda-feira, 29 de junho de 2026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1E8449" w:sz="6"/>
              <w:left w:val="nil"/>
              <w:bottom w:val="single" w:color="1E8449" w:sz="6"/>
              <w:right w:val="nil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A32"/>
                <w:sz w:val="22"/>
                <w:szCs w:val="22"/>
              </w:rPr>
              <w:t xml:space="preserve">Pensando em ir de carro até Monterrey? De carro, a cidade fica a apenas 3h da fronteira com o Texas. Use o cupom GOLIVOO no RentCars e economize 5% na sua locação!</w:t>
            </w:r>
          </w:p>
        </w:tc>
      </w:tr>
    </w:tbl>
    <w:p>
      <w:pPr>
        <w:pBdr>
          <w:bottom w:val="single" w:color="AED6F1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7A65"/>
          <w:sz w:val="28"/>
          <w:szCs w:val="28"/>
        </w:rPr>
        <w:t xml:space="preserve">Tequila, Mariachis y Guadalajara — Estádio Akron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Jogos da Copa e como chegar a Guadalajara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No estado de Jalisco fica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Guadalajara</w:t>
      </w:r>
      <w:r>
        <w:rPr>
          <w:rFonts w:ascii="Arial" w:cs="Arial" w:eastAsia="Arial" w:hAnsi="Arial"/>
          <w:sz w:val="22"/>
          <w:szCs w:val="22"/>
        </w:rPr>
        <w:t xml:space="preserve">, com cerca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1,4 milhão de habitantes</w:t>
      </w:r>
      <w:r>
        <w:rPr>
          <w:rFonts w:ascii="Arial" w:cs="Arial" w:eastAsia="Arial" w:hAnsi="Arial"/>
          <w:sz w:val="22"/>
          <w:szCs w:val="22"/>
        </w:rPr>
        <w:t xml:space="preserve"> na área central. É o berço da cultura mexicana — de onde vieram o mariachi, a tequila e o jarabe tapatío —, mas também uma cidade moderna e economicamente vigorosa, com um dos maiores PIBs da América Latina. Situa-se no centro-oeste do país, a aproximadamente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600 km da Cidade do México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40" w:before="120"/>
        <w:jc w:val="center"/>
      </w:pPr>
      <w:r>
        <w:drawing>
          <wp:inline distT="0" distB="0" distL="0" distR="0">
            <wp:extent cx="7334250" cy="3048000"/>
            <wp:effectExtent t="0" r="0" b="0" l="0"/>
            <wp:docPr id="1" name="Catedral de Guadalajara, Jalisco, México" descr="Catedral de Guadalajara, Jalisco, México" title="Catedral de Guadalajara, Jalisco, Méx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Catedral de Guadalajara — cartão-postal da capital do estado de Jalisco. Foto: Wikimedia Commons (CC BY-SA)</w:t>
      </w:r>
    </w:p>
    <w:p>
      <w:pPr>
        <w:spacing w:after="80"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Não há voos diretos saindo do Brasil com destino a Guadalajara. A melhor opção é fazer escala na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Cidade do México</w:t>
      </w:r>
      <w:r>
        <w:rPr>
          <w:rFonts w:ascii="Arial" w:cs="Arial" w:eastAsia="Arial" w:hAnsi="Arial"/>
          <w:sz w:val="22"/>
          <w:szCs w:val="22"/>
        </w:rPr>
        <w:t xml:space="preserve"> (lembrando que a CDMX possui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dois aeroportos</w:t>
      </w:r>
      <w:r>
        <w:rPr>
          <w:rFonts w:ascii="Arial" w:cs="Arial" w:eastAsia="Arial" w:hAnsi="Arial"/>
          <w:sz w:val="22"/>
          <w:szCs w:val="22"/>
        </w:rPr>
        <w:t xml:space="preserve">: o Benito Juárez e o Felipe Ângeles).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Outra excelente opção é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alugar um carro</w:t>
      </w:r>
      <w:r>
        <w:rPr>
          <w:rFonts w:ascii="Arial" w:cs="Arial" w:eastAsia="Arial" w:hAnsi="Arial"/>
          <w:sz w:val="22"/>
          <w:szCs w:val="22"/>
        </w:rPr>
        <w:t xml:space="preserve"> e fazer o percurso por terra — uma experiência incrível que permite explorar outras belezas do México pelo caminho.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1E8449" w:sz="6"/>
              <w:left w:val="nil"/>
              <w:bottom w:val="single" w:color="1E8449" w:sz="6"/>
              <w:right w:val="nil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A32"/>
                <w:sz w:val="22"/>
                <w:szCs w:val="22"/>
              </w:rPr>
              <w:t xml:space="preserve">Alugue seu carro no México com a RentCars — 350 locadoras, preços em reais, sem IOF, parcele em até 12x e suporte em qualquer idioma. Use o cupom GOLIVOO e ganhe 5% de desconto na sua primeira locação!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Estádio Akron — a casa do Chivas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Estádio Akron</w:t>
      </w:r>
      <w:r>
        <w:rPr>
          <w:rFonts w:ascii="Arial" w:cs="Arial" w:eastAsia="Arial" w:hAnsi="Arial"/>
          <w:sz w:val="22"/>
          <w:szCs w:val="22"/>
        </w:rPr>
        <w:t xml:space="preserve">, com capacidade para quase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50.000 visitantes</w:t>
      </w:r>
      <w:r>
        <w:rPr>
          <w:rFonts w:ascii="Arial" w:cs="Arial" w:eastAsia="Arial" w:hAnsi="Arial"/>
          <w:sz w:val="22"/>
          <w:szCs w:val="22"/>
        </w:rPr>
        <w:t xml:space="preserve">, é a casa do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Chivas de Guadalajara</w:t>
      </w:r>
      <w:r>
        <w:rPr>
          <w:rFonts w:ascii="Arial" w:cs="Arial" w:eastAsia="Arial" w:hAnsi="Arial"/>
          <w:sz w:val="22"/>
          <w:szCs w:val="22"/>
        </w:rPr>
        <w:t xml:space="preserve"> — um dos clubes mais tradicionais e populares do México. O estádio fica na região metropolitana de Guadalajara.</w:t>
      </w:r>
    </w:p>
    <w:p>
      <w:pPr>
        <w:spacing w:after="40" w:before="120"/>
        <w:jc w:val="center"/>
      </w:pPr>
      <w:r>
        <w:drawing>
          <wp:inline distT="0" distB="0" distL="0" distR="0">
            <wp:extent cx="7334250" cy="3048000"/>
            <wp:effectExtent t="0" r="0" b="0" l="0"/>
            <wp:docPr id="1" name="Estádio Akron, Guadalajara — casa do Chivas de Guadalajara" descr="Estádio Akron, Guadalajara — casa do Chivas de Guadalajara" title="Estádio Akron, Guadalajara — casa do Chivas de Guadalaja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Estádio Akron, Guadalajara — casa do Chivas e sede da Copa do Mundo 2026. Foto: Wikimedia Commons (CC BY-SA)</w:t>
      </w:r>
    </w:p>
    <w:p>
      <w:pPr>
        <w:spacing w:after="80"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Jogos no Estádio Akron — Guadalajara: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Fase de Grupos: </w:t>
      </w:r>
      <w:r>
        <w:rPr>
          <w:rFonts w:ascii="Arial" w:cs="Arial" w:eastAsia="Arial" w:hAnsi="Arial"/>
          <w:sz w:val="22"/>
          <w:szCs w:val="22"/>
        </w:rPr>
        <w:t xml:space="preserve">Coreia do Sul x Vencedor da Repescagem Europeia — 11 de junho de 2026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Fase de Grupos: </w:t>
      </w:r>
      <w:r>
        <w:rPr>
          <w:rFonts w:ascii="Arial" w:cs="Arial" w:eastAsia="Arial" w:hAnsi="Arial"/>
          <w:sz w:val="22"/>
          <w:szCs w:val="22"/>
        </w:rPr>
        <w:t xml:space="preserve">México x Coreia do Sul — 18 de junho de 2026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Fase de Grupos: </w:t>
      </w:r>
      <w:r>
        <w:rPr>
          <w:rFonts w:ascii="Arial" w:cs="Arial" w:eastAsia="Arial" w:hAnsi="Arial"/>
          <w:sz w:val="22"/>
          <w:szCs w:val="22"/>
        </w:rPr>
        <w:t xml:space="preserve">Colômbia x Vencedor da Repescagem Mundial — 23 de junho de 2026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Fase de Grupos: </w:t>
      </w:r>
      <w:r>
        <w:rPr>
          <w:rFonts w:ascii="Arial" w:cs="Arial" w:eastAsia="Arial" w:hAnsi="Arial"/>
          <w:sz w:val="22"/>
          <w:szCs w:val="22"/>
        </w:rPr>
        <w:t xml:space="preserve">Uruguai x Espanha — 26 de junho de 2026</w:t>
      </w:r>
    </w:p>
    <w:p>
      <w:pPr>
        <w:pBdr>
          <w:bottom w:val="single" w:color="AED6F1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7A65"/>
          <w:sz w:val="28"/>
          <w:szCs w:val="28"/>
        </w:rPr>
        <w:t xml:space="preserve">Voos: como chegar do Brasil ao México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Aqui vai um resumo das principais opções de voo para quem sai do Brasil e quer chegar ao México para a Copa:</w:t>
      </w:r>
    </w:p>
    <w:p>
      <w:pPr>
        <w:spacing w:after="40" w:before="120"/>
        <w:jc w:val="center"/>
      </w:pPr>
      <w:r>
        <w:drawing>
          <wp:inline distT="0" distB="0" distL="0" distR="0">
            <wp:extent cx="7334250" cy="3048000"/>
            <wp:effectExtent t="0" r="0" b="0" l="0"/>
            <wp:docPr id="1" name="Boeing 787 Dreamliner — utilizado nas rotas Brasil-México pela LATAM e Aeromexico" descr="Boeing 787 Dreamliner — utilizado nas rotas Brasil-México pela LATAM e Aeromexico" title="Boeing 787 Dreamliner — utilizado nas rotas Brasil-México pela LATAM e Aeromex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O Boeing 787 Dreamliner opera as rotas diretas entre Guarulhos (GRU) e a Cidade do México. Foto: Wikimedia Commons (CC BY-SA)</w:t>
      </w:r>
    </w:p>
    <w:p>
      <w:pPr>
        <w:spacing w:after="80"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Voos diretos (Guarulhos → Cidade do México):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LATAM</w:t>
      </w:r>
      <w:r>
        <w:rPr>
          <w:rFonts w:ascii="Arial" w:cs="Arial" w:eastAsia="Arial" w:hAnsi="Arial"/>
          <w:sz w:val="22"/>
          <w:szCs w:val="22"/>
        </w:rPr>
        <w:t xml:space="preserve"> — Boeing 787 Dreamliner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Aeromexico</w:t>
      </w:r>
      <w:r>
        <w:rPr>
          <w:rFonts w:ascii="Arial" w:cs="Arial" w:eastAsia="Arial" w:hAnsi="Arial"/>
          <w:sz w:val="22"/>
          <w:szCs w:val="22"/>
        </w:rPr>
        <w:t xml:space="preserve"> — Boeing 787 Dreamliner</w:t>
      </w:r>
    </w:p>
    <w:p>
      <w:pPr>
        <w:spacing w:after="80"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Voos com escala: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Avianca</w:t>
      </w:r>
      <w:r>
        <w:rPr>
          <w:rFonts w:ascii="Arial" w:cs="Arial" w:eastAsia="Arial" w:hAnsi="Arial"/>
          <w:sz w:val="22"/>
          <w:szCs w:val="22"/>
        </w:rPr>
        <w:t xml:space="preserve"> — escala em Bogotá (operado com Airbus A320)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Copa Airlines</w:t>
      </w:r>
      <w:r>
        <w:rPr>
          <w:rFonts w:ascii="Arial" w:cs="Arial" w:eastAsia="Arial" w:hAnsi="Arial"/>
          <w:sz w:val="22"/>
          <w:szCs w:val="22"/>
        </w:rPr>
        <w:t xml:space="preserve"> — escala na Cidade do Panamá (operado com Boeing 737 MAX)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2980B9" w:sz="6"/>
              <w:left w:val="nil"/>
              <w:bottom w:val="nil"/>
              <w:right w:val="nil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54360"/>
                <w:sz w:val="20"/>
                <w:szCs w:val="20"/>
              </w:rPr>
              <w:t xml:space="preserve">Nota do redator: O voo direto é sem dúvida a opção mais confortável. Mas se você tiver interesse em conhecer outro país, as opções com escala da Avianca e, principalmente, da Copa Airlines permitem um stopover interessante. A Copa Airlines, especialmente, é uma ótima pedida para quem quer conhecer a bela Cidade do Panamá.</w:t>
            </w:r>
          </w:p>
        </w:tc>
      </w:tr>
    </w:tbl>
    <w:p>
      <w:pPr>
        <w:pBdr>
          <w:bottom w:val="single" w:color="AED6F1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7A65"/>
          <w:sz w:val="28"/>
          <w:szCs w:val="28"/>
        </w:rPr>
        <w:t xml:space="preserve">Aluguel de carro no México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Para quem vai explorar mais de uma cidade durante a Copa — especialmente Guadalajara e Monterrey —,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alugar um carro é uma excelente alternativa</w:t>
      </w:r>
      <w:r>
        <w:rPr>
          <w:rFonts w:ascii="Arial" w:cs="Arial" w:eastAsia="Arial" w:hAnsi="Arial"/>
          <w:sz w:val="22"/>
          <w:szCs w:val="22"/>
        </w:rPr>
        <w:t xml:space="preserve">. Além de ser mais econômico do que comprar várias passagens internas, oferece muito mais flexibilidade para explorar as belezas do país.</w:t>
      </w:r>
    </w:p>
    <w:p>
      <w:pPr>
        <w:spacing w:after="40" w:before="120"/>
        <w:jc w:val="center"/>
      </w:pPr>
      <w:r>
        <w:drawing>
          <wp:inline distT="0" distB="0" distL="0" distR="0">
            <wp:extent cx="7334250" cy="3048000"/>
            <wp:effectExtent t="0" r="0" b="0" l="0"/>
            <wp:docPr id="1" name="Estradas panorâmicas do México — alugar um carro é a melhor opção para explorar o país" descr="Estradas panorâmicas do México — alugar um carro é a melhor opção para explorar o país" title="Estradas panorâmicas do México — alugar um carro é a melhor opção para explorar o paí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Estradas do México: alugar um carro é a melhor forma de explorar as cidades-sede. Foto: Wikimedia Commons (CC BY-SA)</w:t>
      </w:r>
    </w:p>
    <w:p>
      <w:pPr>
        <w:spacing w:after="80"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Para os leitores do Go Livoo, a melhor opção é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RentCars</w:t>
      </w:r>
      <w:r>
        <w:rPr>
          <w:rFonts w:ascii="Arial" w:cs="Arial" w:eastAsia="Arial" w:hAnsi="Arial"/>
          <w:sz w:val="22"/>
          <w:szCs w:val="22"/>
        </w:rPr>
        <w:t xml:space="preserve"> — presente em praticamente todo o mundo, com mais de 350 locadoras parceiras. Vantagens exclusivas para quem usa o nosso cupom: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5% de desconto</w:t>
      </w:r>
      <w:r>
        <w:rPr>
          <w:rFonts w:ascii="Arial" w:cs="Arial" w:eastAsia="Arial" w:hAnsi="Arial"/>
          <w:sz w:val="22"/>
          <w:szCs w:val="22"/>
        </w:rPr>
        <w:t xml:space="preserve"> na primeira locação com o cupom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GOLIVOO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Pagamento em reais, sem IOF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Parcelamento em até 12x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Suporte em qualquer idioma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1E8449" w:sz="6"/>
              <w:left w:val="nil"/>
              <w:bottom w:val="single" w:color="1E8449" w:sz="6"/>
              <w:right w:val="nil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A32"/>
                <w:sz w:val="22"/>
                <w:szCs w:val="22"/>
              </w:rPr>
              <w:t xml:space="preserve">USE O CUPOM GOLIVOO NA RENTCARS E ECONOMIZE 5% NA SUA PRIMEIRA LOCAÇÃO! Acesse: rentcars.com</w:t>
            </w:r>
          </w:p>
        </w:tc>
      </w:tr>
    </w:tbl>
    <w:p>
      <w:pPr>
        <w:pBdr>
          <w:bottom w:val="single" w:color="AED6F1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7A65"/>
          <w:sz w:val="28"/>
          <w:szCs w:val="28"/>
        </w:rPr>
        <w:t xml:space="preserve">Ficou com alguma dúvida?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Esta foi a nossa primeira publicação da série sobre a Copa do Mundo 2026. Nas próximas semanas, vamos lançar os guias completos sobre o Canadá e os Estados Unidos — com dicas de visto, cidades-sede, estádios, voos e muito mais.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1E8449" w:sz="6"/>
              <w:left w:val="nil"/>
              <w:bottom w:val="single" w:color="1E8449" w:sz="6"/>
              <w:right w:val="nil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A32"/>
                <w:sz w:val="22"/>
                <w:szCs w:val="22"/>
              </w:rPr>
              <w:t xml:space="preserve">Siga @golivoo_travel no Instagram e ative as notificações para não perder nenhum post da série Copa do Mundo 2026!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Gostou das dicas? Compartilhe este post com quem também está planejando ir à Copa. E aproveite para conferir nosso perfil no Instagram: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@golivoo_travel</w:t>
      </w:r>
      <w:r>
        <w:rPr>
          <w:rFonts w:ascii="Arial" w:cs="Arial" w:eastAsia="Arial" w:hAnsi="Arial"/>
          <w:sz w:val="22"/>
          <w:szCs w:val="22"/>
        </w:rPr>
        <w:t xml:space="preserve"> — conteúdo diário sobre viagens, futebol e economia.</w:t>
      </w:r>
    </w:p>
    <w:p>
      <w:pPr>
        <w:pBdr>
          <w:bottom w:val="single" w:color="AED6F1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7A65"/>
          <w:sz w:val="28"/>
          <w:szCs w:val="28"/>
        </w:rPr>
        <w:t xml:space="preserve">Guia de fotos — fontes e créditos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Todas as imagens utilizadas neste artigo estão disponíveis no Wikimedia Commons sob licença Creative Commons (CC BY-SA) e são livres para uso editorial com a devida atribuição. Para substituir os placeholders pelas fotos reais, utilize as URLs abaixo: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200"/>
      </w:tblGrid>
      <w:tr>
        <w:trPr>
          <w:tblHeader/>
        </w:trP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Seção</w:t>
            </w:r>
          </w:p>
        </w:tc>
        <w:tc>
          <w:tcPr>
            <w:tcW w:type="dxa" w:w="4600"/>
            <w:tcBorders>
              <w:top w:val="none"/>
              <w:left w:val="none"/>
              <w:bottom w:val="none"/>
              <w:right w:val="none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no Wikimedia Commons</w:t>
            </w:r>
          </w:p>
        </w:tc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Licença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Abertura — CDMX</w:t>
            </w:r>
          </w:p>
        </w:tc>
        <w:tc>
          <w:tcPr>
            <w:tcW w:type="dxa" w:w="4600"/>
            <w:tcBorders>
              <w:top w:val="none"/>
              <w:left w:val="none"/>
              <w:bottom w:val="none"/>
              <w:right w:val="none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980B9"/>
                <w:sz w:val="16"/>
                <w:szCs w:val="16"/>
              </w:rPr>
              <w:t xml:space="preserve">commons.wikimedia.org/wiki/File:Zocalo_area_from_Torre_Latinoamericana_2013.jpg</w:t>
            </w:r>
          </w:p>
        </w:tc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7A65"/>
                <w:sz w:val="18"/>
                <w:szCs w:val="18"/>
              </w:rPr>
              <w:t xml:space="preserve">CC BY-SA 3.0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Turismo — Chapultepec</w:t>
            </w:r>
          </w:p>
        </w:tc>
        <w:tc>
          <w:tcPr>
            <w:tcW w:type="dxa" w:w="46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980B9"/>
                <w:sz w:val="16"/>
                <w:szCs w:val="16"/>
              </w:rPr>
              <w:t xml:space="preserve">commons.wikimedia.org/wiki/File:Bosque_de_chapultepec.jpg</w:t>
            </w:r>
          </w:p>
        </w:tc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7A65"/>
                <w:sz w:val="18"/>
                <w:szCs w:val="18"/>
              </w:rPr>
              <w:t xml:space="preserve">CC BY-SA 4.0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Estádio Azteca</w:t>
            </w:r>
          </w:p>
        </w:tc>
        <w:tc>
          <w:tcPr>
            <w:tcW w:type="dxa" w:w="4600"/>
            <w:tcBorders>
              <w:top w:val="none"/>
              <w:left w:val="none"/>
              <w:bottom w:val="none"/>
              <w:right w:val="none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980B9"/>
                <w:sz w:val="16"/>
                <w:szCs w:val="16"/>
              </w:rPr>
              <w:t xml:space="preserve">commons.wikimedia.org/wiki/File:Azteca_Stadium_interior_2015.jpg</w:t>
            </w:r>
          </w:p>
        </w:tc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7A65"/>
                <w:sz w:val="18"/>
                <w:szCs w:val="18"/>
              </w:rPr>
              <w:t xml:space="preserve">CC BY-SA 4.0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Monterrey — Cerro de la Silla</w:t>
            </w:r>
          </w:p>
        </w:tc>
        <w:tc>
          <w:tcPr>
            <w:tcW w:type="dxa" w:w="46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980B9"/>
                <w:sz w:val="16"/>
                <w:szCs w:val="16"/>
              </w:rPr>
              <w:t xml:space="preserve">commons.wikimedia.org/wiki/File:Cerro_de_la_silla.jpg</w:t>
            </w:r>
          </w:p>
        </w:tc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7A65"/>
                <w:sz w:val="18"/>
                <w:szCs w:val="18"/>
              </w:rPr>
              <w:t xml:space="preserve">CC BY-SA 3.0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Estádio BBVA</w:t>
            </w:r>
          </w:p>
        </w:tc>
        <w:tc>
          <w:tcPr>
            <w:tcW w:type="dxa" w:w="4600"/>
            <w:tcBorders>
              <w:top w:val="none"/>
              <w:left w:val="none"/>
              <w:bottom w:val="none"/>
              <w:right w:val="none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980B9"/>
                <w:sz w:val="16"/>
                <w:szCs w:val="16"/>
              </w:rPr>
              <w:t xml:space="preserve">commons.wikimedia.org/wiki/File:Estadio_BBVA_Bancomer.jpg</w:t>
            </w:r>
          </w:p>
        </w:tc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7A65"/>
                <w:sz w:val="18"/>
                <w:szCs w:val="18"/>
              </w:rPr>
              <w:t xml:space="preserve">CC BY-SA 4.0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Guadalajara — Catedral</w:t>
            </w:r>
          </w:p>
        </w:tc>
        <w:tc>
          <w:tcPr>
            <w:tcW w:type="dxa" w:w="46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980B9"/>
                <w:sz w:val="16"/>
                <w:szCs w:val="16"/>
              </w:rPr>
              <w:t xml:space="preserve">commons.wikimedia.org/wiki/File:Catedral_de_Guadalajara_(Jalisco,_México).jpg</w:t>
            </w:r>
          </w:p>
        </w:tc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7A65"/>
                <w:sz w:val="18"/>
                <w:szCs w:val="18"/>
              </w:rPr>
              <w:t xml:space="preserve">CC BY-SA 4.0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Estádio Akron</w:t>
            </w:r>
          </w:p>
        </w:tc>
        <w:tc>
          <w:tcPr>
            <w:tcW w:type="dxa" w:w="4600"/>
            <w:tcBorders>
              <w:top w:val="none"/>
              <w:left w:val="none"/>
              <w:bottom w:val="none"/>
              <w:right w:val="none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980B9"/>
                <w:sz w:val="16"/>
                <w:szCs w:val="16"/>
              </w:rPr>
              <w:t xml:space="preserve">commons.wikimedia.org/wiki/File:Estadio_Akron_2022.jpg</w:t>
            </w:r>
          </w:p>
        </w:tc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7A65"/>
                <w:sz w:val="18"/>
                <w:szCs w:val="18"/>
              </w:rPr>
              <w:t xml:space="preserve">CC BY-SA 4.0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Voos — 787 Dreamliner</w:t>
            </w:r>
          </w:p>
        </w:tc>
        <w:tc>
          <w:tcPr>
            <w:tcW w:type="dxa" w:w="46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980B9"/>
                <w:sz w:val="16"/>
                <w:szCs w:val="16"/>
              </w:rPr>
              <w:t xml:space="preserve">commons.wikimedia.org/wiki/File:Boeing_787-9_Dreamliner,_LATAM.jpg</w:t>
            </w:r>
          </w:p>
        </w:tc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7A65"/>
                <w:sz w:val="18"/>
                <w:szCs w:val="18"/>
              </w:rPr>
              <w:t xml:space="preserve">CC BY-SA 4.0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Aluguel de carro</w:t>
            </w:r>
          </w:p>
        </w:tc>
        <w:tc>
          <w:tcPr>
            <w:tcW w:type="dxa" w:w="4600"/>
            <w:tcBorders>
              <w:top w:val="none"/>
              <w:left w:val="none"/>
              <w:bottom w:val="none"/>
              <w:right w:val="none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980B9"/>
                <w:sz w:val="16"/>
                <w:szCs w:val="16"/>
              </w:rPr>
              <w:t xml:space="preserve">commons.wikimedia.org/wiki/File:Carretera_Mexico.jpg</w:t>
            </w:r>
          </w:p>
        </w:tc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7A65"/>
                <w:sz w:val="18"/>
                <w:szCs w:val="18"/>
              </w:rPr>
              <w:t xml:space="preserve">CC BY-SA 3.0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Publicado em: 29 de abril de 2026  |  Go Livoo Blog  |  Série Copa do Mundo 2026, Post #1  |  Redação: Go Livoo Travel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ED6F1" w:sz="4" w:space="1"/>
      </w:pBdr>
      <w:jc w:val="center"/>
    </w:pPr>
    <w:r>
      <w:rPr>
        <w:rFonts w:ascii="Arial" w:cs="Arial" w:eastAsia="Arial" w:hAnsi="Arial"/>
        <w:color w:val="7F8C8D"/>
        <w:sz w:val="18"/>
        <w:szCs w:val="18"/>
      </w:rPr>
      <w:t xml:space="preserve">golivoo.com.br  |  @golivoo_travel  |  Página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4" w:space="1"/>
      </w:pBdr>
      <w:jc w:val="right"/>
    </w:pPr>
    <w:r>
      <w:rPr>
        <w:rFonts w:ascii="Arial" w:cs="Arial" w:eastAsia="Arial" w:hAnsi="Arial"/>
        <w:color w:val="7F8C8D"/>
        <w:sz w:val="18"/>
        <w:szCs w:val="18"/>
      </w:rPr>
      <w:t xml:space="preserve">Go Livoo Blog  |  Série Copa do Mundo 2026  |  Post #1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cd3fc3x4xmadqn1s5ngpk" Type="http://schemas.openxmlformats.org/officeDocument/2006/relationships/hyperlink" Target="https://visaelectronica.sre.gob.mx/ingresar" TargetMode="External"/><Relationship Id="rId9" Type="http://schemas.openxmlformats.org/officeDocument/2006/relationships/image" Target="media/2e51723a67be966dec35588a431c78bccaabdaa2.jpg"/><Relationship Id="rId10" Type="http://schemas.openxmlformats.org/officeDocument/2006/relationships/image" Target="media/68bc115390e9ae1591db1213df9ab6e08e8a25e7.jpg"/><Relationship Id="rId11" Type="http://schemas.openxmlformats.org/officeDocument/2006/relationships/image" Target="media/e4a35a69849a6c9283aa5ea4c91314ea3d3091ae.jpg"/><Relationship Id="rId12" Type="http://schemas.openxmlformats.org/officeDocument/2006/relationships/image" Target="media/5624adc0a77a81b2c97a098111b90492f83f337d.jpg"/><Relationship Id="rId13" Type="http://schemas.openxmlformats.org/officeDocument/2006/relationships/image" Target="media/4c2d02f6f54315657793c3233aac55d2e90ff22e.jpg"/><Relationship Id="rId14" Type="http://schemas.openxmlformats.org/officeDocument/2006/relationships/image" Target="media/31df0b4c6fba3d94442138aa67a73f908eb725b8.jp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2026-04-30T01:10:17.501Z</dcterms:created>
  <dcterms:modified xsi:type="dcterms:W3CDTF">2026-04-30T01:10:17.505Z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