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E94560"/>
          <w:sz w:val="56"/>
          <w:szCs w:val="56"/>
        </w:rPr>
        <w:t xml:space="preserve">claude-hooks</w:t>
      </w:r>
    </w:p>
    <w:p>
      <w:pPr>
        <w:spacing w:after="200"/>
        <w:jc w:val="center"/>
      </w:pPr>
      <w:r>
        <w:rPr>
          <w:rFonts w:ascii="Arial" w:cs="Arial" w:eastAsia="Arial" w:hAnsi="Arial"/>
          <w:color w:val="1A1A2E"/>
          <w:sz w:val="32"/>
          <w:szCs w:val="32"/>
        </w:rPr>
        <w:t xml:space="preserve">Add Claude to Any Python App in One Line</w:t>
      </w:r>
    </w:p>
    <w:p>
      <w:pPr>
        <w:spacing w:after="80"/>
        <w:jc w:val="center"/>
      </w:pPr>
      <w:r>
        <w:rPr>
          <w:rFonts w:ascii="Arial" w:cs="Arial" w:eastAsia="Arial" w:hAnsi="Arial"/>
          <w:color w:val="666666"/>
          <w:sz w:val="24"/>
          <w:szCs w:val="24"/>
        </w:rPr>
        <w:t xml:space="preserve">An open-source SDK for injecting Claude into running applications as middleware.</w:t>
      </w:r>
    </w:p>
    <w:p>
      <w:pPr>
        <w:spacing w:after="80"/>
        <w:jc w:val="center"/>
      </w:pPr>
      <w:r>
        <w:rPr>
          <w:rFonts w:ascii="Arial" w:cs="Arial" w:eastAsia="Arial" w:hAnsi="Arial"/>
          <w:b/>
          <w:bCs/>
          <w:color w:val="E94560"/>
          <w:sz w:val="24"/>
          <w:szCs w:val="24"/>
        </w:rPr>
        <w:t xml:space="preserve">Not as an agent.</w:t>
      </w:r>
    </w:p>
    <w:p>
      <w:pPr>
        <w:spacing w:after="200"/>
      </w:pPr>
    </w:p>
    <w:p>
      <w:pPr>
        <w:spacing w:after="200"/>
      </w:pPr>
    </w:p>
    <w:p>
      <w:pPr>
        <w:spacing w:after="200"/>
      </w:pPr>
    </w:p>
    <w:p>
      <w:pPr>
        <w:pBdr>
          <w:top w:val="single" w:color="CCCCCC" w:sz="2" w:space="8"/>
        </w:pBdr>
        <w:spacing w:before="400"/>
        <w:jc w:val="center"/>
      </w:pPr>
      <w:r>
        <w:rPr>
          <w:rFonts w:ascii="Arial" w:cs="Arial" w:eastAsia="Arial" w:hAnsi="Arial"/>
          <w:color w:val="666666"/>
          <w:sz w:val="20"/>
          <w:szCs w:val="20"/>
        </w:rPr>
        <w:t xml:space="preserve">Enhanced Architecture &amp; Implementation Plan  |  v2.0  |  April 2026</w:t>
      </w:r>
    </w:p>
    <w:p>
      <w:pPr>
        <w:spacing w:after="80"/>
        <w:jc w:val="center"/>
      </w:pPr>
      <w:r>
        <w:rPr>
          <w:rFonts w:ascii="Arial" w:cs="Arial" w:eastAsia="Arial" w:hAnsi="Arial"/>
          <w:color w:val="666666"/>
          <w:sz w:val="20"/>
          <w:szCs w:val="20"/>
        </w:rPr>
        <w:t xml:space="preserve">Research-Enhanced Edition with Competitive Analysis</w:t>
      </w:r>
    </w:p>
    <w:p>
      <w:pPr>
        <w:jc w:val="center"/>
      </w:pPr>
      <w:r>
        <w:rPr>
          <w:rFonts w:ascii="Arial" w:cs="Arial" w:eastAsia="Arial" w:hAnsi="Arial"/>
          <w:color w:val="0F3460"/>
          <w:sz w:val="20"/>
          <w:szCs w:val="20"/>
        </w:rPr>
        <w:t xml:space="preserve">@ReelDad  |  MavPro Group LLC</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E94560"/>
          <w:sz w:val="36"/>
          <w:szCs w:val="36"/>
        </w:rPr>
        <w:t xml:space="preserve">1. The Problem</w:t>
      </w: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Every AI framework assumes you're building an agent. Most developers aren't. They have existing apps that need Claude at specific decision points.</w:t>
      </w:r>
    </w:p>
    <w:p>
      <w:pPr>
        <w:spacing w:after="120"/>
      </w:pPr>
      <w:r>
        <w:rPr>
          <w:rFonts w:ascii="Arial" w:cs="Arial" w:eastAsia="Arial" w:hAnsi="Arial"/>
          <w:b w:val="false"/>
          <w:bCs w:val="false"/>
          <w:i w:val="false"/>
          <w:iCs w:val="false"/>
          <w:color w:val="333333"/>
          <w:sz w:val="22"/>
          <w:szCs w:val="22"/>
        </w:rPr>
        <w:t xml:space="preserve">There are two ways to use Claude in production today. Chat interface: human asks, Claude answers. Great for conversations. Useless for automated workflows. Agent framework: Claude drives the entire execution. LangChain, CrewAI, Agent SDK. Powerful, but requires rewriting your app as an agent.</w:t>
      </w:r>
    </w:p>
    <w:p>
      <w:pPr>
        <w:spacing w:after="120"/>
      </w:pPr>
      <w:r>
        <w:rPr>
          <w:rFonts w:ascii="Arial" w:cs="Arial" w:eastAsia="Arial" w:hAnsi="Arial"/>
          <w:b w:val="false"/>
          <w:bCs w:val="false"/>
          <w:i w:val="false"/>
          <w:iCs w:val="false"/>
          <w:color w:val="333333"/>
          <w:sz w:val="22"/>
          <w:szCs w:val="22"/>
        </w:rPr>
        <w:t xml:space="preserve">Neither works for the most common use case: you have a running application and you want Claude to make decisions at specific points without taking over the whole thing.</w:t>
      </w:r>
    </w:p>
    <w:p>
      <w:pPr>
        <w:spacing w:after="120"/>
      </w:pPr>
      <w:r>
        <w:rPr>
          <w:rFonts w:ascii="Arial" w:cs="Arial" w:eastAsia="Arial" w:hAnsi="Arial"/>
          <w:b w:val="false"/>
          <w:bCs w:val="false"/>
          <w:i w:val="false"/>
          <w:iCs w:val="false"/>
          <w:color w:val="333333"/>
          <w:sz w:val="22"/>
          <w:szCs w:val="22"/>
        </w:rPr>
        <w:t xml:space="preserve">Right now, developers solve this by writing raw API calls with ad-hoc retry logic, manual JSON parsing, no cost tracking, no fallbacks, and no observability. Every team reinvents the same brittle integration layer.</w:t>
      </w:r>
    </w:p>
    <w:p>
      <w:pPr>
        <w:spacing w:after="120"/>
      </w:pPr>
      <w:r>
        <w:rPr>
          <w:rFonts w:ascii="Arial" w:cs="Arial" w:eastAsia="Arial" w:hAnsi="Arial"/>
          <w:b/>
          <w:bCs/>
          <w:color w:val="E94560"/>
          <w:sz w:val="22"/>
          <w:szCs w:val="22"/>
        </w:rPr>
        <w:t xml:space="preserve">claude-hooks</w:t>
      </w:r>
      <w:r>
        <w:rPr>
          <w:rFonts w:ascii="Arial" w:cs="Arial" w:eastAsia="Arial" w:hAnsi="Arial"/>
          <w:color w:val="333333"/>
          <w:sz w:val="22"/>
          <w:szCs w:val="22"/>
        </w:rPr>
        <w:t xml:space="preserve"> eliminates this. One decorator. One schema. Claude is in your loop.</w:t>
      </w:r>
    </w:p>
    <w:p>
      <w:pPr>
        <w:pStyle w:val="Heading1"/>
        <w:spacing w:after="160" w:before="360"/>
      </w:pPr>
      <w:r>
        <w:rPr>
          <w:rFonts w:ascii="Arial" w:cs="Arial" w:eastAsia="Arial" w:hAnsi="Arial"/>
          <w:b/>
          <w:bCs/>
          <w:color w:val="E94560"/>
          <w:sz w:val="36"/>
          <w:szCs w:val="36"/>
        </w:rPr>
        <w:t xml:space="preserve">2. Competitive Landscape</w:t>
      </w:r>
    </w:p>
    <w:p>
      <w:pPr>
        <w:spacing w:after="120"/>
      </w:pPr>
      <w:r>
        <w:rPr>
          <w:rFonts w:ascii="Arial" w:cs="Arial" w:eastAsia="Arial" w:hAnsi="Arial"/>
          <w:b w:val="false"/>
          <w:bCs w:val="false"/>
          <w:i w:val="false"/>
          <w:iCs w:val="false"/>
          <w:color w:val="333333"/>
          <w:sz w:val="22"/>
          <w:szCs w:val="22"/>
        </w:rPr>
        <w:t xml:space="preserve">A comprehensive research sprint mapping every project, SDK, framework, and tool that touches the middleware space reveals a clear gap. The most-downloaded tools are the simplest ones, suggesting developers vote with their installs for focused, lightweight solutions.</w:t>
      </w:r>
    </w:p>
    <w:p>
      <w:pPr>
        <w:pStyle w:val="Heading2"/>
        <w:spacing w:after="160" w:before="240"/>
      </w:pPr>
      <w:r>
        <w:rPr>
          <w:rFonts w:ascii="Arial" w:cs="Arial" w:eastAsia="Arial" w:hAnsi="Arial"/>
          <w:b/>
          <w:bCs/>
          <w:color w:val="1A1A2E"/>
          <w:sz w:val="28"/>
          <w:szCs w:val="28"/>
        </w:rPr>
        <w:t xml:space="preserve">2.1 Decorator-Based and Middleware-Focused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3200"/>
        <w:gridCol w:w="28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Middleware Fit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11.7k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patching for Pydantic output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Extraction only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magentic</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2.4k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0.41.0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@prompt decorator replaces function body</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Close but no 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Mirascope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evolving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@llm.call decorator, provider-agnostic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 but no ops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Marvin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6.1k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3.2.6</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Pivoted from decorators to functional API</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Drifted to agents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Guardrails AI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0.9.2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Guard().use() validator chain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 only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Guidance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21.3k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0.3.0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@guidance grammar functions</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DSL, not middleware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Outlines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11.8k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FSA-based constrained decoding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models only</w:t>
            </w:r>
          </w:p>
        </w:tc>
      </w:tr>
    </w:tbl>
    <w:p>
      <w:pPr>
        <w:spacing w:after="200"/>
      </w:pPr>
    </w:p>
    <w:p>
      <w:pPr>
        <w:spacing w:after="120"/>
      </w:pPr>
      <w:r>
        <w:rPr>
          <w:rFonts w:ascii="Arial" w:cs="Arial" w:eastAsia="Arial" w:hAnsi="Arial"/>
          <w:b/>
          <w:bCs/>
          <w:color w:val="333333"/>
          <w:sz w:val="22"/>
          <w:szCs w:val="22"/>
        </w:rPr>
        <w:t xml:space="preserve">Key finding: </w:t>
      </w:r>
      <w:r>
        <w:rPr>
          <w:rFonts w:ascii="Arial" w:cs="Arial" w:eastAsia="Arial" w:hAnsi="Arial"/>
          <w:color w:val="333333"/>
          <w:sz w:val="22"/>
          <w:szCs w:val="22"/>
        </w:rPr>
        <w:t xml:space="preserve">Instructor proves the demand (3M+ monthly PyPI downloads for pure structured extraction). magentic and Mirascope prove the decorator pattern works. But none deliver the complete middleware stack: decorator-based integration + Pydantic validation + automatic retries + prompt caching + cost tracking + model routing + circuit breakers + observability, all composable and non-invasive.</w:t>
      </w:r>
    </w:p>
    <w:p>
      <w:pPr>
        <w:pStyle w:val="Heading2"/>
        <w:spacing w:after="160" w:before="240"/>
      </w:pPr>
      <w:r>
        <w:rPr>
          <w:rFonts w:ascii="Arial" w:cs="Arial" w:eastAsia="Arial" w:hAnsi="Arial"/>
          <w:b/>
          <w:bCs/>
          <w:color w:val="1A1A2E"/>
          <w:sz w:val="28"/>
          <w:szCs w:val="28"/>
        </w:rPr>
        <w:t xml:space="preserve">2.2 Agent Frameworks and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3200"/>
        <w:gridCol w:w="26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Middleware 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LangChain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133k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Chain/graph orchestration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Overkill for middleware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Pydantic AI</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16.2k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1.79.0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Agent + direct module</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Bridge tool, agent-first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33.6k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PyTorch-like modules/signatures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Research-oriented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Semantic Kernel</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27.6k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1.41.1</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@kernel_function, filters</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True middleware (C#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Agent SDK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Autonomous agent CLI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middleware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Anthropic SDK</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0.93.0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Direct API client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Raw, no middleware</w:t>
            </w:r>
          </w:p>
        </w:tc>
      </w:tr>
    </w:tbl>
    <w:p>
      <w:pPr>
        <w:spacing w:after="200"/>
      </w:pPr>
    </w:p>
    <w:p>
      <w:pPr>
        <w:pStyle w:val="Heading2"/>
        <w:spacing w:after="160" w:before="240"/>
      </w:pPr>
      <w:r>
        <w:rPr>
          <w:rFonts w:ascii="Arial" w:cs="Arial" w:eastAsia="Arial" w:hAnsi="Arial"/>
          <w:b/>
          <w:bCs/>
          <w:color w:val="1A1A2E"/>
          <w:sz w:val="28"/>
          <w:szCs w:val="28"/>
        </w:rPr>
        <w:t xml:space="preserve">2.3 Infrastructure and Observability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LiteLLM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39.2k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Proxy/router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providers, cost tracking, fallbacks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Langfuse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21.9k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Observability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@observe() decorator, cost tracking, OSS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Helicone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Proxy observability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One-line setup, 300+ model pricing DB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Braintrust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Eval + observability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1M free spans/month, eval-first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LangSmith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Observability (proprietary)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5k free traces, LangChain-native</w:t>
            </w:r>
          </w:p>
        </w:tc>
      </w:tr>
    </w:tbl>
    <w:p>
      <w:pPr>
        <w:spacing w:after="200"/>
      </w:pPr>
    </w:p>
    <w:p>
      <w:pPr>
        <w:pStyle w:val="Heading2"/>
        <w:spacing w:after="160" w:before="240"/>
      </w:pPr>
      <w:r>
        <w:rPr>
          <w:rFonts w:ascii="Arial" w:cs="Arial" w:eastAsia="Arial" w:hAnsi="Arial"/>
          <w:b/>
          <w:bCs/>
          <w:color w:val="1A1A2E"/>
          <w:sz w:val="28"/>
          <w:szCs w:val="28"/>
        </w:rPr>
        <w:t xml:space="preserve">2.4 The Name Collision: Existing 'claude-hooks' Projects</w:t>
      </w:r>
    </w:p>
    <w:p>
      <w:pPr>
        <w:spacing w:after="120"/>
      </w:pPr>
      <w:r>
        <w:rPr>
          <w:rFonts w:ascii="Arial" w:cs="Arial" w:eastAsia="Arial" w:hAnsi="Arial"/>
          <w:b w:val="false"/>
          <w:bCs w:val="false"/>
          <w:i w:val="false"/>
          <w:iCs w:val="false"/>
          <w:color w:val="333333"/>
          <w:sz w:val="22"/>
          <w:szCs w:val="22"/>
        </w:rPr>
        <w:t xml:space="preserve">Several projects exist with these names, but none are decorator-based LLM integration libraries. GowayLee/cchooks is a Python SDK wrapping Claude Code's hook system (PreToolUse, PostToolUse). decider/claude-hooks provides automatic validation hooks for Claude Code. syou6162/cchook is a Go CLI for YAML-based hook configuration. These control Claude Code's behavior within the IDE, not add LLM intelligence to Python functions. The name 'claude-hooks' as an SDK for middleware is unclaimed.</w:t>
      </w:r>
    </w:p>
    <w:p>
      <w:pPr>
        <w:pStyle w:val="Heading1"/>
        <w:spacing w:after="160" w:before="360"/>
      </w:pPr>
      <w:r>
        <w:rPr>
          <w:rFonts w:ascii="Arial" w:cs="Arial" w:eastAsia="Arial" w:hAnsi="Arial"/>
          <w:b/>
          <w:bCs/>
          <w:color w:val="E94560"/>
          <w:sz w:val="36"/>
          <w:szCs w:val="36"/>
        </w:rPr>
        <w:t xml:space="preserve">3. Developer Pain Points (Primary Research)</w:t>
      </w:r>
    </w:p>
    <w:p>
      <w:pPr>
        <w:spacing w:after="120"/>
      </w:pPr>
      <w:r>
        <w:rPr>
          <w:rFonts w:ascii="Arial" w:cs="Arial" w:eastAsia="Arial" w:hAnsi="Arial"/>
          <w:b w:val="false"/>
          <w:bCs w:val="false"/>
          <w:i w:val="false"/>
          <w:iCs w:val="false"/>
          <w:color w:val="333333"/>
          <w:sz w:val="22"/>
          <w:szCs w:val="22"/>
        </w:rPr>
        <w:t xml:space="preserve">The developer pain point data is overwhelming and consistent across Reddit, Hacker News, GitHub, and industry blogs. The signal is clear: the missing middle is real.</w:t>
      </w:r>
    </w:p>
    <w:p>
      <w:pPr>
        <w:pStyle w:val="Heading2"/>
        <w:spacing w:after="160" w:before="240"/>
      </w:pPr>
      <w:r>
        <w:rPr>
          <w:rFonts w:ascii="Arial" w:cs="Arial" w:eastAsia="Arial" w:hAnsi="Arial"/>
          <w:b/>
          <w:bCs/>
          <w:color w:val="1A1A2E"/>
          <w:sz w:val="28"/>
          <w:szCs w:val="28"/>
        </w:rPr>
        <w:t xml:space="preserve">3.1 LangChain Complexity</w:t>
      </w: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"It works well if you have a standard usage case but the second you need something a little original you have to go through 5 layers of abstraction just to change a minute detail." -- Hacker News developer</w:t>
      </w:r>
    </w:p>
    <w:p>
      <w:pPr>
        <w:pStyle w:val="ListParagraph"/>
        <w:numPr>
          <w:ilvl w:val="0"/>
          <w:numId w:val="2"/>
        </w:numPr>
        <w:spacing w:after="60"/>
      </w:pPr>
      <w:r>
        <w:rPr>
          <w:rFonts w:ascii="Arial" w:cs="Arial" w:eastAsia="Arial" w:hAnsi="Arial"/>
          <w:color w:val="333333"/>
          <w:sz w:val="22"/>
          <w:szCs w:val="22"/>
        </w:rPr>
        <w:t xml:space="preserve">480-point HN thread on 'Why we no longer use LangChain' captured widespread frustration with abstraction depth</w:t>
      </w:r>
    </w:p>
    <w:p>
      <w:pPr>
        <w:pStyle w:val="ListParagraph"/>
        <w:numPr>
          <w:ilvl w:val="0"/>
          <w:numId w:val="2"/>
        </w:numPr>
        <w:spacing w:after="60"/>
      </w:pPr>
      <w:r>
        <w:rPr>
          <w:rFonts w:ascii="Arial" w:cs="Arial" w:eastAsia="Arial" w:hAnsi="Arial"/>
          <w:color w:val="333333"/>
          <w:sz w:val="22"/>
          <w:szCs w:val="22"/>
        </w:rPr>
        <w:t xml:space="preserve">Developers report spending more time deciphering LangChain docs than it would take to roll their own solution</w:t>
      </w:r>
    </w:p>
    <w:p>
      <w:pPr>
        <w:pStyle w:val="ListParagraph"/>
        <w:numPr>
          <w:ilvl w:val="0"/>
          <w:numId w:val="2"/>
        </w:numPr>
        <w:spacing w:after="60"/>
      </w:pPr>
      <w:r>
        <w:rPr>
          <w:rFonts w:ascii="Arial" w:cs="Arial" w:eastAsia="Arial" w:hAnsi="Arial"/>
          <w:color w:val="333333"/>
          <w:sz w:val="22"/>
          <w:szCs w:val="22"/>
        </w:rPr>
        <w:t xml:space="preserve">LangChain's middleware and state_schema parameters are mutually exclusive, a known open limitation</w:t>
      </w:r>
    </w:p>
    <w:p>
      <w:pPr>
        <w:pStyle w:val="ListParagraph"/>
        <w:numPr>
          <w:ilvl w:val="0"/>
          <w:numId w:val="2"/>
        </w:numPr>
        <w:spacing w:after="60"/>
      </w:pPr>
      <w:r>
        <w:rPr>
          <w:rFonts w:ascii="Arial" w:cs="Arial" w:eastAsia="Arial" w:hAnsi="Arial"/>
          <w:color w:val="333333"/>
          <w:sz w:val="22"/>
          <w:szCs w:val="22"/>
        </w:rPr>
        <w:t xml:space="preserve">LangChain is increasingly referred to as 'the place good AI projects go to die' by professional developers</w:t>
      </w:r>
    </w:p>
    <w:p>
      <w:pPr>
        <w:pStyle w:val="Heading2"/>
        <w:spacing w:after="160" w:before="240"/>
      </w:pPr>
      <w:r>
        <w:rPr>
          <w:rFonts w:ascii="Arial" w:cs="Arial" w:eastAsia="Arial" w:hAnsi="Arial"/>
          <w:b/>
          <w:bCs/>
          <w:color w:val="1A1A2E"/>
          <w:sz w:val="28"/>
          <w:szCs w:val="28"/>
        </w:rPr>
        <w:t xml:space="preserve">3.2 Raw API Tedium</w:t>
      </w:r>
    </w:p>
    <w:p>
      <w:pPr>
        <w:pStyle w:val="ListParagraph"/>
        <w:numPr>
          <w:ilvl w:val="0"/>
          <w:numId w:val="2"/>
        </w:numPr>
        <w:spacing w:after="60"/>
      </w:pPr>
      <w:r>
        <w:rPr>
          <w:rFonts w:ascii="Arial" w:cs="Arial" w:eastAsia="Arial" w:hAnsi="Arial"/>
          <w:color w:val="333333"/>
          <w:sz w:val="22"/>
          <w:szCs w:val="22"/>
        </w:rPr>
        <w:t xml:space="preserve">Every team reinvents: retry logic, JSON parsing, cost tracking, logging, error handling</w:t>
      </w:r>
    </w:p>
    <w:p>
      <w:pPr>
        <w:pStyle w:val="ListParagraph"/>
        <w:numPr>
          <w:ilvl w:val="0"/>
          <w:numId w:val="2"/>
        </w:numPr>
        <w:spacing w:after="60"/>
      </w:pPr>
      <w:r>
        <w:rPr>
          <w:rFonts w:ascii="Arial" w:cs="Arial" w:eastAsia="Arial" w:hAnsi="Arial"/>
          <w:color w:val="333333"/>
          <w:sz w:val="22"/>
          <w:szCs w:val="22"/>
        </w:rPr>
        <w:t xml:space="preserve">Debugging production failures is blind: no record of input variables, token counts, retry attempts, or raw API responses</w:t>
      </w:r>
    </w:p>
    <w:p>
      <w:pPr>
        <w:pStyle w:val="ListParagraph"/>
        <w:numPr>
          <w:ilvl w:val="0"/>
          <w:numId w:val="2"/>
        </w:numPr>
        <w:spacing w:after="60"/>
      </w:pPr>
      <w:r>
        <w:rPr>
          <w:rFonts w:ascii="Arial" w:cs="Arial" w:eastAsia="Arial" w:hAnsi="Arial"/>
          <w:color w:val="333333"/>
          <w:sz w:val="22"/>
          <w:szCs w:val="22"/>
        </w:rPr>
        <w:t xml:space="preserve">One developer: 'I imagine a lot of people would like a lighter weight library like Express that handles the boring parts but doesn't get in the way.'</w:t>
      </w:r>
    </w:p>
    <w:p>
      <w:pPr>
        <w:pStyle w:val="Heading2"/>
        <w:spacing w:after="160" w:before="240"/>
      </w:pPr>
      <w:r>
        <w:rPr>
          <w:rFonts w:ascii="Arial" w:cs="Arial" w:eastAsia="Arial" w:hAnsi="Arial"/>
          <w:b/>
          <w:bCs/>
          <w:color w:val="1A1A2E"/>
          <w:sz w:val="28"/>
          <w:szCs w:val="28"/>
        </w:rPr>
        <w:t xml:space="preserve">3.3 Cost Management Crisis</w:t>
      </w: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One engineering team plugged GPT-4o into a product assuming costs would stay negligible. Traffic settled at 1.2M messages/day. The first full-month invoice came in near $15K, the second $35K, and by month three it was touching $60K.</w:t>
      </w:r>
    </w:p>
    <w:p>
      <w:pPr>
        <w:pStyle w:val="ListParagraph"/>
        <w:numPr>
          <w:ilvl w:val="0"/>
          <w:numId w:val="2"/>
        </w:numPr>
        <w:spacing w:after="60"/>
      </w:pPr>
      <w:r>
        <w:rPr>
          <w:rFonts w:ascii="Arial" w:cs="Arial" w:eastAsia="Arial" w:hAnsi="Arial"/>
          <w:color w:val="333333"/>
          <w:sz w:val="22"/>
          <w:szCs w:val="22"/>
        </w:rPr>
        <w:t xml:space="preserve">Unlike predictable cloud infrastructure costs, LLM spend spikes can be driven by a single feature or one power user</w:t>
      </w:r>
    </w:p>
    <w:p>
      <w:pPr>
        <w:pStyle w:val="ListParagraph"/>
        <w:numPr>
          <w:ilvl w:val="0"/>
          <w:numId w:val="2"/>
        </w:numPr>
        <w:spacing w:after="60"/>
      </w:pPr>
      <w:r>
        <w:rPr>
          <w:rFonts w:ascii="Arial" w:cs="Arial" w:eastAsia="Arial" w:hAnsi="Arial"/>
          <w:color w:val="333333"/>
          <w:sz w:val="22"/>
          <w:szCs w:val="22"/>
        </w:rPr>
        <w:t xml:space="preserve">No existing tool combines per-hook budgets, global ceilings, model tiering, and automatic fallback in one decorator</w:t>
      </w:r>
    </w:p>
    <w:p>
      <w:pPr>
        <w:pStyle w:val="Heading2"/>
        <w:spacing w:after="160" w:before="240"/>
      </w:pPr>
      <w:r>
        <w:rPr>
          <w:rFonts w:ascii="Arial" w:cs="Arial" w:eastAsia="Arial" w:hAnsi="Arial"/>
          <w:b/>
          <w:bCs/>
          <w:color w:val="1A1A2E"/>
          <w:sz w:val="28"/>
          <w:szCs w:val="28"/>
        </w:rPr>
        <w:t xml:space="preserve">3.4 Structured Output Pain</w:t>
      </w:r>
    </w:p>
    <w:p>
      <w:pPr>
        <w:pStyle w:val="ListParagraph"/>
        <w:numPr>
          <w:ilvl w:val="0"/>
          <w:numId w:val="2"/>
        </w:numPr>
        <w:spacing w:after="60"/>
      </w:pPr>
      <w:r>
        <w:rPr>
          <w:rFonts w:ascii="Arial" w:cs="Arial" w:eastAsia="Arial" w:hAnsi="Arial"/>
          <w:color w:val="333333"/>
          <w:sz w:val="22"/>
          <w:szCs w:val="22"/>
        </w:rPr>
        <w:t xml:space="preserve">Native Structured Outputs ensure schema adherence but not useful content</w:t>
      </w:r>
    </w:p>
    <w:p>
      <w:pPr>
        <w:pStyle w:val="ListParagraph"/>
        <w:numPr>
          <w:ilvl w:val="0"/>
          <w:numId w:val="2"/>
        </w:numPr>
        <w:spacing w:after="60"/>
      </w:pPr>
      <w:r>
        <w:rPr>
          <w:rFonts w:ascii="Arial" w:cs="Arial" w:eastAsia="Arial" w:hAnsi="Arial"/>
          <w:color w:val="333333"/>
          <w:sz w:val="22"/>
          <w:szCs w:val="22"/>
        </w:rPr>
        <w:t xml:space="preserve">Streaming structured outputs is error-prone and inefficient with current SDKs</w:t>
      </w:r>
    </w:p>
    <w:p>
      <w:pPr>
        <w:pStyle w:val="ListParagraph"/>
        <w:numPr>
          <w:ilvl w:val="0"/>
          <w:numId w:val="2"/>
        </w:numPr>
        <w:spacing w:after="60"/>
      </w:pPr>
      <w:r>
        <w:rPr>
          <w:rFonts w:ascii="Arial" w:cs="Arial" w:eastAsia="Arial" w:hAnsi="Arial"/>
          <w:color w:val="333333"/>
          <w:sz w:val="22"/>
          <w:szCs w:val="22"/>
        </w:rPr>
        <w:t xml:space="preserve">Random latency spikes up to 20x increase in response time reported</w:t>
      </w:r>
    </w:p>
    <w:p>
      <w:pPr>
        <w:pStyle w:val="ListParagraph"/>
        <w:numPr>
          <w:ilvl w:val="0"/>
          <w:numId w:val="2"/>
        </w:numPr>
        <w:spacing w:after="60"/>
      </w:pPr>
      <w:r>
        <w:rPr>
          <w:rFonts w:ascii="Arial" w:cs="Arial" w:eastAsia="Arial" w:hAnsi="Arial"/>
          <w:color w:val="333333"/>
          <w:sz w:val="22"/>
          <w:szCs w:val="22"/>
        </w:rPr>
        <w:t xml:space="preserve">LangChain's with_structured_output raises JSONDecodeError deep in the stack without returning raw response</w:t>
      </w:r>
    </w:p>
    <w:p>
      <w:pPr>
        <w:pStyle w:val="Heading1"/>
        <w:spacing w:after="160" w:before="360"/>
      </w:pPr>
      <w:r>
        <w:rPr>
          <w:rFonts w:ascii="Arial" w:cs="Arial" w:eastAsia="Arial" w:hAnsi="Arial"/>
          <w:b/>
          <w:bCs/>
          <w:color w:val="E94560"/>
          <w:sz w:val="36"/>
          <w:szCs w:val="36"/>
        </w:rPr>
        <w:t xml:space="preserve">4. The Product</w:t>
      </w:r>
    </w:p>
    <w:p>
      <w:pPr>
        <w:spacing w:after="120"/>
      </w:pPr>
      <w:r>
        <w:rPr>
          <w:rFonts w:ascii="Arial" w:cs="Arial" w:eastAsia="Arial" w:hAnsi="Arial"/>
          <w:b w:val="false"/>
          <w:bCs w:val="false"/>
          <w:i w:val="false"/>
          <w:iCs w:val="false"/>
          <w:color w:val="333333"/>
          <w:sz w:val="22"/>
          <w:szCs w:val="22"/>
        </w:rPr>
        <w:t xml:space="preserve">claude-hooks is a Python SDK with three primitives:</w:t>
      </w:r>
    </w:p>
    <w:p>
      <w:pPr>
        <w:pStyle w:val="Heading2"/>
        <w:spacing w:after="160" w:before="240"/>
      </w:pPr>
      <w:r>
        <w:rPr>
          <w:rFonts w:ascii="Arial" w:cs="Arial" w:eastAsia="Arial" w:hAnsi="Arial"/>
          <w:b/>
          <w:bCs/>
          <w:color w:val="1A1A2E"/>
          <w:sz w:val="28"/>
          <w:szCs w:val="28"/>
        </w:rPr>
        <w:t xml:space="preserve">4.1 @hook Decorator</w:t>
      </w:r>
    </w:p>
    <w:p>
      <w:pPr>
        <w:spacing w:after="120"/>
      </w:pPr>
      <w:r>
        <w:rPr>
          <w:rFonts w:ascii="Arial" w:cs="Arial" w:eastAsia="Arial" w:hAnsi="Arial"/>
          <w:b w:val="false"/>
          <w:bCs w:val="false"/>
          <w:i w:val="false"/>
          <w:iCs w:val="false"/>
          <w:color w:val="333333"/>
          <w:sz w:val="22"/>
          <w:szCs w:val="22"/>
        </w:rPr>
        <w:t xml:space="preserve">A decorator that turns any function into a Claude injection point. Define what goes in (Pydantic input schema), what comes out (Pydantic output schema), and what model to use. The SDK handles everything else.</w:t>
      </w:r>
    </w:p>
    <w:p>
      <w:pPr>
        <w:shd w:fill="F5F5F5" w:val="clear"/>
        <w:spacing w:after="80"/>
        <w:ind w:left="360"/>
      </w:pPr>
      <w:r>
        <w:rPr>
          <w:rFonts w:ascii="Courier New" w:cs="Courier New" w:eastAsia="Courier New" w:hAnsi="Courier New"/>
          <w:color w:val="333333"/>
          <w:sz w:val="20"/>
          <w:szCs w:val="20"/>
        </w:rPr>
        <w:t xml:space="preserve">from claude_hooks import hook, HookRouter</w:t>
      </w:r>
    </w:p>
    <w:p>
      <w:pPr>
        <w:shd w:fill="F5F5F5" w:val="clear"/>
        <w:spacing w:after="80"/>
        <w:ind w:left="360"/>
      </w:pPr>
      <w:r>
        <w:rPr>
          <w:rFonts w:ascii="Courier New" w:cs="Courier New" w:eastAsia="Courier New" w:hAnsi="Courier New"/>
          <w:color w:val="333333"/>
          <w:sz w:val="20"/>
          <w:szCs w:val="20"/>
        </w:rPr>
        <w:t xml:space="preserve"/>
      </w:r>
    </w:p>
    <w:p>
      <w:pPr>
        <w:shd w:fill="F5F5F5" w:val="clear"/>
        <w:spacing w:after="80"/>
        <w:ind w:left="360"/>
      </w:pPr>
      <w:r>
        <w:rPr>
          <w:rFonts w:ascii="Courier New" w:cs="Courier New" w:eastAsia="Courier New" w:hAnsi="Courier New"/>
          <w:color w:val="333333"/>
          <w:sz w:val="20"/>
          <w:szCs w:val="20"/>
        </w:rPr>
        <w:t xml:space="preserve">router = HookRouter(api_key=os.environ["ANTHROPIC_API_KEY"])</w:t>
      </w:r>
    </w:p>
    <w:p>
      <w:pPr>
        <w:shd w:fill="F5F5F5" w:val="clear"/>
        <w:spacing w:after="80"/>
        <w:ind w:left="360"/>
      </w:pPr>
      <w:r>
        <w:rPr>
          <w:rFonts w:ascii="Courier New" w:cs="Courier New" w:eastAsia="Courier New" w:hAnsi="Courier New"/>
          <w:color w:val="333333"/>
          <w:sz w:val="20"/>
          <w:szCs w:val="20"/>
        </w:rPr>
        <w:t xml:space="preserve"/>
      </w:r>
    </w:p>
    <w:p>
      <w:pPr>
        <w:shd w:fill="F5F5F5" w:val="clear"/>
        <w:spacing w:after="80"/>
        <w:ind w:left="360"/>
      </w:pPr>
      <w:r>
        <w:rPr>
          <w:rFonts w:ascii="Courier New" w:cs="Courier New" w:eastAsia="Courier New" w:hAnsi="Courier New"/>
          <w:color w:val="333333"/>
          <w:sz w:val="20"/>
          <w:szCs w:val="20"/>
        </w:rPr>
        <w:t xml:space="preserve">@router.hook(</w:t>
      </w:r>
    </w:p>
    <w:p>
      <w:pPr>
        <w:shd w:fill="F5F5F5" w:val="clear"/>
        <w:spacing w:after="80"/>
        <w:ind w:left="360"/>
      </w:pPr>
      <w:r>
        <w:rPr>
          <w:rFonts w:ascii="Courier New" w:cs="Courier New" w:eastAsia="Courier New" w:hAnsi="Courier New"/>
          <w:color w:val="333333"/>
          <w:sz w:val="20"/>
          <w:szCs w:val="20"/>
        </w:rPr>
        <w:t xml:space="preserve">    model="claude-sonnet-4-6",</w:t>
      </w:r>
    </w:p>
    <w:p>
      <w:pPr>
        <w:shd w:fill="F5F5F5" w:val="clear"/>
        <w:spacing w:after="80"/>
        <w:ind w:left="360"/>
      </w:pPr>
      <w:r>
        <w:rPr>
          <w:rFonts w:ascii="Courier New" w:cs="Courier New" w:eastAsia="Courier New" w:hAnsi="Courier New"/>
          <w:color w:val="333333"/>
          <w:sz w:val="20"/>
          <w:szCs w:val="20"/>
        </w:rPr>
        <w:t xml:space="preserve">    timeout_ms=2000,</w:t>
      </w:r>
    </w:p>
    <w:p>
      <w:pPr>
        <w:shd w:fill="F5F5F5" w:val="clear"/>
        <w:spacing w:after="80"/>
        <w:ind w:left="360"/>
      </w:pPr>
      <w:r>
        <w:rPr>
          <w:rFonts w:ascii="Courier New" w:cs="Courier New" w:eastAsia="Courier New" w:hAnsi="Courier New"/>
          <w:color w:val="333333"/>
          <w:sz w:val="20"/>
          <w:szCs w:val="20"/>
        </w:rPr>
        <w:t xml:space="preserve">    fallback="skip"</w:t>
      </w:r>
    </w:p>
    <w:p>
      <w:pPr>
        <w:shd w:fill="F5F5F5" w:val="clear"/>
        <w:spacing w:after="80"/>
        <w:ind w:left="360"/>
      </w:pPr>
      <w:r>
        <w:rPr>
          <w:rFonts w:ascii="Courier New" w:cs="Courier New" w:eastAsia="Courier New" w:hAnsi="Courier New"/>
          <w:color w:val="333333"/>
          <w:sz w:val="20"/>
          <w:szCs w:val="20"/>
        </w:rPr>
        <w:t xml:space="preserve">)</w:t>
      </w:r>
    </w:p>
    <w:p>
      <w:pPr>
        <w:shd w:fill="F5F5F5" w:val="clear"/>
        <w:spacing w:after="80"/>
        <w:ind w:left="360"/>
      </w:pPr>
      <w:r>
        <w:rPr>
          <w:rFonts w:ascii="Courier New" w:cs="Courier New" w:eastAsia="Courier New" w:hAnsi="Courier New"/>
          <w:color w:val="333333"/>
          <w:sz w:val="20"/>
          <w:szCs w:val="20"/>
        </w:rPr>
        <w:t xml:space="preserve">async def moderate_content(content: UserPost) -&gt; ModerationResult:</w:t>
      </w:r>
    </w:p>
    <w:p>
      <w:pPr>
        <w:shd w:fill="F5F5F5" w:val="clear"/>
        <w:spacing w:after="80"/>
        <w:ind w:left="360"/>
      </w:pPr>
      <w:r>
        <w:rPr>
          <w:rFonts w:ascii="Courier New" w:cs="Courier New" w:eastAsia="Courier New" w:hAnsi="Courier New"/>
          <w:color w:val="333333"/>
          <w:sz w:val="20"/>
          <w:szCs w:val="20"/>
        </w:rPr>
        <w:t xml:space="preserve">    """Claude decides if this post violates community guidelines."""</w:t>
      </w:r>
    </w:p>
    <w:p>
      <w:pPr>
        <w:shd w:fill="F5F5F5" w:val="clear"/>
        <w:spacing w:after="80"/>
        <w:ind w:left="360"/>
      </w:pPr>
      <w:r>
        <w:rPr>
          <w:rFonts w:ascii="Courier New" w:cs="Courier New" w:eastAsia="Courier New" w:hAnsi="Courier New"/>
          <w:color w:val="333333"/>
          <w:sz w:val="20"/>
          <w:szCs w:val="20"/>
        </w:rPr>
        <w:t xml:space="preserve">    ...</w:t>
      </w:r>
    </w:p>
    <w:p>
      <w:pPr>
        <w:shd w:fill="F5F5F5" w:val="clear"/>
        <w:spacing w:after="80"/>
        <w:ind w:left="360"/>
      </w:pPr>
      <w:r>
        <w:rPr>
          <w:rFonts w:ascii="Courier New" w:cs="Courier New" w:eastAsia="Courier New" w:hAnsi="Courier New"/>
          <w:color w:val="333333"/>
          <w:sz w:val="20"/>
          <w:szCs w:val="20"/>
        </w:rPr>
        <w:t xml:space="preserve"/>
      </w:r>
    </w:p>
    <w:p>
      <w:pPr>
        <w:shd w:fill="F5F5F5" w:val="clear"/>
        <w:spacing w:after="80"/>
        <w:ind w:left="360"/>
      </w:pPr>
      <w:r>
        <w:rPr>
          <w:rFonts w:ascii="Courier New" w:cs="Courier New" w:eastAsia="Courier New" w:hAnsi="Courier New"/>
          <w:color w:val="333333"/>
          <w:sz w:val="20"/>
          <w:szCs w:val="20"/>
        </w:rPr>
        <w:t xml:space="preserve"># In your request handler:</w:t>
      </w:r>
    </w:p>
    <w:p>
      <w:pPr>
        <w:shd w:fill="F5F5F5" w:val="clear"/>
        <w:spacing w:after="80"/>
        <w:ind w:left="360"/>
      </w:pPr>
      <w:r>
        <w:rPr>
          <w:rFonts w:ascii="Courier New" w:cs="Courier New" w:eastAsia="Courier New" w:hAnsi="Courier New"/>
          <w:color w:val="333333"/>
          <w:sz w:val="20"/>
          <w:szCs w:val="20"/>
        </w:rPr>
        <w:t xml:space="preserve">result = await moderate_content(post)</w:t>
      </w:r>
    </w:p>
    <w:p>
      <w:pPr>
        <w:shd w:fill="F5F5F5" w:val="clear"/>
        <w:spacing w:after="80"/>
        <w:ind w:left="360"/>
      </w:pPr>
      <w:r>
        <w:rPr>
          <w:rFonts w:ascii="Courier New" w:cs="Courier New" w:eastAsia="Courier New" w:hAnsi="Courier New"/>
          <w:color w:val="333333"/>
          <w:sz w:val="20"/>
          <w:szCs w:val="20"/>
        </w:rPr>
        <w:t xml:space="preserve">if result.action == "block":</w:t>
      </w:r>
    </w:p>
    <w:p>
      <w:pPr>
        <w:shd w:fill="F5F5F5" w:val="clear"/>
        <w:spacing w:after="80"/>
        <w:ind w:left="360"/>
      </w:pPr>
      <w:r>
        <w:rPr>
          <w:rFonts w:ascii="Courier New" w:cs="Courier New" w:eastAsia="Courier New" w:hAnsi="Courier New"/>
          <w:color w:val="333333"/>
          <w:sz w:val="20"/>
          <w:szCs w:val="20"/>
        </w:rPr>
        <w:t xml:space="preserve">    return Response(status=403, body=result.reason)</w:t>
      </w:r>
    </w:p>
    <w:p>
      <w:pPr>
        <w:pStyle w:val="Heading2"/>
        <w:spacing w:after="160" w:before="240"/>
      </w:pPr>
      <w:r>
        <w:rPr>
          <w:rFonts w:ascii="Arial" w:cs="Arial" w:eastAsia="Arial" w:hAnsi="Arial"/>
          <w:b/>
          <w:bCs/>
          <w:color w:val="1A1A2E"/>
          <w:sz w:val="28"/>
          <w:szCs w:val="28"/>
        </w:rPr>
        <w:t xml:space="preserve">4.2 HookRouter</w:t>
      </w:r>
    </w:p>
    <w:p>
      <w:pPr>
        <w:spacing w:after="120"/>
      </w:pPr>
      <w:r>
        <w:rPr>
          <w:rFonts w:ascii="Arial" w:cs="Arial" w:eastAsia="Arial" w:hAnsi="Arial"/>
          <w:b w:val="false"/>
          <w:bCs w:val="false"/>
          <w:i w:val="false"/>
          <w:iCs w:val="false"/>
          <w:color w:val="333333"/>
          <w:sz w:val="22"/>
          <w:szCs w:val="22"/>
        </w:rPr>
        <w:t xml:space="preserve">The central registry. Manages all hooks, enforces API budgets, tracks costs, handles fallbacks, and exports telemetry. One router per application.</w:t>
      </w:r>
    </w:p>
    <w:p>
      <w:pPr>
        <w:pStyle w:val="Heading2"/>
        <w:spacing w:after="160" w:before="240"/>
      </w:pPr>
      <w:r>
        <w:rPr>
          <w:rFonts w:ascii="Arial" w:cs="Arial" w:eastAsia="Arial" w:hAnsi="Arial"/>
          <w:b/>
          <w:bCs/>
          <w:color w:val="1A1A2E"/>
          <w:sz w:val="28"/>
          <w:szCs w:val="28"/>
        </w:rPr>
        <w:t xml:space="preserve">4.3 HookContext</w:t>
      </w:r>
    </w:p>
    <w:p>
      <w:pPr>
        <w:spacing w:after="120"/>
      </w:pPr>
      <w:r>
        <w:rPr>
          <w:rFonts w:ascii="Arial" w:cs="Arial" w:eastAsia="Arial" w:hAnsi="Arial"/>
          <w:b w:val="false"/>
          <w:bCs w:val="false"/>
          <w:i w:val="false"/>
          <w:iCs w:val="false"/>
          <w:color w:val="333333"/>
          <w:sz w:val="22"/>
          <w:szCs w:val="22"/>
        </w:rPr>
        <w:t xml:space="preserve">The typed payload flowing through every hook. Carries runtime state in, structured decisions out. Includes permission boundaries, metadata, and cost tracking.</w:t>
      </w:r>
    </w:p>
    <w:p>
      <w:pPr>
        <w:pStyle w:val="Heading1"/>
        <w:spacing w:after="160" w:before="360"/>
      </w:pPr>
      <w:r>
        <w:rPr>
          <w:rFonts w:ascii="Arial" w:cs="Arial" w:eastAsia="Arial" w:hAnsi="Arial"/>
          <w:b/>
          <w:bCs/>
          <w:color w:val="E94560"/>
          <w:sz w:val="36"/>
          <w:szCs w:val="36"/>
        </w:rPr>
        <w:t xml:space="preserve">5. Architecture</w:t>
      </w:r>
    </w:p>
    <w:p>
      <w:pPr>
        <w:pStyle w:val="Heading2"/>
        <w:spacing w:after="160" w:before="240"/>
      </w:pPr>
      <w:r>
        <w:rPr>
          <w:rFonts w:ascii="Arial" w:cs="Arial" w:eastAsia="Arial" w:hAnsi="Arial"/>
          <w:b/>
          <w:bCs/>
          <w:color w:val="1A1A2E"/>
          <w:sz w:val="28"/>
          <w:szCs w:val="28"/>
        </w:rPr>
        <w:t xml:space="preserve">5.1 Hook Lifecycle (7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code calls the decorated function. Input validated against Pydantic schema.</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Gate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Router checks budget, latency feasibility, permissions. If any gate fails, fallback fires.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Assembly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 serialized context + output JSON schema. Prompt caching applied automatically.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Call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Request to Claude with per-hook model and timeout. Async by default.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Response parsed against output schema. If invalid: one retry with error context, then fallback.</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Telemetry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Tokens, latency, model, outcome logged to OpenTelemetry span + internal cost tracker.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Typed Pydantic object returned to your code. No JSON parsing. No guessing.</w:t>
            </w:r>
          </w:p>
        </w:tc>
      </w:tr>
    </w:tbl>
    <w:p>
      <w:pPr>
        <w:spacing w:after="200"/>
      </w:pPr>
    </w:p>
    <w:p>
      <w:pPr>
        <w:pStyle w:val="Heading2"/>
        <w:spacing w:after="160" w:before="240"/>
      </w:pPr>
      <w:r>
        <w:rPr>
          <w:rFonts w:ascii="Arial" w:cs="Arial" w:eastAsia="Arial" w:hAnsi="Arial"/>
          <w:b/>
          <w:bCs/>
          <w:color w:val="1A1A2E"/>
          <w:sz w:val="28"/>
          <w:szCs w:val="28"/>
        </w:rPr>
        <w:t xml:space="preserve">5.2 Fallback Strategies</w:t>
      </w:r>
    </w:p>
    <w:p>
      <w:pPr>
        <w:spacing w:after="120"/>
      </w:pPr>
      <w:r>
        <w:rPr>
          <w:rFonts w:ascii="Arial" w:cs="Arial" w:eastAsia="Arial" w:hAnsi="Arial"/>
          <w:b w:val="false"/>
          <w:bCs w:val="false"/>
          <w:i w:val="false"/>
          <w:iCs w:val="false"/>
          <w:color w:val="333333"/>
          <w:sz w:val="22"/>
          <w:szCs w:val="22"/>
        </w:rPr>
        <w:t xml:space="preserve">When Claude is unavailable, slow, or over budget, your app does not crash. Every hook declares a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Returns None. Caller decides.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enrichment. App works without it.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Returns last cached response for similar input.</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Stable classifications. Content moderation.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Returns a pre-defined default 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Safety-critical paths. Must always return.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raise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Raises HookTimeoutError or HookBudgetError.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When AI decision is mandatory. Pipeline must halt.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Runs a local function instead of calling Claude.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Regex fallback for classification. Rule engine.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cascade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Escalates to a cheaper/faster model.</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Degraded but functional AI response. NEW.</w:t>
            </w:r>
          </w:p>
        </w:tc>
      </w:tr>
    </w:tbl>
    <w:p>
      <w:pPr>
        <w:spacing w:after="200"/>
      </w:pPr>
    </w:p>
    <w:p>
      <w:pPr>
        <w:pStyle w:val="Heading2"/>
        <w:spacing w:after="160" w:before="240"/>
      </w:pPr>
      <w:r>
        <w:rPr>
          <w:rFonts w:ascii="Arial" w:cs="Arial" w:eastAsia="Arial" w:hAnsi="Arial"/>
          <w:b/>
          <w:bCs/>
          <w:color w:val="1A1A2E"/>
          <w:sz w:val="28"/>
          <w:szCs w:val="28"/>
        </w:rPr>
        <w:t xml:space="preserve">5.3 Model Routing (Enhanced)</w:t>
      </w:r>
    </w:p>
    <w:p>
      <w:pPr>
        <w:spacing w:after="120"/>
      </w:pPr>
      <w:r>
        <w:rPr>
          <w:rFonts w:ascii="Arial" w:cs="Arial" w:eastAsia="Arial" w:hAnsi="Arial"/>
          <w:b w:val="false"/>
          <w:bCs w:val="false"/>
          <w:i w:val="false"/>
          <w:iCs w:val="false"/>
          <w:color w:val="333333"/>
          <w:sz w:val="22"/>
          <w:szCs w:val="22"/>
        </w:rPr>
        <w:t xml:space="preserve">Not every decision needs Opus. claude-hooks routes to the right model per hook with automatic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1400"/>
        <w:gridCol w:w="1000"/>
        <w:gridCol w:w="34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 $/MTok</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Cache Hit $/MTok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Batch $/MTok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 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~150ms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High-volume classification, tagging, routing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Sonnet 4.6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$0.30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~300ms</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Content generation, complex extraction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 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~500ms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High-stakes reasoning, audits, analysis</w:t>
            </w:r>
          </w:p>
        </w:tc>
      </w:tr>
    </w:tbl>
    <w:p>
      <w:pPr>
        <w:spacing w:after="200"/>
      </w:pPr>
    </w:p>
    <w:p>
      <w:pPr>
        <w:spacing w:after="120"/>
      </w:pPr>
      <w:r>
        <w:rPr>
          <w:rFonts w:ascii="Arial" w:cs="Arial" w:eastAsia="Arial" w:hAnsi="Arial"/>
          <w:b/>
          <w:bCs/>
          <w:color w:val="E94560"/>
          <w:sz w:val="22"/>
          <w:szCs w:val="22"/>
        </w:rPr>
        <w:t xml:space="preserve">NEW: Conditional Escalation. </w:t>
      </w:r>
      <w:r>
        <w:rPr>
          <w:rFonts w:ascii="Arial" w:cs="Arial" w:eastAsia="Arial" w:hAnsi="Arial"/>
          <w:color w:val="333333"/>
          <w:sz w:val="22"/>
          <w:szCs w:val="22"/>
        </w:rPr>
        <w:t xml:space="preserve">Hooks can define confidence-based model cascading: start with Haiku, escalate to Sonnet if confidence &lt; threshold. RouteLLM research demonstrated 95% of GPT-4 performance using the expensive model for only 14% of queries.</w:t>
      </w:r>
    </w:p>
    <w:p>
      <w:pPr>
        <w:pStyle w:val="Heading2"/>
        <w:spacing w:after="160" w:before="240"/>
      </w:pPr>
      <w:r>
        <w:rPr>
          <w:rFonts w:ascii="Arial" w:cs="Arial" w:eastAsia="Arial" w:hAnsi="Arial"/>
          <w:b/>
          <w:bCs/>
          <w:color w:val="1A1A2E"/>
          <w:sz w:val="28"/>
          <w:szCs w:val="28"/>
        </w:rPr>
        <w:t xml:space="preserve">5.4 Circuit Breaker Pattern (New)</w:t>
      </w:r>
    </w:p>
    <w:p>
      <w:pPr>
        <w:spacing w:after="120"/>
      </w:pPr>
      <w:r>
        <w:rPr>
          <w:rFonts w:ascii="Arial" w:cs="Arial" w:eastAsia="Arial" w:hAnsi="Arial"/>
          <w:b w:val="false"/>
          <w:bCs w:val="false"/>
          <w:i w:val="false"/>
          <w:iCs w:val="false"/>
          <w:color w:val="333333"/>
          <w:sz w:val="22"/>
          <w:szCs w:val="22"/>
        </w:rPr>
        <w:t xml:space="preserve">LLM APIs experience outages, rate limiting, and variable latency. claude-hooks includes a built-in circuit breaker with three states:</w:t>
      </w:r>
    </w:p>
    <w:p>
      <w:pPr>
        <w:pStyle w:val="ListParagraph"/>
        <w:numPr>
          <w:ilvl w:val="0"/>
          <w:numId w:val="2"/>
        </w:numPr>
        <w:spacing w:after="60"/>
      </w:pPr>
      <w:r>
        <w:rPr>
          <w:rFonts w:ascii="Arial" w:cs="Arial" w:eastAsia="Arial" w:hAnsi="Arial"/>
          <w:color w:val="333333"/>
          <w:sz w:val="22"/>
          <w:szCs w:val="22"/>
        </w:rPr>
        <w:t xml:space="preserve">Closed (normal): Requests flow through. Failures are counted.</w:t>
      </w:r>
    </w:p>
    <w:p>
      <w:pPr>
        <w:pStyle w:val="ListParagraph"/>
        <w:numPr>
          <w:ilvl w:val="0"/>
          <w:numId w:val="2"/>
        </w:numPr>
        <w:spacing w:after="60"/>
      </w:pPr>
      <w:r>
        <w:rPr>
          <w:rFonts w:ascii="Arial" w:cs="Arial" w:eastAsia="Arial" w:hAnsi="Arial"/>
          <w:color w:val="333333"/>
          <w:sz w:val="22"/>
          <w:szCs w:val="22"/>
        </w:rPr>
        <w:t xml:space="preserve">Open (tripped): After N consecutive failures, all requests route to fallback immediately. No API calls.</w:t>
      </w:r>
    </w:p>
    <w:p>
      <w:pPr>
        <w:pStyle w:val="ListParagraph"/>
        <w:numPr>
          <w:ilvl w:val="0"/>
          <w:numId w:val="2"/>
        </w:numPr>
        <w:spacing w:after="60"/>
      </w:pPr>
      <w:r>
        <w:rPr>
          <w:rFonts w:ascii="Arial" w:cs="Arial" w:eastAsia="Arial" w:hAnsi="Arial"/>
          <w:color w:val="333333"/>
          <w:sz w:val="22"/>
          <w:szCs w:val="22"/>
        </w:rPr>
        <w:t xml:space="preserve">Half-Open (recovery): After a cooldown period, one test request is sent. If it succeeds, circuit closes. If it fails, circuit reopens.</w:t>
      </w:r>
    </w:p>
    <w:p>
      <w:pPr>
        <w:spacing w:after="120"/>
      </w:pPr>
      <w:r>
        <w:rPr>
          <w:rFonts w:ascii="Arial" w:cs="Arial" w:eastAsia="Arial" w:hAnsi="Arial"/>
          <w:b w:val="false"/>
          <w:bCs w:val="false"/>
          <w:i w:val="false"/>
          <w:iCs w:val="false"/>
          <w:color w:val="333333"/>
          <w:sz w:val="22"/>
          <w:szCs w:val="22"/>
        </w:rPr>
        <w:t xml:space="preserve">The circuit breaker integrates with the fallback system. When the circuit opens, hooks degrade gracefully to their declared fallback strategy rather than failing fast.</w:t>
      </w:r>
    </w:p>
    <w:p>
      <w:pPr>
        <w:pStyle w:val="Heading2"/>
        <w:spacing w:after="160" w:before="240"/>
      </w:pPr>
      <w:r>
        <w:rPr>
          <w:rFonts w:ascii="Arial" w:cs="Arial" w:eastAsia="Arial" w:hAnsi="Arial"/>
          <w:b/>
          <w:bCs/>
          <w:color w:val="1A1A2E"/>
          <w:sz w:val="28"/>
          <w:szCs w:val="28"/>
        </w:rPr>
        <w:t xml:space="preserve">5.5 Semantic Caching (New)</w:t>
      </w:r>
    </w:p>
    <w:p>
      <w:pPr>
        <w:spacing w:after="120"/>
      </w:pPr>
      <w:r>
        <w:rPr>
          <w:rFonts w:ascii="Arial" w:cs="Arial" w:eastAsia="Arial" w:hAnsi="Arial"/>
          <w:b w:val="false"/>
          <w:bCs w:val="false"/>
          <w:i w:val="false"/>
          <w:iCs w:val="false"/>
          <w:color w:val="333333"/>
          <w:sz w:val="22"/>
          <w:szCs w:val="22"/>
        </w:rPr>
        <w:t xml:space="preserve">Beyond simple LRU caching, claude-hooks supports semantic similarity caching for stable classification and extraction hooks:</w:t>
      </w:r>
    </w:p>
    <w:p>
      <w:pPr>
        <w:pStyle w:val="ListParagraph"/>
        <w:numPr>
          <w:ilvl w:val="0"/>
          <w:numId w:val="2"/>
        </w:numPr>
        <w:spacing w:after="60"/>
      </w:pPr>
      <w:r>
        <w:rPr>
          <w:rFonts w:ascii="Arial" w:cs="Arial" w:eastAsia="Arial" w:hAnsi="Arial"/>
          <w:color w:val="333333"/>
          <w:sz w:val="22"/>
          <w:szCs w:val="22"/>
        </w:rPr>
        <w:t xml:space="preserve">Converts inputs to vector embeddings and returns cached responses for semantically similar inputs</w:t>
      </w:r>
    </w:p>
    <w:p>
      <w:pPr>
        <w:pStyle w:val="ListParagraph"/>
        <w:numPr>
          <w:ilvl w:val="0"/>
          <w:numId w:val="2"/>
        </w:numPr>
        <w:spacing w:after="60"/>
      </w:pPr>
      <w:r>
        <w:rPr>
          <w:rFonts w:ascii="Arial" w:cs="Arial" w:eastAsia="Arial" w:hAnsi="Arial"/>
          <w:color w:val="333333"/>
          <w:sz w:val="22"/>
          <w:szCs w:val="22"/>
        </w:rPr>
        <w:t xml:space="preserve">Research shows cache hit rates of 61-69% with positive hit accuracy exceeding 97%</w:t>
      </w:r>
    </w:p>
    <w:p>
      <w:pPr>
        <w:pStyle w:val="ListParagraph"/>
        <w:numPr>
          <w:ilvl w:val="0"/>
          <w:numId w:val="2"/>
        </w:numPr>
        <w:spacing w:after="60"/>
      </w:pPr>
      <w:r>
        <w:rPr>
          <w:rFonts w:ascii="Arial" w:cs="Arial" w:eastAsia="Arial" w:hAnsi="Arial"/>
          <w:color w:val="333333"/>
          <w:sz w:val="22"/>
          <w:szCs w:val="22"/>
        </w:rPr>
        <w:t xml:space="preserve">Configurable similarity threshold per hook (default 0.95 for high-precision, 0.85 for broad classification)</w:t>
      </w:r>
    </w:p>
    <w:p>
      <w:pPr>
        <w:pStyle w:val="ListParagraph"/>
        <w:numPr>
          <w:ilvl w:val="0"/>
          <w:numId w:val="2"/>
        </w:numPr>
        <w:spacing w:after="60"/>
      </w:pPr>
      <w:r>
        <w:rPr>
          <w:rFonts w:ascii="Arial" w:cs="Arial" w:eastAsia="Arial" w:hAnsi="Arial"/>
          <w:color w:val="333333"/>
          <w:sz w:val="22"/>
          <w:szCs w:val="22"/>
        </w:rPr>
        <w:t xml:space="preserve">Pluggable backends: in-memory (default), Redis, or any vector store</w:t>
      </w:r>
    </w:p>
    <w:p>
      <w:pPr>
        <w:pStyle w:val="ListParagraph"/>
        <w:numPr>
          <w:ilvl w:val="0"/>
          <w:numId w:val="2"/>
        </w:numPr>
        <w:spacing w:after="60"/>
      </w:pPr>
      <w:r>
        <w:rPr>
          <w:rFonts w:ascii="Arial" w:cs="Arial" w:eastAsia="Arial" w:hAnsi="Arial"/>
          <w:color w:val="333333"/>
          <w:sz w:val="22"/>
          <w:szCs w:val="22"/>
        </w:rPr>
        <w:t xml:space="preserve">Combined with prompt caching and batch mode, total cost reduction can reach 95%</w:t>
      </w:r>
    </w:p>
    <w:p>
      <w:pPr>
        <w:pStyle w:val="Heading2"/>
        <w:spacing w:after="160" w:before="240"/>
      </w:pPr>
      <w:r>
        <w:rPr>
          <w:rFonts w:ascii="Arial" w:cs="Arial" w:eastAsia="Arial" w:hAnsi="Arial"/>
          <w:b/>
          <w:bCs/>
          <w:color w:val="1A1A2E"/>
          <w:sz w:val="28"/>
          <w:szCs w:val="28"/>
        </w:rPr>
        <w:t xml:space="preserve">5.6 PII Filtering and Permission Scoping (New)</w:t>
      </w:r>
    </w:p>
    <w:p>
      <w:pPr>
        <w:spacing w:after="120"/>
      </w:pPr>
      <w:r>
        <w:rPr>
          <w:rFonts w:ascii="Arial" w:cs="Arial" w:eastAsia="Arial" w:hAnsi="Arial"/>
          <w:b w:val="false"/>
          <w:bCs w:val="false"/>
          <w:i w:val="false"/>
          <w:iCs w:val="false"/>
          <w:color w:val="333333"/>
          <w:sz w:val="22"/>
          <w:szCs w:val="22"/>
        </w:rPr>
        <w:t xml:space="preserve">Enterprise deployments require data governance. Each hook can declare permission scopes and PII handling:</w:t>
      </w:r>
    </w:p>
    <w:p>
      <w:pPr>
        <w:pStyle w:val="ListParagraph"/>
        <w:numPr>
          <w:ilvl w:val="0"/>
          <w:numId w:val="2"/>
        </w:numPr>
        <w:spacing w:after="60"/>
      </w:pPr>
      <w:r>
        <w:rPr>
          <w:rFonts w:ascii="Arial" w:cs="Arial" w:eastAsia="Arial" w:hAnsi="Arial"/>
          <w:color w:val="333333"/>
          <w:sz w:val="22"/>
          <w:szCs w:val="22"/>
        </w:rPr>
        <w:t xml:space="preserve">pre_filter: Tokenize/anonymize PII before sending to Claude (using Microsoft Presidio or custom rules)</w:t>
      </w:r>
    </w:p>
    <w:p>
      <w:pPr>
        <w:pStyle w:val="ListParagraph"/>
        <w:numPr>
          <w:ilvl w:val="0"/>
          <w:numId w:val="2"/>
        </w:numPr>
        <w:spacing w:after="60"/>
      </w:pPr>
      <w:r>
        <w:rPr>
          <w:rFonts w:ascii="Arial" w:cs="Arial" w:eastAsia="Arial" w:hAnsi="Arial"/>
          <w:color w:val="333333"/>
          <w:sz w:val="22"/>
          <w:szCs w:val="22"/>
        </w:rPr>
        <w:t xml:space="preserve">post_filter: Detokenize responses to restore original identifiers</w:t>
      </w:r>
    </w:p>
    <w:p>
      <w:pPr>
        <w:pStyle w:val="ListParagraph"/>
        <w:numPr>
          <w:ilvl w:val="0"/>
          <w:numId w:val="2"/>
        </w:numPr>
        <w:spacing w:after="60"/>
      </w:pPr>
      <w:r>
        <w:rPr>
          <w:rFonts w:ascii="Arial" w:cs="Arial" w:eastAsia="Arial" w:hAnsi="Arial"/>
          <w:color w:val="333333"/>
          <w:sz w:val="22"/>
          <w:szCs w:val="22"/>
        </w:rPr>
        <w:t xml:space="preserve">permission_scope: RBAC-based access control that filters what data the hook can see</w:t>
      </w:r>
    </w:p>
    <w:p>
      <w:pPr>
        <w:pStyle w:val="ListParagraph"/>
        <w:numPr>
          <w:ilvl w:val="0"/>
          <w:numId w:val="2"/>
        </w:numPr>
        <w:spacing w:after="60"/>
      </w:pPr>
      <w:r>
        <w:rPr>
          <w:rFonts w:ascii="Arial" w:cs="Arial" w:eastAsia="Arial" w:hAnsi="Arial"/>
          <w:color w:val="333333"/>
          <w:sz w:val="22"/>
          <w:szCs w:val="22"/>
        </w:rPr>
        <w:t xml:space="preserve">audit_log: Every hook invocation logged with PII redacted, queryable via OpenTelemetry</w:t>
      </w:r>
    </w:p>
    <w:p>
      <w:pPr>
        <w:pStyle w:val="Heading1"/>
        <w:spacing w:after="160" w:before="360"/>
      </w:pPr>
      <w:r>
        <w:rPr>
          <w:rFonts w:ascii="Arial" w:cs="Arial" w:eastAsia="Arial" w:hAnsi="Arial"/>
          <w:b/>
          <w:bCs/>
          <w:color w:val="E94560"/>
          <w:sz w:val="36"/>
          <w:szCs w:val="36"/>
        </w:rPr>
        <w:t xml:space="preserve">6. Cost Control as a First-Class Feature</w:t>
      </w: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AI costs kill projects silently. A single misconfigured hook calling Opus 1,000 times per hour burns $150/day on input tokens alone. claude-hooks makes this impossible by default.</w:t>
      </w:r>
    </w:p>
    <w:p>
      <w:pPr>
        <w:pStyle w:val="ListParagraph"/>
        <w:numPr>
          <w:ilvl w:val="0"/>
          <w:numId w:val="2"/>
        </w:numPr>
        <w:spacing w:after="60"/>
      </w:pPr>
      <w:r>
        <w:rPr>
          <w:rFonts w:ascii="Arial" w:cs="Arial" w:eastAsia="Arial" w:hAnsi="Arial"/>
          <w:color w:val="333333"/>
          <w:sz w:val="22"/>
          <w:szCs w:val="22"/>
        </w:rPr>
        <w:t xml:space="preserve">Per-hook budgets: Each hook has its own calls/hour and tokens/hour limit. Independent. One chatty hook cannot starve the others.</w:t>
      </w:r>
    </w:p>
    <w:p>
      <w:pPr>
        <w:pStyle w:val="ListParagraph"/>
        <w:numPr>
          <w:ilvl w:val="0"/>
          <w:numId w:val="2"/>
        </w:numPr>
        <w:spacing w:after="60"/>
      </w:pPr>
      <w:r>
        <w:rPr>
          <w:rFonts w:ascii="Arial" w:cs="Arial" w:eastAsia="Arial" w:hAnsi="Arial"/>
          <w:color w:val="333333"/>
          <w:sz w:val="22"/>
          <w:szCs w:val="22"/>
        </w:rPr>
        <w:t xml:space="preserve">Global budget: Hard ceiling on total spend per hour/day. When hit, all hooks fall back gracefully.</w:t>
      </w:r>
    </w:p>
    <w:p>
      <w:pPr>
        <w:pStyle w:val="ListParagraph"/>
        <w:numPr>
          <w:ilvl w:val="0"/>
          <w:numId w:val="2"/>
        </w:numPr>
        <w:spacing w:after="60"/>
      </w:pPr>
      <w:r>
        <w:rPr>
          <w:rFonts w:ascii="Arial" w:cs="Arial" w:eastAsia="Arial" w:hAnsi="Arial"/>
          <w:color w:val="333333"/>
          <w:sz w:val="22"/>
          <w:szCs w:val="22"/>
        </w:rPr>
        <w:t xml:space="preserve">Model tiering: Default to Haiku. Escalate to Sonnet when complexity warrants it. Reserve Opus for decisions worth the cost.</w:t>
      </w:r>
    </w:p>
    <w:p>
      <w:pPr>
        <w:pStyle w:val="ListParagraph"/>
        <w:numPr>
          <w:ilvl w:val="0"/>
          <w:numId w:val="2"/>
        </w:numPr>
        <w:spacing w:after="60"/>
      </w:pPr>
      <w:r>
        <w:rPr>
          <w:rFonts w:ascii="Arial" w:cs="Arial" w:eastAsia="Arial" w:hAnsi="Arial"/>
          <w:color w:val="333333"/>
          <w:sz w:val="22"/>
          <w:szCs w:val="22"/>
        </w:rPr>
        <w:t xml:space="preserve">Prompt caching: System prompts cached automatically. 90% cost reduction on repeated context.</w:t>
      </w:r>
    </w:p>
    <w:p>
      <w:pPr>
        <w:pStyle w:val="ListParagraph"/>
        <w:numPr>
          <w:ilvl w:val="0"/>
          <w:numId w:val="2"/>
        </w:numPr>
        <w:spacing w:after="60"/>
      </w:pPr>
      <w:r>
        <w:rPr>
          <w:rFonts w:ascii="Arial" w:cs="Arial" w:eastAsia="Arial" w:hAnsi="Arial"/>
          <w:color w:val="333333"/>
          <w:sz w:val="22"/>
          <w:szCs w:val="22"/>
        </w:rPr>
        <w:t xml:space="preserve">Real-time dashboard: Token consumption per hook, per model, per hour. Alerts at configurable thresholds.</w:t>
      </w:r>
    </w:p>
    <w:p>
      <w:pPr>
        <w:pStyle w:val="ListParagraph"/>
        <w:numPr>
          <w:ilvl w:val="0"/>
          <w:numId w:val="2"/>
        </w:numPr>
        <w:spacing w:after="60"/>
      </w:pPr>
      <w:r>
        <w:rPr>
          <w:rFonts w:ascii="Arial" w:cs="Arial" w:eastAsia="Arial" w:hAnsi="Arial"/>
          <w:color w:val="333333"/>
          <w:sz w:val="22"/>
          <w:szCs w:val="22"/>
        </w:rPr>
        <w:t xml:space="preserve">Batch mode: For non-time-sensitive hooks, batch API cuts costs 50%. Router queues requests automatically.</w:t>
      </w:r>
    </w:p>
    <w:p>
      <w:pPr>
        <w:pStyle w:val="Heading2"/>
        <w:spacing w:after="160" w:before="240"/>
      </w:pPr>
      <w:r>
        <w:rPr>
          <w:rFonts w:ascii="Arial" w:cs="Arial" w:eastAsia="Arial" w:hAnsi="Arial"/>
          <w:b/>
          <w:bCs/>
          <w:color w:val="1A1A2E"/>
          <w:sz w:val="28"/>
          <w:szCs w:val="28"/>
        </w:rPr>
        <w:t xml:space="preserve">6.1 Cost Optimization Stack (New)</w:t>
      </w:r>
    </w:p>
    <w:p>
      <w:pPr>
        <w:spacing w:after="120"/>
      </w:pPr>
      <w:r>
        <w:rPr>
          <w:rFonts w:ascii="Arial" w:cs="Arial" w:eastAsia="Arial" w:hAnsi="Arial"/>
          <w:b w:val="false"/>
          <w:bCs w:val="false"/>
          <w:i w:val="false"/>
          <w:iCs w:val="false"/>
          <w:color w:val="333333"/>
          <w:sz w:val="22"/>
          <w:szCs w:val="22"/>
        </w:rPr>
        <w:t xml:space="preserve">The full optimization stack achieves up to 95% cost reduction through layering: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Savings</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Caching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reads at 0.1x base input price. Auto-applied to system prompts.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Model Routing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40-60%</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Route 70% of requests to Haiku. Escalate on low 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Semantic Caching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60-70%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hit rates of 61-69% for stable classifications.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Batch API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Queue non-urgent decisions. 24-hour turnaround.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Stacked Maximum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$3.00/MTok standard to $0.15/MTok fully optimized.</w:t>
            </w:r>
          </w:p>
        </w:tc>
      </w:tr>
    </w:tbl>
    <w:p>
      <w:pPr>
        <w:spacing w:after="200"/>
      </w:pPr>
    </w:p>
    <w:p>
      <w:pPr>
        <w:pStyle w:val="Heading2"/>
        <w:spacing w:after="160" w:before="240"/>
      </w:pPr>
      <w:r>
        <w:rPr>
          <w:rFonts w:ascii="Arial" w:cs="Arial" w:eastAsia="Arial" w:hAnsi="Arial"/>
          <w:b/>
          <w:bCs/>
          <w:color w:val="1A1A2E"/>
          <w:sz w:val="28"/>
          <w:szCs w:val="28"/>
        </w:rPr>
        <w:t xml:space="preserve">6.2 Per-Decision Economics</w:t>
      </w:r>
    </w:p>
    <w:p>
      <w:pPr>
        <w:spacing w:after="120"/>
      </w:pPr>
      <w:r>
        <w:rPr>
          <w:rFonts w:ascii="Arial" w:cs="Arial" w:eastAsia="Arial" w:hAnsi="Arial"/>
          <w:b w:val="false"/>
          <w:bCs w:val="false"/>
          <w:i w:val="false"/>
          <w:iCs w:val="false"/>
          <w:color w:val="333333"/>
          <w:sz w:val="22"/>
          <w:szCs w:val="22"/>
        </w:rPr>
        <w:t xml:space="preserve">For a typical middleware call (2,000-token cached system prompt, 500-token dynamic input, 200-token JSON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 + Optimization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Per Decision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Per 1,000</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vs Human ($5/decision)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 4.5 + batch +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$0.90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5,556x cheaper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Sonnet 4.6 + batch + cache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$0.0026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$2.60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1,923x cheaper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 4.6 + batch +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1,136x cheaper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Raw Sonnet 4.6 (no optimization)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$0.0045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$4.50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1,111x cheaper</w:t>
            </w:r>
          </w:p>
        </w:tc>
      </w:tr>
    </w:tbl>
    <w:p>
      <w:pPr>
        <w:spacing w:after="200"/>
      </w:pPr>
    </w:p>
    <w:p>
      <w:pPr>
        <w:pStyle w:val="Heading1"/>
        <w:spacing w:after="160" w:before="360"/>
      </w:pPr>
      <w:r>
        <w:rPr>
          <w:rFonts w:ascii="Arial" w:cs="Arial" w:eastAsia="Arial" w:hAnsi="Arial"/>
          <w:b/>
          <w:bCs/>
          <w:color w:val="E94560"/>
          <w:sz w:val="36"/>
          <w:szCs w:val="36"/>
        </w:rPr>
        <w:t xml:space="preserve">7. Observability (Enhanced)</w:t>
      </w:r>
    </w:p>
    <w:p>
      <w:pPr>
        <w:spacing w:after="120"/>
      </w:pPr>
      <w:r>
        <w:rPr>
          <w:rFonts w:ascii="Arial" w:cs="Arial" w:eastAsia="Arial" w:hAnsi="Arial"/>
          <w:b w:val="false"/>
          <w:bCs w:val="false"/>
          <w:i w:val="false"/>
          <w:iCs w:val="false"/>
          <w:color w:val="333333"/>
          <w:sz w:val="22"/>
          <w:szCs w:val="22"/>
        </w:rPr>
        <w:t xml:space="preserve">claude-hooks implements OpenTelemetry GenAI semantic conventions (v1.37+) as its native observability layer.</w:t>
      </w:r>
    </w:p>
    <w:p>
      <w:pPr>
        <w:pStyle w:val="Heading2"/>
        <w:spacing w:after="160" w:before="240"/>
      </w:pPr>
      <w:r>
        <w:rPr>
          <w:rFonts w:ascii="Arial" w:cs="Arial" w:eastAsia="Arial" w:hAnsi="Arial"/>
          <w:b/>
          <w:bCs/>
          <w:color w:val="1A1A2E"/>
          <w:sz w:val="28"/>
          <w:szCs w:val="28"/>
        </w:rPr>
        <w:t xml:space="preserve">7.1 OpenTelemetry Integration</w:t>
      </w:r>
    </w:p>
    <w:p>
      <w:pPr>
        <w:pStyle w:val="ListParagraph"/>
        <w:numPr>
          <w:ilvl w:val="0"/>
          <w:numId w:val="2"/>
        </w:numPr>
        <w:spacing w:after="60"/>
      </w:pPr>
      <w:r>
        <w:rPr>
          <w:rFonts w:ascii="Arial" w:cs="Arial" w:eastAsia="Arial" w:hAnsi="Arial"/>
          <w:color w:val="333333"/>
          <w:sz w:val="22"/>
          <w:szCs w:val="22"/>
        </w:rPr>
        <w:t xml:space="preserve">Span naming: hook.{function_name} {model} (e.g., hook.moderate_content claude-haiku-4-5)</w:t>
      </w:r>
    </w:p>
    <w:p>
      <w:pPr>
        <w:pStyle w:val="ListParagraph"/>
        <w:numPr>
          <w:ilvl w:val="0"/>
          <w:numId w:val="2"/>
        </w:numPr>
        <w:spacing w:after="60"/>
      </w:pPr>
      <w:r>
        <w:rPr>
          <w:rFonts w:ascii="Arial" w:cs="Arial" w:eastAsia="Arial" w:hAnsi="Arial"/>
          <w:color w:val="333333"/>
          <w:sz w:val="22"/>
          <w:szCs w:val="22"/>
        </w:rPr>
        <w:t xml:space="preserve">Standard attributes: gen_ai.usage.input_tokens, gen_ai.usage.output_tokens, gen_ai.request.model, gen_ai.response.model</w:t>
      </w:r>
    </w:p>
    <w:p>
      <w:pPr>
        <w:pStyle w:val="ListParagraph"/>
        <w:numPr>
          <w:ilvl w:val="0"/>
          <w:numId w:val="2"/>
        </w:numPr>
        <w:spacing w:after="60"/>
      </w:pPr>
      <w:r>
        <w:rPr>
          <w:rFonts w:ascii="Arial" w:cs="Arial" w:eastAsia="Arial" w:hAnsi="Arial"/>
          <w:color w:val="333333"/>
          <w:sz w:val="22"/>
          <w:szCs w:val="22"/>
        </w:rPr>
        <w:t xml:space="preserve">Custom attributes: hook.name, hook.fallback_strategy, hook.budget_remaining, hook.cache_hit, hook.circuit_state</w:t>
      </w:r>
    </w:p>
    <w:p>
      <w:pPr>
        <w:pStyle w:val="ListParagraph"/>
        <w:numPr>
          <w:ilvl w:val="0"/>
          <w:numId w:val="2"/>
        </w:numPr>
        <w:spacing w:after="60"/>
      </w:pPr>
      <w:r>
        <w:rPr>
          <w:rFonts w:ascii="Arial" w:cs="Arial" w:eastAsia="Arial" w:hAnsi="Arial"/>
          <w:color w:val="333333"/>
          <w:sz w:val="22"/>
          <w:szCs w:val="22"/>
        </w:rPr>
        <w:t xml:space="preserve">Metrics: gen_ai.client.operation.duration, gen_ai.client.token.usage, hook.cost.usd, hook.fallback.count</w:t>
      </w:r>
    </w:p>
    <w:p>
      <w:pPr>
        <w:pStyle w:val="ListParagraph"/>
        <w:numPr>
          <w:ilvl w:val="0"/>
          <w:numId w:val="2"/>
        </w:numPr>
        <w:spacing w:after="60"/>
      </w:pPr>
      <w:r>
        <w:rPr>
          <w:rFonts w:ascii="Arial" w:cs="Arial" w:eastAsia="Arial" w:hAnsi="Arial"/>
          <w:color w:val="333333"/>
          <w:sz w:val="22"/>
          <w:szCs w:val="22"/>
        </w:rPr>
        <w:t xml:space="preserve">Content capture opt-in: OTEL_INSTRUMENTATION_GENAI_CAPTURE_MESSAGE_CONTENT=true</w:t>
      </w:r>
    </w:p>
    <w:p>
      <w:pPr>
        <w:pStyle w:val="Heading2"/>
        <w:spacing w:after="160" w:before="240"/>
      </w:pPr>
      <w:r>
        <w:rPr>
          <w:rFonts w:ascii="Arial" w:cs="Arial" w:eastAsia="Arial" w:hAnsi="Arial"/>
          <w:b/>
          <w:bCs/>
          <w:color w:val="1A1A2E"/>
          <w:sz w:val="28"/>
          <w:szCs w:val="28"/>
        </w:rPr>
        <w:t xml:space="preserve">7.2 Compatible Backends</w:t>
      </w:r>
    </w:p>
    <w:p>
      <w:pPr>
        <w:pStyle w:val="ListParagraph"/>
        <w:numPr>
          <w:ilvl w:val="0"/>
          <w:numId w:val="2"/>
        </w:numPr>
        <w:spacing w:after="60"/>
      </w:pPr>
      <w:r>
        <w:rPr>
          <w:rFonts w:ascii="Arial" w:cs="Arial" w:eastAsia="Arial" w:hAnsi="Arial"/>
          <w:color w:val="333333"/>
          <w:sz w:val="22"/>
          <w:szCs w:val="22"/>
        </w:rPr>
        <w:t xml:space="preserve">Langfuse: @observe() decorator integration, cost tracking, 21.9k GitHub stars, OSS</w:t>
      </w:r>
    </w:p>
    <w:p>
      <w:pPr>
        <w:pStyle w:val="ListParagraph"/>
        <w:numPr>
          <w:ilvl w:val="0"/>
          <w:numId w:val="2"/>
        </w:numPr>
        <w:spacing w:after="60"/>
      </w:pPr>
      <w:r>
        <w:rPr>
          <w:rFonts w:ascii="Arial" w:cs="Arial" w:eastAsia="Arial" w:hAnsi="Arial"/>
          <w:color w:val="333333"/>
          <w:sz w:val="22"/>
          <w:szCs w:val="22"/>
        </w:rPr>
        <w:t xml:space="preserve">Helicone: Proxy-based, one-line setup, 300+ model pricing database</w:t>
      </w:r>
    </w:p>
    <w:p>
      <w:pPr>
        <w:pStyle w:val="ListParagraph"/>
        <w:numPr>
          <w:ilvl w:val="0"/>
          <w:numId w:val="2"/>
        </w:numPr>
        <w:spacing w:after="60"/>
      </w:pPr>
      <w:r>
        <w:rPr>
          <w:rFonts w:ascii="Arial" w:cs="Arial" w:eastAsia="Arial" w:hAnsi="Arial"/>
          <w:color w:val="333333"/>
          <w:sz w:val="22"/>
          <w:szCs w:val="22"/>
        </w:rPr>
        <w:t xml:space="preserve">Prometheus + Grafana: Direct metrics export for existing infrastructure</w:t>
      </w:r>
    </w:p>
    <w:p>
      <w:pPr>
        <w:pStyle w:val="ListParagraph"/>
        <w:numPr>
          <w:ilvl w:val="0"/>
          <w:numId w:val="2"/>
        </w:numPr>
        <w:spacing w:after="60"/>
      </w:pPr>
      <w:r>
        <w:rPr>
          <w:rFonts w:ascii="Arial" w:cs="Arial" w:eastAsia="Arial" w:hAnsi="Arial"/>
          <w:color w:val="333333"/>
          <w:sz w:val="22"/>
          <w:szCs w:val="22"/>
        </w:rPr>
        <w:t xml:space="preserve">Braintrust: Evaluation-first observability, 1M free spans/month</w:t>
      </w:r>
    </w:p>
    <w:p>
      <w:pPr>
        <w:pStyle w:val="ListParagraph"/>
        <w:numPr>
          <w:ilvl w:val="0"/>
          <w:numId w:val="2"/>
        </w:numPr>
        <w:spacing w:after="60"/>
      </w:pPr>
      <w:r>
        <w:rPr>
          <w:rFonts w:ascii="Arial" w:cs="Arial" w:eastAsia="Arial" w:hAnsi="Arial"/>
          <w:color w:val="333333"/>
          <w:sz w:val="22"/>
          <w:szCs w:val="22"/>
        </w:rPr>
        <w:t xml:space="preserve">Any OpenTelemetry-compatible collector (Jaeger, Zipkin, Datadog, New Relic)</w:t>
      </w:r>
    </w:p>
    <w:p>
      <w:pPr>
        <w:pStyle w:val="Heading1"/>
        <w:spacing w:after="160" w:before="360"/>
      </w:pPr>
      <w:r>
        <w:rPr>
          <w:rFonts w:ascii="Arial" w:cs="Arial" w:eastAsia="Arial" w:hAnsi="Arial"/>
          <w:b/>
          <w:bCs/>
          <w:color w:val="E94560"/>
          <w:sz w:val="36"/>
          <w:szCs w:val="36"/>
        </w:rPr>
        <w:t xml:space="preserve">8. Use Cases That Ship Day One</w:t>
      </w:r>
    </w:p>
    <w:p>
      <w:pPr>
        <w:spacing w:after="120"/>
      </w:pPr>
      <w:r>
        <w:rPr>
          <w:rFonts w:ascii="Arial" w:cs="Arial" w:eastAsia="Arial" w:hAnsi="Arial"/>
          <w:b w:val="false"/>
          <w:bCs w:val="false"/>
          <w:i w:val="false"/>
          <w:iCs w:val="false"/>
          <w:color w:val="333333"/>
          <w:sz w:val="22"/>
          <w:szCs w:val="22"/>
        </w:rPr>
        <w:t xml:space="preserve">Each use case is a complete example in the repo with tests, documented schemas, and a README.</w:t>
      </w:r>
    </w:p>
    <w:p>
      <w:pPr>
        <w:pStyle w:val="Heading2"/>
        <w:spacing w:after="160" w:before="240"/>
      </w:pPr>
      <w:r>
        <w:rPr>
          <w:rFonts w:ascii="Arial" w:cs="Arial" w:eastAsia="Arial" w:hAnsi="Arial"/>
          <w:b/>
          <w:bCs/>
          <w:color w:val="1A1A2E"/>
          <w:sz w:val="28"/>
          <w:szCs w:val="28"/>
        </w:rPr>
        <w:t xml:space="preserve">8.1 Content Moderation</w:t>
      </w:r>
    </w:p>
    <w:p>
      <w:pPr>
        <w:spacing w:after="120"/>
      </w:pPr>
      <w:r>
        <w:rPr>
          <w:rFonts w:ascii="Arial" w:cs="Arial" w:eastAsia="Arial" w:hAnsi="Arial"/>
          <w:b w:val="false"/>
          <w:bCs w:val="false"/>
          <w:i w:val="false"/>
          <w:iCs w:val="false"/>
          <w:color w:val="333333"/>
          <w:sz w:val="22"/>
          <w:szCs w:val="22"/>
        </w:rPr>
        <w:t xml:space="preserve">FastAPI middleware that runs every user-generated post through Claude before it hits the database. Returns allow/flag/block with reasoning. Falls back to keyword matching when over budget.</w:t>
      </w:r>
    </w:p>
    <w:p>
      <w:pPr>
        <w:shd w:fill="F5F5F5" w:val="clear"/>
        <w:spacing w:after="80"/>
        <w:ind w:left="360"/>
      </w:pPr>
      <w:r>
        <w:rPr>
          <w:rFonts w:ascii="Courier New" w:cs="Courier New" w:eastAsia="Courier New" w:hAnsi="Courier New"/>
          <w:color w:val="333333"/>
          <w:sz w:val="20"/>
          <w:szCs w:val="20"/>
        </w:rPr>
        <w:t xml:space="preserve">@router.hook(model="haiku", timeout_ms=500, fallback="local")</w:t>
      </w:r>
    </w:p>
    <w:p>
      <w:pPr>
        <w:shd w:fill="F5F5F5" w:val="clear"/>
        <w:spacing w:after="80"/>
        <w:ind w:left="360"/>
      </w:pPr>
      <w:r>
        <w:rPr>
          <w:rFonts w:ascii="Courier New" w:cs="Courier New" w:eastAsia="Courier New" w:hAnsi="Courier New"/>
          <w:color w:val="333333"/>
          <w:sz w:val="20"/>
          <w:szCs w:val="20"/>
        </w:rPr>
        <w:t xml:space="preserve">async def moderate(post: UserPost) -&gt; ModerationResult:</w:t>
      </w:r>
    </w:p>
    <w:p>
      <w:pPr>
        <w:shd w:fill="F5F5F5" w:val="clear"/>
        <w:spacing w:after="80"/>
        <w:ind w:left="360"/>
      </w:pPr>
      <w:r>
        <w:rPr>
          <w:rFonts w:ascii="Courier New" w:cs="Courier New" w:eastAsia="Courier New" w:hAnsi="Courier New"/>
          <w:color w:val="333333"/>
          <w:sz w:val="20"/>
          <w:szCs w:val="20"/>
        </w:rPr>
        <w:t xml:space="preserve">    """Decide if this post violates community guidelines."""</w:t>
      </w:r>
    </w:p>
    <w:p>
      <w:pPr>
        <w:shd w:fill="F5F5F5" w:val="clear"/>
        <w:spacing w:after="80"/>
        <w:ind w:left="360"/>
      </w:pPr>
      <w:r>
        <w:rPr>
          <w:rFonts w:ascii="Courier New" w:cs="Courier New" w:eastAsia="Courier New" w:hAnsi="Courier New"/>
          <w:color w:val="333333"/>
          <w:sz w:val="20"/>
          <w:szCs w:val="20"/>
        </w:rPr>
        <w:t xml:space="preserve"/>
      </w:r>
    </w:p>
    <w:p>
      <w:pPr>
        <w:shd w:fill="F5F5F5" w:val="clear"/>
        <w:spacing w:after="80"/>
        <w:ind w:left="360"/>
      </w:pPr>
      <w:r>
        <w:rPr>
          <w:rFonts w:ascii="Courier New" w:cs="Courier New" w:eastAsia="Courier New" w:hAnsi="Courier New"/>
          <w:color w:val="333333"/>
          <w:sz w:val="20"/>
          <w:szCs w:val="20"/>
        </w:rPr>
        <w:t xml:space="preserve">@moderate.local_fallback</w:t>
      </w:r>
    </w:p>
    <w:p>
      <w:pPr>
        <w:shd w:fill="F5F5F5" w:val="clear"/>
        <w:spacing w:after="80"/>
        <w:ind w:left="360"/>
      </w:pPr>
      <w:r>
        <w:rPr>
          <w:rFonts w:ascii="Courier New" w:cs="Courier New" w:eastAsia="Courier New" w:hAnsi="Courier New"/>
          <w:color w:val="333333"/>
          <w:sz w:val="20"/>
          <w:szCs w:val="20"/>
        </w:rPr>
        <w:t xml:space="preserve">def moderate_fallback(post: UserPost) -&gt; ModerationResult:</w:t>
      </w:r>
    </w:p>
    <w:p>
      <w:pPr>
        <w:shd w:fill="F5F5F5" w:val="clear"/>
        <w:spacing w:after="80"/>
        <w:ind w:left="360"/>
      </w:pPr>
      <w:r>
        <w:rPr>
          <w:rFonts w:ascii="Courier New" w:cs="Courier New" w:eastAsia="Courier New" w:hAnsi="Courier New"/>
          <w:color w:val="333333"/>
          <w:sz w:val="20"/>
          <w:szCs w:val="20"/>
        </w:rPr>
        <w:t xml:space="preserve">    return keyword_filter(post)</w:t>
      </w:r>
    </w:p>
    <w:p>
      <w:pPr>
        <w:pStyle w:val="Heading2"/>
        <w:spacing w:after="160" w:before="240"/>
      </w:pPr>
      <w:r>
        <w:rPr>
          <w:rFonts w:ascii="Arial" w:cs="Arial" w:eastAsia="Arial" w:hAnsi="Arial"/>
          <w:b/>
          <w:bCs/>
          <w:color w:val="1A1A2E"/>
          <w:sz w:val="28"/>
          <w:szCs w:val="28"/>
        </w:rPr>
        <w:t xml:space="preserve">8.2 Data Pipeline Anomaly Detection</w:t>
      </w:r>
    </w:p>
    <w:p>
      <w:pPr>
        <w:spacing w:after="120"/>
      </w:pPr>
      <w:r>
        <w:rPr>
          <w:rFonts w:ascii="Arial" w:cs="Arial" w:eastAsia="Arial" w:hAnsi="Arial"/>
          <w:b w:val="false"/>
          <w:bCs w:val="false"/>
          <w:i w:val="false"/>
          <w:iCs w:val="false"/>
          <w:color w:val="333333"/>
          <w:sz w:val="22"/>
          <w:szCs w:val="22"/>
        </w:rPr>
        <w:t xml:space="preserve">Celery task hook that inspects incoming data batches for anomalies before ETL processing. Claude sees the schema, a sample of rows, and recent distribution stats. Returns clean/warn/halt with diagnosis.</w:t>
      </w:r>
    </w:p>
    <w:p>
      <w:pPr>
        <w:pStyle w:val="Heading2"/>
        <w:spacing w:after="160" w:before="240"/>
      </w:pPr>
      <w:r>
        <w:rPr>
          <w:rFonts w:ascii="Arial" w:cs="Arial" w:eastAsia="Arial" w:hAnsi="Arial"/>
          <w:b/>
          <w:bCs/>
          <w:color w:val="1A1A2E"/>
          <w:sz w:val="28"/>
          <w:szCs w:val="28"/>
        </w:rPr>
        <w:t xml:space="preserve">8.3 Code Review Gate</w:t>
      </w:r>
    </w:p>
    <w:p>
      <w:pPr>
        <w:spacing w:after="120"/>
      </w:pPr>
      <w:r>
        <w:rPr>
          <w:rFonts w:ascii="Arial" w:cs="Arial" w:eastAsia="Arial" w:hAnsi="Arial"/>
          <w:b w:val="false"/>
          <w:bCs w:val="false"/>
          <w:i w:val="false"/>
          <w:iCs w:val="false"/>
          <w:color w:val="333333"/>
          <w:sz w:val="22"/>
          <w:szCs w:val="22"/>
        </w:rPr>
        <w:t xml:space="preserve">CI/CD hook that reviews PR diffs before merge. Claude receives the diff, repo conventions, and test coverage delta. Returns approve/request-changes with specific line comments.</w:t>
      </w:r>
    </w:p>
    <w:p>
      <w:pPr>
        <w:pStyle w:val="Heading2"/>
        <w:spacing w:after="160" w:before="240"/>
      </w:pPr>
      <w:r>
        <w:rPr>
          <w:rFonts w:ascii="Arial" w:cs="Arial" w:eastAsia="Arial" w:hAnsi="Arial"/>
          <w:b/>
          <w:bCs/>
          <w:color w:val="1A1A2E"/>
          <w:sz w:val="28"/>
          <w:szCs w:val="28"/>
        </w:rPr>
        <w:t xml:space="preserve">8.4 Customer Support Triage</w:t>
      </w:r>
    </w:p>
    <w:p>
      <w:pPr>
        <w:spacing w:after="120"/>
      </w:pPr>
      <w:r>
        <w:rPr>
          <w:rFonts w:ascii="Arial" w:cs="Arial" w:eastAsia="Arial" w:hAnsi="Arial"/>
          <w:b w:val="false"/>
          <w:bCs w:val="false"/>
          <w:i w:val="false"/>
          <w:iCs w:val="false"/>
          <w:color w:val="333333"/>
          <w:sz w:val="22"/>
          <w:szCs w:val="22"/>
        </w:rPr>
        <w:t xml:space="preserve">Email/ticket hook that classifies incoming support requests by urgency, category, and suggested response. Routes to the right team with reasoning attached. Falls back to rule-based routing.</w:t>
      </w:r>
    </w:p>
    <w:p>
      <w:pPr>
        <w:pStyle w:val="Heading2"/>
        <w:spacing w:after="160" w:before="240"/>
      </w:pPr>
      <w:r>
        <w:rPr>
          <w:rFonts w:ascii="Arial" w:cs="Arial" w:eastAsia="Arial" w:hAnsi="Arial"/>
          <w:b/>
          <w:bCs/>
          <w:color w:val="1A1A2E"/>
          <w:sz w:val="28"/>
          <w:szCs w:val="28"/>
        </w:rPr>
        <w:t xml:space="preserve">8.5 Document Extraction</w:t>
      </w:r>
    </w:p>
    <w:p>
      <w:pPr>
        <w:spacing w:after="120"/>
      </w:pPr>
      <w:r>
        <w:rPr>
          <w:rFonts w:ascii="Arial" w:cs="Arial" w:eastAsia="Arial" w:hAnsi="Arial"/>
          <w:b w:val="false"/>
          <w:bCs w:val="false"/>
          <w:i w:val="false"/>
          <w:iCs w:val="false"/>
          <w:color w:val="333333"/>
          <w:sz w:val="22"/>
          <w:szCs w:val="22"/>
        </w:rPr>
        <w:t xml:space="preserve">Hook that extracts structured data from unstructured documents: invoices, contracts, medical records. Input: raw text. Output: typed Pydantic model with every field validated.</w:t>
      </w:r>
    </w:p>
    <w:p>
      <w:pPr>
        <w:pStyle w:val="Heading2"/>
        <w:spacing w:after="160" w:before="240"/>
      </w:pPr>
      <w:r>
        <w:rPr>
          <w:rFonts w:ascii="Arial" w:cs="Arial" w:eastAsia="Arial" w:hAnsi="Arial"/>
          <w:b/>
          <w:bCs/>
          <w:color w:val="1A1A2E"/>
          <w:sz w:val="28"/>
          <w:szCs w:val="28"/>
        </w:rPr>
        <w:t xml:space="preserve">8.6 Real-Time Decision Engine</w:t>
      </w:r>
    </w:p>
    <w:p>
      <w:pPr>
        <w:spacing w:after="120"/>
      </w:pPr>
      <w:r>
        <w:rPr>
          <w:rFonts w:ascii="Arial" w:cs="Arial" w:eastAsia="Arial" w:hAnsi="Arial"/>
          <w:b w:val="false"/>
          <w:bCs w:val="false"/>
          <w:i w:val="false"/>
          <w:iCs w:val="false"/>
          <w:color w:val="333333"/>
          <w:sz w:val="22"/>
          <w:szCs w:val="22"/>
        </w:rPr>
        <w:t xml:space="preserve">Hook for fast yes/no/wait decisions: fraud detection, dynamic pricing, feature flagging, A/B test allocation, alert triage. Model-routed by stakes: Haiku for low-value, Opus for high-value.</w:t>
      </w:r>
    </w:p>
    <w:p>
      <w:pPr>
        <w:pStyle w:val="Heading2"/>
        <w:spacing w:after="160" w:before="240"/>
      </w:pPr>
      <w:r>
        <w:rPr>
          <w:rFonts w:ascii="Arial" w:cs="Arial" w:eastAsia="Arial" w:hAnsi="Arial"/>
          <w:b/>
          <w:bCs/>
          <w:color w:val="1A1A2E"/>
          <w:sz w:val="28"/>
          <w:szCs w:val="28"/>
        </w:rPr>
        <w:t xml:space="preserve">8.7 FORTRESS Codebase Audit Integration (New)</w:t>
      </w:r>
    </w:p>
    <w:p>
      <w:pPr>
        <w:spacing w:after="120"/>
      </w:pPr>
      <w:r>
        <w:rPr>
          <w:rFonts w:ascii="Arial" w:cs="Arial" w:eastAsia="Arial" w:hAnsi="Arial"/>
          <w:b w:val="false"/>
          <w:bCs w:val="false"/>
          <w:i w:val="false"/>
          <w:iCs w:val="false"/>
          <w:color w:val="333333"/>
          <w:sz w:val="22"/>
          <w:szCs w:val="22"/>
        </w:rPr>
        <w:t xml:space="preserve">claude-hooks can serve as the runtime middleware layer for the FORTRESS codebase audit agent. Each audit persona becomes a hook with typed input (code snippet, context) and output (finding severity, recommendation). The hook router manages concurrent audit streams, model routing by persona complexity, and budget enforcement across the full audit pipeline.</w:t>
      </w:r>
    </w:p>
    <w:p>
      <w:pPr>
        <w:pStyle w:val="Heading1"/>
        <w:spacing w:after="160" w:before="360"/>
      </w:pPr>
      <w:r>
        <w:rPr>
          <w:rFonts w:ascii="Arial" w:cs="Arial" w:eastAsia="Arial" w:hAnsi="Arial"/>
          <w:b/>
          <w:bCs/>
          <w:color w:val="E94560"/>
          <w:sz w:val="36"/>
          <w:szCs w:val="36"/>
        </w:rPr>
        <w:t xml:space="preserve">9.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1360"/>
        <w:gridCol w:w="18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claude-hooks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 SDK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LangChain</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Instructor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Raw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Claude to existing 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Typed input/output schemas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Per-hook model routing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Built-in cost tracking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Latency SLA + fallback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Local fallback functions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Circuit breaker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OpenTelemetry native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caching automatic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Semantic caching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mode automatic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PII filtering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framework lock-in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Heavy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Framework adapters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bl>
    <w:p>
      <w:pPr>
        <w:spacing w:after="200"/>
      </w:pP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The core insight: agent frameworks are for building agents. claude-hooks is for adding intelligence to software that already exists. These are different problems.</w:t>
      </w:r>
    </w:p>
    <w:p>
      <w:pPr>
        <w:pStyle w:val="Heading1"/>
        <w:spacing w:after="160" w:before="360"/>
      </w:pPr>
      <w:r>
        <w:rPr>
          <w:rFonts w:ascii="Arial" w:cs="Arial" w:eastAsia="Arial" w:hAnsi="Arial"/>
          <w:b/>
          <w:bCs/>
          <w:color w:val="E94560"/>
          <w:sz w:val="36"/>
          <w:szCs w:val="36"/>
        </w:rPr>
        <w:t xml:space="preserve">10. SDK Package Structure</w:t>
      </w:r>
    </w:p>
    <w:p>
      <w:pPr>
        <w:shd w:fill="F5F5F5" w:val="clear"/>
        <w:spacing w:after="80"/>
        <w:ind w:left="360"/>
      </w:pPr>
      <w:r>
        <w:rPr>
          <w:rFonts w:ascii="Courier New" w:cs="Courier New" w:eastAsia="Courier New" w:hAnsi="Courier New"/>
          <w:color w:val="333333"/>
          <w:sz w:val="20"/>
          <w:szCs w:val="20"/>
        </w:rPr>
        <w:t xml:space="preserve">claude-hooks/</w:t>
      </w:r>
    </w:p>
    <w:p>
      <w:pPr>
        <w:shd w:fill="F5F5F5" w:val="clear"/>
        <w:spacing w:after="80"/>
        <w:ind w:left="360"/>
      </w:pPr>
      <w:r>
        <w:rPr>
          <w:rFonts w:ascii="Courier New" w:cs="Courier New" w:eastAsia="Courier New" w:hAnsi="Courier New"/>
          <w:color w:val="333333"/>
          <w:sz w:val="20"/>
          <w:szCs w:val="20"/>
        </w:rPr>
        <w:t xml:space="preserve">  src/claude_hooks/</w:t>
      </w:r>
    </w:p>
    <w:p>
      <w:pPr>
        <w:shd w:fill="F5F5F5" w:val="clear"/>
        <w:spacing w:after="80"/>
        <w:ind w:left="360"/>
      </w:pPr>
      <w:r>
        <w:rPr>
          <w:rFonts w:ascii="Courier New" w:cs="Courier New" w:eastAsia="Courier New" w:hAnsi="Courier New"/>
          <w:color w:val="333333"/>
          <w:sz w:val="20"/>
          <w:szCs w:val="20"/>
        </w:rPr>
        <w:t xml:space="preserve">    __init__.py          # Public API: hook, HookRouter, HookContext</w:t>
      </w:r>
    </w:p>
    <w:p>
      <w:pPr>
        <w:shd w:fill="F5F5F5" w:val="clear"/>
        <w:spacing w:after="80"/>
        <w:ind w:left="360"/>
      </w:pPr>
      <w:r>
        <w:rPr>
          <w:rFonts w:ascii="Courier New" w:cs="Courier New" w:eastAsia="Courier New" w:hAnsi="Courier New"/>
          <w:color w:val="333333"/>
          <w:sz w:val="20"/>
          <w:szCs w:val="20"/>
        </w:rPr>
        <w:t xml:space="preserve">    router.py            # Registry, budget enforcement, lifecycle</w:t>
      </w:r>
    </w:p>
    <w:p>
      <w:pPr>
        <w:shd w:fill="F5F5F5" w:val="clear"/>
        <w:spacing w:after="80"/>
        <w:ind w:left="360"/>
      </w:pPr>
      <w:r>
        <w:rPr>
          <w:rFonts w:ascii="Courier New" w:cs="Courier New" w:eastAsia="Courier New" w:hAnsi="Courier New"/>
          <w:color w:val="333333"/>
          <w:sz w:val="20"/>
          <w:szCs w:val="20"/>
        </w:rPr>
        <w:t xml:space="preserve">    hook.py              # @hook decorator, registration, schema binding</w:t>
      </w:r>
    </w:p>
    <w:p>
      <w:pPr>
        <w:shd w:fill="F5F5F5" w:val="clear"/>
        <w:spacing w:after="80"/>
        <w:ind w:left="360"/>
      </w:pPr>
      <w:r>
        <w:rPr>
          <w:rFonts w:ascii="Courier New" w:cs="Courier New" w:eastAsia="Courier New" w:hAnsi="Courier New"/>
          <w:color w:val="333333"/>
          <w:sz w:val="20"/>
          <w:szCs w:val="20"/>
        </w:rPr>
        <w:t xml:space="preserve">    context.py           # HookContext: typed I/O, permissions, metadata</w:t>
      </w:r>
    </w:p>
    <w:p>
      <w:pPr>
        <w:shd w:fill="F5F5F5" w:val="clear"/>
        <w:spacing w:after="80"/>
        <w:ind w:left="360"/>
      </w:pPr>
      <w:r>
        <w:rPr>
          <w:rFonts w:ascii="Courier New" w:cs="Courier New" w:eastAsia="Courier New" w:hAnsi="Courier New"/>
          <w:color w:val="333333"/>
          <w:sz w:val="20"/>
          <w:szCs w:val="20"/>
        </w:rPr>
        <w:t xml:space="preserve">    client.py            # Claude API client with retry, backoff, caching</w:t>
      </w:r>
    </w:p>
    <w:p>
      <w:pPr>
        <w:shd w:fill="F5F5F5" w:val="clear"/>
        <w:spacing w:after="80"/>
        <w:ind w:left="360"/>
      </w:pPr>
      <w:r>
        <w:rPr>
          <w:rFonts w:ascii="Courier New" w:cs="Courier New" w:eastAsia="Courier New" w:hAnsi="Courier New"/>
          <w:color w:val="333333"/>
          <w:sz w:val="20"/>
          <w:szCs w:val="20"/>
        </w:rPr>
        <w:t xml:space="preserve">    budget.py            # Token bucket rate limiter, per-hook + global</w:t>
      </w:r>
    </w:p>
    <w:p>
      <w:pPr>
        <w:shd w:fill="F5F5F5" w:val="clear"/>
        <w:spacing w:after="80"/>
        <w:ind w:left="360"/>
      </w:pPr>
      <w:r>
        <w:rPr>
          <w:rFonts w:ascii="Courier New" w:cs="Courier New" w:eastAsia="Courier New" w:hAnsi="Courier New"/>
          <w:color w:val="333333"/>
          <w:sz w:val="20"/>
          <w:szCs w:val="20"/>
        </w:rPr>
        <w:t xml:space="preserve">    cache.py             # LRU + semantic similarity cache, configurable TTL</w:t>
      </w:r>
    </w:p>
    <w:p>
      <w:pPr>
        <w:shd w:fill="F5F5F5" w:val="clear"/>
        <w:spacing w:after="80"/>
        <w:ind w:left="360"/>
      </w:pPr>
      <w:r>
        <w:rPr>
          <w:rFonts w:ascii="Courier New" w:cs="Courier New" w:eastAsia="Courier New" w:hAnsi="Courier New"/>
          <w:color w:val="333333"/>
          <w:sz w:val="20"/>
          <w:szCs w:val="20"/>
        </w:rPr>
        <w:t xml:space="preserve">    circuit.py           # Circuit breaker (closed/open/half-open) [NEW]</w:t>
      </w:r>
    </w:p>
    <w:p>
      <w:pPr>
        <w:shd w:fill="F5F5F5" w:val="clear"/>
        <w:spacing w:after="80"/>
        <w:ind w:left="360"/>
      </w:pPr>
      <w:r>
        <w:rPr>
          <w:rFonts w:ascii="Courier New" w:cs="Courier New" w:eastAsia="Courier New" w:hAnsi="Courier New"/>
          <w:color w:val="333333"/>
          <w:sz w:val="20"/>
          <w:szCs w:val="20"/>
        </w:rPr>
        <w:t xml:space="preserve">    telemetry.py         # OpenTelemetry spans, cost metrics, Prometheus</w:t>
      </w:r>
    </w:p>
    <w:p>
      <w:pPr>
        <w:shd w:fill="F5F5F5" w:val="clear"/>
        <w:spacing w:after="80"/>
        <w:ind w:left="360"/>
      </w:pPr>
      <w:r>
        <w:rPr>
          <w:rFonts w:ascii="Courier New" w:cs="Courier New" w:eastAsia="Courier New" w:hAnsi="Courier New"/>
          <w:color w:val="333333"/>
          <w:sz w:val="20"/>
          <w:szCs w:val="20"/>
        </w:rPr>
        <w:t xml:space="preserve">    schemas.py           # Base Pydantic models for common hook patterns</w:t>
      </w:r>
    </w:p>
    <w:p>
      <w:pPr>
        <w:shd w:fill="F5F5F5" w:val="clear"/>
        <w:spacing w:after="80"/>
        <w:ind w:left="360"/>
      </w:pPr>
      <w:r>
        <w:rPr>
          <w:rFonts w:ascii="Courier New" w:cs="Courier New" w:eastAsia="Courier New" w:hAnsi="Courier New"/>
          <w:color w:val="333333"/>
          <w:sz w:val="20"/>
          <w:szCs w:val="20"/>
        </w:rPr>
        <w:t xml:space="preserve">    fallbacks.py         # skip, cache, default, raise, local, cascade</w:t>
      </w:r>
    </w:p>
    <w:p>
      <w:pPr>
        <w:shd w:fill="F5F5F5" w:val="clear"/>
        <w:spacing w:after="80"/>
        <w:ind w:left="360"/>
      </w:pPr>
      <w:r>
        <w:rPr>
          <w:rFonts w:ascii="Courier New" w:cs="Courier New" w:eastAsia="Courier New" w:hAnsi="Courier New"/>
          <w:color w:val="333333"/>
          <w:sz w:val="20"/>
          <w:szCs w:val="20"/>
        </w:rPr>
        <w:t xml:space="preserve">    batch.py             # Batch API queue for non-time-sensitive hooks</w:t>
      </w:r>
    </w:p>
    <w:p>
      <w:pPr>
        <w:shd w:fill="F5F5F5" w:val="clear"/>
        <w:spacing w:after="80"/>
        <w:ind w:left="360"/>
      </w:pPr>
      <w:r>
        <w:rPr>
          <w:rFonts w:ascii="Courier New" w:cs="Courier New" w:eastAsia="Courier New" w:hAnsi="Courier New"/>
          <w:color w:val="333333"/>
          <w:sz w:val="20"/>
          <w:szCs w:val="20"/>
        </w:rPr>
        <w:t xml:space="preserve">    pii.py               # PII tokenization/anonymization [NEW]</w:t>
      </w:r>
    </w:p>
    <w:p>
      <w:pPr>
        <w:shd w:fill="F5F5F5" w:val="clear"/>
        <w:spacing w:after="80"/>
        <w:ind w:left="360"/>
      </w:pPr>
      <w:r>
        <w:rPr>
          <w:rFonts w:ascii="Courier New" w:cs="Courier New" w:eastAsia="Courier New" w:hAnsi="Courier New"/>
          <w:color w:val="333333"/>
          <w:sz w:val="20"/>
          <w:szCs w:val="20"/>
        </w:rPr>
        <w:t xml:space="preserve">    routing.py           # Confidence-based model cascading [NEW]</w:t>
      </w:r>
    </w:p>
    <w:p>
      <w:pPr>
        <w:shd w:fill="F5F5F5" w:val="clear"/>
        <w:spacing w:after="80"/>
        <w:ind w:left="360"/>
      </w:pPr>
      <w:r>
        <w:rPr>
          <w:rFonts w:ascii="Courier New" w:cs="Courier New" w:eastAsia="Courier New" w:hAnsi="Courier New"/>
          <w:color w:val="333333"/>
          <w:sz w:val="20"/>
          <w:szCs w:val="20"/>
        </w:rPr>
        <w:t xml:space="preserve">    adapters/</w:t>
      </w:r>
    </w:p>
    <w:p>
      <w:pPr>
        <w:shd w:fill="F5F5F5" w:val="clear"/>
        <w:spacing w:after="80"/>
        <w:ind w:left="360"/>
      </w:pPr>
      <w:r>
        <w:rPr>
          <w:rFonts w:ascii="Courier New" w:cs="Courier New" w:eastAsia="Courier New" w:hAnsi="Courier New"/>
          <w:color w:val="333333"/>
          <w:sz w:val="20"/>
          <w:szCs w:val="20"/>
        </w:rPr>
        <w:t xml:space="preserve">      fastapi.py         # Middleware that auto-hooks request handlers</w:t>
      </w:r>
    </w:p>
    <w:p>
      <w:pPr>
        <w:shd w:fill="F5F5F5" w:val="clear"/>
        <w:spacing w:after="80"/>
        <w:ind w:left="360"/>
      </w:pPr>
      <w:r>
        <w:rPr>
          <w:rFonts w:ascii="Courier New" w:cs="Courier New" w:eastAsia="Courier New" w:hAnsi="Courier New"/>
          <w:color w:val="333333"/>
          <w:sz w:val="20"/>
          <w:szCs w:val="20"/>
        </w:rPr>
        <w:t xml:space="preserve">      celery.py          # Task decorator wrapping Celery tasks</w:t>
      </w:r>
    </w:p>
    <w:p>
      <w:pPr>
        <w:shd w:fill="F5F5F5" w:val="clear"/>
        <w:spacing w:after="80"/>
        <w:ind w:left="360"/>
      </w:pPr>
      <w:r>
        <w:rPr>
          <w:rFonts w:ascii="Courier New" w:cs="Courier New" w:eastAsia="Courier New" w:hAnsi="Courier New"/>
          <w:color w:val="333333"/>
          <w:sz w:val="20"/>
          <w:szCs w:val="20"/>
        </w:rPr>
        <w:t xml:space="preserve">      django.py          # Django middleware integration</w:t>
      </w:r>
    </w:p>
    <w:p>
      <w:pPr>
        <w:shd w:fill="F5F5F5" w:val="clear"/>
        <w:spacing w:after="80"/>
        <w:ind w:left="360"/>
      </w:pPr>
      <w:r>
        <w:rPr>
          <w:rFonts w:ascii="Courier New" w:cs="Courier New" w:eastAsia="Courier New" w:hAnsi="Courier New"/>
          <w:color w:val="333333"/>
          <w:sz w:val="20"/>
          <w:szCs w:val="20"/>
        </w:rPr>
        <w:t xml:space="preserve">      mcp.py             # MCP server bridge (tools as hooks)</w:t>
      </w:r>
    </w:p>
    <w:p>
      <w:pPr>
        <w:shd w:fill="F5F5F5" w:val="clear"/>
        <w:spacing w:after="80"/>
        <w:ind w:left="360"/>
      </w:pPr>
      <w:r>
        <w:rPr>
          <w:rFonts w:ascii="Courier New" w:cs="Courier New" w:eastAsia="Courier New" w:hAnsi="Courier New"/>
          <w:color w:val="333333"/>
          <w:sz w:val="20"/>
          <w:szCs w:val="20"/>
        </w:rPr>
        <w:t xml:space="preserve">  examples/              # 7 complete demos with tests</w:t>
      </w:r>
    </w:p>
    <w:p>
      <w:pPr>
        <w:shd w:fill="F5F5F5" w:val="clear"/>
        <w:spacing w:after="80"/>
        <w:ind w:left="360"/>
      </w:pPr>
      <w:r>
        <w:rPr>
          <w:rFonts w:ascii="Courier New" w:cs="Courier New" w:eastAsia="Courier New" w:hAnsi="Courier New"/>
          <w:color w:val="333333"/>
          <w:sz w:val="20"/>
          <w:szCs w:val="20"/>
        </w:rPr>
        <w:t xml:space="preserve">  tests/                 # unit, integration, cost simulation</w:t>
      </w:r>
    </w:p>
    <w:p>
      <w:pPr>
        <w:shd w:fill="F5F5F5" w:val="clear"/>
        <w:spacing w:after="80"/>
        <w:ind w:left="360"/>
      </w:pPr>
      <w:r>
        <w:rPr>
          <w:rFonts w:ascii="Courier New" w:cs="Courier New" w:eastAsia="Courier New" w:hAnsi="Courier New"/>
          <w:color w:val="333333"/>
          <w:sz w:val="20"/>
          <w:szCs w:val="20"/>
        </w:rPr>
        <w:t xml:space="preserve">  benchmarks/            # Latency and throughput benchmarks</w:t>
      </w:r>
    </w:p>
    <w:p>
      <w:pPr>
        <w:shd w:fill="F5F5F5" w:val="clear"/>
        <w:spacing w:after="80"/>
        <w:ind w:left="360"/>
      </w:pPr>
      <w:r>
        <w:rPr>
          <w:rFonts w:ascii="Courier New" w:cs="Courier New" w:eastAsia="Courier New" w:hAnsi="Courier New"/>
          <w:color w:val="333333"/>
          <w:sz w:val="20"/>
          <w:szCs w:val="20"/>
        </w:rPr>
        <w:t xml:space="preserve">  docs/                  # Sphinx docs with tutorials</w:t>
      </w:r>
    </w:p>
    <w:p>
      <w:pPr>
        <w:shd w:fill="F5F5F5" w:val="clear"/>
        <w:spacing w:after="80"/>
        <w:ind w:left="360"/>
      </w:pPr>
      <w:r>
        <w:rPr>
          <w:rFonts w:ascii="Courier New" w:cs="Courier New" w:eastAsia="Courier New" w:hAnsi="Courier New"/>
          <w:color w:val="333333"/>
          <w:sz w:val="20"/>
          <w:szCs w:val="20"/>
        </w:rPr>
        <w:t xml:space="preserve">  pyproject.toml</w:t>
      </w:r>
    </w:p>
    <w:p>
      <w:pPr>
        <w:shd w:fill="F5F5F5" w:val="clear"/>
        <w:spacing w:after="80"/>
        <w:ind w:left="360"/>
      </w:pPr>
      <w:r>
        <w:rPr>
          <w:rFonts w:ascii="Courier New" w:cs="Courier New" w:eastAsia="Courier New" w:hAnsi="Courier New"/>
          <w:color w:val="333333"/>
          <w:sz w:val="20"/>
          <w:szCs w:val="20"/>
        </w:rPr>
        <w:t xml:space="preserve">  README.md</w:t>
      </w:r>
    </w:p>
    <w:p>
      <w:pPr>
        <w:pStyle w:val="Heading1"/>
        <w:spacing w:after="160" w:before="360"/>
      </w:pPr>
      <w:r>
        <w:rPr>
          <w:rFonts w:ascii="Arial" w:cs="Arial" w:eastAsia="Arial" w:hAnsi="Arial"/>
          <w:b/>
          <w:bCs/>
          <w:color w:val="E94560"/>
          <w:sz w:val="36"/>
          <w:szCs w:val="36"/>
        </w:rPr>
        <w:t xml:space="preserve">11. Implementation Plan</w:t>
      </w:r>
    </w:p>
    <w:p>
      <w:pPr>
        <w:spacing w:after="120"/>
      </w:pPr>
      <w:r>
        <w:rPr>
          <w:rFonts w:ascii="Arial" w:cs="Arial" w:eastAsia="Arial" w:hAnsi="Arial"/>
          <w:b w:val="false"/>
          <w:bCs w:val="false"/>
          <w:i w:val="false"/>
          <w:iCs w:val="false"/>
          <w:color w:val="333333"/>
          <w:sz w:val="22"/>
          <w:szCs w:val="22"/>
        </w:rPr>
        <w:t xml:space="preserve">No phases. No roadmap theater. One-shot delivery with eight parallel work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1200"/>
        <w:gridCol w:w="10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LOC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SDK: hook, router, context,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router.py, hook.py, context.py, client.py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~1,200</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Budget engine + circuit breaker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budget.py, circuit.py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Fallback system + semantic 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fallbacks.py, cache.py, routing.py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Telemetry: OTel spans + Prometheus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telemetry.py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 filtering + permission scoping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pii.py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Framework adapters: FastAPI, Celery, Django, MCP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adapters/*.py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Example applications (7 complete demos)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examples/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~2,500</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Test suite + docs + PyPI packaging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tests/, docs/, pyproject.toml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~2,000</w:t>
            </w:r>
          </w:p>
        </w:tc>
      </w:tr>
    </w:tbl>
    <w:p>
      <w:pPr>
        <w:spacing w:after="200"/>
      </w:pPr>
    </w:p>
    <w:p>
      <w:pPr>
        <w:spacing w:after="120"/>
      </w:pPr>
      <w:r>
        <w:rPr>
          <w:rFonts w:ascii="Arial" w:cs="Arial" w:eastAsia="Arial" w:hAnsi="Arial"/>
          <w:b/>
          <w:bCs/>
          <w:color w:val="333333"/>
          <w:sz w:val="22"/>
          <w:szCs w:val="22"/>
        </w:rPr>
        <w:t xml:space="preserve">Total estimated scope: </w:t>
      </w:r>
      <w:r>
        <w:rPr>
          <w:rFonts w:ascii="Arial" w:cs="Arial" w:eastAsia="Arial" w:hAnsi="Arial"/>
          <w:color w:val="333333"/>
          <w:sz w:val="22"/>
          <w:szCs w:val="22"/>
        </w:rPr>
        <w:t xml:space="preserve">~8,800 lines of code. One developer. Shippable in 3-4 weeks.</w:t>
      </w:r>
    </w:p>
    <w:p>
      <w:pPr>
        <w:pStyle w:val="Heading1"/>
        <w:spacing w:after="160" w:before="360"/>
      </w:pPr>
      <w:r>
        <w:rPr>
          <w:rFonts w:ascii="Arial" w:cs="Arial" w:eastAsia="Arial" w:hAnsi="Arial"/>
          <w:b/>
          <w:bCs/>
          <w:color w:val="E94560"/>
          <w:sz w:val="36"/>
          <w:szCs w:val="36"/>
        </w:rPr>
        <w:t xml:space="preserve">12. Why Anthropic Should Care</w:t>
      </w:r>
    </w:p>
    <w:p>
      <w:pPr>
        <w:pStyle w:val="Heading2"/>
        <w:spacing w:after="160" w:before="240"/>
      </w:pPr>
      <w:r>
        <w:rPr>
          <w:rFonts w:ascii="Arial" w:cs="Arial" w:eastAsia="Arial" w:hAnsi="Arial"/>
          <w:b/>
          <w:bCs/>
          <w:color w:val="1A1A2E"/>
          <w:sz w:val="28"/>
          <w:szCs w:val="28"/>
        </w:rPr>
        <w:t xml:space="preserve">12.1 It Solves the Enterprise Adoption Gap</w:t>
      </w:r>
    </w:p>
    <w:p>
      <w:pPr>
        <w:spacing w:after="120"/>
      </w:pPr>
      <w:r>
        <w:rPr>
          <w:rFonts w:ascii="Arial" w:cs="Arial" w:eastAsia="Arial" w:hAnsi="Arial"/>
          <w:b w:val="false"/>
          <w:bCs w:val="false"/>
          <w:i w:val="false"/>
          <w:iCs w:val="false"/>
          <w:color w:val="333333"/>
          <w:sz w:val="22"/>
          <w:szCs w:val="22"/>
        </w:rPr>
        <w:t xml:space="preserve">Anthropic's current SDK story is: build an agent, or use the raw API. Enterprises are asking for the middle ground. claude-hooks is that answer.</w:t>
      </w:r>
    </w:p>
    <w:p>
      <w:pPr>
        <w:pStyle w:val="Heading2"/>
        <w:spacing w:after="160" w:before="240"/>
      </w:pPr>
      <w:r>
        <w:rPr>
          <w:rFonts w:ascii="Arial" w:cs="Arial" w:eastAsia="Arial" w:hAnsi="Arial"/>
          <w:b/>
          <w:bCs/>
          <w:color w:val="1A1A2E"/>
          <w:sz w:val="28"/>
          <w:szCs w:val="28"/>
        </w:rPr>
        <w:t xml:space="preserve">12.2 It Drives API Revenue</w:t>
      </w:r>
    </w:p>
    <w:p>
      <w:pPr>
        <w:spacing w:after="120"/>
      </w:pPr>
      <w:r>
        <w:rPr>
          <w:rFonts w:ascii="Arial" w:cs="Arial" w:eastAsia="Arial" w:hAnsi="Arial"/>
          <w:b w:val="false"/>
          <w:bCs w:val="false"/>
          <w:i w:val="false"/>
          <w:iCs w:val="false"/>
          <w:color w:val="333333"/>
          <w:sz w:val="22"/>
          <w:szCs w:val="22"/>
        </w:rPr>
        <w:t xml:space="preserve">Every claude-hooks installation generates sustained API usage. Not one-off chat sessions. Persistent, automated, high-volume calls baked into production infrastructure. A single content moderation deployment generates more API revenue per month than thousands of chat users.</w:t>
      </w:r>
    </w:p>
    <w:p>
      <w:pPr>
        <w:pStyle w:val="Heading2"/>
        <w:spacing w:after="160" w:before="240"/>
      </w:pPr>
      <w:r>
        <w:rPr>
          <w:rFonts w:ascii="Arial" w:cs="Arial" w:eastAsia="Arial" w:hAnsi="Arial"/>
          <w:b/>
          <w:bCs/>
          <w:color w:val="1A1A2E"/>
          <w:sz w:val="28"/>
          <w:szCs w:val="28"/>
        </w:rPr>
        <w:t xml:space="preserve">12.3 It Extends the MCP Ecosystem</w:t>
      </w:r>
    </w:p>
    <w:p>
      <w:pPr>
        <w:spacing w:after="120"/>
      </w:pPr>
      <w:r>
        <w:rPr>
          <w:rFonts w:ascii="Arial" w:cs="Arial" w:eastAsia="Arial" w:hAnsi="Arial"/>
          <w:b w:val="false"/>
          <w:bCs w:val="false"/>
          <w:i w:val="false"/>
          <w:iCs w:val="false"/>
          <w:color w:val="333333"/>
          <w:sz w:val="22"/>
          <w:szCs w:val="22"/>
        </w:rPr>
        <w:t xml:space="preserve">MCP defines how Claude accesses external tools and data. claude-hooks defines how external tools and data access Claude. They are complementary. The MCP adapter makes every MCP tool a potential hook trigger, and every hook a potential MCP resource.</w:t>
      </w:r>
    </w:p>
    <w:p>
      <w:pPr>
        <w:pStyle w:val="Heading2"/>
        <w:spacing w:after="160" w:before="240"/>
      </w:pPr>
      <w:r>
        <w:rPr>
          <w:rFonts w:ascii="Arial" w:cs="Arial" w:eastAsia="Arial" w:hAnsi="Arial"/>
          <w:b/>
          <w:bCs/>
          <w:color w:val="1A1A2E"/>
          <w:sz w:val="28"/>
          <w:szCs w:val="28"/>
        </w:rPr>
        <w:t xml:space="preserve">12.4 It Creates Lock-In</w:t>
      </w:r>
    </w:p>
    <w:p>
      <w:pPr>
        <w:spacing w:after="120"/>
      </w:pPr>
      <w:r>
        <w:rPr>
          <w:rFonts w:ascii="Arial" w:cs="Arial" w:eastAsia="Arial" w:hAnsi="Arial"/>
          <w:b w:val="false"/>
          <w:bCs w:val="false"/>
          <w:i w:val="false"/>
          <w:iCs w:val="false"/>
          <w:color w:val="333333"/>
          <w:sz w:val="22"/>
          <w:szCs w:val="22"/>
        </w:rPr>
        <w:t xml:space="preserve">If claude-hooks becomes the standard way to add AI decisions to Python apps, it creates deep integration lock-in with Claude specifically. Not LLM-agnostic by design. Claude-native by conviction. The structured output guarantees, prompt caching, and model routing are all tuned for Claude's specific capabilities.</w:t>
      </w:r>
    </w:p>
    <w:p>
      <w:pPr>
        <w:pStyle w:val="Heading2"/>
        <w:spacing w:after="160" w:before="240"/>
      </w:pPr>
      <w:r>
        <w:rPr>
          <w:rFonts w:ascii="Arial" w:cs="Arial" w:eastAsia="Arial" w:hAnsi="Arial"/>
          <w:b/>
          <w:bCs/>
          <w:color w:val="1A1A2E"/>
          <w:sz w:val="28"/>
          <w:szCs w:val="28"/>
        </w:rPr>
        <w:t xml:space="preserve">12.5 It Ships With Proof</w:t>
      </w:r>
    </w:p>
    <w:p>
      <w:pPr>
        <w:spacing w:after="120"/>
      </w:pPr>
      <w:r>
        <w:rPr>
          <w:rFonts w:ascii="Arial" w:cs="Arial" w:eastAsia="Arial" w:hAnsi="Arial"/>
          <w:b w:val="false"/>
          <w:bCs w:val="false"/>
          <w:i w:val="false"/>
          <w:iCs w:val="false"/>
          <w:color w:val="333333"/>
          <w:sz w:val="22"/>
          <w:szCs w:val="22"/>
        </w:rPr>
        <w:t xml:space="preserve">This is not a whitepaper. It ships with seven complete example applications, a full test suite, cost simulation benchmarks, and a PyPI package. Install it, run the example, see Claude make decisions in your app in under five minutes.</w:t>
      </w:r>
    </w:p>
    <w:p>
      <w:pPr>
        <w:pStyle w:val="Heading2"/>
        <w:spacing w:after="160" w:before="240"/>
      </w:pPr>
      <w:r>
        <w:rPr>
          <w:rFonts w:ascii="Arial" w:cs="Arial" w:eastAsia="Arial" w:hAnsi="Arial"/>
          <w:b/>
          <w:bCs/>
          <w:color w:val="1A1A2E"/>
          <w:sz w:val="28"/>
          <w:szCs w:val="28"/>
        </w:rPr>
        <w:t xml:space="preserve">12.6 Market Timing (New)</w:t>
      </w:r>
    </w:p>
    <w:p>
      <w:pPr>
        <w:spacing w:after="120"/>
      </w:pPr>
      <w:r>
        <w:rPr>
          <w:rFonts w:ascii="Arial" w:cs="Arial" w:eastAsia="Arial" w:hAnsi="Arial"/>
          <w:b w:val="false"/>
          <w:bCs w:val="false"/>
          <w:i w:val="false"/>
          <w:iCs w:val="false"/>
          <w:color w:val="333333"/>
          <w:sz w:val="22"/>
          <w:szCs w:val="22"/>
        </w:rPr>
        <w:t xml:space="preserve">The LLM market is projected to grow from $5.6B (2024) to $35.4B by 2030. Model API spending doubled from $3.5B to $8.4B in just six months (Menlo Ventures, July 2025). Anthropic's Opus 4.6 and Sonnet 4.6 delivered a 67% cost reduction from Opus 4/4.1. The economics of middleware integration have never been better. Sub-penny AI decisions that replace $5/decision human judgment are no longer theoretical.</w:t>
      </w:r>
    </w:p>
    <w:p>
      <w:pPr>
        <w:pStyle w:val="Heading1"/>
        <w:spacing w:after="160" w:before="360"/>
      </w:pPr>
      <w:r>
        <w:rPr>
          <w:rFonts w:ascii="Arial" w:cs="Arial" w:eastAsia="Arial" w:hAnsi="Arial"/>
          <w:b/>
          <w:bCs/>
          <w:color w:val="E94560"/>
          <w:sz w:val="36"/>
          <w:szCs w:val="36"/>
        </w:rPr>
        <w:t xml:space="preserve">13. The Pitch (In 30 Seconds)</w:t>
      </w:r>
    </w:p>
    <w:p>
      <w:pPr>
        <w:shd w:fill="FFF5F5" w:val="clear"/>
        <w:spacing w:after="200" w:before="200"/>
        <w:jc w:val="center"/>
      </w:pPr>
      <w:r>
        <w:rPr>
          <w:rFonts w:ascii="Courier New" w:cs="Courier New" w:eastAsia="Courier New" w:hAnsi="Courier New"/>
          <w:b/>
          <w:bCs/>
          <w:color w:val="E94560"/>
          <w:sz w:val="28"/>
          <w:szCs w:val="28"/>
        </w:rPr>
        <w:t xml:space="preserve">pip install claude-hooks</w:t>
      </w:r>
    </w:p>
    <w:p>
      <w:pPr>
        <w:spacing w:after="120"/>
      </w:pPr>
      <w:r>
        <w:rPr>
          <w:rFonts w:ascii="Arial" w:cs="Arial" w:eastAsia="Arial" w:hAnsi="Arial"/>
          <w:b w:val="false"/>
          <w:bCs w:val="false"/>
          <w:i w:val="false"/>
          <w:iCs w:val="false"/>
          <w:color w:val="333333"/>
          <w:sz w:val="22"/>
          <w:szCs w:val="22"/>
        </w:rPr>
        <w:t xml:space="preserve">You have a Python app. You want Claude to make decisions inside it. Not as a chatbot. Not as an agent. As middleware.</w:t>
      </w:r>
    </w:p>
    <w:p>
      <w:pPr>
        <w:spacing w:after="120"/>
      </w:pPr>
      <w:r>
        <w:rPr>
          <w:rFonts w:ascii="Arial" w:cs="Arial" w:eastAsia="Arial" w:hAnsi="Arial"/>
          <w:b w:val="false"/>
          <w:bCs w:val="false"/>
          <w:i w:val="false"/>
          <w:iCs w:val="false"/>
          <w:color w:val="333333"/>
          <w:sz w:val="22"/>
          <w:szCs w:val="22"/>
        </w:rPr>
        <w:t xml:space="preserve">Add a decorator. Define a schema. Claude is in your loop.</w:t>
      </w:r>
    </w:p>
    <w:p>
      <w:pPr>
        <w:spacing w:after="120"/>
      </w:pPr>
      <w:r>
        <w:rPr>
          <w:rFonts w:ascii="Arial" w:cs="Arial" w:eastAsia="Arial" w:hAnsi="Arial"/>
          <w:b w:val="false"/>
          <w:bCs w:val="false"/>
          <w:i w:val="false"/>
          <w:iCs w:val="false"/>
          <w:color w:val="333333"/>
          <w:sz w:val="22"/>
          <w:szCs w:val="22"/>
        </w:rPr>
        <w:t xml:space="preserve">Costs tracked. Latency bounded. Fallbacks automatic. Circuit breakers built in. Telemetry native. PII filtered. Typed responses guaranteed.</w:t>
      </w:r>
    </w:p>
    <w:p>
      <w:pPr>
        <w:spacing w:after="120"/>
      </w:pPr>
      <w:r>
        <w:rPr>
          <w:rFonts w:ascii="Arial" w:cs="Arial" w:eastAsia="Arial" w:hAnsi="Arial"/>
          <w:b w:val="false"/>
          <w:bCs w:val="false"/>
          <w:i w:val="false"/>
          <w:iCs w:val="false"/>
          <w:color w:val="333333"/>
          <w:sz w:val="22"/>
          <w:szCs w:val="22"/>
        </w:rPr>
        <w:t xml:space="preserve">Works with FastAPI, Celery, Django, or bare Python. No framework. No lock-in. No rewrite.</w:t>
      </w:r>
    </w:p>
    <w:p>
      <w:pPr>
        <w:pBdr>
          <w:left w:val="single" w:color="E94560" w:sz="6" w:space="8"/>
        </w:pBdr>
        <w:shd w:fill="FFF5F5" w:val="clear"/>
        <w:spacing w:after="160" w:before="160"/>
        <w:ind w:left="360" w:right="360"/>
      </w:pPr>
      <w:r>
        <w:rPr>
          <w:rFonts w:ascii="Arial" w:cs="Arial" w:eastAsia="Arial" w:hAnsi="Arial"/>
          <w:i/>
          <w:iCs/>
          <w:color w:val="1A1A2E"/>
          <w:sz w:val="22"/>
          <w:szCs w:val="22"/>
        </w:rPr>
        <w:t xml:space="preserve">Agent frameworks ask: 'How do I build an AI app?' claude-hooks asks: 'How do I add AI to my app?' That is 10x more developers.</w:t>
      </w:r>
    </w:p>
    <w:p>
      <w:pPr>
        <w:spacing w:after="200"/>
      </w:pPr>
    </w:p>
    <w:p>
      <w:pPr>
        <w:pBdr>
          <w:top w:val="single" w:color="CCCCCC" w:sz="2" w:space="8"/>
        </w:pBdr>
        <w:spacing w:before="400"/>
        <w:jc w:val="center"/>
      </w:pPr>
      <w:r>
        <w:rPr>
          <w:rFonts w:ascii="Arial" w:cs="Arial" w:eastAsia="Arial" w:hAnsi="Arial"/>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@ReelDad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E94560"/>
        <w:sz w:val="18"/>
        <w:szCs w:val="18"/>
      </w:rPr>
      <w:t xml:space="preserve">claude-hooks  </w:t>
    </w:r>
    <w:r>
      <w:rPr>
        <w:rFonts w:ascii="Arial" w:cs="Arial" w:eastAsia="Arial" w:hAnsi="Arial"/>
        <w:color w:val="666666"/>
        <w:sz w:val="18"/>
        <w:szCs w:val="18"/>
      </w:rPr>
      <w:t xml:space="preserve">Enhanced Architecture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E9456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2026-04-10T18:54:23.457Z</dcterms:created>
  <dcterms:modified xsi:type="dcterms:W3CDTF">2026-04-10T18:54:23.458Z</dcterms:modified>
</cp:coreProperties>
</file>

<file path=docProps/custom.xml><?xml version="1.0" encoding="utf-8"?>
<Properties xmlns="http://schemas.openxmlformats.org/officeDocument/2006/custom-properties" xmlns:vt="http://schemas.openxmlformats.org/officeDocument/2006/docPropsVTypes"/>
</file>