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right"/>
      </w:pPr>
      <w:r>
        <w:rPr>
          <w:rFonts w:ascii="Arial" w:cs="Arial" w:eastAsia="Arial" w:hAnsi="Arial"/>
          <w:color w:val="888888"/>
          <w:sz w:val="18"/>
          <w:szCs w:val="18"/>
        </w:rPr>
        <w:t xml:space="preserve">A Trauma Education Series: What Really Happened</w:t>
      </w:r>
    </w:p>
    <w:p>
      <w:pPr>
        <w:spacing w:after="160"/>
        <w:jc w:val="right"/>
      </w:pPr>
      <w:r>
        <w:rPr>
          <w:rFonts w:ascii="Arial" w:cs="Arial" w:eastAsia="Arial" w:hAnsi="Arial"/>
          <w:color w:val="888888"/>
          <w:sz w:val="18"/>
          <w:szCs w:val="18"/>
        </w:rPr>
        <w:t xml:space="preserve">Daniel Bret Lingar, Instructor</w:t>
      </w:r>
    </w:p>
    <w:p>
      <w:pPr>
        <w:pBdr>
          <w:bottom w:val="single" w:color="CCCCCC" w:sz="4"/>
        </w:pBdr>
        <w:spacing w:before="200" w:after="200"/>
      </w:pPr>
      <w:r>
        <w:t xml:space="preserve"/>
      </w:r>
    </w:p>
    <w:p>
      <w:pPr>
        <w:spacing w:after="160"/>
        <w:jc w:val="left"/>
      </w:pPr>
      <w:r>
        <w:rPr>
          <w:rFonts w:ascii="Arial" w:cs="Arial" w:eastAsia="Arial" w:hAnsi="Arial"/>
          <w:b/>
          <w:bCs/>
          <w:color w:val="888888"/>
          <w:sz w:val="18"/>
          <w:szCs w:val="18"/>
        </w:rPr>
        <w:t xml:space="preserve">PART III — HOW YOU TRIED TO COPE</w:t>
      </w:r>
    </w:p>
    <w:p>
      <w:pPr>
        <w:spacing w:before="280" w:after="160"/>
      </w:pPr>
      <w:r>
        <w:rPr>
          <w:rFonts w:ascii="Arial" w:cs="Arial" w:eastAsia="Arial" w:hAnsi="Arial"/>
          <w:b/>
          <w:bCs/>
          <w:color w:val="1A1A2E"/>
          <w:sz w:val="36"/>
          <w:szCs w:val="36"/>
        </w:rPr>
        <w:t xml:space="preserve">Session 6</w:t>
      </w:r>
    </w:p>
    <w:p>
      <w:pPr>
        <w:spacing w:before="280" w:after="160"/>
      </w:pPr>
      <w:r>
        <w:rPr>
          <w:rFonts w:ascii="Arial" w:cs="Arial" w:eastAsia="Arial" w:hAnsi="Arial"/>
          <w:b/>
          <w:bCs/>
          <w:color w:val="2C3E6B"/>
          <w:sz w:val="28"/>
          <w:szCs w:val="28"/>
        </w:rPr>
        <w:t xml:space="preserve">What Healing Actually Looks Like</w:t>
      </w:r>
    </w:p>
    <w:p>
      <w:pPr>
        <w:spacing w:after="280"/>
      </w:pPr>
    </w:p>
    <w:p>
      <w:pPr>
        <w:spacing w:after="160"/>
        <w:jc w:val="left"/>
      </w:pPr>
      <w:r>
        <w:rPr>
          <w:rFonts w:ascii="Arial" w:cs="Arial" w:eastAsia="Arial" w:hAnsi="Arial"/>
          <w:i/>
          <w:iCs/>
          <w:color w:val="888888"/>
          <w:sz w:val="18"/>
          <w:szCs w:val="18"/>
        </w:rPr>
        <w:t xml:space="preserve">Each session: 5 min grounding · 25 min lecture · 20 min discussion · 10 min journal · 10 min close</w:t>
      </w: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Opening Grounding</w:t>
      </w:r>
    </w:p>
    <w:p>
      <w:pPr>
        <w:spacing w:after="160"/>
        <w:jc w:val="left"/>
      </w:pPr>
      <w:r>
        <w:rPr>
          <w:rFonts w:ascii="Arial" w:cs="Arial" w:eastAsia="Arial" w:hAnsi="Arial"/>
          <w:sz w:val="22"/>
          <w:szCs w:val="22"/>
        </w:rPr>
        <w:t xml:space="preserve">Feel your feet on the floor. Feel the chair.</w:t>
      </w:r>
    </w:p>
    <w:p>
      <w:pPr>
        <w:spacing w:after="160"/>
        <w:jc w:val="left"/>
      </w:pPr>
      <w:r>
        <w:rPr>
          <w:rFonts w:ascii="Arial" w:cs="Arial" w:eastAsia="Arial" w:hAnsi="Arial"/>
          <w:sz w:val="22"/>
          <w:szCs w:val="22"/>
        </w:rPr>
        <w:t xml:space="preserve">This is the pivot session. Everything before this has been about what happened and how it got built into you. This session is about the turn — not arrival, not resolution, but the specific moment when the direction changed. That moment is smaller and uglier than you've probably been told it should be.</w:t>
      </w:r>
    </w:p>
    <w:p>
      <w:pPr>
        <w:spacing w:after="160"/>
        <w:jc w:val="left"/>
      </w:pPr>
      <w:r>
        <w:rPr>
          <w:rFonts w:ascii="Arial" w:cs="Arial" w:eastAsia="Arial" w:hAnsi="Arial"/>
          <w:sz w:val="22"/>
          <w:szCs w:val="22"/>
        </w:rPr>
        <w:t xml:space="preserve">One breath in. One out. We're starting at 3AM.</w:t>
      </w: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The Plain Version</w:t>
      </w:r>
    </w:p>
    <w:p>
      <w:pPr>
        <w:spacing w:after="160"/>
        <w:jc w:val="left"/>
      </w:pPr>
      <w:r>
        <w:rPr>
          <w:rFonts w:ascii="Arial" w:cs="Arial" w:eastAsia="Arial" w:hAnsi="Arial"/>
          <w:sz w:val="22"/>
          <w:szCs w:val="22"/>
        </w:rPr>
        <w:t xml:space="preserve">For six months after his mother died, he buried himself in restaurant shifts. Moving. Stocking. Cleaning. The work addiction imposed structure and the structure kept the alarm below the surface. The grief for his mother, the divorce, the broken relationships, the gnawing accumulation of every loss that had never been processed — all of it stayed below the line as long as he kept moving.</w:t>
      </w:r>
    </w:p>
    <w:p>
      <w:pPr>
        <w:spacing w:after="160"/>
        <w:jc w:val="left"/>
      </w:pPr>
      <w:r>
        <w:rPr>
          <w:rFonts w:ascii="Arial" w:cs="Arial" w:eastAsia="Arial" w:hAnsi="Arial"/>
          <w:sz w:val="22"/>
          <w:szCs w:val="22"/>
        </w:rPr>
        <w:t xml:space="preserve">Then the work stopped working. The isolation became absolute. The fluorescent lights clawed at his nerves. The last thing that had been keeping things manageable finally failed.</w:t>
      </w:r>
    </w:p>
    <w:p>
      <w:pPr>
        <w:spacing w:after="160"/>
        <w:jc w:val="left"/>
      </w:pPr>
      <w:r>
        <w:rPr>
          <w:rFonts w:ascii="Arial" w:cs="Arial" w:eastAsia="Arial" w:hAnsi="Arial"/>
          <w:sz w:val="22"/>
          <w:szCs w:val="22"/>
        </w:rPr>
        <w:t xml:space="preserve">This is the counterintuitive claim this session has to make directly, because it is the one that determines whether people stay in treatment or quit: the first sign of healing often feels like falling apart. When the regulation strategies that have been containing the alarm start to loosen — the overwork, the substances, the performing, the perpetual motion — the alarm gets louder before it gets quieter. The early stages of stabilization feel like destabilization. People quit at exactly the moment the treatment is beginning to work, because working feels worse than not-working did. The strategy failing is not evidence that nothing will help. It is the precondition for something actually helping.</w:t>
      </w:r>
    </w:p>
    <w:p>
      <w:pPr>
        <w:spacing w:after="160"/>
        <w:jc w:val="left"/>
      </w:pPr>
      <w:r>
        <w:rPr>
          <w:rFonts w:ascii="Arial" w:cs="Arial" w:eastAsia="Arial" w:hAnsi="Arial"/>
          <w:sz w:val="22"/>
          <w:szCs w:val="22"/>
        </w:rPr>
        <w:t xml:space="preserve">The surrender came through razor and rage. Staring at pages of texts from Kristina. The regulation strategies had failed completely. Then, in that wreckage:</w:t>
      </w:r>
    </w:p>
    <w:p>
      <w:pPr>
        <w:pBdr>
          <w:left w:val="single" w:color="888888" w:sz="12" w:space="10"/>
        </w:pBdr>
        <w:spacing w:after="160"/>
        <w:ind w:left="720" w:right="720"/>
      </w:pPr>
      <w:r>
        <w:rPr>
          <w:rFonts w:ascii="Arial" w:cs="Arial" w:eastAsia="Arial" w:hAnsi="Arial"/>
          <w:i/>
          <w:iCs/>
          <w:color w:val="444444"/>
          <w:sz w:val="22"/>
          <w:szCs w:val="22"/>
        </w:rPr>
        <w:t xml:space="preserve">Gut-wrenching earth-shifting shifting blame inward, realizing relentless chaos not bad luck people's cruelty, faulty wiring ingrained survival patterns reacting predictably disastrously triggers. Slow painful admission couldn't keep pointing fingers landscape scorched earth, holding match.</w:t>
      </w:r>
    </w:p>
    <w:p>
      <w:pPr>
        <w:spacing w:after="160"/>
        <w:jc w:val="left"/>
      </w:pPr>
      <w:r>
        <w:rPr>
          <w:rFonts w:ascii="Arial" w:cs="Arial" w:eastAsia="Arial" w:hAnsi="Arial"/>
          <w:sz w:val="22"/>
          <w:szCs w:val="22"/>
        </w:rPr>
        <w:t xml:space="preserve">He was holding the match. That recognition — arriving not as insight but as gut-wrenching earth-shifting — is not a moment of clarity. It is a moment of collapse that happens to point in a useful direction. There are no choir angels. No cinematic score. The memoir is precise about what it actually was:</w:t>
      </w:r>
    </w:p>
    <w:p>
      <w:pPr>
        <w:pBdr>
          <w:left w:val="single" w:color="888888" w:sz="12" w:space="10"/>
        </w:pBdr>
        <w:spacing w:after="160"/>
        <w:ind w:left="720" w:right="720"/>
      </w:pPr>
      <w:r>
        <w:rPr>
          <w:rFonts w:ascii="Arial" w:cs="Arial" w:eastAsia="Arial" w:hAnsi="Arial"/>
          <w:i/>
          <w:iCs/>
          <w:color w:val="444444"/>
          <w:sz w:val="22"/>
          <w:szCs w:val="22"/>
        </w:rPr>
        <w:t xml:space="preserve">Slow crawl recognition, alone 3AM, ceiling stained water memory, realize: Still here, sleepwalking hell. Worse — helped build.</w:t>
      </w:r>
    </w:p>
    <w:p>
      <w:pPr>
        <w:spacing w:after="160"/>
        <w:jc w:val="left"/>
      </w:pPr>
      <w:r>
        <w:rPr>
          <w:rFonts w:ascii="Arial" w:cs="Arial" w:eastAsia="Arial" w:hAnsi="Arial"/>
          <w:sz w:val="22"/>
          <w:szCs w:val="22"/>
        </w:rPr>
        <w:t xml:space="preserve">Still here. Sleepwalking hell. Helped build it. Three recognitions arriving alone at 3AM, staring at a water-stained ceiling. That's the beginning of healing. Not a decision to get better. A recognition of what is actually true, in a body that has finally stopped moving long enough to feel it.</w:t>
      </w:r>
    </w:p>
    <w:p>
      <w:pPr>
        <w:spacing w:after="160"/>
        <w:jc w:val="left"/>
      </w:pPr>
      <w:r>
        <w:rPr>
          <w:rFonts w:ascii="Arial" w:cs="Arial" w:eastAsia="Arial" w:hAnsi="Arial"/>
          <w:sz w:val="22"/>
          <w:szCs w:val="22"/>
        </w:rPr>
        <w:t xml:space="preserve">The Google search came next. Alone in the apartment, fluorescent lights humming, he searched: love bombing. Gaslighting. Trauma bonding. Dark Triad.</w:t>
      </w:r>
    </w:p>
    <w:p>
      <w:pPr>
        <w:pBdr>
          <w:left w:val="single" w:color="888888" w:sz="12" w:space="10"/>
        </w:pBdr>
        <w:spacing w:after="160"/>
        <w:ind w:left="720" w:right="720"/>
      </w:pPr>
      <w:r>
        <w:rPr>
          <w:rFonts w:ascii="Arial" w:cs="Arial" w:eastAsia="Arial" w:hAnsi="Arial"/>
          <w:i/>
          <w:iCs/>
          <w:color w:val="444444"/>
          <w:sz w:val="22"/>
          <w:szCs w:val="22"/>
        </w:rPr>
        <w:t xml:space="preserve">Pieces snapped: grandiose pursuit, calculated lies, cold discard no longer "useful." Not damaged; dangerous, predator weaponized trauma vulnerabilities, played victim listen. Realization lightning. Not crazy. Prey, cycle designed break.</w:t>
      </w:r>
    </w:p>
    <w:p>
      <w:pPr>
        <w:spacing w:after="160"/>
        <w:jc w:val="left"/>
      </w:pPr>
      <w:r>
        <w:rPr>
          <w:rFonts w:ascii="Arial" w:cs="Arial" w:eastAsia="Arial" w:hAnsi="Arial"/>
          <w:sz w:val="22"/>
          <w:szCs w:val="22"/>
        </w:rPr>
        <w:t xml:space="preserve">Not crazy. Prey. The narrative that had been built around him — the BPD label, the instability, the proof of disorder — cracked open in a single night of searching. The floor shifted. Language arrived for what had been happening, and language changed what the body was holding. That is narrative integration happening in real time. Not in a therapist's office. In an apartment, alone, at night, with a search engine. The mechanism is neurological: putting language to a traumatic experience moves it from raw body-alarm in the amygdala toward something the prefrontal cortex can begin to process. The chaos becomes a story. The story has a shape. A shape can be held.</w:t>
      </w:r>
    </w:p>
    <w:p>
      <w:pPr>
        <w:spacing w:after="160"/>
        <w:jc w:val="left"/>
      </w:pPr>
      <w:r>
        <w:rPr>
          <w:rFonts w:ascii="Arial" w:cs="Arial" w:eastAsia="Arial" w:hAnsi="Arial"/>
          <w:sz w:val="22"/>
          <w:szCs w:val="22"/>
        </w:rPr>
        <w:t xml:space="preserve">The writing came from the same impulse:</w:t>
      </w:r>
    </w:p>
    <w:p>
      <w:pPr>
        <w:pBdr>
          <w:left w:val="single" w:color="888888" w:sz="12" w:space="10"/>
        </w:pBdr>
        <w:spacing w:after="160"/>
        <w:ind w:left="720" w:right="720"/>
      </w:pPr>
      <w:r>
        <w:rPr>
          <w:rFonts w:ascii="Arial" w:cs="Arial" w:eastAsia="Arial" w:hAnsi="Arial"/>
          <w:i/>
          <w:iCs/>
          <w:color w:val="444444"/>
          <w:sz w:val="22"/>
          <w:szCs w:val="22"/>
        </w:rPr>
        <w:t xml:space="preserve">Started silent scream preface, desperate give voice decades chaos. Putting words wreckage, pulling memories rubble — only way untangle why constant burn.</w:t>
      </w:r>
    </w:p>
    <w:p>
      <w:pPr>
        <w:pBdr>
          <w:left w:val="single" w:color="888888" w:sz="12" w:space="10"/>
        </w:pBdr>
        <w:spacing w:after="160"/>
        <w:ind w:left="720" w:right="720"/>
      </w:pPr>
      <w:r>
        <w:rPr>
          <w:rFonts w:ascii="Arial" w:cs="Arial" w:eastAsia="Arial" w:hAnsi="Arial"/>
          <w:i/>
          <w:iCs/>
          <w:color w:val="444444"/>
          <w:sz w:val="22"/>
          <w:szCs w:val="22"/>
        </w:rPr>
        <w:t xml:space="preserve">Writing this traced the fire to its source: faulty wiring from that glass box incubator, amplified by childhood terror, addiction as the only coping tool I knew. It shifted blame inward — not to drown in shame, but to understand the blueprint of my destruction.</w:t>
      </w:r>
    </w:p>
    <w:p>
      <w:pPr>
        <w:spacing w:after="160"/>
        <w:jc w:val="left"/>
      </w:pPr>
      <w:r>
        <w:rPr>
          <w:rFonts w:ascii="Arial" w:cs="Arial" w:eastAsia="Arial" w:hAnsi="Arial"/>
          <w:sz w:val="22"/>
          <w:szCs w:val="22"/>
        </w:rPr>
        <w:t xml:space="preserve">Five books trying to make sense of a BPD diagnosis that was never his. Letters he may never send. Pages pulled from rubble. None of this was assigned by a clinician. All of it was the same instinct as the Google search and the 3AM ceiling: a nervous system that had finally stopped moving long enough to start asking what had actually happened, and finding that putting language to it changed something in the body.</w:t>
      </w:r>
    </w:p>
    <w:p>
      <w:pPr>
        <w:spacing w:after="160"/>
        <w:jc w:val="left"/>
      </w:pPr>
      <w:r>
        <w:rPr>
          <w:rFonts w:ascii="Arial" w:cs="Arial" w:eastAsia="Arial" w:hAnsi="Arial"/>
          <w:sz w:val="22"/>
          <w:szCs w:val="22"/>
        </w:rPr>
        <w:t xml:space="preserve">Then the therapist. Two minutes in:</w:t>
      </w:r>
    </w:p>
    <w:p>
      <w:pPr>
        <w:pBdr>
          <w:left w:val="single" w:color="888888" w:sz="12" w:space="10"/>
        </w:pBdr>
        <w:spacing w:after="160"/>
        <w:ind w:left="720" w:right="720"/>
      </w:pPr>
      <w:r>
        <w:rPr>
          <w:rFonts w:ascii="Arial" w:cs="Arial" w:eastAsia="Arial" w:hAnsi="Arial"/>
          <w:i/>
          <w:iCs/>
          <w:color w:val="444444"/>
          <w:sz w:val="22"/>
          <w:szCs w:val="22"/>
        </w:rPr>
        <w:t xml:space="preserve">"Don't BPD. Not crazy. Manipulated." Floor shifted. Again.</w:t>
      </w:r>
    </w:p>
    <w:p>
      <w:pPr>
        <w:spacing w:after="160"/>
        <w:jc w:val="left"/>
      </w:pPr>
      <w:r>
        <w:rPr>
          <w:rFonts w:ascii="Arial" w:cs="Arial" w:eastAsia="Arial" w:hAnsi="Arial"/>
          <w:sz w:val="22"/>
          <w:szCs w:val="22"/>
        </w:rPr>
        <w:t xml:space="preserve">Again. The word does the same work here it did in Session 12. The floor had shifted before — at the ceiling, at the search results, at the pages. This was not the first shift. It was the one that arrived through another person, which is different. Co-regulation: a calm nervous system in the room, saying true things, changing what the body holds. The floor shifting again means the body was already in motion. The therapist didn't start the healing. The therapist confirmed it.</w:t>
      </w:r>
    </w:p>
    <w:p>
      <w:pPr>
        <w:spacing w:after="160"/>
        <w:jc w:val="left"/>
      </w:pPr>
      <w:r>
        <w:rPr>
          <w:rFonts w:ascii="Arial" w:cs="Arial" w:eastAsia="Arial" w:hAnsi="Arial"/>
          <w:sz w:val="22"/>
          <w:szCs w:val="22"/>
        </w:rPr>
        <w:t xml:space="preserve">What healing actually looks like is this: alone at 3AM. A search engine. Five books that tried to make sense of a label that was wrong. A water-stained ceiling. A floor shifting multiple times in the same year. Not a breakthrough. A slow crawl toward recognition in a body that had finally exhausted every other option.</w:t>
      </w:r>
    </w:p>
    <w:p>
      <w:pPr>
        <w:pBdr>
          <w:left w:val="single" w:color="888888" w:sz="12" w:space="10"/>
        </w:pBdr>
        <w:spacing w:after="160"/>
        <w:ind w:left="720" w:right="720"/>
      </w:pPr>
      <w:r>
        <w:rPr>
          <w:rFonts w:ascii="Arial" w:cs="Arial" w:eastAsia="Arial" w:hAnsi="Arial"/>
          <w:i/>
          <w:iCs/>
          <w:color w:val="444444"/>
          <w:sz w:val="22"/>
          <w:szCs w:val="22"/>
        </w:rPr>
        <w:t xml:space="preserve">Shift not erase damage. Not "fix." Cracked sliver possibility. Enough ask new — not "how fucked up?" but "what now?"</w:t>
      </w:r>
    </w:p>
    <w:p>
      <w:pPr>
        <w:spacing w:after="160"/>
        <w:jc w:val="left"/>
      </w:pPr>
      <w:r>
        <w:rPr>
          <w:rFonts w:ascii="Arial" w:cs="Arial" w:eastAsia="Arial" w:hAnsi="Arial"/>
          <w:sz w:val="22"/>
          <w:szCs w:val="22"/>
        </w:rPr>
        <w:t xml:space="preserve">A cracked sliver of possibility. That's what healing looks like at the beginning. Not resolution. A direction. Enough to ask a different question.</w:t>
      </w: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Key Terms</w:t>
      </w:r>
    </w:p>
    <w:p>
      <w:pPr>
        <w:spacing w:after="120"/>
      </w:pPr>
      <w:r>
        <w:rPr>
          <w:rFonts w:ascii="Arial" w:cs="Arial" w:eastAsia="Arial" w:hAnsi="Arial"/>
          <w:b/>
          <w:bCs/>
          <w:sz w:val="22"/>
          <w:szCs w:val="22"/>
        </w:rPr>
        <w:t xml:space="preserve">Phase 1 stabilization: </w:t>
      </w:r>
      <w:r>
        <w:rPr>
          <w:rFonts w:ascii="Arial" w:cs="Arial" w:eastAsia="Arial" w:hAnsi="Arial"/>
          <w:sz w:val="22"/>
          <w:szCs w:val="22"/>
        </w:rPr>
        <w:t xml:space="preserve">The first stage of trauma treatment: building enough safety and regulation capacity to tolerate processing the trauma itself. Often feels like destabilization because the strategies that were providing artificial stability — substances, overwork, performance — have to loosen before real stability can be built.</w:t>
      </w:r>
    </w:p>
    <w:p>
      <w:pPr>
        <w:spacing w:after="120"/>
      </w:pPr>
      <w:r>
        <w:rPr>
          <w:rFonts w:ascii="Arial" w:cs="Arial" w:eastAsia="Arial" w:hAnsi="Arial"/>
          <w:b/>
          <w:bCs/>
          <w:sz w:val="22"/>
          <w:szCs w:val="22"/>
        </w:rPr>
        <w:t xml:space="preserve">Narrative integration: </w:t>
      </w:r>
      <w:r>
        <w:rPr>
          <w:rFonts w:ascii="Arial" w:cs="Arial" w:eastAsia="Arial" w:hAnsi="Arial"/>
          <w:sz w:val="22"/>
          <w:szCs w:val="22"/>
        </w:rPr>
        <w:t xml:space="preserve">Putting traumatic experience into a coherent, language-based story — which moves it from raw somatic alarm in the amygdala toward prefrontal cortex processing. The chaos becomes a shape. A shape can be held. Does not require a therapist. Requires language and enough safety to use it.</w:t>
      </w:r>
    </w:p>
    <w:p>
      <w:pPr>
        <w:spacing w:after="120"/>
      </w:pPr>
      <w:r>
        <w:rPr>
          <w:rFonts w:ascii="Arial" w:cs="Arial" w:eastAsia="Arial" w:hAnsi="Arial"/>
          <w:b/>
          <w:bCs/>
          <w:sz w:val="22"/>
          <w:szCs w:val="22"/>
        </w:rPr>
        <w:t xml:space="preserve">The loosening before the quiet: </w:t>
      </w:r>
      <w:r>
        <w:rPr>
          <w:rFonts w:ascii="Arial" w:cs="Arial" w:eastAsia="Arial" w:hAnsi="Arial"/>
          <w:sz w:val="22"/>
          <w:szCs w:val="22"/>
        </w:rPr>
        <w:t xml:space="preserve">The counterintuitive early-healing experience: when regulation strategies fail or are removed, the alarm they were containing gets louder before it gets quieter. The increase in distress is not evidence that healing is failing. It is the precondition for actual healing to begin.</w:t>
      </w:r>
    </w:p>
    <w:p>
      <w:pPr>
        <w:spacing w:after="120"/>
      </w:pPr>
      <w:r>
        <w:rPr>
          <w:rFonts w:ascii="Arial" w:cs="Arial" w:eastAsia="Arial" w:hAnsi="Arial"/>
          <w:b/>
          <w:bCs/>
          <w:sz w:val="22"/>
          <w:szCs w:val="22"/>
        </w:rPr>
        <w:t xml:space="preserve">Co-regulation: </w:t>
      </w:r>
      <w:r>
        <w:rPr>
          <w:rFonts w:ascii="Arial" w:cs="Arial" w:eastAsia="Arial" w:hAnsi="Arial"/>
          <w:sz w:val="22"/>
          <w:szCs w:val="22"/>
        </w:rPr>
        <w:t xml:space="preserve">Using another person's regulated nervous system to help regulate your own. The therapist in the room, calm and certain, saying true things. Different from self-regulation — requires another person, requires safety, changes what the body holds in ways self-regulation alone cannot.</w:t>
      </w:r>
    </w:p>
    <w:p>
      <w:pPr>
        <w:spacing w:after="120"/>
      </w:pPr>
      <w:r>
        <w:rPr>
          <w:rFonts w:ascii="Arial" w:cs="Arial" w:eastAsia="Arial" w:hAnsi="Arial"/>
          <w:b/>
          <w:bCs/>
          <w:sz w:val="22"/>
          <w:szCs w:val="22"/>
        </w:rPr>
        <w:t xml:space="preserve">Window of tolerance expansion: </w:t>
      </w:r>
      <w:r>
        <w:rPr>
          <w:rFonts w:ascii="Arial" w:cs="Arial" w:eastAsia="Arial" w:hAnsi="Arial"/>
          <w:sz w:val="22"/>
          <w:szCs w:val="22"/>
        </w:rPr>
        <w:t xml:space="preserve">The goal of trauma treatment: slowly widening the zone in which a person can feel things without being overwhelmed or shutting down. Each time the narrative is told and survived, the window gets slightly larger. Healing is this expansion, repeated, over time.</w:t>
      </w:r>
    </w:p>
    <w:p>
      <w:pPr>
        <w:spacing w:after="120"/>
      </w:pPr>
      <w:r>
        <w:rPr>
          <w:rFonts w:ascii="Arial" w:cs="Arial" w:eastAsia="Arial" w:hAnsi="Arial"/>
          <w:b/>
          <w:bCs/>
          <w:sz w:val="22"/>
          <w:szCs w:val="22"/>
        </w:rPr>
        <w:t xml:space="preserve">Cognitive distortion unwinding: </w:t>
      </w:r>
      <w:r>
        <w:rPr>
          <w:rFonts w:ascii="Arial" w:cs="Arial" w:eastAsia="Arial" w:hAnsi="Arial"/>
          <w:sz w:val="22"/>
          <w:szCs w:val="22"/>
        </w:rPr>
        <w:t xml:space="preserve">Identifying and challenging the rigid thought patterns — black-and-white thinking, catastrophic prediction, ingrained shoulds — that trauma installed as survival logic and that continue running past their usefulness. Requires language for what the distortions are before they can be questioned.</w:t>
      </w: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Discussion Questions</w:t>
      </w:r>
    </w:p>
    <w:p>
      <w:pPr>
        <w:pStyle w:val="ListParagraph"/>
        <w:numPr>
          <w:ilvl w:val="0"/>
          <w:numId w:val="2"/>
        </w:numPr>
        <w:spacing w:after="200"/>
      </w:pPr>
      <w:r>
        <w:rPr>
          <w:rFonts w:ascii="Arial" w:cs="Arial" w:eastAsia="Arial" w:hAnsi="Arial"/>
          <w:sz w:val="22"/>
          <w:szCs w:val="22"/>
        </w:rPr>
        <w:t xml:space="preserve">The alarm got loudest right before the first real quiet — the work stopped working, the isolation became absolute, the last regulation strategy failed. Think about a moment in your own life when the thing that had been keeping you functional finally stopped working. Looking back: was that the beginning of something, or only the ending?</w:t>
      </w:r>
    </w:p>
    <w:p>
      <w:pPr>
        <w:pStyle w:val="ListParagraph"/>
        <w:numPr>
          <w:ilvl w:val="0"/>
          <w:numId w:val="2"/>
        </w:numPr>
        <w:spacing w:after="200"/>
      </w:pPr>
      <w:r>
        <w:rPr>
          <w:rFonts w:ascii="Arial" w:cs="Arial" w:eastAsia="Arial" w:hAnsi="Arial"/>
          <w:sz w:val="22"/>
          <w:szCs w:val="22"/>
        </w:rPr>
        <w:t xml:space="preserve">The 3AM ceiling recognition: still here, sleepwalking hell, helped build it. Not an insight — a gut-wrenching arrival. Have you ever had a recognition come to you not as a thought but as a physical event — something that shifted in your body before your mind had words for it? What happened in the days after that?</w:t>
      </w:r>
    </w:p>
    <w:p>
      <w:pPr>
        <w:pStyle w:val="ListParagraph"/>
        <w:numPr>
          <w:ilvl w:val="0"/>
          <w:numId w:val="2"/>
        </w:numPr>
        <w:spacing w:after="200"/>
      </w:pPr>
      <w:r>
        <w:rPr>
          <w:rFonts w:ascii="Arial" w:cs="Arial" w:eastAsia="Arial" w:hAnsi="Arial"/>
          <w:sz w:val="22"/>
          <w:szCs w:val="22"/>
        </w:rPr>
        <w:t xml:space="preserve">Narrative integration happened for him first through a search engine, alone, at night. Not in a therapist's office. Not through a formal process. Language arrived and changed what his body was holding. Where have you found language — unexpected, unofficial, unsanctioned — for something your body had been carrying without a name?</w:t>
      </w:r>
    </w:p>
    <w:p>
      <w:pPr>
        <w:pStyle w:val="ListParagraph"/>
        <w:numPr>
          <w:ilvl w:val="0"/>
          <w:numId w:val="2"/>
        </w:numPr>
        <w:spacing w:after="200"/>
      </w:pPr>
      <w:r>
        <w:rPr>
          <w:rFonts w:ascii="Arial" w:cs="Arial" w:eastAsia="Arial" w:hAnsi="Arial"/>
          <w:sz w:val="22"/>
          <w:szCs w:val="22"/>
        </w:rPr>
        <w:t xml:space="preserve">"Shift not erase damage. Not fix. Cracked sliver possibility. Enough ask new — not how fucked up? but what now?" What is the difference between those two questions in your own life right now? Which one do you spend more time with? What would it take to spend more time with the second one?</w:t>
      </w:r>
    </w:p>
    <w:p>
      <w:pPr>
        <w:pStyle w:val="ListParagraph"/>
        <w:numPr>
          <w:ilvl w:val="0"/>
          <w:numId w:val="2"/>
        </w:numPr>
        <w:spacing w:after="200"/>
      </w:pPr>
      <w:r>
        <w:rPr>
          <w:rFonts w:ascii="Arial" w:cs="Arial" w:eastAsia="Arial" w:hAnsi="Arial"/>
          <w:sz w:val="22"/>
          <w:szCs w:val="22"/>
        </w:rPr>
        <w:t xml:space="preserve">The therapist confirmed healing that was already in motion. Co-regulation: another person's calm certainty changing what your body holds. Who in your life has served that function — not by fixing anything, but by being regulated enough in your presence that your nervous system could borrow it? What did that person do specifically that made that possible?</w:t>
      </w: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Journal Prompt</w:t>
      </w:r>
    </w:p>
    <w:p>
      <w:pPr>
        <w:spacing w:after="160"/>
        <w:jc w:val="left"/>
      </w:pPr>
      <w:r>
        <w:rPr>
          <w:rFonts w:ascii="Arial" w:cs="Arial" w:eastAsia="Arial" w:hAnsi="Arial"/>
          <w:sz w:val="22"/>
          <w:szCs w:val="22"/>
        </w:rPr>
        <w:t xml:space="preserve">Write about the moment — or the period — when the last thing that was keeping you functional stopped working.</w:t>
      </w:r>
    </w:p>
    <w:p>
      <w:pPr>
        <w:spacing w:after="160"/>
        <w:jc w:val="left"/>
      </w:pPr>
      <w:r>
        <w:rPr>
          <w:rFonts w:ascii="Arial" w:cs="Arial" w:eastAsia="Arial" w:hAnsi="Arial"/>
          <w:sz w:val="22"/>
          <w:szCs w:val="22"/>
        </w:rPr>
        <w:t xml:space="preserve">What was the regulation strategy that failed? What did the failure feel like in your body? And in the wreckage of that failure — even if you couldn't see it then — was there anything that cracked open? Any sliver? Any different question that became possible that hadn't been possible before?</w:t>
      </w:r>
    </w:p>
    <w:p>
      <w:pPr>
        <w:spacing w:after="160"/>
        <w:jc w:val="left"/>
      </w:pPr>
      <w:r>
        <w:rPr>
          <w:rFonts w:ascii="Arial" w:cs="Arial" w:eastAsia="Arial" w:hAnsi="Arial"/>
          <w:sz w:val="22"/>
          <w:szCs w:val="22"/>
        </w:rPr>
        <w:t xml:space="preserve">You don't have to have healed from it to write about it. You just have to be willing to look at what was there.</w:t>
      </w: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Closing Grounding</w:t>
      </w:r>
    </w:p>
    <w:p>
      <w:pPr>
        <w:shd w:fill="EAF4FB"/>
        <w:spacing w:after="120"/>
        <w:ind w:left="360" w:right="360"/>
      </w:pPr>
      <w:r>
        <w:rPr>
          <w:rFonts w:ascii="Arial" w:cs="Arial" w:eastAsia="Arial" w:hAnsi="Arial"/>
          <w:sz w:val="22"/>
          <w:szCs w:val="22"/>
        </w:rPr>
        <w:t xml:space="preserve">Healing didn't begin when things got better. It began when the last thing that was keeping things manageable finally stopped working. That is not a comfortable fact. It is a true one.</w:t>
      </w:r>
    </w:p>
    <w:p>
      <w:pPr>
        <w:shd w:fill="EAF4FB"/>
        <w:spacing w:after="120"/>
        <w:ind w:left="360" w:right="360"/>
      </w:pPr>
      <w:r>
        <w:rPr>
          <w:rFonts w:ascii="Arial" w:cs="Arial" w:eastAsia="Arial" w:hAnsi="Arial"/>
          <w:sz w:val="22"/>
          <w:szCs w:val="22"/>
        </w:rPr>
        <w:t xml:space="preserve">If you are currently in the place where the strategies are failing and the alarm is getting louder — that is not evidence that nothing will help. It may be the precondition for something actually helping.</w:t>
      </w:r>
    </w:p>
    <w:p>
      <w:pPr>
        <w:shd w:fill="EAF4FB"/>
        <w:spacing w:after="120"/>
        <w:ind w:left="360" w:right="360"/>
      </w:pPr>
      <w:r>
        <w:rPr>
          <w:rFonts w:ascii="Arial" w:cs="Arial" w:eastAsia="Arial" w:hAnsi="Arial"/>
          <w:sz w:val="22"/>
          <w:szCs w:val="22"/>
        </w:rPr>
        <w:t xml:space="preserve">Feel your feet. Feel the chair. A cracked sliver of possibility is enough to ask a different question. You don't need more than that right now. Just the sliver. Just the question.</w:t>
      </w:r>
    </w:p>
    <w:p>
      <w:pPr>
        <w:spacing w:after="160"/>
      </w:pPr>
    </w:p>
    <w:p>
      <w:pPr>
        <w:pBdr>
          <w:bottom w:val="single" w:color="CCCCCC" w:sz="4"/>
        </w:pBdr>
        <w:spacing w:before="200" w:after="200"/>
      </w:pPr>
      <w:r>
        <w:t xml:space="preserve"/>
      </w:r>
    </w:p>
    <w:p>
      <w:pPr>
        <w:spacing w:before="240" w:after="80"/>
        <w:jc w:val="center"/>
      </w:pPr>
      <w:r>
        <w:rPr>
          <w:rFonts w:ascii="Arial" w:cs="Arial" w:eastAsia="Arial" w:hAnsi="Arial"/>
          <w:i/>
          <w:iCs/>
          <w:sz w:val="22"/>
          <w:szCs w:val="22"/>
        </w:rPr>
        <w:t xml:space="preserve">"The revolution isn't trauma-informed — or it isn't a revolution at all."</w:t>
      </w:r>
    </w:p>
    <w:p>
      <w:pPr>
        <w:spacing w:after="0"/>
        <w:jc w:val="center"/>
      </w:pPr>
      <w:r>
        <w:rPr>
          <w:rFonts w:ascii="Arial" w:cs="Arial" w:eastAsia="Arial" w:hAnsi="Arial"/>
          <w:b/>
          <w:bCs/>
          <w:sz w:val="22"/>
          <w:szCs w:val="22"/>
        </w:rPr>
        <w:t xml:space="preserve">— Daniel Bret Lingar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2026-03-19T03:40:50.058Z</dcterms:created>
  <dcterms:modified xsi:type="dcterms:W3CDTF">2026-03-19T03:40:50.058Z</dcterms:modified>
</cp:coreProperties>
</file>

<file path=docProps/custom.xml><?xml version="1.0" encoding="utf-8"?>
<Properties xmlns="http://schemas.openxmlformats.org/officeDocument/2006/custom-properties" xmlns:vt="http://schemas.openxmlformats.org/officeDocument/2006/docPropsVTypes"/>
</file>