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thalita:</w:t>
      </w:r>
      <w:r w:rsidDel="00000000" w:rsidR="00000000" w:rsidRPr="00000000">
        <w:rPr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0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l740kkn1mwvk" w:id="0"/>
      <w:bookmarkEnd w:id="0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🌍 1. O que significa aplicar ESG em um CRM de Seguros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Adicionar ESG ao CRM significa </w:t>
      </w:r>
      <w:r w:rsidDel="00000000" w:rsidR="00000000" w:rsidRPr="00000000">
        <w:rPr>
          <w:b w:val="1"/>
          <w:highlight w:val="white"/>
          <w:rtl w:val="0"/>
        </w:rPr>
        <w:t xml:space="preserve">usar dados e automações</w:t>
      </w:r>
      <w:r w:rsidDel="00000000" w:rsidR="00000000" w:rsidRPr="00000000">
        <w:rPr>
          <w:highlight w:val="white"/>
          <w:rtl w:val="0"/>
        </w:rPr>
        <w:t xml:space="preserve"> para apoiar </w:t>
      </w:r>
      <w:r w:rsidDel="00000000" w:rsidR="00000000" w:rsidRPr="00000000">
        <w:rPr>
          <w:b w:val="1"/>
          <w:highlight w:val="white"/>
          <w:rtl w:val="0"/>
        </w:rPr>
        <w:t xml:space="preserve">decisões sustentáveis, éticas e socialmente responsáveis</w:t>
      </w:r>
      <w:r w:rsidDel="00000000" w:rsidR="00000000" w:rsidRPr="00000000">
        <w:rPr>
          <w:highlight w:val="white"/>
          <w:rtl w:val="0"/>
        </w:rPr>
        <w:t xml:space="preserve"> dentro do processo de relacionamento com clientes e gestão de seguros.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No contexto do seu projeto, isso pode ser feito de </w:t>
      </w:r>
      <w:r w:rsidDel="00000000" w:rsidR="00000000" w:rsidRPr="00000000">
        <w:rPr>
          <w:b w:val="1"/>
          <w:highlight w:val="white"/>
          <w:rtl w:val="0"/>
        </w:rPr>
        <w:t xml:space="preserve">três formas principais: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4.527750896325"/>
        <w:gridCol w:w="6850.984060127298"/>
        <w:tblGridChange w:id="0">
          <w:tblGrid>
            <w:gridCol w:w="2174.527750896325"/>
            <w:gridCol w:w="6850.98406012729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Pilar ESG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Aplicação no CRM de Seguros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🌱 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E (Environmental)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Incentivar seguros de veículos elétricos, imóveis sustentáveis ou clientes com práticas ecológicas, oferecendo 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descontos e benefícios</w:t>
            </w:r>
            <w:r w:rsidDel="00000000" w:rsidR="00000000" w:rsidRPr="00000000">
              <w:rPr>
                <w:highlight w:val="white"/>
                <w:rtl w:val="0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🤝 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S (Social)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Acompanhar indicadores de impacto social, como programas de seguros voltados a famílias de baixa renda ou inclusão financeira.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🏛️ 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G (Governance)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Garantir transparência nos dados de clientes, segurança da informação e controle ético nas interações (com logs e autenticação JWT).</w:t>
            </w:r>
          </w:p>
        </w:tc>
      </w:tr>
    </w:tbl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doj090l3r6eh" w:id="1"/>
      <w:bookmarkEnd w:id="1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💭 2. Problema a Resolver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Empresas do setor de seguros enfrentam o desafio de </w:t>
      </w:r>
      <w:r w:rsidDel="00000000" w:rsidR="00000000" w:rsidRPr="00000000">
        <w:rPr>
          <w:b w:val="1"/>
          <w:highlight w:val="white"/>
          <w:rtl w:val="0"/>
        </w:rPr>
        <w:t xml:space="preserve">tornar seus produtos e operações mais sustentáveis e socialmente responsáveis</w:t>
      </w:r>
      <w:r w:rsidDel="00000000" w:rsidR="00000000" w:rsidRPr="00000000">
        <w:rPr>
          <w:highlight w:val="white"/>
          <w:rtl w:val="0"/>
        </w:rPr>
        <w:t xml:space="preserve">, mas muitas não têm </w:t>
      </w:r>
      <w:r w:rsidDel="00000000" w:rsidR="00000000" w:rsidRPr="00000000">
        <w:rPr>
          <w:b w:val="1"/>
          <w:highlight w:val="white"/>
          <w:rtl w:val="0"/>
        </w:rPr>
        <w:t xml:space="preserve">sistemas inteligentes</w:t>
      </w:r>
      <w:r w:rsidDel="00000000" w:rsidR="00000000" w:rsidRPr="00000000">
        <w:rPr>
          <w:highlight w:val="white"/>
          <w:rtl w:val="0"/>
        </w:rPr>
        <w:t xml:space="preserve"> que integrem </w:t>
      </w:r>
      <w:r w:rsidDel="00000000" w:rsidR="00000000" w:rsidRPr="00000000">
        <w:rPr>
          <w:b w:val="1"/>
          <w:highlight w:val="white"/>
          <w:rtl w:val="0"/>
        </w:rPr>
        <w:t xml:space="preserve">dados ESG</w:t>
      </w:r>
      <w:r w:rsidDel="00000000" w:rsidR="00000000" w:rsidRPr="00000000">
        <w:rPr>
          <w:highlight w:val="white"/>
          <w:rtl w:val="0"/>
        </w:rPr>
        <w:t xml:space="preserve"> ao processo de decisão comercial.</w:t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hhb6qkq96z9" w:id="2"/>
      <w:bookmarkEnd w:id="2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🎯 3. Objetivo do Sistema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Desenvolver um </w:t>
      </w:r>
      <w:r w:rsidDel="00000000" w:rsidR="00000000" w:rsidRPr="00000000">
        <w:rPr>
          <w:b w:val="1"/>
          <w:highlight w:val="white"/>
          <w:rtl w:val="0"/>
        </w:rPr>
        <w:t xml:space="preserve">CRM para seguros com foco em ESG</w:t>
      </w:r>
      <w:r w:rsidDel="00000000" w:rsidR="00000000" w:rsidRPr="00000000">
        <w:rPr>
          <w:highlight w:val="white"/>
          <w:rtl w:val="0"/>
        </w:rPr>
        <w:t xml:space="preserve">, que permita: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Centralizar informações de clientes e apólices;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Controlar o ciclo de oportunidades e contratos;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Mensurar e incentivar práticas sustentáveis</w:t>
      </w:r>
      <w:r w:rsidDel="00000000" w:rsidR="00000000" w:rsidRPr="00000000">
        <w:rPr>
          <w:highlight w:val="whit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Garantir </w:t>
      </w:r>
      <w:r w:rsidDel="00000000" w:rsidR="00000000" w:rsidRPr="00000000">
        <w:rPr>
          <w:b w:val="1"/>
          <w:highlight w:val="white"/>
          <w:rtl w:val="0"/>
        </w:rPr>
        <w:t xml:space="preserve">transparência e segurança de dados</w:t>
      </w:r>
      <w:r w:rsidDel="00000000" w:rsidR="00000000" w:rsidRPr="00000000">
        <w:rPr>
          <w:highlight w:val="white"/>
          <w:rtl w:val="0"/>
        </w:rPr>
        <w:t xml:space="preserve"> (Governance);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Automatizar </w:t>
      </w:r>
      <w:r w:rsidDel="00000000" w:rsidR="00000000" w:rsidRPr="00000000">
        <w:rPr>
          <w:b w:val="1"/>
          <w:highlight w:val="white"/>
          <w:rtl w:val="0"/>
        </w:rPr>
        <w:t xml:space="preserve">regras ESG</w:t>
      </w:r>
      <w:r w:rsidDel="00000000" w:rsidR="00000000" w:rsidRPr="00000000">
        <w:rPr>
          <w:highlight w:val="white"/>
          <w:rtl w:val="0"/>
        </w:rPr>
        <w:t xml:space="preserve"> dentro do sistema.</w:t>
        <w:br w:type="textWrapping"/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izh0ql67l8ws" w:id="3"/>
      <w:bookmarkEnd w:id="3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🧱 4. Entidades Sugeridas</w:t>
      </w:r>
    </w:p>
    <w:tbl>
      <w:tblPr>
        <w:tblStyle w:val="Table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4485"/>
        <w:gridCol w:w="2535"/>
        <w:tblGridChange w:id="0">
          <w:tblGrid>
            <w:gridCol w:w="2010"/>
            <w:gridCol w:w="4485"/>
            <w:gridCol w:w="25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Entidade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Atributos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Relacionamentos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Usuário (Corretor)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id, nome, email, senha, cargo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1–N com Oportunidades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id, nome, cpf, email, tipoCliente, impactoAmbiental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1–N com Apólices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Apólice (Seguro)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id, tipoSeguro, valor, validade, esgScore, 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N–1 com Cliente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Oportunidade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id, descricao, tipoSeguro, valorProposto, statusNegocio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N–1 com Cliente e Usuário</w:t>
            </w:r>
          </w:p>
        </w:tc>
      </w:tr>
    </w:tbl>
    <w:p w:rsidR="00000000" w:rsidDel="00000000" w:rsidP="00000000" w:rsidRDefault="00000000" w:rsidRPr="00000000" w14:paraId="0000002A">
      <w:pPr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lvy4adx1jt" w:id="4"/>
      <w:bookmarkEnd w:id="4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🧮 5. Funcionalidades Especiais (Service com ESG)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Aqui estão </w:t>
      </w:r>
      <w:r w:rsidDel="00000000" w:rsidR="00000000" w:rsidRPr="00000000">
        <w:rPr>
          <w:b w:val="1"/>
          <w:highlight w:val="white"/>
          <w:rtl w:val="0"/>
        </w:rPr>
        <w:t xml:space="preserve">três ideias de lógicas inteligentes</w:t>
      </w:r>
      <w:r w:rsidDel="00000000" w:rsidR="00000000" w:rsidRPr="00000000">
        <w:rPr>
          <w:highlight w:val="white"/>
          <w:rtl w:val="0"/>
        </w:rPr>
        <w:t xml:space="preserve"> que o grupo pode implementar no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Service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Cálculo de ESG Score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 cliente recebe uma pontuação ESG com base em seu perfil (tipo de seguro, histórico, sustentabilidade).</w:t>
        <w:br w:type="textWrapping"/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if (cliente.getTipoSeguro().equals("Residencial") &amp;&amp; cliente.isImovelSustentavel()) {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    apolice.setEsgScore(90);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} else {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    apolice.setEsgScore(70);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Descontos Sustentáveis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Aplicar </w:t>
      </w:r>
      <w:r w:rsidDel="00000000" w:rsidR="00000000" w:rsidRPr="00000000">
        <w:rPr>
          <w:b w:val="1"/>
          <w:highlight w:val="white"/>
          <w:rtl w:val="0"/>
        </w:rPr>
        <w:t xml:space="preserve">desconto de 15%</w:t>
      </w:r>
      <w:r w:rsidDel="00000000" w:rsidR="00000000" w:rsidRPr="00000000">
        <w:rPr>
          <w:highlight w:val="white"/>
          <w:rtl w:val="0"/>
        </w:rPr>
        <w:t xml:space="preserve"> no valor do seguro para clientes com veículos elétricos ou imóveis com certificação verde.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Relatórios ESG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Criar um endpoint que retorne estatísticas como:</w:t>
        <w:br w:type="textWrapping"/>
      </w:r>
    </w:p>
    <w:p w:rsidR="00000000" w:rsidDel="00000000" w:rsidP="00000000" w:rsidRDefault="00000000" w:rsidRPr="00000000" w14:paraId="00000039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Quantos clientes têm selo sustentável;</w:t>
        <w:br w:type="textWrapping"/>
      </w:r>
    </w:p>
    <w:p w:rsidR="00000000" w:rsidDel="00000000" w:rsidP="00000000" w:rsidRDefault="00000000" w:rsidRPr="00000000" w14:paraId="0000003A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Valor total economizado em seguros “verdes”;</w:t>
        <w:br w:type="textWrapping"/>
      </w:r>
    </w:p>
    <w:p w:rsidR="00000000" w:rsidDel="00000000" w:rsidP="00000000" w:rsidRDefault="00000000" w:rsidRPr="00000000" w14:paraId="0000003B">
      <w:pPr>
        <w:numPr>
          <w:ilvl w:val="2"/>
          <w:numId w:val="18"/>
        </w:numPr>
        <w:spacing w:after="240" w:before="0" w:beforeAutospacing="0" w:lineRule="auto"/>
        <w:ind w:left="21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Média de ESG Score das apólices ativas.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highlight w:val="yellow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CRM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Personalização Extrema e Previsão de Necessidades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/>
      </w:pPr>
      <w:bookmarkStart w:colFirst="0" w:colLast="0" w:name="_1xt2b0moc0g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CRM de Fidelidade e Engajamento de Influenciadores  </w:t>
      </w:r>
      <w:r w:rsidDel="00000000" w:rsidR="00000000" w:rsidRPr="00000000">
        <w:rPr>
          <w:b w:val="1"/>
          <w:rtl w:val="0"/>
        </w:rPr>
        <w:t xml:space="preserve">Foco:</w:t>
      </w:r>
      <w:r w:rsidDel="00000000" w:rsidR="00000000" w:rsidRPr="00000000">
        <w:rPr>
          <w:rtl w:val="0"/>
        </w:rPr>
        <w:t xml:space="preserve"> Transformar clientes satisfeitos em promotores ativos (influenciadores).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st5r3oxdo6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CRM Preditivo de Vendas e Up-sell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Foco:</w:t>
      </w:r>
      <w:r w:rsidDel="00000000" w:rsidR="00000000" w:rsidRPr="00000000">
        <w:rPr>
          <w:rtl w:val="0"/>
        </w:rPr>
        <w:t xml:space="preserve"> Usar dados históricos para prever a próxima compra e o valor dela.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CRM para Seguros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0"/>
        <w:gridCol w:w="2475"/>
        <w:gridCol w:w="4815"/>
        <w:tblGridChange w:id="0">
          <w:tblGrid>
            <w:gridCol w:w="1530"/>
            <w:gridCol w:w="2475"/>
            <w:gridCol w:w="4815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shd w:fill="efefef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Entidade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shd w:fill="efefef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Entidades Chave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shd w:fill="efefef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Racional para Iniciantes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Apólice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1b1c1d"/>
                <w:rtl w:val="0"/>
              </w:rPr>
              <w:t xml:space="preserve">AlertaRenovacao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Clareza de Negócio:</w:t>
            </w:r>
            <w:r w:rsidDel="00000000" w:rsidR="00000000" w:rsidRPr="00000000">
              <w:rPr>
                <w:color w:val="1b1c1d"/>
                <w:rtl w:val="0"/>
              </w:rPr>
              <w:t xml:space="preserve"> As entidades são intuitivas (Quem? O que comprou? Quando precisa renovar?).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Foco no JWT:</w:t>
            </w:r>
            <w:r w:rsidDel="00000000" w:rsidR="00000000" w:rsidRPr="00000000">
              <w:rPr>
                <w:color w:val="1b1c1d"/>
                <w:rtl w:val="0"/>
              </w:rPr>
              <w:t xml:space="preserve"> A segurança será crucial para que um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Cliente</w:t>
            </w:r>
            <w:r w:rsidDel="00000000" w:rsidR="00000000" w:rsidRPr="00000000">
              <w:rPr>
                <w:color w:val="1b1c1d"/>
                <w:rtl w:val="0"/>
              </w:rPr>
              <w:t xml:space="preserve"> só possa ver suas próprias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Apólices</w:t>
            </w:r>
            <w:r w:rsidDel="00000000" w:rsidR="00000000" w:rsidRPr="00000000">
              <w:rPr>
                <w:color w:val="1b1c1d"/>
                <w:rtl w:val="0"/>
              </w:rPr>
              <w:t xml:space="preserve"> e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AlertaRenovacao</w:t>
            </w:r>
            <w:r w:rsidDel="00000000" w:rsidR="00000000" w:rsidRPr="00000000">
              <w:rPr>
                <w:color w:val="1b1c1d"/>
                <w:rtl w:val="0"/>
              </w:rPr>
              <w:t xml:space="preserve">.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Desafio de Lógica:</w:t>
            </w:r>
            <w:r w:rsidDel="00000000" w:rsidR="00000000" w:rsidRPr="00000000">
              <w:rPr>
                <w:color w:val="1b1c1d"/>
                <w:rtl w:val="0"/>
              </w:rPr>
              <w:t xml:space="preserve"> O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AlertaRenovacao</w:t>
            </w:r>
            <w:r w:rsidDel="00000000" w:rsidR="00000000" w:rsidRPr="00000000">
              <w:rPr>
                <w:color w:val="1b1c1d"/>
                <w:rtl w:val="0"/>
              </w:rPr>
              <w:t xml:space="preserve"> é gerado automaticamente com base na data de vencimento da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Apólice</w:t>
            </w:r>
            <w:r w:rsidDel="00000000" w:rsidR="00000000" w:rsidRPr="00000000">
              <w:rPr>
                <w:color w:val="1b1c1d"/>
                <w:rtl w:val="0"/>
              </w:rPr>
              <w:t xml:space="preserve">, o que permite um ótimo exercício de lógica na camada de </w:t>
            </w:r>
            <w:r w:rsidDel="00000000" w:rsidR="00000000" w:rsidRPr="00000000">
              <w:rPr>
                <w:i w:val="1"/>
                <w:color w:val="1b1c1d"/>
                <w:rtl w:val="0"/>
              </w:rPr>
              <w:t xml:space="preserve">Service</w:t>
            </w:r>
            <w:r w:rsidDel="00000000" w:rsidR="00000000" w:rsidRPr="00000000">
              <w:rPr>
                <w:color w:val="1b1c1d"/>
                <w:rtl w:val="0"/>
              </w:rPr>
              <w:t xml:space="preserve"> do Spring.</w:t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0"/>
        <w:gridCol w:w="2595"/>
        <w:gridCol w:w="3870"/>
        <w:tblGridChange w:id="0">
          <w:tblGrid>
            <w:gridCol w:w="2370"/>
            <w:gridCol w:w="2595"/>
            <w:gridCol w:w="3870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shd w:fill="efefef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Entidade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shd w:fill="efefef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Propósito no Negócio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shd w:fill="efefef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Atributos Essenciais para CRUD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1. Cliente (Usuário)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color w:val="1b1c1d"/>
                <w:rtl w:val="0"/>
              </w:rPr>
              <w:t xml:space="preserve">A pessoa que possui o seguro (para autenticação JWT).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id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nome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email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senha</w:t>
            </w:r>
            <w:r w:rsidDel="00000000" w:rsidR="00000000" w:rsidRPr="00000000">
              <w:rPr>
                <w:color w:val="1b1c1d"/>
                <w:rtl w:val="0"/>
              </w:rPr>
              <w:t xml:space="preserve"> (criptografada),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perfil</w:t>
            </w:r>
            <w:r w:rsidDel="00000000" w:rsidR="00000000" w:rsidRPr="00000000">
              <w:rPr>
                <w:color w:val="1b1c1d"/>
                <w:rtl w:val="0"/>
              </w:rPr>
              <w:t xml:space="preserve"> (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CLIENTE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CORRETOR</w:t>
            </w:r>
            <w:r w:rsidDel="00000000" w:rsidR="00000000" w:rsidRPr="00000000">
              <w:rPr>
                <w:color w:val="1b1c1d"/>
                <w:rtl w:val="0"/>
              </w:rPr>
              <w:t xml:space="preserve">),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dataNascimento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2. Apólice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color w:val="1b1c1d"/>
                <w:rtl w:val="0"/>
              </w:rPr>
              <w:t xml:space="preserve">O contrato de seguro ativo do cliente.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id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numeroApolice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tipoSeguro</w:t>
            </w:r>
            <w:r w:rsidDel="00000000" w:rsidR="00000000" w:rsidRPr="00000000">
              <w:rPr>
                <w:color w:val="1b1c1d"/>
                <w:rtl w:val="0"/>
              </w:rPr>
              <w:t xml:space="preserve"> (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Auto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Vida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Residencial</w:t>
            </w:r>
            <w:r w:rsidDel="00000000" w:rsidR="00000000" w:rsidRPr="00000000">
              <w:rPr>
                <w:color w:val="1b1c1d"/>
                <w:rtl w:val="0"/>
              </w:rPr>
              <w:t xml:space="preserve">),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valorSegurado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dataInicioVigencia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444746"/>
                <w:shd w:fill="e9eef6" w:val="clear"/>
                <w:rtl w:val="0"/>
              </w:rPr>
              <w:t xml:space="preserve">dataFimVigencia</w:t>
            </w:r>
            <w:r w:rsidDel="00000000" w:rsidR="00000000" w:rsidRPr="00000000">
              <w:rPr>
                <w:color w:val="1b1c1d"/>
                <w:rtl w:val="0"/>
              </w:rPr>
              <w:t xml:space="preserve"> (crucial!),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idCliente</w:t>
            </w:r>
            <w:r w:rsidDel="00000000" w:rsidR="00000000" w:rsidRPr="00000000">
              <w:rPr>
                <w:color w:val="1b1c1d"/>
                <w:rtl w:val="0"/>
              </w:rPr>
              <w:t xml:space="preserve"> (FK)</w:t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3. AlertaRenovacao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color w:val="1b1c1d"/>
                <w:rtl w:val="0"/>
              </w:rPr>
              <w:t xml:space="preserve">O registro de acompanhamento para o Corretor/Cliente.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480" w:lineRule="auto"/>
              <w:rPr>
                <w:color w:val="1b1c1d"/>
              </w:rPr>
            </w:pP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id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dataGatilho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dataContatoEfetivo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status</w:t>
            </w:r>
            <w:r w:rsidDel="00000000" w:rsidR="00000000" w:rsidRPr="00000000">
              <w:rPr>
                <w:color w:val="1b1c1d"/>
                <w:rtl w:val="0"/>
              </w:rPr>
              <w:t xml:space="preserve"> (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Pendente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Em Contato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Renovado</w:t>
            </w:r>
            <w:r w:rsidDel="00000000" w:rsidR="00000000" w:rsidRPr="00000000">
              <w:rPr>
                <w:color w:val="1b1c1d"/>
                <w:rtl w:val="0"/>
              </w:rPr>
              <w:t xml:space="preserve">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Perdido</w:t>
            </w:r>
            <w:r w:rsidDel="00000000" w:rsidR="00000000" w:rsidRPr="00000000">
              <w:rPr>
                <w:color w:val="1b1c1d"/>
                <w:rtl w:val="0"/>
              </w:rPr>
              <w:t xml:space="preserve">),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idApolice</w:t>
            </w:r>
            <w:r w:rsidDel="00000000" w:rsidR="00000000" w:rsidRPr="00000000">
              <w:rPr>
                <w:color w:val="1b1c1d"/>
                <w:rtl w:val="0"/>
              </w:rPr>
              <w:t xml:space="preserve"> (FK), </w:t>
            </w:r>
            <w:r w:rsidDel="00000000" w:rsidR="00000000" w:rsidRPr="00000000">
              <w:rPr>
                <w:color w:val="444746"/>
                <w:shd w:fill="e9eef6" w:val="clear"/>
                <w:rtl w:val="0"/>
              </w:rPr>
              <w:t xml:space="preserve">corretorResponsavel</w:t>
            </w:r>
            <w:r w:rsidDel="00000000" w:rsidR="00000000" w:rsidRPr="00000000">
              <w:rPr>
                <w:color w:val="1b1c1d"/>
                <w:rtl w:val="0"/>
              </w:rPr>
              <w:t xml:space="preserve"> (FK para outro Usuário)</w:t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2mfquest26p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Relacionamentos-Chave</w:t>
      </w:r>
    </w:p>
    <w:p w:rsidR="00000000" w:rsidDel="00000000" w:rsidP="00000000" w:rsidRDefault="00000000" w:rsidRPr="00000000" w14:paraId="0000006D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Cliente ↔ Apólice: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One-to-Many</w:t>
      </w:r>
      <w:r w:rsidDel="00000000" w:rsidR="00000000" w:rsidRPr="00000000">
        <w:rPr>
          <w:rtl w:val="0"/>
        </w:rPr>
        <w:t xml:space="preserve"> (Um Cliente pode ter várias Apólices).</w:t>
      </w:r>
    </w:p>
    <w:p w:rsidR="00000000" w:rsidDel="00000000" w:rsidP="00000000" w:rsidRDefault="00000000" w:rsidRPr="00000000" w14:paraId="0000006E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Apólice ↔ AlertaRenovacao: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One-to-Many</w:t>
      </w:r>
      <w:r w:rsidDel="00000000" w:rsidR="00000000" w:rsidRPr="00000000">
        <w:rPr>
          <w:rtl w:val="0"/>
        </w:rPr>
        <w:t xml:space="preserve"> (Uma Apólice pode gerar vários Alertas ao longo da sua vida, especialmente se for renovada). O Alerta serve como um </w:t>
      </w:r>
      <w:r w:rsidDel="00000000" w:rsidR="00000000" w:rsidRPr="00000000">
        <w:rPr>
          <w:b w:val="1"/>
          <w:rtl w:val="0"/>
        </w:rPr>
        <w:t xml:space="preserve">log</w:t>
      </w:r>
      <w:r w:rsidDel="00000000" w:rsidR="00000000" w:rsidRPr="00000000">
        <w:rPr>
          <w:rtl w:val="0"/>
        </w:rPr>
        <w:t xml:space="preserve"> de follow-up.</w:t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973m12hobod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Desafio de CRUD e JWT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CRUD em Cliente:</w:t>
      </w:r>
      <w:r w:rsidDel="00000000" w:rsidR="00000000" w:rsidRPr="00000000">
        <w:rPr>
          <w:rtl w:val="0"/>
        </w:rPr>
        <w:t xml:space="preserve"> Padrão (Cadastro e Consulta protegida por JWT).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CRUD em Apólice: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Corretores</w:t>
      </w:r>
      <w:r w:rsidDel="00000000" w:rsidR="00000000" w:rsidRPr="00000000">
        <w:rPr>
          <w:rtl w:val="0"/>
        </w:rPr>
        <w:t xml:space="preserve"> criam e atualizam. </w:t>
      </w:r>
      <w:r w:rsidDel="00000000" w:rsidR="00000000" w:rsidRPr="00000000">
        <w:rPr>
          <w:b w:val="1"/>
          <w:rtl w:val="0"/>
        </w:rPr>
        <w:t xml:space="preserve">Clientes</w:t>
      </w:r>
      <w:r w:rsidDel="00000000" w:rsidR="00000000" w:rsidRPr="00000000">
        <w:rPr>
          <w:rtl w:val="0"/>
        </w:rPr>
        <w:t xml:space="preserve"> apenas consultam as suas (filtrando pelo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idCliente</w:t>
      </w:r>
      <w:r w:rsidDel="00000000" w:rsidR="00000000" w:rsidRPr="00000000">
        <w:rPr>
          <w:rtl w:val="0"/>
        </w:rPr>
        <w:t xml:space="preserve"> do JWT).</w:t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CRUD em AlertaRenovacao: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  <w:t xml:space="preserve"> (criação) é uma lógica de negócio (ex: criar 90, 60 e 30 dias antes da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dataFimVigencia</w:t>
      </w:r>
      <w:r w:rsidDel="00000000" w:rsidR="00000000" w:rsidRPr="00000000">
        <w:rPr>
          <w:rtl w:val="0"/>
        </w:rPr>
        <w:t xml:space="preserve"> da Apólice).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</w:t>
      </w:r>
      <w:r w:rsidDel="00000000" w:rsidR="00000000" w:rsidRPr="00000000">
        <w:rPr>
          <w:rtl w:val="0"/>
        </w:rPr>
        <w:t xml:space="preserve"> é feito pelo Corretor para atualizar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(ex: de "Pendente" para "Renovado").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modelo é desafiador o suficiente para aprender os relacionamentos no Spring Data JPA e a aplicação do JWT para diferentes perfis, mas é claro e direto.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mvumjswuvg4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Projeto: SeguroConecta — “CRM que protege e conecta pessoas.”</w:t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5t9twp0rcey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Contradição central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Combina </w:t>
      </w:r>
      <w:r w:rsidDel="00000000" w:rsidR="00000000" w:rsidRPr="00000000">
        <w:rPr>
          <w:b w:val="1"/>
          <w:rtl w:val="0"/>
        </w:rPr>
        <w:t xml:space="preserve">CRM corporativo de seguros</w:t>
      </w:r>
      <w:r w:rsidDel="00000000" w:rsidR="00000000" w:rsidRPr="00000000">
        <w:rPr>
          <w:rtl w:val="0"/>
        </w:rPr>
        <w:t xml:space="preserve"> com </w:t>
      </w:r>
      <w:r w:rsidDel="00000000" w:rsidR="00000000" w:rsidRPr="00000000">
        <w:rPr>
          <w:b w:val="1"/>
          <w:rtl w:val="0"/>
        </w:rPr>
        <w:t xml:space="preserve">impacto social e engajamento comunitário</w:t>
      </w:r>
      <w:r w:rsidDel="00000000" w:rsidR="00000000" w:rsidRPr="00000000">
        <w:rPr>
          <w:rtl w:val="0"/>
        </w:rPr>
        <w:t xml:space="preserve">.</w:t>
        <w:br w:type="textWrapping"/>
        <w:t xml:space="preserve"> Paradoxo: CRMs tradicionais focam exclusivamente em dados de clientes, vendas e riscos financeiros, enquanto projetos sociais exigem impacto humano e mensuração de benefícios sociais.</w:t>
        <w:br w:type="textWrapping"/>
        <w:t xml:space="preserve"> O </w:t>
      </w:r>
      <w:r w:rsidDel="00000000" w:rsidR="00000000" w:rsidRPr="00000000">
        <w:rPr>
          <w:b w:val="1"/>
          <w:rtl w:val="0"/>
        </w:rPr>
        <w:t xml:space="preserve">SeguroConecta</w:t>
      </w:r>
      <w:r w:rsidDel="00000000" w:rsidR="00000000" w:rsidRPr="00000000">
        <w:rPr>
          <w:rtl w:val="0"/>
        </w:rPr>
        <w:t xml:space="preserve"> resolve isso integrando informações de clientes com iniciativas de responsabilidade social, criando uma experiência de seguro que vai além do contrato: ele </w:t>
      </w:r>
      <w:r w:rsidDel="00000000" w:rsidR="00000000" w:rsidRPr="00000000">
        <w:rPr>
          <w:i w:val="1"/>
          <w:rtl w:val="0"/>
        </w:rPr>
        <w:t xml:space="preserve">gera valor social tangível</w:t>
      </w:r>
      <w:r w:rsidDel="00000000" w:rsidR="00000000" w:rsidRPr="00000000">
        <w:rPr>
          <w:rtl w:val="0"/>
        </w:rPr>
        <w:t xml:space="preserve"> para clientes e comunidade.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phcwcsacylj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Tendências de mercado incorporadas</w:t>
      </w:r>
    </w:p>
    <w:p w:rsidR="00000000" w:rsidDel="00000000" w:rsidP="00000000" w:rsidRDefault="00000000" w:rsidRPr="00000000" w14:paraId="0000007B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SaaS + API-first:</w:t>
      </w:r>
      <w:r w:rsidDel="00000000" w:rsidR="00000000" w:rsidRPr="00000000">
        <w:rPr>
          <w:rtl w:val="0"/>
        </w:rPr>
        <w:t xml:space="preserve"> plataforma modular que permite integração com sistemas de seguros existentes e com APIs de programas sociais de parceiros.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IA/ML leve e explicável:</w:t>
      </w:r>
      <w:r w:rsidDel="00000000" w:rsidR="00000000" w:rsidRPr="00000000">
        <w:rPr>
          <w:rtl w:val="0"/>
        </w:rPr>
        <w:t xml:space="preserve"> análise de perfis de risco + recomendação de iniciativas sociais personalizadas (ex.: campanhas de doação, voluntariado, educação financeira).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Privacy-by-design + ESG mensurável:</w:t>
      </w:r>
      <w:r w:rsidDel="00000000" w:rsidR="00000000" w:rsidRPr="00000000">
        <w:rPr>
          <w:rtl w:val="0"/>
        </w:rPr>
        <w:t xml:space="preserve"> coleta de dados com consentimento, anonimização e relatórios de impacto social vinculados ao compliance de LGPD/GDPR e relatórios ESG corporativos.</w:t>
        <w:br w:type="textWrapping"/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0yhe3bmed3i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Problema real que resolve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Seguradoras enfrentam dificuldade em </w:t>
      </w:r>
      <w:r w:rsidDel="00000000" w:rsidR="00000000" w:rsidRPr="00000000">
        <w:rPr>
          <w:b w:val="1"/>
          <w:rtl w:val="0"/>
        </w:rPr>
        <w:t xml:space="preserve">engajar clientes com responsabilidade social</w:t>
      </w:r>
      <w:r w:rsidDel="00000000" w:rsidR="00000000" w:rsidRPr="00000000">
        <w:rPr>
          <w:rtl w:val="0"/>
        </w:rPr>
        <w:t xml:space="preserve"> sem comprometer dados sensíveis.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Clientes querem sentir que suas interações com seguros têm </w:t>
      </w:r>
      <w:r w:rsidDel="00000000" w:rsidR="00000000" w:rsidRPr="00000000">
        <w:rPr>
          <w:b w:val="1"/>
          <w:rtl w:val="0"/>
        </w:rPr>
        <w:t xml:space="preserve">impacto positivo na sociedade</w:t>
      </w:r>
      <w:r w:rsidDel="00000000" w:rsidR="00000000" w:rsidRPr="00000000">
        <w:rPr>
          <w:rtl w:val="0"/>
        </w:rPr>
        <w:t xml:space="preserve">, mas não existem sistemas que integrem CRM com monitoramento de impacto social.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gap é mensurável: baixa retenção e engajamento em programas de fidelidade social.</w:t>
        <w:br w:type="textWrapping"/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hnnei55xyr0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Público-alvo &amp; contexto corporativo</w:t>
      </w:r>
    </w:p>
    <w:p w:rsidR="00000000" w:rsidDel="00000000" w:rsidP="00000000" w:rsidRDefault="00000000" w:rsidRPr="00000000" w14:paraId="00000085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Clientes pagantes:</w:t>
      </w:r>
      <w:r w:rsidDel="00000000" w:rsidR="00000000" w:rsidRPr="00000000">
        <w:rPr>
          <w:rtl w:val="0"/>
        </w:rPr>
        <w:t xml:space="preserve"> seguradoras de médio e grande porte, fintechs de seguros e plataformas de benefits corporativos.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Usuários:</w:t>
      </w:r>
      <w:r w:rsidDel="00000000" w:rsidR="00000000" w:rsidRPr="00000000">
        <w:rPr>
          <w:rtl w:val="0"/>
        </w:rPr>
        <w:t xml:space="preserve"> gerentes de conta, equipes de relacionamento, e clientes finais interessados em impacto social.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Cenário:</w:t>
      </w:r>
      <w:r w:rsidDel="00000000" w:rsidR="00000000" w:rsidRPr="00000000">
        <w:rPr>
          <w:rtl w:val="0"/>
        </w:rPr>
        <w:t xml:space="preserve"> integração com sistemas de CRM existentes da seguradora, painel web para análise de engajamento social e dashboards de impacto.</w:t>
        <w:br w:type="textWrapping"/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c2nqlhp8btx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Proposta de valor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Aumenta </w:t>
      </w:r>
      <w:r w:rsidDel="00000000" w:rsidR="00000000" w:rsidRPr="00000000">
        <w:rPr>
          <w:b w:val="1"/>
          <w:rtl w:val="0"/>
        </w:rPr>
        <w:t xml:space="preserve">retenção de clientes</w:t>
      </w:r>
      <w:r w:rsidDel="00000000" w:rsidR="00000000" w:rsidRPr="00000000">
        <w:rPr>
          <w:rtl w:val="0"/>
        </w:rPr>
        <w:t xml:space="preserve"> e fidelização, mostrando que a seguradora gera impacto social real.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KPI principal: engajamento em programas sociais (% de clientes ativos em ações), renovação de seguros, satisfação (NPS).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Diferencial competitivo: conecta proteção financeira com propósito social, transformando o seguro em ferramenta de impacto.</w:t>
        <w:br w:type="textWrapping"/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h5c7frqg07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Descrição funcional (MVP)</w:t>
      </w:r>
    </w:p>
    <w:p w:rsidR="00000000" w:rsidDel="00000000" w:rsidP="00000000" w:rsidRDefault="00000000" w:rsidRPr="00000000" w14:paraId="0000008F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CRM</w:t>
      </w:r>
      <w:r w:rsidDel="00000000" w:rsidR="00000000" w:rsidRPr="00000000">
        <w:rPr>
          <w:rtl w:val="0"/>
        </w:rPr>
        <w:t xml:space="preserve">: endpoints para CRUD de clientes, seguros e interações.</w:t>
        <w:br w:type="textWrapping"/>
      </w:r>
    </w:p>
    <w:p w:rsidR="00000000" w:rsidDel="00000000" w:rsidP="00000000" w:rsidRDefault="00000000" w:rsidRPr="00000000" w14:paraId="00000090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/api/clients</w:t>
      </w:r>
      <w:r w:rsidDel="00000000" w:rsidR="00000000" w:rsidRPr="00000000">
        <w:rPr>
          <w:rtl w:val="0"/>
        </w:rPr>
        <w:t xml:space="preserve"> — cadastro e atualização de clientes.</w:t>
        <w:br w:type="textWrapping"/>
      </w:r>
    </w:p>
    <w:p w:rsidR="00000000" w:rsidDel="00000000" w:rsidP="00000000" w:rsidRDefault="00000000" w:rsidRPr="00000000" w14:paraId="00000091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/api/policies</w:t>
      </w:r>
      <w:r w:rsidDel="00000000" w:rsidR="00000000" w:rsidRPr="00000000">
        <w:rPr>
          <w:rtl w:val="0"/>
        </w:rPr>
        <w:t xml:space="preserve"> — registro de apólices e status de cobertura.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/api/social-actions</w:t>
      </w:r>
      <w:r w:rsidDel="00000000" w:rsidR="00000000" w:rsidRPr="00000000">
        <w:rPr>
          <w:rtl w:val="0"/>
        </w:rPr>
        <w:t xml:space="preserve"> — registro de participação em programas sociais (ex.: doações, voluntariado).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 web</w:t>
      </w:r>
      <w:r w:rsidDel="00000000" w:rsidR="00000000" w:rsidRPr="00000000">
        <w:rPr>
          <w:rtl w:val="0"/>
        </w:rPr>
        <w:t xml:space="preserve">: visualização de métricas de impacto social e engajamento de clientes.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Integração mock</w:t>
      </w:r>
      <w:r w:rsidDel="00000000" w:rsidR="00000000" w:rsidRPr="00000000">
        <w:rPr>
          <w:rtl w:val="0"/>
        </w:rPr>
        <w:t xml:space="preserve">: simulação de campanhas sociais de parceiros (ONGs, programas de educação, saúde).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Gamificação leve</w:t>
      </w:r>
      <w:r w:rsidDel="00000000" w:rsidR="00000000" w:rsidRPr="00000000">
        <w:rPr>
          <w:rtl w:val="0"/>
        </w:rPr>
        <w:t xml:space="preserve">: ranking de clientes ou equipes mais engajadas socialmente.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688mjuf5ob2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Arquitetura e stack técnico sugeridos</w:t>
      </w:r>
    </w:p>
    <w:p w:rsidR="00000000" w:rsidDel="00000000" w:rsidP="00000000" w:rsidRDefault="00000000" w:rsidRPr="00000000" w14:paraId="0000009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Java + Spring Boot + Spring Data JPA.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Banco de dados:</w:t>
      </w:r>
      <w:r w:rsidDel="00000000" w:rsidR="00000000" w:rsidRPr="00000000">
        <w:rPr>
          <w:rtl w:val="0"/>
        </w:rPr>
        <w:t xml:space="preserve"> PostgreSQL (ou MySQL) para clientes, apólices e ações sociais.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React.js para dashboard, responsivo e visual.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Autenticação:</w:t>
      </w:r>
      <w:r w:rsidDel="00000000" w:rsidR="00000000" w:rsidRPr="00000000">
        <w:rPr>
          <w:rtl w:val="0"/>
        </w:rPr>
        <w:t xml:space="preserve"> JWT + Spring Security.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Mock API</w:t>
      </w:r>
      <w:r w:rsidDel="00000000" w:rsidR="00000000" w:rsidRPr="00000000">
        <w:rPr>
          <w:rtl w:val="0"/>
        </w:rPr>
        <w:t xml:space="preserve">: para dados de parceiros sociais, evitando integrações complexas externas.</w:t>
        <w:br w:type="textWrapping"/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6yeqhoif492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Privacidade, compliance &amp; ESG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Coleta mínima de dados, anonimização e consentimento explícito.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Relatórios de impacto social exportáveis para frameworks ESG corporativos.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Cumprimento da LGPD/GDPR com registro de consentimento e possibilidade de exclusão de dados.</w:t>
        <w:br w:type="textWrapping"/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2o2sk7ku3jh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Monetização &amp; go-to-market</w:t>
      </w:r>
    </w:p>
    <w:p w:rsidR="00000000" w:rsidDel="00000000" w:rsidP="00000000" w:rsidRDefault="00000000" w:rsidRPr="00000000" w14:paraId="000000A4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Modelo:</w:t>
      </w:r>
      <w:r w:rsidDel="00000000" w:rsidR="00000000" w:rsidRPr="00000000">
        <w:rPr>
          <w:rtl w:val="0"/>
        </w:rPr>
        <w:t xml:space="preserve"> SaaS B2B (mensalidade por cliente/usuário ativo).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Freemium piloto:</w:t>
      </w:r>
      <w:r w:rsidDel="00000000" w:rsidR="00000000" w:rsidRPr="00000000">
        <w:rPr>
          <w:rtl w:val="0"/>
        </w:rPr>
        <w:t xml:space="preserve"> até 50 clientes para validação de MVP.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Piloto:</w:t>
      </w:r>
      <w:r w:rsidDel="00000000" w:rsidR="00000000" w:rsidRPr="00000000">
        <w:rPr>
          <w:rtl w:val="0"/>
        </w:rPr>
        <w:t xml:space="preserve"> parceria com 1 seguradora para integrar CRM + dashboard de impacto social.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Canal inicial:</w:t>
      </w:r>
      <w:r w:rsidDel="00000000" w:rsidR="00000000" w:rsidRPr="00000000">
        <w:rPr>
          <w:rtl w:val="0"/>
        </w:rPr>
        <w:t xml:space="preserve"> aceleradoras, feiras de inovação PwC e programas de inovação aberta.</w:t>
        <w:br w:type="textWrapping"/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1r56dvdfo50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Justificativa de viabilidade técnica para iniciantes</w:t>
      </w:r>
    </w:p>
    <w:p w:rsidR="00000000" w:rsidDel="00000000" w:rsidP="00000000" w:rsidRDefault="00000000" w:rsidRPr="00000000" w14:paraId="000000AA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CRUDs simples de clientes, apólices e ações sociais.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Dashboard pode ser feito com bibliotecas prontas de visualização (Chart.js, Recharts).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APIs externas simuladas, sem necessidade de integração paga.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Escopo enxuto, entregável em 6–8 semanas por equipe de 5 iniciantes.</w:t>
        <w:br w:type="textWrapping"/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s1j9bb2khom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Riscos principais e mitigação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Risco técnico: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complexidade de integração com sistemas de CRM existentes → iniciar com mock API e endpoints REST simples.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Risco legal: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dados sensíveis de clientes → aplicar anonimização, consentimento explícito e auditoria de logs.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Risco de adoção: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clientes não se engajarem em ações sociais → gamificação, recompensas e comunicação de impacto claro.</w:t>
        <w:br w:type="textWrapping"/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gd2n9w21ls9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Por que se destacaria numa feira da PwC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Une </w:t>
      </w:r>
      <w:r w:rsidDel="00000000" w:rsidR="00000000" w:rsidRPr="00000000">
        <w:rPr>
          <w:b w:val="1"/>
          <w:rtl w:val="0"/>
        </w:rPr>
        <w:t xml:space="preserve">CRM tradicional + propósito social</w:t>
      </w:r>
      <w:r w:rsidDel="00000000" w:rsidR="00000000" w:rsidRPr="00000000">
        <w:rPr>
          <w:rtl w:val="0"/>
        </w:rPr>
        <w:t xml:space="preserve">, provocando reflexão sobre inovação no setor de seguros.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Mostra como tecnologia simples pode gerar impacto mensurável, alinhando </w:t>
      </w:r>
      <w:r w:rsidDel="00000000" w:rsidR="00000000" w:rsidRPr="00000000">
        <w:rPr>
          <w:b w:val="1"/>
          <w:rtl w:val="0"/>
        </w:rPr>
        <w:t xml:space="preserve">responsabilidade e rentabilidade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MVP exequível por iniciantes, com narrativa clara e storytelling estratégico, ideal para impressionar avaliadores PwC.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h6lp9bd28k8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Projeto Final: SeguroConecta — “CRM que protege, conecta e gera impacto”</w:t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v7tzrgjwsef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Contradição central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Combina CRM corporativo de seguros com </w:t>
      </w:r>
      <w:r w:rsidDel="00000000" w:rsidR="00000000" w:rsidRPr="00000000">
        <w:rPr>
          <w:b w:val="1"/>
          <w:rtl w:val="0"/>
        </w:rPr>
        <w:t xml:space="preserve">impacto social e ambiental mensurável</w:t>
      </w:r>
      <w:r w:rsidDel="00000000" w:rsidR="00000000" w:rsidRPr="00000000">
        <w:rPr>
          <w:rtl w:val="0"/>
        </w:rPr>
        <w:t xml:space="preserve">.</w:t>
        <w:br w:type="textWrapping"/>
        <w:t xml:space="preserve">Paradoxo: CRMs tradicionais focam em clientes e contratos; aqui, eles também </w:t>
      </w:r>
      <w:r w:rsidDel="00000000" w:rsidR="00000000" w:rsidRPr="00000000">
        <w:rPr>
          <w:b w:val="1"/>
          <w:rtl w:val="0"/>
        </w:rPr>
        <w:t xml:space="preserve">monitoram e incentivam práticas sustentáveis e sociais</w:t>
      </w:r>
      <w:r w:rsidDel="00000000" w:rsidR="00000000" w:rsidRPr="00000000">
        <w:rPr>
          <w:rtl w:val="0"/>
        </w:rPr>
        <w:t xml:space="preserve">, gerando valor real para clientes e comunidade. Funciona porque conecta </w:t>
      </w:r>
      <w:r w:rsidDel="00000000" w:rsidR="00000000" w:rsidRPr="00000000">
        <w:rPr>
          <w:b w:val="1"/>
          <w:rtl w:val="0"/>
        </w:rPr>
        <w:t xml:space="preserve">proteção financeira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propósito social</w:t>
      </w:r>
      <w:r w:rsidDel="00000000" w:rsidR="00000000" w:rsidRPr="00000000">
        <w:rPr>
          <w:rtl w:val="0"/>
        </w:rPr>
        <w:t xml:space="preserve">, tornando seguro algo tangível e emocionalmente relevante.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fcrq0aqorn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Tendências de mercado incorporadas</w:t>
      </w:r>
    </w:p>
    <w:p w:rsidR="00000000" w:rsidDel="00000000" w:rsidP="00000000" w:rsidRDefault="00000000" w:rsidRPr="00000000" w14:paraId="000000E0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SaaS + API-first:</w:t>
      </w:r>
      <w:r w:rsidDel="00000000" w:rsidR="00000000" w:rsidRPr="00000000">
        <w:rPr>
          <w:rtl w:val="0"/>
        </w:rPr>
        <w:t xml:space="preserve"> API modular para integração com sistemas de seguros existentes e parceiros sociais.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IA/ML leve:</w:t>
      </w:r>
      <w:r w:rsidDel="00000000" w:rsidR="00000000" w:rsidRPr="00000000">
        <w:rPr>
          <w:rtl w:val="0"/>
        </w:rPr>
        <w:t xml:space="preserve"> cálculo de ESG Score personalizado e recomendações inteligentes de apólices sustentáveis.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Privacy-by-design + ESG mensurável:</w:t>
      </w:r>
      <w:r w:rsidDel="00000000" w:rsidR="00000000" w:rsidRPr="00000000">
        <w:rPr>
          <w:rtl w:val="0"/>
        </w:rPr>
        <w:t xml:space="preserve"> coleta mínima de dados, anonimização e dashboards exportáveis para relatórios ESG corporativos.</w:t>
        <w:br w:type="textWrapping"/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vahfkcugopi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Problema real que resolve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Seguradoras precisam </w:t>
      </w:r>
      <w:r w:rsidDel="00000000" w:rsidR="00000000" w:rsidRPr="00000000">
        <w:rPr>
          <w:b w:val="1"/>
          <w:rtl w:val="0"/>
        </w:rPr>
        <w:t xml:space="preserve">atrair e engajar clientes com propósito social</w:t>
      </w:r>
      <w:r w:rsidDel="00000000" w:rsidR="00000000" w:rsidRPr="00000000">
        <w:rPr>
          <w:rtl w:val="0"/>
        </w:rPr>
        <w:t xml:space="preserve">, mas não têm ferramentas para integrar decisões de negócio e impacto social.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gap é mensurável: baixa retenção de clientes e baixa participação em iniciativas sociais ligadas ao seguro.</w:t>
        <w:br w:type="textWrapping"/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zhkss44gw3k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Público-alvo &amp; contexto corporativo</w:t>
      </w:r>
    </w:p>
    <w:p w:rsidR="00000000" w:rsidDel="00000000" w:rsidP="00000000" w:rsidRDefault="00000000" w:rsidRPr="00000000" w14:paraId="000000E9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Seguradoras de médio e grande porte, fintechs de seguros, e empresas de benefits corporativos.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Usuários internos: corretores e gestores.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Cenário: painel web para análise de impacto, CRM integrado para apólices e clientes, gamificação para engajamento social.</w:t>
        <w:br w:type="textWrapping"/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3xgsku8xe9q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Proposta de valor</w:t>
      </w:r>
    </w:p>
    <w:p w:rsidR="00000000" w:rsidDel="00000000" w:rsidP="00000000" w:rsidRDefault="00000000" w:rsidRPr="00000000" w14:paraId="000000EE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Fidelização de clientes e engajamento com propósito.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Métricas-chave: % clientes engajados em ações sociais, renovação de seguros verdes, satisfação (NPS), CO₂ economizado ou impacto social estimado.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Diferencial competitivo: seguro transforma-se em ferramenta de impacto social mensurável.</w:t>
        <w:br w:type="textWrapping"/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lkhxw8gkqjo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Entidades Aprimoradas</w:t>
      </w:r>
    </w:p>
    <w:tbl>
      <w:tblPr>
        <w:tblStyle w:val="Table5"/>
        <w:tblW w:w="9015.0" w:type="dxa"/>
        <w:jc w:val="left"/>
        <w:tblLayout w:type="fixed"/>
        <w:tblLook w:val="0600"/>
      </w:tblPr>
      <w:tblGrid>
        <w:gridCol w:w="1620"/>
        <w:gridCol w:w="3135"/>
        <w:gridCol w:w="2160"/>
        <w:gridCol w:w="2100"/>
        <w:tblGridChange w:id="0">
          <w:tblGrid>
            <w:gridCol w:w="1620"/>
            <w:gridCol w:w="3135"/>
            <w:gridCol w:w="2160"/>
            <w:gridCol w:w="21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Atributos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Relacionamentos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Observações ESG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 (Corretor/Gestor)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id, nome, email, senha, cargo, scoreESGGestor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1–N com Clientes e InteraçõesSociais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Score interno de performance ESG do gestor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id, nome, cpf, email, tipoCliente, impactoAmbiental, impactoSocial, engajamentoGovernance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1–N com Apólices, 1–N com InteraçõesSociais, 1–N com CertificacaoESG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Indicadores de ESG separados por pilar; valores percentuais ou categorias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Apólice (Seguro)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id, tipoSeguro, valor, validade, esgScore, status, incentivoESG, dataUltimaAtualizacao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N–1 com Cliente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esgScore</w:t>
            </w:r>
            <w:r w:rsidDel="00000000" w:rsidR="00000000" w:rsidRPr="00000000">
              <w:rPr>
                <w:rtl w:val="0"/>
              </w:rPr>
              <w:t xml:space="preserve"> dinâmico;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incentivoESG</w:t>
            </w:r>
            <w:r w:rsidDel="00000000" w:rsidR="00000000" w:rsidRPr="00000000">
              <w:rPr>
                <w:rtl w:val="0"/>
              </w:rPr>
              <w:t xml:space="preserve"> registra descontos ou bônus por práticas sustentáveis</w:t>
            </w:r>
          </w:p>
        </w:tc>
      </w:tr>
      <w:tr>
        <w:trPr>
          <w:cantSplit w:val="0"/>
          <w:trHeight w:val="21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InteracaoSocial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(substitui Oportunidade)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id, tipoInteracao, descricao, impactoEstimado, status, recomendacaoESG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N–1 com Cliente, N–1 com Apólice, N–1 com Usuário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Representa ações sociais ou ambientais vinculadas ao cliente/apólice; reforça engajamento ESG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AcaoSocial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id, tipoAcao, descricao, impactoEstimado, statusParticipacao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N–1 com Cliente, N–1 com Apólice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Participação em programas sociais ou ambientais; contribui para cálculo de ESG Score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CertificacaoESG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id, tipoCertificacao, dataEmissao, validade, impactoScore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N–1 com Cliente, N–1 com Apólice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Selos de sustentabilidade ou governança; influenciam ESG Score</w:t>
            </w:r>
          </w:p>
        </w:tc>
      </w:tr>
    </w:tbl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t0zzlwe1ffn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Descrição funcional (MVP)</w:t>
      </w:r>
    </w:p>
    <w:p w:rsidR="00000000" w:rsidDel="00000000" w:rsidP="00000000" w:rsidRDefault="00000000" w:rsidRPr="00000000" w14:paraId="0000011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CRUD completo</w:t>
      </w:r>
      <w:r w:rsidDel="00000000" w:rsidR="00000000" w:rsidRPr="00000000">
        <w:rPr>
          <w:rtl w:val="0"/>
        </w:rPr>
        <w:t xml:space="preserve"> para clientes, apólices e interações sociais.</w:t>
        <w:br w:type="textWrapping"/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Cálculo automático de ESG Score</w:t>
      </w:r>
      <w:r w:rsidDel="00000000" w:rsidR="00000000" w:rsidRPr="00000000">
        <w:rPr>
          <w:rtl w:val="0"/>
        </w:rPr>
        <w:t xml:space="preserve">: combina atributos ambientais, sociais e de governança.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 web</w:t>
      </w:r>
      <w:r w:rsidDel="00000000" w:rsidR="00000000" w:rsidRPr="00000000">
        <w:rPr>
          <w:rtl w:val="0"/>
        </w:rPr>
        <w:t xml:space="preserve">: métricas de impacto e engajamento de clientes, gráficos simples (ex.: CO₂ economizado, participação social).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Gamificação leve</w:t>
      </w:r>
      <w:r w:rsidDel="00000000" w:rsidR="00000000" w:rsidRPr="00000000">
        <w:rPr>
          <w:rtl w:val="0"/>
        </w:rPr>
        <w:t xml:space="preserve">: ranking de clientes e corretores mais engajados.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Endpoints sugeridos:</w:t>
        <w:br w:type="textWrapping"/>
      </w:r>
    </w:p>
    <w:p w:rsidR="00000000" w:rsidDel="00000000" w:rsidP="00000000" w:rsidRDefault="00000000" w:rsidRPr="00000000" w14:paraId="0000011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/api/clientes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CRUD + indicadores ESG</w:t>
        <w:br w:type="textWrapping"/>
      </w:r>
    </w:p>
    <w:p w:rsidR="00000000" w:rsidDel="00000000" w:rsidP="00000000" w:rsidRDefault="00000000" w:rsidRPr="00000000" w14:paraId="0000011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/api/apolices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CRUD + cálculo de ESG Score</w:t>
        <w:br w:type="textWrapping"/>
      </w:r>
    </w:p>
    <w:p w:rsidR="00000000" w:rsidDel="00000000" w:rsidP="00000000" w:rsidRDefault="00000000" w:rsidRPr="00000000" w14:paraId="0000011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/api/interacoes-sociais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registrar ações vinculadas a clientes/apólices</w:t>
        <w:br w:type="textWrapping"/>
      </w:r>
    </w:p>
    <w:p w:rsidR="00000000" w:rsidDel="00000000" w:rsidP="00000000" w:rsidRDefault="00000000" w:rsidRPr="00000000" w14:paraId="0000011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/api/acoes-sociais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registrar participação em programas externos</w:t>
        <w:br w:type="textWrapping"/>
      </w:r>
    </w:p>
    <w:p w:rsidR="00000000" w:rsidDel="00000000" w:rsidP="00000000" w:rsidRDefault="00000000" w:rsidRPr="00000000" w14:paraId="00000119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/api/relatorios-esg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estatísticas consolidadas para gestores</w:t>
        <w:br w:type="textWrapping"/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t3dbodhu6ar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Arquitetura e stack técnico sugeridos</w:t>
      </w:r>
    </w:p>
    <w:p w:rsidR="00000000" w:rsidDel="00000000" w:rsidP="00000000" w:rsidRDefault="00000000" w:rsidRPr="00000000" w14:paraId="0000011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Java + Spring Boot + Spring Data JPA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Banco de dados:</w:t>
      </w:r>
      <w:r w:rsidDel="00000000" w:rsidR="00000000" w:rsidRPr="00000000">
        <w:rPr>
          <w:rtl w:val="0"/>
        </w:rPr>
        <w:t xml:space="preserve"> PostgreSQL ou MySQL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React.js para dashboard web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Autenticação:</w:t>
      </w:r>
      <w:r w:rsidDel="00000000" w:rsidR="00000000" w:rsidRPr="00000000">
        <w:rPr>
          <w:rtl w:val="0"/>
        </w:rPr>
        <w:t xml:space="preserve"> JWT + Spring Security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Mock APIs:</w:t>
      </w:r>
      <w:r w:rsidDel="00000000" w:rsidR="00000000" w:rsidRPr="00000000">
        <w:rPr>
          <w:rtl w:val="0"/>
        </w:rPr>
        <w:t xml:space="preserve"> para dados de programas sociais, evitando dependência de sistemas pagos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 leve:</w:t>
      </w:r>
      <w:r w:rsidDel="00000000" w:rsidR="00000000" w:rsidRPr="00000000">
        <w:rPr>
          <w:rtl w:val="0"/>
        </w:rPr>
        <w:t xml:space="preserve"> cálculo de ESG Score e recomendações inteligentes</w:t>
        <w:br w:type="textWrapping"/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v1kmb40lwvi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Privacidade, compliance &amp; ESG</w:t>
      </w:r>
    </w:p>
    <w:p w:rsidR="00000000" w:rsidDel="00000000" w:rsidP="00000000" w:rsidRDefault="00000000" w:rsidRPr="00000000" w14:paraId="0000012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Consentimento explícito, anonimização de dados sensíveis.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Dashboards exportáveis para relatórios ESG corporativos.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Logs e auditoria de interações garantem governança e compliance (LGPD/GDPR).</w:t>
        <w:br w:type="textWrapping"/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uv4i2huvduq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Monetização &amp; go-to-market</w:t>
      </w:r>
    </w:p>
    <w:p w:rsidR="00000000" w:rsidDel="00000000" w:rsidP="00000000" w:rsidRDefault="00000000" w:rsidRPr="00000000" w14:paraId="00000129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Modelo </w:t>
      </w:r>
      <w:r w:rsidDel="00000000" w:rsidR="00000000" w:rsidRPr="00000000">
        <w:rPr>
          <w:b w:val="1"/>
          <w:rtl w:val="0"/>
        </w:rPr>
        <w:t xml:space="preserve">SaaS B2B</w:t>
      </w:r>
      <w:r w:rsidDel="00000000" w:rsidR="00000000" w:rsidRPr="00000000">
        <w:rPr>
          <w:rtl w:val="0"/>
        </w:rPr>
        <w:t xml:space="preserve">, mensalidade por cliente ativo.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Piloto inicial: seguradora média para validar cálculo de ESG Score e dashboards de engajamento.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Canal inicial: feiras de inovação (PwC), aceleradoras e programas de inovação aberta.</w:t>
        <w:br w:type="textWrapping"/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8usahobd3cs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Justificativa de viabilidade técnica</w:t>
      </w:r>
    </w:p>
    <w:p w:rsidR="00000000" w:rsidDel="00000000" w:rsidP="00000000" w:rsidRDefault="00000000" w:rsidRPr="00000000" w14:paraId="0000012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CRUDs e dashboards simples permitem MVP em 6–8 semanas.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Mock APIs para programas sociais simplificam integração.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Cálculo de ESG Score pode ser incremental e testável com poucos dados.</w:t>
        <w:br w:type="textWrapping"/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vii3pdj9oxy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Riscos principais e mitigação</w:t>
      </w:r>
    </w:p>
    <w:p w:rsidR="00000000" w:rsidDel="00000000" w:rsidP="00000000" w:rsidRDefault="00000000" w:rsidRPr="00000000" w14:paraId="0000013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Complexidade de dados ESG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começar com indicadores básicos e expandir depois.</w:t>
        <w:br w:type="textWrapping"/>
      </w:r>
    </w:p>
    <w:p w:rsidR="00000000" w:rsidDel="00000000" w:rsidP="00000000" w:rsidRDefault="00000000" w:rsidRPr="00000000" w14:paraId="0000013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Engajamento baixo dos clientes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gamificação e comunicação clara de impacto social.</w:t>
        <w:br w:type="textWrapping"/>
      </w:r>
    </w:p>
    <w:p w:rsidR="00000000" w:rsidDel="00000000" w:rsidP="00000000" w:rsidRDefault="00000000" w:rsidRPr="00000000" w14:paraId="0000013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Conformidade legal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logs, consentimento e anonimização para LGPD/GDPR.</w:t>
        <w:br w:type="textWrapping"/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7s1fzu82hc8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Por que se destacaria numa feira da PwC</w:t>
      </w:r>
    </w:p>
    <w:p w:rsidR="00000000" w:rsidDel="00000000" w:rsidP="00000000" w:rsidRDefault="00000000" w:rsidRPr="00000000" w14:paraId="00000138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Une </w:t>
      </w:r>
      <w:r w:rsidDel="00000000" w:rsidR="00000000" w:rsidRPr="00000000">
        <w:rPr>
          <w:b w:val="1"/>
          <w:rtl w:val="0"/>
        </w:rPr>
        <w:t xml:space="preserve">CRM tradicional + propósito social mensurável</w:t>
      </w:r>
      <w:r w:rsidDel="00000000" w:rsidR="00000000" w:rsidRPr="00000000">
        <w:rPr>
          <w:rtl w:val="0"/>
        </w:rPr>
        <w:t xml:space="preserve">, provocando reflexão e inovação.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Mostra </w:t>
      </w:r>
      <w:r w:rsidDel="00000000" w:rsidR="00000000" w:rsidRPr="00000000">
        <w:rPr>
          <w:b w:val="1"/>
          <w:rtl w:val="0"/>
        </w:rPr>
        <w:t xml:space="preserve">tecnologia simples + impacto real</w:t>
      </w:r>
      <w:r w:rsidDel="00000000" w:rsidR="00000000" w:rsidRPr="00000000">
        <w:rPr>
          <w:rtl w:val="0"/>
        </w:rPr>
        <w:t xml:space="preserve">, alinhando ESG e retenção de clientes.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MVP exequír iniciantes, mas com narrativa estratégica e storytelling corporativo convincente.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251413</wp:posOffset>
            </wp:positionV>
            <wp:extent cx="5731200" cy="38227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avg8fae4njx" w:id="36"/>
      <w:bookmarkEnd w:id="3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Interação Social (substitui Oportunidade)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 que é na prática:</w:t>
        <w:br w:type="textWrapping"/>
      </w:r>
      <w:r w:rsidDel="00000000" w:rsidR="00000000" w:rsidRPr="00000000">
        <w:rPr>
          <w:rtl w:val="0"/>
        </w:rPr>
        <w:t xml:space="preserve"> Essencialmente, são os </w:t>
      </w:r>
      <w:r w:rsidDel="00000000" w:rsidR="00000000" w:rsidRPr="00000000">
        <w:rPr>
          <w:i w:val="1"/>
          <w:rtl w:val="0"/>
        </w:rPr>
        <w:t xml:space="preserve">contatos, reuniões, campanhas ou engajamentos</w:t>
      </w:r>
      <w:r w:rsidDel="00000000" w:rsidR="00000000" w:rsidRPr="00000000">
        <w:rPr>
          <w:rtl w:val="0"/>
        </w:rPr>
        <w:t xml:space="preserve"> que o corretor/gestor faz com o cliente para incentivá-lo a adotar práticas ESG ou melhorar o desempenho ESG da apólice/empresa. Pense como um “registro de relacionamento sustentável”.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Atributos realistas e aplicáveis:</w:t>
      </w:r>
    </w:p>
    <w:p w:rsidR="00000000" w:rsidDel="00000000" w:rsidP="00000000" w:rsidRDefault="00000000" w:rsidRPr="00000000" w14:paraId="00000159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– Identificador único (obvio, básico)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tipoInteracao</w:t>
      </w:r>
      <w:r w:rsidDel="00000000" w:rsidR="00000000" w:rsidRPr="00000000">
        <w:rPr>
          <w:rtl w:val="0"/>
        </w:rPr>
        <w:t xml:space="preserve"> – Tipo de contato, ex: “reunião presencial”, “webinar ESG”, “email de alerta”, “call consultiva”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descricao</w:t>
      </w:r>
      <w:r w:rsidDel="00000000" w:rsidR="00000000" w:rsidRPr="00000000">
        <w:rPr>
          <w:rtl w:val="0"/>
        </w:rPr>
        <w:t xml:space="preserve"> – Detalhes da interação, ex: “Apresentada a política de reciclagem corporativa para cliente X”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impactoEstimado</w:t>
      </w:r>
      <w:r w:rsidDel="00000000" w:rsidR="00000000" w:rsidRPr="00000000">
        <w:rPr>
          <w:rtl w:val="0"/>
        </w:rPr>
        <w:t xml:space="preserve"> – Impacto esperado no ESG do cliente/apólice; poderia ser algo mais realista como pontuação de 1–5 ou porcentagem de melhoria no score ESG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– “Planejada”, “Concluída”, “Cancelada”, para acompanhar execução</w:t>
        <w:br w:type="textWrapping"/>
      </w:r>
    </w:p>
    <w:p w:rsidR="00000000" w:rsidDel="00000000" w:rsidP="00000000" w:rsidRDefault="00000000" w:rsidRPr="00000000" w14:paraId="0000015E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recomendacaoESG</w:t>
      </w:r>
      <w:r w:rsidDel="00000000" w:rsidR="00000000" w:rsidRPr="00000000">
        <w:rPr>
          <w:rtl w:val="0"/>
        </w:rPr>
        <w:t xml:space="preserve"> – Recomendação prática ao cliente: ex: “Instalar painéis solares”, “Reduzir uso de papel”, “Adotar política de diversidade”</w:t>
        <w:br w:type="textWrapping"/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 usar na vida real:</w:t>
        <w:br w:type="textWrapping"/>
      </w:r>
      <w:r w:rsidDel="00000000" w:rsidR="00000000" w:rsidRPr="00000000">
        <w:rPr>
          <w:rtl w:val="0"/>
        </w:rPr>
        <w:t xml:space="preserve"> Imagine que você é corretor e visita uma empresa cliente. Você registra: “Reunião sobre eficiência energética – cliente se compromete a reduzir consumo em 10%”. Isso aumenta o score ESG do cliente e pode gerar desconto na apólice.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sa5eh43j3ww" w:id="37"/>
      <w:bookmarkEnd w:id="3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Ação Social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 que é na prática:</w:t>
        <w:br w:type="textWrapping"/>
      </w:r>
      <w:r w:rsidDel="00000000" w:rsidR="00000000" w:rsidRPr="00000000">
        <w:rPr>
          <w:rtl w:val="0"/>
        </w:rPr>
        <w:t xml:space="preserve"> São programas ou atividades </w:t>
      </w:r>
      <w:r w:rsidDel="00000000" w:rsidR="00000000" w:rsidRPr="00000000">
        <w:rPr>
          <w:b w:val="1"/>
          <w:rtl w:val="0"/>
        </w:rPr>
        <w:t xml:space="preserve">participadas pelo cliente</w:t>
      </w:r>
      <w:r w:rsidDel="00000000" w:rsidR="00000000" w:rsidRPr="00000000">
        <w:rPr>
          <w:rtl w:val="0"/>
        </w:rPr>
        <w:t xml:space="preserve"> que têm impacto social ou ambiental. Diferente da interação social (que é </w:t>
      </w:r>
      <w:r w:rsidDel="00000000" w:rsidR="00000000" w:rsidRPr="00000000">
        <w:rPr>
          <w:i w:val="1"/>
          <w:rtl w:val="0"/>
        </w:rPr>
        <w:t xml:space="preserve">o que você faz para engajar</w:t>
      </w:r>
      <w:r w:rsidDel="00000000" w:rsidR="00000000" w:rsidRPr="00000000">
        <w:rPr>
          <w:rtl w:val="0"/>
        </w:rPr>
        <w:t xml:space="preserve">), a ação social é </w:t>
      </w:r>
      <w:r w:rsidDel="00000000" w:rsidR="00000000" w:rsidRPr="00000000">
        <w:rPr>
          <w:i w:val="1"/>
          <w:rtl w:val="0"/>
        </w:rPr>
        <w:t xml:space="preserve">o que o cliente efetivamente faz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Atributos mais realistas:</w:t>
      </w:r>
    </w:p>
    <w:p w:rsidR="00000000" w:rsidDel="00000000" w:rsidP="00000000" w:rsidRDefault="00000000" w:rsidRPr="00000000" w14:paraId="00000164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– Identificador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tipoAcao</w:t>
      </w:r>
      <w:r w:rsidDel="00000000" w:rsidR="00000000" w:rsidRPr="00000000">
        <w:rPr>
          <w:rtl w:val="0"/>
        </w:rPr>
        <w:t xml:space="preserve"> – Ex: “Doação”, “Voluntariado”, “Programa de Reciclagem”, “Campanha de inclusão”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descricao</w:t>
      </w:r>
      <w:r w:rsidDel="00000000" w:rsidR="00000000" w:rsidRPr="00000000">
        <w:rPr>
          <w:rtl w:val="0"/>
        </w:rPr>
        <w:t xml:space="preserve"> – Breve descrição da ação: “Cliente realizou 50h de voluntariado em ONG ambiental”</w:t>
        <w:br w:type="textWrapping"/>
      </w:r>
    </w:p>
    <w:p w:rsidR="00000000" w:rsidDel="00000000" w:rsidP="00000000" w:rsidRDefault="00000000" w:rsidRPr="00000000" w14:paraId="00000167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impactoEstimado</w:t>
      </w:r>
      <w:r w:rsidDel="00000000" w:rsidR="00000000" w:rsidRPr="00000000">
        <w:rPr>
          <w:rtl w:val="0"/>
        </w:rPr>
        <w:t xml:space="preserve"> – Pode ser pontuação ou efeito mensurável: ex: “Reduziu 200kg de CO₂”, “Ajudou 100 famílias”</w:t>
        <w:br w:type="textWrapping"/>
      </w:r>
    </w:p>
    <w:p w:rsidR="00000000" w:rsidDel="00000000" w:rsidP="00000000" w:rsidRDefault="00000000" w:rsidRPr="00000000" w14:paraId="00000168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statusParticipacao</w:t>
      </w:r>
      <w:r w:rsidDel="00000000" w:rsidR="00000000" w:rsidRPr="00000000">
        <w:rPr>
          <w:rtl w:val="0"/>
        </w:rPr>
        <w:t xml:space="preserve"> – “Confirmado”, “Em andamento”, “Finalizado”</w:t>
        <w:br w:type="textWrapping"/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 usar no mercado:</w:t>
        <w:br w:type="textWrapping"/>
      </w:r>
      <w:r w:rsidDel="00000000" w:rsidR="00000000" w:rsidRPr="00000000">
        <w:rPr>
          <w:rtl w:val="0"/>
        </w:rPr>
        <w:t xml:space="preserve"> Essas ações podem gerar </w:t>
      </w:r>
      <w:r w:rsidDel="00000000" w:rsidR="00000000" w:rsidRPr="00000000">
        <w:rPr>
          <w:i w:val="1"/>
          <w:rtl w:val="0"/>
        </w:rPr>
        <w:t xml:space="preserve">incentivos ESG</w:t>
      </w:r>
      <w:r w:rsidDel="00000000" w:rsidR="00000000" w:rsidRPr="00000000">
        <w:rPr>
          <w:rtl w:val="0"/>
        </w:rPr>
        <w:t xml:space="preserve"> nas apólices, além de serem usadas em relatórios internos ou relatórios de sustentabilidade de clientes corporativos. É algo que o mercado de seguros já começa a cobrar: mostrar evidências de ESG dos clientes para justificar riscos e benefícios.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qfp4skz8qe0" w:id="38"/>
      <w:bookmarkEnd w:id="3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Certificação ESG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 que é na prática:</w:t>
        <w:br w:type="textWrapping"/>
      </w:r>
      <w:r w:rsidDel="00000000" w:rsidR="00000000" w:rsidRPr="00000000">
        <w:rPr>
          <w:rtl w:val="0"/>
        </w:rPr>
        <w:t xml:space="preserve"> Selos ou certificações que clientes ou apólices recebem, atestando práticas de sustentabilidade, responsabilidade social ou governança corporativa. É a parte “concreta” que valida todo o engajamento anterior.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Atributos realistas:</w:t>
      </w:r>
    </w:p>
    <w:p w:rsidR="00000000" w:rsidDel="00000000" w:rsidP="00000000" w:rsidRDefault="00000000" w:rsidRPr="00000000" w14:paraId="0000016E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– Identificador</w:t>
        <w:br w:type="textWrapping"/>
      </w:r>
    </w:p>
    <w:p w:rsidR="00000000" w:rsidDel="00000000" w:rsidP="00000000" w:rsidRDefault="00000000" w:rsidRPr="00000000" w14:paraId="0000016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tipoCertificacao</w:t>
      </w:r>
      <w:r w:rsidDel="00000000" w:rsidR="00000000" w:rsidRPr="00000000">
        <w:rPr>
          <w:rtl w:val="0"/>
        </w:rPr>
        <w:t xml:space="preserve"> – Ex: ISO 14001 (ambiental), SA8000 (social), ISO 37001 (governança)</w:t>
        <w:br w:type="textWrapping"/>
      </w:r>
    </w:p>
    <w:p w:rsidR="00000000" w:rsidDel="00000000" w:rsidP="00000000" w:rsidRDefault="00000000" w:rsidRPr="00000000" w14:paraId="0000017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dataEmissao</w:t>
      </w:r>
      <w:r w:rsidDel="00000000" w:rsidR="00000000" w:rsidRPr="00000000">
        <w:rPr>
          <w:rtl w:val="0"/>
        </w:rPr>
        <w:t xml:space="preserve"> – Quando foi emitida</w:t>
        <w:br w:type="textWrapping"/>
      </w:r>
    </w:p>
    <w:p w:rsidR="00000000" w:rsidDel="00000000" w:rsidP="00000000" w:rsidRDefault="00000000" w:rsidRPr="00000000" w14:paraId="0000017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validade</w:t>
      </w:r>
      <w:r w:rsidDel="00000000" w:rsidR="00000000" w:rsidRPr="00000000">
        <w:rPr>
          <w:rtl w:val="0"/>
        </w:rPr>
        <w:t xml:space="preserve"> – Data de expiração do selo</w:t>
        <w:br w:type="textWrapping"/>
      </w:r>
    </w:p>
    <w:p w:rsidR="00000000" w:rsidDel="00000000" w:rsidP="00000000" w:rsidRDefault="00000000" w:rsidRPr="00000000" w14:paraId="00000172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impactoScore</w:t>
      </w:r>
      <w:r w:rsidDel="00000000" w:rsidR="00000000" w:rsidRPr="00000000">
        <w:rPr>
          <w:rtl w:val="0"/>
        </w:rPr>
        <w:t xml:space="preserve"> – Pontuação ou peso que essa certificação dá ao ESG Score da apólice/cliente</w:t>
        <w:br w:type="textWrapping"/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 usar na vida real:</w:t>
        <w:br w:type="textWrapping"/>
      </w:r>
      <w:r w:rsidDel="00000000" w:rsidR="00000000" w:rsidRPr="00000000">
        <w:rPr>
          <w:rtl w:val="0"/>
        </w:rPr>
        <w:t xml:space="preserve"> Se um cliente possui ISO 14001, seu risco ambiental é menor, o que pode reduzir o prêmio do seguro. Além disso, registra-se no sistema como prova de boas práticas, ajudando em relatórios de ESG corporativo.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uya8vvytx4e" w:id="39"/>
      <w:bookmarkEnd w:id="3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Resumo para deixar palpável:</w:t>
      </w:r>
    </w:p>
    <w:tbl>
      <w:tblPr>
        <w:tblStyle w:val="Table6"/>
        <w:tblW w:w="9025.511811023624" w:type="dxa"/>
        <w:jc w:val="left"/>
        <w:tblLayout w:type="fixed"/>
        <w:tblLook w:val="0600"/>
      </w:tblPr>
      <w:tblGrid>
        <w:gridCol w:w="1691.6976966664217"/>
        <w:gridCol w:w="2436.794466112297"/>
        <w:gridCol w:w="4897.019648244905"/>
        <w:tblGridChange w:id="0">
          <w:tblGrid>
            <w:gridCol w:w="1691.6976966664217"/>
            <w:gridCol w:w="2436.794466112297"/>
            <w:gridCol w:w="4897.0196482449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Exemplo prático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Interação Social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Engajamento/contato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Reunião sobre eficiência energética; envio de e-mail educativo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Ação Social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Atividade efetiva do cliente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Participação em voluntariado, programa de reciclagem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Certificação ESG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Validação concreta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ISO 14001, selo de diversidade, certificação de governança</w:t>
            </w:r>
          </w:p>
        </w:tc>
      </w:tr>
    </w:tbl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InteraçãoSocial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package com.empresa.crm.model;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import java.time.LocalDateTime;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public class InteracaoSocial {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private Long id;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private String tipoInteracao; // Ex: "Reunião", "Webinar", "Email", "Call"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private String descricao; // Detalhes do que foi feito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private double impactoEstimado; // Pontuação de 1 a 5 ou percentual de melhoria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private String status; // "Planejada", "Concluída", "Cancelada"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private String recomendacaoESG; // Recomendação prática para o cliente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private LocalDateTime dataInteracao;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// Relacionamentos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private Cliente cliente;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private Apolice apolice;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private Usuario corretorGestor;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// Construtores, getters e setters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Observações práticas:</w:t>
      </w:r>
    </w:p>
    <w:p w:rsidR="00000000" w:rsidDel="00000000" w:rsidP="00000000" w:rsidRDefault="00000000" w:rsidRPr="00000000" w14:paraId="000001C1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impactoEstimado</w:t>
      </w:r>
      <w:r w:rsidDel="00000000" w:rsidR="00000000" w:rsidRPr="00000000">
        <w:rPr>
          <w:rtl w:val="0"/>
        </w:rPr>
        <w:t xml:space="preserve"> deve ser baseado em regras do sistema (ex: reunião sobre energia = +0,5 no score ambiental do cliente).</w:t>
        <w:br w:type="textWrapping"/>
      </w:r>
    </w:p>
    <w:p w:rsidR="00000000" w:rsidDel="00000000" w:rsidP="00000000" w:rsidRDefault="00000000" w:rsidRPr="00000000" w14:paraId="000001C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Pode ser usado para alimentar </w:t>
      </w:r>
      <w:r w:rsidDel="00000000" w:rsidR="00000000" w:rsidRPr="00000000">
        <w:rPr>
          <w:b w:val="1"/>
          <w:rtl w:val="0"/>
        </w:rPr>
        <w:t xml:space="preserve">relatórios de engajamento ESG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3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Ajuda a justificar descontos ou bônus em apólices.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AcaoSocial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package com.empresa.crm.model;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import java.time.LocalDate;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public class AcaoSocial 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private Long id;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private String tipoAcao; // Ex: "Voluntariado", "Doação", "Programa de Reciclagem"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private String descricao; // Detalhe da ação: "50h de voluntariado em ONG ambiental"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private double impactoEstimado; // Ex: CO2 reduzido, horas de voluntariado, famílias beneficiadas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private String statusParticipacao; // "Confirmado", "Em andamento", "Finalizado"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private LocalDate dataInicio;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private LocalDate dataFim;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// Relacionamentos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private Cliente cliente;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private Apolice apolice;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// Construtores, getters e setters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Observações práticas:</w:t>
      </w:r>
    </w:p>
    <w:p w:rsidR="00000000" w:rsidDel="00000000" w:rsidP="00000000" w:rsidRDefault="00000000" w:rsidRPr="00000000" w14:paraId="000001DD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impactoEstimado</w:t>
      </w:r>
      <w:r w:rsidDel="00000000" w:rsidR="00000000" w:rsidRPr="00000000">
        <w:rPr>
          <w:rtl w:val="0"/>
        </w:rPr>
        <w:t xml:space="preserve"> precisa ser mensurável, para poder influenciar diretamente o </w:t>
      </w:r>
      <w:r w:rsidDel="00000000" w:rsidR="00000000" w:rsidRPr="00000000">
        <w:rPr>
          <w:b w:val="1"/>
          <w:rtl w:val="0"/>
        </w:rPr>
        <w:t xml:space="preserve">ESG Score</w:t>
      </w:r>
      <w:r w:rsidDel="00000000" w:rsidR="00000000" w:rsidRPr="00000000">
        <w:rPr>
          <w:rtl w:val="0"/>
        </w:rPr>
        <w:t xml:space="preserve"> do cliente/apólice.</w:t>
        <w:br w:type="textWrapping"/>
      </w:r>
    </w:p>
    <w:p w:rsidR="00000000" w:rsidDel="00000000" w:rsidP="00000000" w:rsidRDefault="00000000" w:rsidRPr="00000000" w14:paraId="000001DE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Pode gerar benefícios comerciais: clientes engajados = menor risco e descontos em seguro.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CertificacaoESG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package com.empresa.crm.model;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import java.time.LocalDate;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public class CertificacaoESG 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private Long id;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private String tipoCertificacao; // Ex: "ISO 14001", "SA8000", "ISO 37001"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private LocalDate dataEmissao;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private LocalDate validade;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private double impactoScore; // Peso que influencia o ESG Score da apólice/cliente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// Relacionamentos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private Cliente cliente;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private Apolice apolice;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// Construtores, getters e setters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Observações práticas:</w:t>
      </w:r>
    </w:p>
    <w:p w:rsidR="00000000" w:rsidDel="00000000" w:rsidP="00000000" w:rsidRDefault="00000000" w:rsidRPr="00000000" w14:paraId="000001F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É a prova “concreta” do engajamento ESG do cliente.</w:t>
        <w:br w:type="textWrapping"/>
      </w:r>
    </w:p>
    <w:p w:rsidR="00000000" w:rsidDel="00000000" w:rsidP="00000000" w:rsidRDefault="00000000" w:rsidRPr="00000000" w14:paraId="000001F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Pode ser usada em cálculo automático do </w:t>
      </w:r>
      <w:r w:rsidDel="00000000" w:rsidR="00000000" w:rsidRPr="00000000">
        <w:rPr>
          <w:b w:val="1"/>
          <w:rtl w:val="0"/>
        </w:rPr>
        <w:t xml:space="preserve">ESG Score</w:t>
      </w:r>
      <w:r w:rsidDel="00000000" w:rsidR="00000000" w:rsidRPr="00000000">
        <w:rPr>
          <w:rtl w:val="0"/>
        </w:rPr>
        <w:t xml:space="preserve">: se possui ISO 14001, soma +10 pontos no score ambiental.</w:t>
        <w:br w:type="textWrapping"/>
      </w:r>
    </w:p>
    <w:p w:rsidR="00000000" w:rsidDel="00000000" w:rsidP="00000000" w:rsidRDefault="00000000" w:rsidRPr="00000000" w14:paraId="000001F7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Mantém histórico de certificações e validade, permitindo avisos de renovação.</w:t>
      </w:r>
    </w:p>
    <w:p w:rsidR="00000000" w:rsidDel="00000000" w:rsidP="00000000" w:rsidRDefault="00000000" w:rsidRPr="00000000" w14:paraId="000001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piri48jzv76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💡 Sugestão de ESG Score Dinâmico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Apólice</w:t>
      </w:r>
      <w:r w:rsidDel="00000000" w:rsidR="00000000" w:rsidRPr="00000000">
        <w:rPr>
          <w:rtl w:val="0"/>
        </w:rPr>
        <w:t xml:space="preserve">, você pode ter algo assim: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private double esgScore;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// Método para atualizar score automaticamente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public void atualizarESGScore() {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double score = 0;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// Baseado nas Interações Sociais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for(InteracaoSocial interacao : interacoes) {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score += interacao.getImpactoEstimado();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// Baseado nas Ações Sociais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for(AcaoSocial acao : acoes) {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score += acao.getImpactoEstimado();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// Baseado nas Certificações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for(CertificacaoESG cert : certificacoes) 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score += cert.getImpactoScore();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this.esgScore = score;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Isso deixa o sistema </w:t>
      </w:r>
      <w:r w:rsidDel="00000000" w:rsidR="00000000" w:rsidRPr="00000000">
        <w:rPr>
          <w:b w:val="1"/>
          <w:rtl w:val="0"/>
        </w:rPr>
        <w:t xml:space="preserve">realista, mensurável e alinhado com necessidades do mercado de seguros</w:t>
      </w:r>
      <w:r w:rsidDel="00000000" w:rsidR="00000000" w:rsidRPr="00000000">
        <w:rPr>
          <w:rtl w:val="0"/>
        </w:rPr>
        <w:t xml:space="preserve">, sem métricas abstratas demais.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15" w:tblpY="3.1494140625"/>
        <w:tblW w:w="9025.511811023624" w:type="dxa"/>
        <w:jc w:val="left"/>
        <w:tblLayout w:type="fixed"/>
        <w:tblLook w:val="0600"/>
      </w:tblPr>
      <w:tblGrid>
        <w:gridCol w:w="1088.3153535122042"/>
        <w:gridCol w:w="2157.866649205232"/>
        <w:gridCol w:w="1848.2596951888295"/>
        <w:gridCol w:w="3931.070113117358"/>
        <w:tblGridChange w:id="0">
          <w:tblGrid>
            <w:gridCol w:w="1088.3153535122042"/>
            <w:gridCol w:w="2157.866649205232"/>
            <w:gridCol w:w="1848.2596951888295"/>
            <w:gridCol w:w="3931.070113117358"/>
          </w:tblGrid>
        </w:tblGridChange>
      </w:tblGrid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2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Atributos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Relacionamentos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Observações ESG / Uso no mundo real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5.511811023624" w:type="dxa"/>
        <w:jc w:val="left"/>
        <w:tblLayout w:type="fixed"/>
        <w:tblLook w:val="0600"/>
      </w:tblPr>
      <w:tblGrid>
        <w:gridCol w:w="1623.3930288606618"/>
        <w:gridCol w:w="2453.5371913462272"/>
        <w:gridCol w:w="1678.7359730263663"/>
        <w:gridCol w:w="3269.845617790367"/>
        <w:tblGridChange w:id="0">
          <w:tblGrid>
            <w:gridCol w:w="1623.3930288606618"/>
            <w:gridCol w:w="2453.5371913462272"/>
            <w:gridCol w:w="1678.7359730263663"/>
            <w:gridCol w:w="3269.845617790367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 (Corretor/Gestor)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id, nome, email, senha, cargo, scoreESGGestor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1–N com Oportunidade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Score interno de performance ESG do gestor; pode indicar engajamento em clientes ESG</w:t>
            </w:r>
          </w:p>
        </w:tc>
      </w:tr>
    </w:tbl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30.0" w:type="dxa"/>
        <w:jc w:val="left"/>
        <w:tblLayout w:type="fixed"/>
        <w:tblLook w:val="0600"/>
      </w:tblPr>
      <w:tblGrid>
        <w:gridCol w:w="1560"/>
        <w:gridCol w:w="2940"/>
        <w:gridCol w:w="1890"/>
        <w:gridCol w:w="2640"/>
        <w:tblGridChange w:id="0">
          <w:tblGrid>
            <w:gridCol w:w="1560"/>
            <w:gridCol w:w="2940"/>
            <w:gridCol w:w="1890"/>
            <w:gridCol w:w="2640"/>
          </w:tblGrid>
        </w:tblGridChange>
      </w:tblGrid>
      <w:tr>
        <w:trPr>
          <w:cantSplit w:val="0"/>
          <w:trHeight w:val="245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id, nome, cpf, email, tipoCliente, impactoAmbiental, impactoSocial, engajamentoGovernance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1–N com Oportunidade</w:t>
            </w:r>
          </w:p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1–N com InteracaoSocial</w:t>
            </w:r>
          </w:p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1–N com AcaoSocial</w:t>
            </w:r>
          </w:p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1–N com CertificacaoESG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Pontuações ou categorias separadas por pilar ESG; base para cálculo de incentivos ou bônus</w:t>
            </w:r>
          </w:p>
        </w:tc>
      </w:tr>
    </w:tbl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Layout w:type="fixed"/>
        <w:tblLook w:val="0600"/>
      </w:tblPr>
      <w:tblGrid>
        <w:gridCol w:w="1590"/>
        <w:gridCol w:w="3270"/>
        <w:gridCol w:w="1410"/>
        <w:gridCol w:w="2745"/>
        <w:tblGridChange w:id="0">
          <w:tblGrid>
            <w:gridCol w:w="1590"/>
            <w:gridCol w:w="3270"/>
            <w:gridCol w:w="1410"/>
            <w:gridCol w:w="2745"/>
          </w:tblGrid>
        </w:tblGridChange>
      </w:tblGrid>
      <w:tr>
        <w:trPr>
          <w:cantSplit w:val="0"/>
          <w:trHeight w:val="13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Oportunidade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>
                <w:highlight w:val="red"/>
              </w:rPr>
            </w:pPr>
            <w:r w:rsidDel="00000000" w:rsidR="00000000" w:rsidRPr="00000000">
              <w:rPr>
                <w:rtl w:val="0"/>
              </w:rPr>
              <w:t xml:space="preserve">id, descricao, status, valorPotencial, dataCriacao, tipoOportunidade, </w:t>
            </w:r>
            <w:r w:rsidDel="00000000" w:rsidR="00000000" w:rsidRPr="00000000">
              <w:rPr>
                <w:highlight w:val="red"/>
                <w:rtl w:val="0"/>
              </w:rPr>
              <w:t xml:space="preserve">recomendacaoESG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N–1 com Cliente</w:t>
            </w:r>
          </w:p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N–1 com Usuário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Mantém histórico de negócios ou leads; pode registrar oportunidades de engajamento ESG</w:t>
            </w:r>
          </w:p>
        </w:tc>
      </w:tr>
    </w:tbl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30.0" w:type="dxa"/>
        <w:jc w:val="left"/>
        <w:tblLayout w:type="fixed"/>
        <w:tblLook w:val="0600"/>
      </w:tblPr>
      <w:tblGrid>
        <w:gridCol w:w="1875"/>
        <w:gridCol w:w="3255"/>
        <w:gridCol w:w="1125"/>
        <w:gridCol w:w="2775"/>
        <w:tblGridChange w:id="0">
          <w:tblGrid>
            <w:gridCol w:w="1875"/>
            <w:gridCol w:w="3255"/>
            <w:gridCol w:w="1125"/>
            <w:gridCol w:w="2775"/>
          </w:tblGrid>
        </w:tblGridChange>
      </w:tblGrid>
      <w:tr>
        <w:trPr>
          <w:cantSplit w:val="0"/>
          <w:trHeight w:val="189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InteracaoSocial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id, tipoInteracao, descricao, impactoEstimado, status, recomendacaoESG, dataInteracao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N–1 com Cliente</w:t>
            </w:r>
          </w:p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N–1 com Apolice</w:t>
            </w:r>
          </w:p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N–1 com Usuário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Registra ações de engajamento ESG; influência direta no ESG Score do cliente</w:t>
            </w:r>
          </w:p>
        </w:tc>
      </w:tr>
    </w:tbl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left"/>
        <w:tblLayout w:type="fixed"/>
        <w:tblLook w:val="0600"/>
      </w:tblPr>
      <w:tblGrid>
        <w:gridCol w:w="1890"/>
        <w:gridCol w:w="2685"/>
        <w:gridCol w:w="1785"/>
        <w:gridCol w:w="2655"/>
        <w:tblGridChange w:id="0">
          <w:tblGrid>
            <w:gridCol w:w="1890"/>
            <w:gridCol w:w="2685"/>
            <w:gridCol w:w="1785"/>
            <w:gridCol w:w="2655"/>
          </w:tblGrid>
        </w:tblGridChange>
      </w:tblGrid>
      <w:tr>
        <w:trPr>
          <w:cantSplit w:val="0"/>
          <w:trHeight w:val="13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AcaoSocial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id, tipoAcao, descricao, impactoEstimado, statusParticipacao, dataInicio, dataFim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N–1 com Cliente</w:t>
            </w:r>
          </w:p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N–1 com Apolice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Ações efetivas do cliente (voluntariado, programas de reciclagem); gera pontos de ESG Score</w:t>
            </w:r>
          </w:p>
        </w:tc>
      </w:tr>
    </w:tbl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30.0" w:type="dxa"/>
        <w:jc w:val="left"/>
        <w:tblLayout w:type="fixed"/>
        <w:tblLook w:val="0600"/>
      </w:tblPr>
      <w:tblGrid>
        <w:gridCol w:w="1920"/>
        <w:gridCol w:w="2955"/>
        <w:gridCol w:w="1515"/>
        <w:gridCol w:w="2640"/>
        <w:tblGridChange w:id="0">
          <w:tblGrid>
            <w:gridCol w:w="1920"/>
            <w:gridCol w:w="2955"/>
            <w:gridCol w:w="1515"/>
            <w:gridCol w:w="2640"/>
          </w:tblGrid>
        </w:tblGridChange>
      </w:tblGrid>
      <w:tr>
        <w:trPr>
          <w:cantSplit w:val="0"/>
          <w:trHeight w:val="13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CertificacaoESG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id, tipoCertificacao, dataEmissao, validade, impactoScore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N–1 com Cliente</w:t>
            </w:r>
          </w:p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N–1 com Apolice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Valida práticas ESG; peso direto no ESG Score da apólice ou cliente</w:t>
            </w:r>
          </w:p>
        </w:tc>
      </w:tr>
    </w:tbl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-75" w:tblpY="0"/>
        <w:tblW w:w="9210.0" w:type="dxa"/>
        <w:jc w:val="left"/>
        <w:tblInd w:w="-60.0" w:type="dxa"/>
        <w:tblLayout w:type="fixed"/>
        <w:tblLook w:val="0600"/>
      </w:tblPr>
      <w:tblGrid>
        <w:gridCol w:w="1215"/>
        <w:gridCol w:w="3195"/>
        <w:gridCol w:w="2325"/>
        <w:gridCol w:w="2475"/>
        <w:tblGridChange w:id="0">
          <w:tblGrid>
            <w:gridCol w:w="1215"/>
            <w:gridCol w:w="3195"/>
            <w:gridCol w:w="2325"/>
            <w:gridCol w:w="2475"/>
          </w:tblGrid>
        </w:tblGridChange>
      </w:tblGrid>
      <w:tr>
        <w:trPr>
          <w:cantSplit w:val="0"/>
          <w:trHeight w:val="1625" w:hRule="atLeast"/>
          <w:tblHeader w:val="0"/>
        </w:trPr>
        <w:tc>
          <w:tcPr/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Apólice (Seguro)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id, tipoSeguro, valor, validade, esgScore, status, incentivoESG, dataUltimaAtualizacao</w:t>
            </w:r>
          </w:p>
        </w:tc>
        <w:tc>
          <w:tcPr/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N–1 com Cliente</w:t>
            </w:r>
          </w:p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1–N com InteracaoSocial e AcaoSocial e CertificacaoESG</w:t>
            </w:r>
          </w:p>
        </w:tc>
        <w:tc>
          <w:tcPr/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ESG Score dinâmico; incentivos como descontos ou bônus por práticas sustentáveis</w:t>
            </w:r>
          </w:p>
        </w:tc>
      </w:tr>
    </w:tbl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emaqufophyp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crfzbit6wh9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Como ficam os relacionamentos principais com Oportunidade:</w:t>
      </w:r>
    </w:p>
    <w:p w:rsidR="00000000" w:rsidDel="00000000" w:rsidP="00000000" w:rsidRDefault="00000000" w:rsidRPr="00000000" w14:paraId="0000025D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Cliente 1–N Oportunidade:</w:t>
      </w:r>
      <w:r w:rsidDel="00000000" w:rsidR="00000000" w:rsidRPr="00000000">
        <w:rPr>
          <w:rtl w:val="0"/>
        </w:rPr>
        <w:t xml:space="preserve"> Um cliente pode ter várias oportunidades (vendas, upsell, engajamentos ESG).</w:t>
        <w:br w:type="textWrapping"/>
      </w:r>
    </w:p>
    <w:p w:rsidR="00000000" w:rsidDel="00000000" w:rsidP="00000000" w:rsidRDefault="00000000" w:rsidRPr="00000000" w14:paraId="0000025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Oportunidade N–1 Cliente:</w:t>
      </w:r>
      <w:r w:rsidDel="00000000" w:rsidR="00000000" w:rsidRPr="00000000">
        <w:rPr>
          <w:rtl w:val="0"/>
        </w:rPr>
        <w:t xml:space="preserve"> Cada oportunidade pertence a um cliente.</w:t>
        <w:br w:type="textWrapping"/>
      </w:r>
    </w:p>
    <w:p w:rsidR="00000000" w:rsidDel="00000000" w:rsidP="00000000" w:rsidRDefault="00000000" w:rsidRPr="00000000" w14:paraId="0000025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Usuário 1–N Oportunidade:</w:t>
      </w:r>
      <w:r w:rsidDel="00000000" w:rsidR="00000000" w:rsidRPr="00000000">
        <w:rPr>
          <w:rtl w:val="0"/>
        </w:rPr>
        <w:t xml:space="preserve"> Um corretor/gestor pode ter várias oportunidades.</w:t>
        <w:br w:type="textWrapping"/>
      </w:r>
    </w:p>
    <w:p w:rsidR="00000000" w:rsidDel="00000000" w:rsidP="00000000" w:rsidRDefault="00000000" w:rsidRPr="00000000" w14:paraId="00000260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Oportunidade N–1 Usuário:</w:t>
      </w:r>
      <w:r w:rsidDel="00000000" w:rsidR="00000000" w:rsidRPr="00000000">
        <w:rPr>
          <w:rtl w:val="0"/>
        </w:rPr>
        <w:t xml:space="preserve"> Cada oportunidade é gerenciada por um único usuário.</w:t>
        <w:br w:type="textWrapping"/>
      </w:r>
    </w:p>
    <w:p w:rsidR="00000000" w:rsidDel="00000000" w:rsidP="00000000" w:rsidRDefault="00000000" w:rsidRPr="00000000" w14:paraId="0000026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Observação:</w:t>
      </w:r>
      <w:r w:rsidDel="00000000" w:rsidR="00000000" w:rsidRPr="00000000">
        <w:rPr>
          <w:rtl w:val="0"/>
        </w:rPr>
        <w:t xml:space="preserve"> Assim mantemos a estrutura tradicional de CRM, mas complementamos com </w:t>
      </w:r>
      <w:r w:rsidDel="00000000" w:rsidR="00000000" w:rsidRPr="00000000">
        <w:rPr>
          <w:b w:val="1"/>
          <w:rtl w:val="0"/>
        </w:rPr>
        <w:t xml:space="preserve">atributos ESG</w:t>
      </w:r>
      <w:r w:rsidDel="00000000" w:rsidR="00000000" w:rsidRPr="00000000">
        <w:rPr>
          <w:rtl w:val="0"/>
        </w:rPr>
        <w:t xml:space="preserve"> para tornar o sistema mais relevante para decisões de seguro sustentável e engajamento do cliente.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Modelo de ESG Score do Cliente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package com.empresa.crm.model;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public class Cliente {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private Long id;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private String nome;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private double esgScore; // Score total do cliente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// Relacionamentos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private List&lt;InteracaoSocial&gt; interacoes;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private List&lt;AcaoSocial&gt; acoes;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private List&lt;CertificacaoESG&gt; certificacoes;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// Construtor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public Cliente(Long id, String nome) {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this.id = id;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this.nome = nome;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this.esgScore = 0.0;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// Atualiza o ESG Score com base nas interações, ações e certificações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public void atualizarESGScore() {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double score = 0.0;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// Interações sociais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if(interacoes != null) 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    for(InteracaoSocial i : interacoes) {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        if("Concluída".equals(i.getStatus())) 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            score += i.getImpactoEstimado();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// Ações sociais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if(acoes != null) {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    for(AcaoSocial a : acoes) {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        if("Finalizado".equals(a.getStatusParticipacao())) {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            score += a.getImpactoEstimado();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// Certificações ESG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if(certificacoes != null) {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      for(CertificacaoESG c : certificacoes) {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          score += c.getImpactoScore();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this.esgScore = score;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// Getters e setters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public double getEsgScore() { return esgScore; }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public void setInteracoes(List&lt;InteracaoSocial&gt; interacoes) { this.interacoes = interacoes; }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public void setAcoes(List&lt;AcaoSocial&gt; acoes) { this.acoes = acoes; }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public void setCertificacoes(List&lt;CertificacaoESG&gt; certificacoes) { this.certificacoes = certificacoes; }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Classes de suporte (dados de exemplo)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public class InteracaoSocial {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private String tipoInteracao;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private double impactoEstimado;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private String status;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public InteracaoSocial(String tipo, double impacto, String status) {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this.tipoInteracao = tipo;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this.impactoEstimado = impacto;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this.status = status;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public double getImpactoEstimado() { return impactoEstimado; }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public String getStatus() { return status; }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public class AcaoSocial 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private String tipoAcao;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private double impactoEstimado;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private String statusParticipacao;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public AcaoSocial(String tipo, double impacto, String status) {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this.tipoAcao = tipo;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this.impactoEstimado = impacto;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this.statusParticipacao = status;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public double getImpactoEstimado() { return impactoEstimado; }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public String getStatusParticipacao() { return statusParticipacao; }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public class CertificacaoESG {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private String tipoCertificacao;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private double impactoScore;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public CertificacaoESG(String tipo, double impacto) {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this.tipoCertificacao = tipo;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this.impactoScore = impacto;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public double getImpactoScore() { return impactoScore; }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Testando com dados de exemplo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public class TestESG {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Cliente cliente = new Cliente(1L, "Empresa X");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// Criando interações sociais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InteracaoSocial i1 = new InteracaoSocial("Reunião ESG", 2.0, "Concluída");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InteracaoSocial i2 = new InteracaoSocial("Call consultiva", 1.5, "Planejada");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// Criando ações sociais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AcaoSocial a1 = new AcaoSocial("Voluntariado", 3.0, "Finalizado");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AcaoSocial a2 = new AcaoSocial("Programa de reciclagem", 2.5, "Em andamento");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// Criando certificações ESG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CertificacaoESG c1 = new CertificacaoESG("ISO 14001", 5.0);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CertificacaoESG c2 = new CertificacaoESG("SA8000", 4.0);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// Setando listas no cliente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cliente.setInteracoes(Arrays.asList(i1, i2));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cliente.setAcoes(Arrays.asList(a1, a2));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cliente.setCertificacoes(Arrays.asList(c1, c2));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// Calculando ESG Score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cliente.atualizarESGScore();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System.out.println("ESG Score do Cliente: " + cliente.getEsgScore());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visando safisfação e fidelização dos clientes, aumentando os resultados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