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urpose"/>
    <w:p>
      <w:pPr>
        <w:pStyle w:val="Heading3"/>
      </w:pPr>
      <w:r>
        <w:t xml:space="preserve">Purpose</w:t>
      </w:r>
    </w:p>
    <w:p>
      <w:pPr>
        <w:pStyle w:val="FirstParagraph"/>
      </w:pPr>
      <w:r>
        <w:rPr>
          <w:b/>
          <w:bCs/>
        </w:rPr>
        <w:t xml:space="preserve">SpatialEpiApp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Shiny</w:t>
      </w:r>
      <w:r>
        <w:t xml:space="preserve"> </w:t>
      </w:r>
      <w:r>
        <w:t xml:space="preserve">web application that allows to</w:t>
      </w:r>
      <w:r>
        <w:t xml:space="preserve"> </w:t>
      </w:r>
      <w:r>
        <w:t xml:space="preserve">visualize spatial and spatio-temporal disease data, estimate disease</w:t>
      </w:r>
      <w:r>
        <w:t xml:space="preserve"> </w:t>
      </w:r>
      <w:r>
        <w:t xml:space="preserve">risk and detect clusters.</w:t>
      </w:r>
    </w:p>
    <w:p>
      <w:pPr>
        <w:pStyle w:val="BodyText"/>
      </w:pPr>
      <w:r>
        <w:t xml:space="preserve">The application allows to fit Bayesian disease models to obtain risk</w:t>
      </w:r>
      <w:r>
        <w:t xml:space="preserve"> </w:t>
      </w:r>
      <w:r>
        <w:t xml:space="preserve">estimates and their uncertainty by using</w:t>
      </w:r>
      <w:r>
        <w:t xml:space="preserve"> </w:t>
      </w:r>
      <w:r>
        <w:rPr>
          <w:b/>
          <w:bCs/>
        </w:rPr>
        <w:t xml:space="preserve">R-INLA</w:t>
      </w:r>
      <w:r>
        <w:t xml:space="preserve">, and to detect</w:t>
      </w:r>
      <w:r>
        <w:t xml:space="preserve"> </w:t>
      </w:r>
      <w:r>
        <w:t xml:space="preserve">clusters by using the scan statistics implemented in</w:t>
      </w:r>
      <w:r>
        <w:t xml:space="preserve"> </w:t>
      </w:r>
      <w:r>
        <w:rPr>
          <w:b/>
          <w:bCs/>
        </w:rPr>
        <w:t xml:space="preserve">SaTScan</w:t>
      </w:r>
      <w:r>
        <w:t xml:space="preserve">.</w:t>
      </w:r>
    </w:p>
    <w:p>
      <w:pPr>
        <w:pStyle w:val="BodyText"/>
      </w:pPr>
      <w:r>
        <w:t xml:space="preserve">The application allows user interaction and creates interactive</w:t>
      </w:r>
      <w:r>
        <w:t xml:space="preserve"> </w:t>
      </w:r>
      <w:r>
        <w:t xml:space="preserve">visualizations such as maps supporting padding and zooming and tables</w:t>
      </w:r>
      <w:r>
        <w:t xml:space="preserve"> </w:t>
      </w:r>
      <w:r>
        <w:t xml:space="preserve">that allow for filtering. It also enables the generation of reports</w:t>
      </w:r>
      <w:r>
        <w:t xml:space="preserve"> </w:t>
      </w:r>
      <w:r>
        <w:t xml:space="preserve">containing the analyses performed.</w:t>
      </w:r>
    </w:p>
    <w:bookmarkEnd w:id="20"/>
    <w:bookmarkStart w:id="21" w:name="structure"/>
    <w:p>
      <w:pPr>
        <w:pStyle w:val="Heading3"/>
      </w:pPr>
      <w:r>
        <w:t xml:space="preserve">Structure</w:t>
      </w:r>
    </w:p>
    <w:p>
      <w:pPr>
        <w:pStyle w:val="FirstParagraph"/>
      </w:pPr>
      <w:r>
        <w:t xml:space="preserve">The application consists of three pages:</w:t>
      </w:r>
    </w:p>
    <w:p>
      <w:pPr>
        <w:pStyle w:val="Compact"/>
        <w:numPr>
          <w:ilvl w:val="0"/>
          <w:numId w:val="1001"/>
        </w:numPr>
      </w:pPr>
      <w:r>
        <w:t xml:space="preserve">‘</w:t>
      </w:r>
      <w:r>
        <w:t xml:space="preserve">Inputs</w:t>
      </w:r>
      <w:r>
        <w:t xml:space="preserve">’</w:t>
      </w:r>
      <w:r>
        <w:t xml:space="preserve"> </w:t>
      </w:r>
      <w:r>
        <w:t xml:space="preserve">where the user can upload the input files and select the</w:t>
      </w:r>
      <w:r>
        <w:t xml:space="preserve"> </w:t>
      </w:r>
      <w:r>
        <w:t xml:space="preserve">type of analysis</w:t>
      </w:r>
    </w:p>
    <w:p>
      <w:pPr>
        <w:pStyle w:val="Compact"/>
        <w:numPr>
          <w:ilvl w:val="0"/>
          <w:numId w:val="1001"/>
        </w:numPr>
      </w:pPr>
      <w:r>
        <w:t xml:space="preserve">‘</w:t>
      </w:r>
      <w:r>
        <w:t xml:space="preserve">Analysis</w:t>
      </w:r>
      <w:r>
        <w:t xml:space="preserve">’</w:t>
      </w:r>
      <w:r>
        <w:t xml:space="preserve"> </w:t>
      </w:r>
      <w:r>
        <w:t xml:space="preserve">where statistical analyses are carried out, results can</w:t>
      </w:r>
      <w:r>
        <w:t xml:space="preserve"> </w:t>
      </w:r>
      <w:r>
        <w:t xml:space="preserve">be visualized, and reports can be generated</w:t>
      </w:r>
    </w:p>
    <w:p>
      <w:pPr>
        <w:pStyle w:val="Compact"/>
        <w:numPr>
          <w:ilvl w:val="0"/>
          <w:numId w:val="1001"/>
        </w:numPr>
      </w:pPr>
      <w:r>
        <w:t xml:space="preserve">‘</w:t>
      </w:r>
      <w:r>
        <w:t xml:space="preserve">Help</w:t>
      </w:r>
      <w:r>
        <w:t xml:space="preserve">’</w:t>
      </w:r>
      <w:r>
        <w:t xml:space="preserve"> </w:t>
      </w:r>
      <w:r>
        <w:t xml:space="preserve">containing information about the application use and</w:t>
      </w:r>
      <w:r>
        <w:t xml:space="preserve"> </w:t>
      </w:r>
      <w:r>
        <w:t xml:space="preserve">references.</w:t>
      </w:r>
    </w:p>
    <w:p>
      <w:pPr>
        <w:pStyle w:val="FirstParagraph"/>
      </w:pPr>
      <w:r>
        <w:rPr>
          <w:b/>
          <w:bCs/>
        </w:rPr>
        <w:t xml:space="preserve">Inputs page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‘</w:t>
      </w:r>
      <w:r>
        <w:t xml:space="preserve">Inputs</w:t>
      </w:r>
      <w:r>
        <w:t xml:space="preserve">’</w:t>
      </w:r>
      <w:r>
        <w:t xml:space="preserve"> </w:t>
      </w:r>
      <w:r>
        <w:t xml:space="preserve">page is the first page we see when we launch the</w:t>
      </w:r>
      <w:r>
        <w:t xml:space="preserve"> </w:t>
      </w:r>
      <w:r>
        <w:t xml:space="preserve">application. In this page we can upload the required files and select</w:t>
      </w:r>
      <w:r>
        <w:t xml:space="preserve"> </w:t>
      </w:r>
      <w:r>
        <w:t xml:space="preserve">the type of analysis to be performed. It is composed of four</w:t>
      </w:r>
      <w:r>
        <w:t xml:space="preserve"> </w:t>
      </w:r>
      <w:r>
        <w:t xml:space="preserve">components: - Upload map - Upload data - Select analysis - Contents</w:t>
      </w:r>
    </w:p>
    <w:p>
      <w:pPr>
        <w:pStyle w:val="BodyText"/>
      </w:pPr>
      <w:r>
        <w:rPr>
          <w:b/>
          <w:bCs/>
        </w:rPr>
        <w:t xml:space="preserve">Start analysis button</w:t>
      </w:r>
    </w:p>
    <w:p>
      <w:pPr>
        <w:pStyle w:val="BodyText"/>
      </w:pPr>
      <w:r>
        <w:t xml:space="preserve">When we click the</w:t>
      </w:r>
      <w:r>
        <w:t xml:space="preserve"> </w:t>
      </w:r>
      <w:r>
        <w:t xml:space="preserve">‘</w:t>
      </w:r>
      <w:r>
        <w:t xml:space="preserve">Start analysis</w:t>
      </w:r>
      <w:r>
        <w:t xml:space="preserve">’</w:t>
      </w:r>
      <w:r>
        <w:t xml:space="preserve"> </w:t>
      </w:r>
      <w:r>
        <w:t xml:space="preserve">button the application checks the</w:t>
      </w:r>
      <w:r>
        <w:t xml:space="preserve"> </w:t>
      </w:r>
      <w:r>
        <w:t xml:space="preserve">files and options entered are correct and calculates the expected counts</w:t>
      </w:r>
      <w:r>
        <w:t xml:space="preserve"> </w:t>
      </w:r>
      <w:r>
        <w:t xml:space="preserve">for each area and date. It also computes the ratio of the observed</w:t>
      </w:r>
      <w:r>
        <w:t xml:space="preserve"> </w:t>
      </w:r>
      <w:r>
        <w:t xml:space="preserve">divided the expected. This ratio is called SIR irrespectively if data</w:t>
      </w:r>
      <w:r>
        <w:t xml:space="preserve"> </w:t>
      </w:r>
      <w:r>
        <w:t xml:space="preserve">refers to mortality or incidence. Then the application redirects to the</w:t>
      </w:r>
      <w:r>
        <w:t xml:space="preserve"> </w:t>
      </w:r>
      <w:r>
        <w:t xml:space="preserve">‘</w:t>
      </w:r>
      <w:r>
        <w:t xml:space="preserve">Analysis</w:t>
      </w:r>
      <w:r>
        <w:t xml:space="preserve">’</w:t>
      </w:r>
      <w:r>
        <w:t xml:space="preserve"> </w:t>
      </w:r>
      <w:r>
        <w:t xml:space="preserve">page.</w:t>
      </w:r>
    </w:p>
    <w:p>
      <w:pPr>
        <w:pStyle w:val="BodyText"/>
      </w:pPr>
      <w:r>
        <w:rPr>
          <w:b/>
          <w:bCs/>
        </w:rPr>
        <w:t xml:space="preserve">Analysis page</w:t>
      </w:r>
    </w:p>
    <w:p>
      <w:pPr>
        <w:pStyle w:val="BodyText"/>
      </w:pPr>
      <w:r>
        <w:t xml:space="preserve">In the</w:t>
      </w:r>
      <w:r>
        <w:t xml:space="preserve"> </w:t>
      </w:r>
      <w:r>
        <w:t xml:space="preserve">‘</w:t>
      </w:r>
      <w:r>
        <w:t xml:space="preserve">Analysis</w:t>
      </w:r>
      <w:r>
        <w:t xml:space="preserve">’</w:t>
      </w:r>
      <w:r>
        <w:t xml:space="preserve"> </w:t>
      </w:r>
      <w:r>
        <w:t xml:space="preserve">page we can visualize the data, perform the</w:t>
      </w:r>
      <w:r>
        <w:t xml:space="preserve"> </w:t>
      </w:r>
      <w:r>
        <w:t xml:space="preserve">statistical analyses, and generate reports. On the top of the page there</w:t>
      </w:r>
      <w:r>
        <w:t xml:space="preserve"> </w:t>
      </w:r>
      <w:r>
        <w:t xml:space="preserve">are four buttons:</w:t>
      </w:r>
    </w:p>
    <w:p>
      <w:pPr>
        <w:numPr>
          <w:ilvl w:val="0"/>
          <w:numId w:val="1002"/>
        </w:numPr>
      </w:pPr>
      <w:r>
        <w:t xml:space="preserve">‘</w:t>
      </w:r>
      <w:r>
        <w:t xml:space="preserve">Edit Inputs</w:t>
      </w:r>
      <w:r>
        <w:t xml:space="preserve">’</w:t>
      </w:r>
      <w:r>
        <w:t xml:space="preserve"> </w:t>
      </w:r>
      <w:r>
        <w:t xml:space="preserve">button is used when we wish to return to the</w:t>
      </w:r>
      <w:r>
        <w:t xml:space="preserve"> </w:t>
      </w:r>
      <w:r>
        <w:t xml:space="preserve">‘</w:t>
      </w:r>
      <w:r>
        <w:t xml:space="preserve">Inputs</w:t>
      </w:r>
      <w:r>
        <w:t xml:space="preserve">’</w:t>
      </w:r>
      <w:r>
        <w:t xml:space="preserve"> </w:t>
      </w:r>
      <w:r>
        <w:t xml:space="preserve">page to modify the analysis options or upload new data.</w:t>
      </w:r>
    </w:p>
    <w:p>
      <w:pPr>
        <w:numPr>
          <w:ilvl w:val="0"/>
          <w:numId w:val="1002"/>
        </w:numPr>
      </w:pPr>
      <w:r>
        <w:t xml:space="preserve">‘</w:t>
      </w:r>
      <w:r>
        <w:t xml:space="preserve">Maps Pop O E SIR</w:t>
      </w:r>
      <w:r>
        <w:t xml:space="preserve">’</w:t>
      </w:r>
      <w:r>
        <w:t xml:space="preserve"> </w:t>
      </w:r>
      <w:r>
        <w:t xml:space="preserve">button creates plots of the population, observed,</w:t>
      </w:r>
      <w:r>
        <w:t xml:space="preserve"> </w:t>
      </w:r>
      <w:r>
        <w:t xml:space="preserve">expected and SIR variables.</w:t>
      </w:r>
    </w:p>
    <w:p>
      <w:pPr>
        <w:numPr>
          <w:ilvl w:val="0"/>
          <w:numId w:val="1002"/>
        </w:numPr>
      </w:pPr>
      <w:r>
        <w:t xml:space="preserve">‘</w:t>
      </w:r>
      <w:r>
        <w:t xml:space="preserve">Estimate risk</w:t>
      </w:r>
      <w:r>
        <w:t xml:space="preserve">’</w:t>
      </w:r>
      <w:r>
        <w:t xml:space="preserve"> </w:t>
      </w:r>
      <w:r>
        <w:t xml:space="preserve">button is used for estimating the disease risk and</w:t>
      </w:r>
      <w:r>
        <w:t xml:space="preserve"> </w:t>
      </w:r>
      <w:r>
        <w:t xml:space="preserve">their uncertainty</w:t>
      </w:r>
    </w:p>
    <w:p>
      <w:pPr>
        <w:numPr>
          <w:ilvl w:val="0"/>
          <w:numId w:val="1002"/>
        </w:numPr>
      </w:pPr>
      <w:r>
        <w:t xml:space="preserve">‘</w:t>
      </w:r>
      <w:r>
        <w:t xml:space="preserve">Detect clusters</w:t>
      </w:r>
      <w:r>
        <w:t xml:space="preserve">’</w:t>
      </w:r>
      <w:r>
        <w:t xml:space="preserve"> </w:t>
      </w:r>
      <w:r>
        <w:t xml:space="preserve">is used for the detection of disease clusters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‘</w:t>
      </w:r>
      <w:r>
        <w:t xml:space="preserve">Analysis</w:t>
      </w:r>
      <w:r>
        <w:t xml:space="preserve">’</w:t>
      </w:r>
      <w:r>
        <w:t xml:space="preserve"> </w:t>
      </w:r>
      <w:r>
        <w:t xml:space="preserve">page also contains four tabs called</w:t>
      </w:r>
      <w:r>
        <w:t xml:space="preserve"> </w:t>
      </w:r>
      <w:r>
        <w:t xml:space="preserve">‘</w:t>
      </w:r>
      <w:r>
        <w:t xml:space="preserve">Interactive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Maps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Clusters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Report</w:t>
      </w:r>
      <w:r>
        <w:t xml:space="preserve">’</w:t>
      </w:r>
      <w:r>
        <w:t xml:space="preserve"> </w:t>
      </w:r>
      <w:r>
        <w:t xml:space="preserve">that include tables and plots with the</w:t>
      </w:r>
      <w:r>
        <w:t xml:space="preserve"> </w:t>
      </w:r>
      <w:r>
        <w:t xml:space="preserve">results.</w:t>
      </w:r>
    </w:p>
    <w:p>
      <w:pPr>
        <w:pStyle w:val="BodyText"/>
      </w:pPr>
      <w:r>
        <w:rPr>
          <w:b/>
          <w:bCs/>
        </w:rPr>
        <w:t xml:space="preserve">Help page</w:t>
      </w:r>
    </w:p>
    <w:p>
      <w:pPr>
        <w:pStyle w:val="BodyText"/>
      </w:pPr>
      <w:r>
        <w:t xml:space="preserve">Both the</w:t>
      </w:r>
      <w:r>
        <w:t xml:space="preserve"> </w:t>
      </w:r>
      <w:r>
        <w:t xml:space="preserve">‘</w:t>
      </w:r>
      <w:r>
        <w:t xml:space="preserve">Inputs</w:t>
      </w:r>
      <w:r>
        <w:t xml:space="preserve">’</w:t>
      </w:r>
      <w:r>
        <w:t xml:space="preserve"> </w:t>
      </w:r>
      <w:r>
        <w:t xml:space="preserve">and the</w:t>
      </w:r>
      <w:r>
        <w:t xml:space="preserve"> </w:t>
      </w:r>
      <w:r>
        <w:t xml:space="preserve">‘</w:t>
      </w:r>
      <w:r>
        <w:t xml:space="preserve">Analysis</w:t>
      </w:r>
      <w:r>
        <w:t xml:space="preserve">’</w:t>
      </w:r>
      <w:r>
        <w:t xml:space="preserve"> </w:t>
      </w:r>
      <w:r>
        <w:t xml:space="preserve">pages include a</w:t>
      </w:r>
      <w:r>
        <w:t xml:space="preserve"> </w:t>
      </w:r>
      <w:r>
        <w:t xml:space="preserve">‘</w:t>
      </w:r>
      <w:r>
        <w:t xml:space="preserve">Help</w:t>
      </w:r>
      <w:r>
        <w:t xml:space="preserve">’</w:t>
      </w:r>
      <w:r>
        <w:t xml:space="preserve"> </w:t>
      </w:r>
      <w:r>
        <w:t xml:space="preserve">button that</w:t>
      </w:r>
      <w:r>
        <w:t xml:space="preserve"> </w:t>
      </w:r>
      <w:r>
        <w:t xml:space="preserve">redirects to the</w:t>
      </w:r>
      <w:r>
        <w:t xml:space="preserve"> </w:t>
      </w:r>
      <w:r>
        <w:t xml:space="preserve">‘</w:t>
      </w:r>
      <w:r>
        <w:t xml:space="preserve">Help</w:t>
      </w:r>
      <w:r>
        <w:t xml:space="preserve">’</w:t>
      </w:r>
      <w:r>
        <w:t xml:space="preserve"> </w:t>
      </w:r>
      <w:r>
        <w:t xml:space="preserve">page. This page shows information about the use</w:t>
      </w:r>
      <w:r>
        <w:t xml:space="preserve"> </w:t>
      </w:r>
      <w:r>
        <w:t xml:space="preserve">of the application, the statistiscal methodology and the developing</w:t>
      </w:r>
      <w:r>
        <w:t xml:space="preserve"> </w:t>
      </w:r>
      <w:r>
        <w:t xml:space="preserve">tools employed.</w:t>
      </w:r>
    </w:p>
    <w:bookmarkEnd w:id="21"/>
    <w:bookmarkStart w:id="22" w:name="dependencies"/>
    <w:p>
      <w:pPr>
        <w:pStyle w:val="Heading3"/>
      </w:pPr>
      <w:r>
        <w:t xml:space="preserve">Dependencies</w:t>
      </w:r>
    </w:p>
    <w:p>
      <w:pPr>
        <w:pStyle w:val="FirstParagraph"/>
      </w:pPr>
      <w:r>
        <w:rPr>
          <w:b/>
          <w:bCs/>
        </w:rPr>
        <w:t xml:space="preserve">SpatialEpiApp</w:t>
      </w:r>
      <w:r>
        <w:t xml:space="preserve"> </w:t>
      </w:r>
      <w:r>
        <w:t xml:space="preserve">has been developed using</w:t>
      </w:r>
      <w:r>
        <w:t xml:space="preserve"> </w:t>
      </w:r>
      <w:r>
        <w:rPr>
          <w:b/>
          <w:bCs/>
        </w:rPr>
        <w:t xml:space="preserve">R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Shiny</w:t>
      </w:r>
      <w:r>
        <w:t xml:space="preserve"> </w:t>
      </w:r>
      <w:r>
        <w:t xml:space="preserve">and is</w:t>
      </w:r>
      <w:r>
        <w:t xml:space="preserve"> </w:t>
      </w:r>
      <w:r>
        <w:t xml:space="preserve">dependent on the following software and</w:t>
      </w:r>
      <w:r>
        <w:t xml:space="preserve"> </w:t>
      </w:r>
      <w:r>
        <w:rPr>
          <w:b/>
          <w:bCs/>
        </w:rPr>
        <w:t xml:space="preserve">R</w:t>
      </w:r>
      <w:r>
        <w:t xml:space="preserve"> </w:t>
      </w:r>
      <w:r>
        <w:t xml:space="preserve">packages: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410"/>
        <w:gridCol w:w="4510"/>
      </w:tblGrid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Software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Language and environment for statistical computing and graphics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SaTScan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Software that analyzes spatial, temporal and space-time data using scan statistics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 packages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dplyr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fast, consistent tool for working with data frame like objects, both in memory and out of memory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dygraphs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Interface to</w:t>
            </w:r>
            <w:r>
              <w:t xml:space="preserve"> </w:t>
            </w:r>
            <w:r>
              <w:t xml:space="preserve">‘</w:t>
            </w:r>
            <w:r>
              <w:t xml:space="preserve">Dygraphs</w:t>
            </w:r>
            <w:r>
              <w:t xml:space="preserve">’</w:t>
            </w:r>
            <w:r>
              <w:t xml:space="preserve"> </w:t>
            </w:r>
            <w:r>
              <w:t xml:space="preserve">Interactive Time Series Charting Library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ggplot2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Creates elegant data visualisations using the grammar of graphics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htmlwidgets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Provides a framework for easily creating R bindings to JavaScript libraries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knitr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Tool for dynamic report generation in 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leaflet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 Interactive Web Maps with the JavaScript</w:t>
            </w:r>
            <w:r>
              <w:t xml:space="preserve"> </w:t>
            </w:r>
            <w:r>
              <w:t xml:space="preserve">‘</w:t>
            </w:r>
            <w:r>
              <w:t xml:space="preserve">Leaflet</w:t>
            </w:r>
            <w:r>
              <w:t xml:space="preserve">’</w:t>
            </w:r>
            <w:r>
              <w:t xml:space="preserve"> </w:t>
            </w:r>
            <w:r>
              <w:t xml:space="preserve">Library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mapproj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Converts latitute/longitude into projected coordinates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maptools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 of tools for manipulating and reading geographic data, in particular ESRI shapefiles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RColorBrewer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Provides color schemes for maps and other graphics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rgdal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Provides bindings to Frank Warmerdam’s Geospatial Data Abstraction Library (GDAL)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rgeos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Interface to Geometry Engine - Open Source (GEOS) using the C API for topology operations on geometries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rmarkdown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Convert R Markdown documents into a variety of formats including HTML, MS Word, PDF, and Beamer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R-INLA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Performs full Bayesian analysis on generalised additive mixed models using Integrated Nested Laplace Approximations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shiny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 Application Framework for 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shinyjs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Perform common useful JavaScript operations in Shiny apps that will greatly improve the apps without having to know any JavaScript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Classes and Methods for Spatial 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SpatialEpi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Contains methods for cluster detection, disease mapping and plotting methods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spdep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Contains a collection of functions for spatial dependence: weighting schemes, statistics and models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Extensible time series class and methods</w:t>
            </w:r>
          </w:p>
        </w:tc>
      </w:tr>
    </w:tbl>
    <w:bookmarkEnd w:id="22"/>
    <w:bookmarkStart w:id="42" w:name="references"/>
    <w:p>
      <w:pPr>
        <w:pStyle w:val="Heading3"/>
      </w:pPr>
      <w:r>
        <w:t xml:space="preserve">References</w:t>
      </w:r>
    </w:p>
    <w:p>
      <w:pPr>
        <w:numPr>
          <w:ilvl w:val="0"/>
          <w:numId w:val="1003"/>
        </w:numPr>
      </w:pPr>
      <w:r>
        <w:t xml:space="preserve">Moraga P (2017),</w:t>
      </w:r>
      <w:r>
        <w:t xml:space="preserve"> </w:t>
      </w:r>
      <w:r>
        <w:t xml:space="preserve">“</w:t>
      </w:r>
      <w:r>
        <w:t xml:space="preserve">SpatialEpiApp: A Shiny web application for the</w:t>
      </w:r>
      <w:r>
        <w:t xml:space="preserve"> </w:t>
      </w:r>
      <w:r>
        <w:t xml:space="preserve">analysis of spatial and spatio-temporal disease data.</w:t>
      </w:r>
      <w:r>
        <w:t xml:space="preserve">”</w:t>
      </w:r>
      <w:r>
        <w:t xml:space="preserve"> </w:t>
      </w:r>
      <w:r>
        <w:t xml:space="preserve">Spatial and</w:t>
      </w:r>
      <w:r>
        <w:t xml:space="preserve"> </w:t>
      </w:r>
      <w:r>
        <w:t xml:space="preserve">Spatio-temporal Epidemiology, 23:47-57 DOI:</w:t>
      </w:r>
      <w:r>
        <w:t xml:space="preserve"> </w:t>
      </w:r>
      <w:hyperlink r:id="rId23">
        <w:r>
          <w:rPr>
            <w:rStyle w:val="Hyperlink"/>
          </w:rPr>
          <w:t xml:space="preserve">https://doi.org/10.1016/j.sste.2017.08.001</w:t>
        </w:r>
      </w:hyperlink>
    </w:p>
    <w:p>
      <w:pPr>
        <w:numPr>
          <w:ilvl w:val="0"/>
          <w:numId w:val="1003"/>
        </w:numPr>
      </w:pPr>
      <w:r>
        <w:t xml:space="preserve">Allaire J, Cheng J, Xie Y, McPherson J, Chang W, Allen J, Wickham H,</w:t>
      </w:r>
      <w:r>
        <w:t xml:space="preserve"> </w:t>
      </w:r>
      <w:r>
        <w:t xml:space="preserve">Atkins A, Hyndman R (2016). rmarkdown: Dynamic Documents for R. R</w:t>
      </w:r>
      <w:r>
        <w:t xml:space="preserve"> </w:t>
      </w:r>
      <w:r>
        <w:t xml:space="preserve">package version 1.2, URL</w:t>
      </w:r>
      <w:r>
        <w:t xml:space="preserve"> </w:t>
      </w:r>
      <w:hyperlink r:id="rId24">
        <w:r>
          <w:rPr>
            <w:rStyle w:val="Hyperlink"/>
          </w:rPr>
          <w:t xml:space="preserve">https://CRAN.R-project.org/package=rmarkdown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Attali D (2016). shinyjs: Easily Improve the User Experience of Your</w:t>
      </w:r>
      <w:r>
        <w:t xml:space="preserve"> </w:t>
      </w:r>
      <w:r>
        <w:t xml:space="preserve">Shiny Apps in Seconds. R package version 0.8, URL</w:t>
      </w:r>
      <w:r>
        <w:t xml:space="preserve"> </w:t>
      </w:r>
      <w:hyperlink r:id="rId25">
        <w:r>
          <w:rPr>
            <w:rStyle w:val="Hyperlink"/>
          </w:rPr>
          <w:t xml:space="preserve">https://CRAN.R-project.org/package=shinyjs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Bernardinelli L, Clayton DG, Pascutto C, Montomoli C, Ghislandi M,</w:t>
      </w:r>
      <w:r>
        <w:t xml:space="preserve"> </w:t>
      </w:r>
      <w:r>
        <w:t xml:space="preserve">Songini M (1995).</w:t>
      </w:r>
      <w:r>
        <w:t xml:space="preserve"> </w:t>
      </w:r>
      <w:r>
        <w:t xml:space="preserve">“</w:t>
      </w:r>
      <w:r>
        <w:t xml:space="preserve">Bayesian analysis of space-time variation in</w:t>
      </w:r>
      <w:r>
        <w:t xml:space="preserve"> </w:t>
      </w:r>
      <w:r>
        <w:t xml:space="preserve">disease risk.</w:t>
      </w:r>
      <w:r>
        <w:t xml:space="preserve">”</w:t>
      </w:r>
      <w:r>
        <w:t xml:space="preserve"> </w:t>
      </w:r>
      <w:r>
        <w:t xml:space="preserve">Statistics in Medicine, 14, 2433-2443.</w:t>
      </w:r>
    </w:p>
    <w:p>
      <w:pPr>
        <w:numPr>
          <w:ilvl w:val="0"/>
          <w:numId w:val="1003"/>
        </w:numPr>
      </w:pPr>
      <w:r>
        <w:t xml:space="preserve">Besag J, York J, Mollie A (1991).</w:t>
      </w:r>
      <w:r>
        <w:t xml:space="preserve"> </w:t>
      </w:r>
      <w:r>
        <w:t xml:space="preserve">“</w:t>
      </w:r>
      <w:r>
        <w:t xml:space="preserve">Bayesian image restoration with</w:t>
      </w:r>
      <w:r>
        <w:t xml:space="preserve"> </w:t>
      </w:r>
      <w:r>
        <w:t xml:space="preserve">applications in spatial statistics (with discussion).</w:t>
      </w:r>
      <w:r>
        <w:t xml:space="preserve">”</w:t>
      </w:r>
      <w:r>
        <w:t xml:space="preserve"> </w:t>
      </w:r>
      <w:r>
        <w:t xml:space="preserve">Annals of the</w:t>
      </w:r>
      <w:r>
        <w:t xml:space="preserve"> </w:t>
      </w:r>
      <w:r>
        <w:t xml:space="preserve">Institute of Statistical Mathemathics, 43, 1-59.</w:t>
      </w:r>
    </w:p>
    <w:p>
      <w:pPr>
        <w:numPr>
          <w:ilvl w:val="0"/>
          <w:numId w:val="1003"/>
        </w:numPr>
      </w:pPr>
      <w:r>
        <w:t xml:space="preserve">Bivand R, Lewin-Koh N (2016). maptools: Tools for Reading and</w:t>
      </w:r>
      <w:r>
        <w:t xml:space="preserve"> </w:t>
      </w:r>
      <w:r>
        <w:t xml:space="preserve">Handling Spatial Objects. R package version 0.8-39, URL</w:t>
      </w:r>
      <w:r>
        <w:t xml:space="preserve"> </w:t>
      </w:r>
      <w:hyperlink r:id="rId26">
        <w:r>
          <w:rPr>
            <w:rStyle w:val="Hyperlink"/>
          </w:rPr>
          <w:t xml:space="preserve">https://CRAN.R-project.org/package=maptools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Bivand R, Keitt T, Rowlingson B (2016). rgdal: Bindings for the</w:t>
      </w:r>
      <w:r>
        <w:t xml:space="preserve"> </w:t>
      </w:r>
      <w:r>
        <w:t xml:space="preserve">Geospatial Data Abstraction Library. R package version 1.2-5.</w:t>
      </w:r>
      <w:r>
        <w:t xml:space="preserve"> </w:t>
      </w:r>
      <w:hyperlink r:id="rId27">
        <w:r>
          <w:rPr>
            <w:rStyle w:val="Hyperlink"/>
          </w:rPr>
          <w:t xml:space="preserve">https://CRAN.R-project.org/package=rgdal</w:t>
        </w:r>
      </w:hyperlink>
    </w:p>
    <w:p>
      <w:pPr>
        <w:numPr>
          <w:ilvl w:val="0"/>
          <w:numId w:val="1003"/>
        </w:numPr>
      </w:pPr>
      <w:r>
        <w:t xml:space="preserve">Bivand R, Piras G (2015).</w:t>
      </w:r>
      <w:r>
        <w:t xml:space="preserve"> </w:t>
      </w:r>
      <w:r>
        <w:t xml:space="preserve">“</w:t>
      </w:r>
      <w:r>
        <w:t xml:space="preserve">Comparing Implementations of Estimation</w:t>
      </w:r>
      <w:r>
        <w:t xml:space="preserve"> </w:t>
      </w:r>
      <w:r>
        <w:t xml:space="preserve">Methods for Spatial Econometrics.</w:t>
      </w:r>
      <w:r>
        <w:t xml:space="preserve">”</w:t>
      </w:r>
      <w:r>
        <w:t xml:space="preserve"> </w:t>
      </w:r>
      <w:r>
        <w:t xml:space="preserve">Journal of Statistical Software,</w:t>
      </w:r>
      <w:r>
        <w:t xml:space="preserve"> </w:t>
      </w:r>
      <w:r>
        <w:t xml:space="preserve">63(18), 1-36.</w:t>
      </w:r>
    </w:p>
    <w:p>
      <w:pPr>
        <w:numPr>
          <w:ilvl w:val="0"/>
          <w:numId w:val="1003"/>
        </w:numPr>
      </w:pPr>
      <w:r>
        <w:t xml:space="preserve">Bivand R, Rundel C (2016). rgeos: Interface to Geometry Engine -</w:t>
      </w:r>
      <w:r>
        <w:t xml:space="preserve"> </w:t>
      </w:r>
      <w:r>
        <w:t xml:space="preserve">Open Source (GEOS). R package version 0.3-21, URL</w:t>
      </w:r>
      <w:r>
        <w:t xml:space="preserve"> </w:t>
      </w:r>
      <w:hyperlink r:id="rId28">
        <w:r>
          <w:rPr>
            <w:rStyle w:val="Hyperlink"/>
          </w:rPr>
          <w:t xml:space="preserve">https://CRAN.R-project.org/package=rgeos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Chang W, Cheng J, Allaire J, Xie Y, McPherson J (2016). shiny: Web</w:t>
      </w:r>
      <w:r>
        <w:t xml:space="preserve"> </w:t>
      </w:r>
      <w:r>
        <w:t xml:space="preserve">Application Framework for R. R package version 0.14.1, URL</w:t>
      </w:r>
      <w:r>
        <w:t xml:space="preserve"> </w:t>
      </w:r>
      <w:hyperlink r:id="rId29">
        <w:r>
          <w:rPr>
            <w:rStyle w:val="Hyperlink"/>
          </w:rPr>
          <w:t xml:space="preserve">https://CRAN.R-project.org/package=shiny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Cheng J, Xie Y (2016). leaflet: Create Interactive Web Maps with the</w:t>
      </w:r>
      <w:r>
        <w:t xml:space="preserve"> </w:t>
      </w:r>
      <w:r>
        <w:t xml:space="preserve">JavaScript</w:t>
      </w:r>
      <w:r>
        <w:t xml:space="preserve"> </w:t>
      </w:r>
      <w:r>
        <w:t xml:space="preserve">‘</w:t>
      </w:r>
      <w:r>
        <w:t xml:space="preserve">Leaflet</w:t>
      </w:r>
      <w:r>
        <w:t xml:space="preserve">’</w:t>
      </w:r>
      <w:r>
        <w:t xml:space="preserve"> </w:t>
      </w:r>
      <w:r>
        <w:t xml:space="preserve">Library. R package version 1.0.1, URL</w:t>
      </w:r>
      <w:r>
        <w:t xml:space="preserve"> </w:t>
      </w:r>
      <w:hyperlink r:id="rId30">
        <w:r>
          <w:rPr>
            <w:rStyle w:val="Hyperlink"/>
          </w:rPr>
          <w:t xml:space="preserve">https://CRAN.R-project.org/package=leaflet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Elliott P, Wakefield J, Best N, David Briggs e (2000). Spatial</w:t>
      </w:r>
      <w:r>
        <w:t xml:space="preserve"> </w:t>
      </w:r>
      <w:r>
        <w:t xml:space="preserve">Epidemiology: Methods and Applications. Oxford University Press.</w:t>
      </w:r>
    </w:p>
    <w:p>
      <w:pPr>
        <w:numPr>
          <w:ilvl w:val="0"/>
          <w:numId w:val="1003"/>
        </w:numPr>
      </w:pPr>
      <w:r>
        <w:t xml:space="preserve">Kim AY, Wakefield J (2016). SpatialEpi: Methods and Data for Spatial</w:t>
      </w:r>
      <w:r>
        <w:t xml:space="preserve"> </w:t>
      </w:r>
      <w:r>
        <w:t xml:space="preserve">Epidemiology. R package version 1.2.2, URL</w:t>
      </w:r>
      <w:r>
        <w:t xml:space="preserve"> </w:t>
      </w:r>
      <w:hyperlink r:id="rId31">
        <w:r>
          <w:rPr>
            <w:rStyle w:val="Hyperlink"/>
          </w:rPr>
          <w:t xml:space="preserve">https://CRAN.R-project.org/package=SpatialEpi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Kulldorff M (1997).</w:t>
      </w:r>
      <w:r>
        <w:t xml:space="preserve"> </w:t>
      </w:r>
      <w:r>
        <w:t xml:space="preserve">“</w:t>
      </w:r>
      <w:r>
        <w:t xml:space="preserve">A spatial scan statistic.</w:t>
      </w:r>
      <w:r>
        <w:t xml:space="preserve">”</w:t>
      </w:r>
      <w:r>
        <w:t xml:space="preserve"> </w:t>
      </w:r>
      <w:r>
        <w:t xml:space="preserve">Communications in</w:t>
      </w:r>
      <w:r>
        <w:t xml:space="preserve"> </w:t>
      </w:r>
      <w:r>
        <w:t xml:space="preserve">Statistics - Theory and Methods, 26(1), 1481-1496.</w:t>
      </w:r>
    </w:p>
    <w:p>
      <w:pPr>
        <w:numPr>
          <w:ilvl w:val="0"/>
          <w:numId w:val="1003"/>
        </w:numPr>
      </w:pPr>
      <w:r>
        <w:t xml:space="preserve">Kulldorff M (2006a). SaTScan(TM) v. 7.0. Software for the spatial</w:t>
      </w:r>
      <w:r>
        <w:t xml:space="preserve"> </w:t>
      </w:r>
      <w:r>
        <w:t xml:space="preserve">and space-time scan statistics. URL</w:t>
      </w:r>
      <w:r>
        <w:t xml:space="preserve"> </w:t>
      </w:r>
      <w:hyperlink r:id="rId32">
        <w:r>
          <w:rPr>
            <w:rStyle w:val="Hyperlink"/>
          </w:rPr>
          <w:t xml:space="preserve">http://www.satscan.org/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Kulldorff M (2006b).</w:t>
      </w:r>
      <w:r>
        <w:t xml:space="preserve"> </w:t>
      </w:r>
      <w:r>
        <w:t xml:space="preserve">“</w:t>
      </w:r>
      <w:r>
        <w:t xml:space="preserve">Tests of spatial randomness adjusted for an</w:t>
      </w:r>
      <w:r>
        <w:t xml:space="preserve"> </w:t>
      </w:r>
      <w:r>
        <w:t xml:space="preserve">inhomogeneity: A general framework.</w:t>
      </w:r>
      <w:r>
        <w:t xml:space="preserve">”</w:t>
      </w:r>
      <w:r>
        <w:t xml:space="preserve"> </w:t>
      </w:r>
      <w:r>
        <w:t xml:space="preserve">Journal of the American</w:t>
      </w:r>
      <w:r>
        <w:t xml:space="preserve"> </w:t>
      </w:r>
      <w:r>
        <w:t xml:space="preserve">Statistical Association, 101(475), 1289-1305.</w:t>
      </w:r>
    </w:p>
    <w:p>
      <w:pPr>
        <w:numPr>
          <w:ilvl w:val="0"/>
          <w:numId w:val="1003"/>
        </w:numPr>
      </w:pPr>
      <w:r>
        <w:t xml:space="preserve">Kulldorff M, Nagarwalla N (1995).</w:t>
      </w:r>
      <w:r>
        <w:t xml:space="preserve"> </w:t>
      </w:r>
      <w:r>
        <w:t xml:space="preserve">“</w:t>
      </w:r>
      <w:r>
        <w:t xml:space="preserve">Spatial disease clusters:</w:t>
      </w:r>
      <w:r>
        <w:t xml:space="preserve"> </w:t>
      </w:r>
      <w:r>
        <w:t xml:space="preserve">detection and inference.</w:t>
      </w:r>
      <w:r>
        <w:t xml:space="preserve">”</w:t>
      </w:r>
      <w:r>
        <w:t xml:space="preserve"> </w:t>
      </w:r>
      <w:r>
        <w:t xml:space="preserve">Statistics in Medicine, 14, 799-810.</w:t>
      </w:r>
    </w:p>
    <w:p>
      <w:pPr>
        <w:numPr>
          <w:ilvl w:val="0"/>
          <w:numId w:val="1003"/>
        </w:numPr>
      </w:pPr>
      <w:r>
        <w:t xml:space="preserve">Lawson AB (2009). Bayesian Disease Mapping: Hierarchical Modeling In</w:t>
      </w:r>
      <w:r>
        <w:t xml:space="preserve"> </w:t>
      </w:r>
      <w:r>
        <w:t xml:space="preserve">Spatial Epidemiology. Chapman and Hall/CRC.</w:t>
      </w:r>
    </w:p>
    <w:p>
      <w:pPr>
        <w:numPr>
          <w:ilvl w:val="0"/>
          <w:numId w:val="1003"/>
        </w:numPr>
      </w:pPr>
      <w:r>
        <w:t xml:space="preserve">Lawson AB, Browne WJ, Vidal Rodeiro CL (2003). Disease Mapping with</w:t>
      </w:r>
      <w:r>
        <w:t xml:space="preserve"> </w:t>
      </w:r>
      <w:r>
        <w:t xml:space="preserve">WinBUGS and MLWin. Wiley.</w:t>
      </w:r>
    </w:p>
    <w:p>
      <w:pPr>
        <w:numPr>
          <w:ilvl w:val="0"/>
          <w:numId w:val="1003"/>
        </w:numPr>
      </w:pPr>
      <w:r>
        <w:t xml:space="preserve">Lawson AB, Kleinman K (2005). Spatial and Syndromic Surveillance for</w:t>
      </w:r>
      <w:r>
        <w:t xml:space="preserve"> </w:t>
      </w:r>
      <w:r>
        <w:t xml:space="preserve">Public Health. Wiley.</w:t>
      </w:r>
    </w:p>
    <w:p>
      <w:pPr>
        <w:numPr>
          <w:ilvl w:val="0"/>
          <w:numId w:val="1003"/>
        </w:numPr>
      </w:pPr>
      <w:r>
        <w:t xml:space="preserve">Lindgren F, Rue H (2015).</w:t>
      </w:r>
      <w:r>
        <w:t xml:space="preserve"> </w:t>
      </w:r>
      <w:r>
        <w:t xml:space="preserve">“</w:t>
      </w:r>
      <w:r>
        <w:t xml:space="preserve">Bayesian Spatial Modelling with R-INLA.</w:t>
      </w:r>
      <w:r>
        <w:t xml:space="preserve">”</w:t>
      </w:r>
      <w:r>
        <w:t xml:space="preserve"> </w:t>
      </w:r>
      <w:r>
        <w:t xml:space="preserve">Journal of Statistical Software, 63(19), 1-25.</w:t>
      </w:r>
    </w:p>
    <w:p>
      <w:pPr>
        <w:numPr>
          <w:ilvl w:val="0"/>
          <w:numId w:val="1003"/>
        </w:numPr>
      </w:pPr>
      <w:r>
        <w:t xml:space="preserve">McIlroy D, Brownrigg R, Minka TP, Bivand R (2015). mapproj: Map</w:t>
      </w:r>
      <w:r>
        <w:t xml:space="preserve"> </w:t>
      </w:r>
      <w:r>
        <w:t xml:space="preserve">Projections. R package version 1.2-4, URL</w:t>
      </w:r>
      <w:r>
        <w:t xml:space="preserve"> </w:t>
      </w:r>
      <w:hyperlink r:id="rId33">
        <w:r>
          <w:rPr>
            <w:rStyle w:val="Hyperlink"/>
          </w:rPr>
          <w:t xml:space="preserve">https://CRAN.R-project.org/package=mapproj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Neuwirth E (2014). RColorBrewer: ColorBrewer Palettes. R package</w:t>
      </w:r>
      <w:r>
        <w:t xml:space="preserve"> </w:t>
      </w:r>
      <w:r>
        <w:t xml:space="preserve">version 1.1-2, URL</w:t>
      </w:r>
      <w:r>
        <w:t xml:space="preserve"> </w:t>
      </w:r>
      <w:hyperlink r:id="rId34">
        <w:r>
          <w:rPr>
            <w:rStyle w:val="Hyperlink"/>
          </w:rPr>
          <w:t xml:space="preserve">https://CRAN.R-project.org/package=RColorBrewer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Pebesma E, Bivand R, Rowlingson B, Gómez-Rubio V, Hijmans R, Sumner</w:t>
      </w:r>
      <w:r>
        <w:t xml:space="preserve"> </w:t>
      </w:r>
      <w:r>
        <w:t xml:space="preserve">M, MacQueen D, Lemon J, O’Brien J (2016). sp: Classes and Methods</w:t>
      </w:r>
      <w:r>
        <w:t xml:space="preserve"> </w:t>
      </w:r>
      <w:r>
        <w:t xml:space="preserve">for Spatial Data. R package version 1.2-5, URL</w:t>
      </w:r>
      <w:r>
        <w:t xml:space="preserve"> </w:t>
      </w:r>
      <w:hyperlink r:id="rId35">
        <w:r>
          <w:rPr>
            <w:rStyle w:val="Hyperlink"/>
          </w:rPr>
          <w:t xml:space="preserve">https://CRAN.R-project.org/package=sp</w:t>
        </w:r>
      </w:hyperlink>
    </w:p>
    <w:p>
      <w:pPr>
        <w:numPr>
          <w:ilvl w:val="0"/>
          <w:numId w:val="1003"/>
        </w:numPr>
      </w:pPr>
      <w:r>
        <w:t xml:space="preserve">R Core Team (2017). R: A Language and Environment for Statistical</w:t>
      </w:r>
      <w:r>
        <w:t xml:space="preserve"> </w:t>
      </w:r>
      <w:r>
        <w:t xml:space="preserve">Computing. R Foundation for Statistical Computing, Vienna, Austria.</w:t>
      </w:r>
      <w:r>
        <w:t xml:space="preserve"> </w:t>
      </w:r>
      <w:r>
        <w:t xml:space="preserve">URL</w:t>
      </w:r>
      <w:r>
        <w:t xml:space="preserve"> </w:t>
      </w:r>
      <w:hyperlink r:id="rId36">
        <w:r>
          <w:rPr>
            <w:rStyle w:val="Hyperlink"/>
          </w:rPr>
          <w:t xml:space="preserve">https://www.R-project.org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Rue H, Martino S, Chopin N (2009).</w:t>
      </w:r>
      <w:r>
        <w:t xml:space="preserve"> </w:t>
      </w:r>
      <w:r>
        <w:t xml:space="preserve">“</w:t>
      </w:r>
      <w:r>
        <w:t xml:space="preserve">Approximate Bayesian inference</w:t>
      </w:r>
      <w:r>
        <w:t xml:space="preserve"> </w:t>
      </w:r>
      <w:r>
        <w:t xml:space="preserve">for latent Gaussian models by using integrated nested Laplace</w:t>
      </w:r>
      <w:r>
        <w:t xml:space="preserve"> </w:t>
      </w:r>
      <w:r>
        <w:t xml:space="preserve">approximations.</w:t>
      </w:r>
      <w:r>
        <w:t xml:space="preserve">”</w:t>
      </w:r>
      <w:r>
        <w:t xml:space="preserve">Journal of the Royal Statistical Society, Series B,</w:t>
      </w:r>
      <w:r>
        <w:t xml:space="preserve"> </w:t>
      </w:r>
      <w:r>
        <w:t xml:space="preserve">71(2), 319-392.</w:t>
      </w:r>
    </w:p>
    <w:p>
      <w:pPr>
        <w:numPr>
          <w:ilvl w:val="0"/>
          <w:numId w:val="1003"/>
        </w:numPr>
      </w:pPr>
      <w:r>
        <w:t xml:space="preserve">Ryan JA, Ulrich JM (2014). xts: eXtensible Time Series. R package</w:t>
      </w:r>
      <w:r>
        <w:t xml:space="preserve"> </w:t>
      </w:r>
      <w:r>
        <w:t xml:space="preserve">version 0.9-7, URL</w:t>
      </w:r>
      <w:r>
        <w:t xml:space="preserve"> </w:t>
      </w:r>
      <w:hyperlink r:id="rId37">
        <w:r>
          <w:rPr>
            <w:rStyle w:val="Hyperlink"/>
          </w:rPr>
          <w:t xml:space="preserve">https://CRAN.R-project.org/package=xts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Vaidyanathan R, Xie Y, Allaire J, Cheng J, Russell K (2016).</w:t>
      </w:r>
      <w:r>
        <w:t xml:space="preserve"> </w:t>
      </w:r>
      <w:r>
        <w:t xml:space="preserve">htmlwidgets: HTML Widgets for R. R package version 0.7, URL</w:t>
      </w:r>
      <w:r>
        <w:t xml:space="preserve"> </w:t>
      </w:r>
      <w:hyperlink r:id="rId38">
        <w:r>
          <w:rPr>
            <w:rStyle w:val="Hyperlink"/>
          </w:rPr>
          <w:t xml:space="preserve">https://CRAN.R-project.org/package=htmlwidgets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Vanderkam D, Allaire J, Owen J, Gromer D, Shevtsov P, Thieurmel B</w:t>
      </w:r>
      <w:r>
        <w:t xml:space="preserve"> </w:t>
      </w:r>
      <w:r>
        <w:t xml:space="preserve">(2016). dygraphs: Interface to</w:t>
      </w:r>
      <w:r>
        <w:t xml:space="preserve"> </w:t>
      </w:r>
      <w:r>
        <w:t xml:space="preserve">‘</w:t>
      </w:r>
      <w:r>
        <w:t xml:space="preserve">Dygraphs</w:t>
      </w:r>
      <w:r>
        <w:t xml:space="preserve">’</w:t>
      </w:r>
      <w:r>
        <w:t xml:space="preserve"> </w:t>
      </w:r>
      <w:r>
        <w:t xml:space="preserve">Interactive Time Series</w:t>
      </w:r>
      <w:r>
        <w:t xml:space="preserve"> </w:t>
      </w:r>
      <w:r>
        <w:t xml:space="preserve">Charting Library. R package version 1.1.1.3, URL</w:t>
      </w:r>
      <w:r>
        <w:t xml:space="preserve"> </w:t>
      </w:r>
      <w:hyperlink r:id="rId39">
        <w:r>
          <w:rPr>
            <w:rStyle w:val="Hyperlink"/>
          </w:rPr>
          <w:t xml:space="preserve">https://CRAN.R-project.org/package=dygraphs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Waller LA, Gotway CA (2004). Applied Spatial Statistics for Public</w:t>
      </w:r>
      <w:r>
        <w:t xml:space="preserve"> </w:t>
      </w:r>
      <w:r>
        <w:t xml:space="preserve">Health Data. Wiley, New York.</w:t>
      </w:r>
    </w:p>
    <w:p>
      <w:pPr>
        <w:numPr>
          <w:ilvl w:val="0"/>
          <w:numId w:val="1003"/>
        </w:numPr>
      </w:pPr>
      <w:r>
        <w:t xml:space="preserve">Wickham H (2009). ggplot2: Elegant Graphics for Data Analysis.</w:t>
      </w:r>
      <w:r>
        <w:t xml:space="preserve"> </w:t>
      </w:r>
      <w:r>
        <w:t xml:space="preserve">Springer-Verlag New York. ISBN 978-0-387-98140-6. URL</w:t>
      </w:r>
      <w:r>
        <w:t xml:space="preserve"> </w:t>
      </w:r>
      <w:hyperlink r:id="rId40">
        <w:r>
          <w:rPr>
            <w:rStyle w:val="Hyperlink"/>
          </w:rPr>
          <w:t xml:space="preserve">http://ggplot2.org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Wickham H, Francois R (2016). dplyr: A Grammar of Data Manipulation.</w:t>
      </w:r>
      <w:r>
        <w:t xml:space="preserve"> </w:t>
      </w:r>
      <w:r>
        <w:t xml:space="preserve">R package version 0.5.0, URL</w:t>
      </w:r>
      <w:r>
        <w:t xml:space="preserve"> </w:t>
      </w:r>
      <w:hyperlink r:id="rId41">
        <w:r>
          <w:rPr>
            <w:rStyle w:val="Hyperlink"/>
          </w:rPr>
          <w:t xml:space="preserve">https://CRAN.R-project.org/package=dplyr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Xie Y (2015). Dynamic Documents with R and knitr. 2nd edition.</w:t>
      </w:r>
      <w:r>
        <w:t xml:space="preserve"> </w:t>
      </w:r>
      <w:r>
        <w:t xml:space="preserve">Chapman and Hall/CRC.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0" Target="http://ggplot2.org" TargetMode="External" /><Relationship Type="http://schemas.openxmlformats.org/officeDocument/2006/relationships/hyperlink" Id="rId32" Target="http://www.satscan.org/" TargetMode="External" /><Relationship Type="http://schemas.openxmlformats.org/officeDocument/2006/relationships/hyperlink" Id="rId34" Target="https://CRAN.R-project.org/package=RColorBrewer" TargetMode="External" /><Relationship Type="http://schemas.openxmlformats.org/officeDocument/2006/relationships/hyperlink" Id="rId31" Target="https://CRAN.R-project.org/package=SpatialEpi" TargetMode="External" /><Relationship Type="http://schemas.openxmlformats.org/officeDocument/2006/relationships/hyperlink" Id="rId41" Target="https://CRAN.R-project.org/package=dplyr" TargetMode="External" /><Relationship Type="http://schemas.openxmlformats.org/officeDocument/2006/relationships/hyperlink" Id="rId39" Target="https://CRAN.R-project.org/package=dygraphs" TargetMode="External" /><Relationship Type="http://schemas.openxmlformats.org/officeDocument/2006/relationships/hyperlink" Id="rId38" Target="https://CRAN.R-project.org/package=htmlwidgets" TargetMode="External" /><Relationship Type="http://schemas.openxmlformats.org/officeDocument/2006/relationships/hyperlink" Id="rId30" Target="https://CRAN.R-project.org/package=leaflet" TargetMode="External" /><Relationship Type="http://schemas.openxmlformats.org/officeDocument/2006/relationships/hyperlink" Id="rId33" Target="https://CRAN.R-project.org/package=mapproj" TargetMode="External" /><Relationship Type="http://schemas.openxmlformats.org/officeDocument/2006/relationships/hyperlink" Id="rId26" Target="https://CRAN.R-project.org/package=maptools" TargetMode="External" /><Relationship Type="http://schemas.openxmlformats.org/officeDocument/2006/relationships/hyperlink" Id="rId27" Target="https://CRAN.R-project.org/package=rgdal" TargetMode="External" /><Relationship Type="http://schemas.openxmlformats.org/officeDocument/2006/relationships/hyperlink" Id="rId28" Target="https://CRAN.R-project.org/package=rgeos" TargetMode="External" /><Relationship Type="http://schemas.openxmlformats.org/officeDocument/2006/relationships/hyperlink" Id="rId24" Target="https://CRAN.R-project.org/package=rmarkdown" TargetMode="External" /><Relationship Type="http://schemas.openxmlformats.org/officeDocument/2006/relationships/hyperlink" Id="rId29" Target="https://CRAN.R-project.org/package=shiny" TargetMode="External" /><Relationship Type="http://schemas.openxmlformats.org/officeDocument/2006/relationships/hyperlink" Id="rId25" Target="https://CRAN.R-project.org/package=shinyjs" TargetMode="External" /><Relationship Type="http://schemas.openxmlformats.org/officeDocument/2006/relationships/hyperlink" Id="rId35" Target="https://CRAN.R-project.org/package=sp" TargetMode="External" /><Relationship Type="http://schemas.openxmlformats.org/officeDocument/2006/relationships/hyperlink" Id="rId37" Target="https://CRAN.R-project.org/package=xts" TargetMode="External" /><Relationship Type="http://schemas.openxmlformats.org/officeDocument/2006/relationships/hyperlink" Id="rId23" Target="https://doi.org/10.1016/j.sste.2017.08.001" TargetMode="External" /><Relationship Type="http://schemas.openxmlformats.org/officeDocument/2006/relationships/hyperlink" Id="rId36" Target="https://www.R-project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://ggplot2.org" TargetMode="External" /><Relationship Type="http://schemas.openxmlformats.org/officeDocument/2006/relationships/hyperlink" Id="rId32" Target="http://www.satscan.org/" TargetMode="External" /><Relationship Type="http://schemas.openxmlformats.org/officeDocument/2006/relationships/hyperlink" Id="rId34" Target="https://CRAN.R-project.org/package=RColorBrewer" TargetMode="External" /><Relationship Type="http://schemas.openxmlformats.org/officeDocument/2006/relationships/hyperlink" Id="rId31" Target="https://CRAN.R-project.org/package=SpatialEpi" TargetMode="External" /><Relationship Type="http://schemas.openxmlformats.org/officeDocument/2006/relationships/hyperlink" Id="rId41" Target="https://CRAN.R-project.org/package=dplyr" TargetMode="External" /><Relationship Type="http://schemas.openxmlformats.org/officeDocument/2006/relationships/hyperlink" Id="rId39" Target="https://CRAN.R-project.org/package=dygraphs" TargetMode="External" /><Relationship Type="http://schemas.openxmlformats.org/officeDocument/2006/relationships/hyperlink" Id="rId38" Target="https://CRAN.R-project.org/package=htmlwidgets" TargetMode="External" /><Relationship Type="http://schemas.openxmlformats.org/officeDocument/2006/relationships/hyperlink" Id="rId30" Target="https://CRAN.R-project.org/package=leaflet" TargetMode="External" /><Relationship Type="http://schemas.openxmlformats.org/officeDocument/2006/relationships/hyperlink" Id="rId33" Target="https://CRAN.R-project.org/package=mapproj" TargetMode="External" /><Relationship Type="http://schemas.openxmlformats.org/officeDocument/2006/relationships/hyperlink" Id="rId26" Target="https://CRAN.R-project.org/package=maptools" TargetMode="External" /><Relationship Type="http://schemas.openxmlformats.org/officeDocument/2006/relationships/hyperlink" Id="rId27" Target="https://CRAN.R-project.org/package=rgdal" TargetMode="External" /><Relationship Type="http://schemas.openxmlformats.org/officeDocument/2006/relationships/hyperlink" Id="rId28" Target="https://CRAN.R-project.org/package=rgeos" TargetMode="External" /><Relationship Type="http://schemas.openxmlformats.org/officeDocument/2006/relationships/hyperlink" Id="rId24" Target="https://CRAN.R-project.org/package=rmarkdown" TargetMode="External" /><Relationship Type="http://schemas.openxmlformats.org/officeDocument/2006/relationships/hyperlink" Id="rId29" Target="https://CRAN.R-project.org/package=shiny" TargetMode="External" /><Relationship Type="http://schemas.openxmlformats.org/officeDocument/2006/relationships/hyperlink" Id="rId25" Target="https://CRAN.R-project.org/package=shinyjs" TargetMode="External" /><Relationship Type="http://schemas.openxmlformats.org/officeDocument/2006/relationships/hyperlink" Id="rId35" Target="https://CRAN.R-project.org/package=sp" TargetMode="External" /><Relationship Type="http://schemas.openxmlformats.org/officeDocument/2006/relationships/hyperlink" Id="rId37" Target="https://CRAN.R-project.org/package=xts" TargetMode="External" /><Relationship Type="http://schemas.openxmlformats.org/officeDocument/2006/relationships/hyperlink" Id="rId23" Target="https://doi.org/10.1016/j.sste.2017.08.001" TargetMode="External" /><Relationship Type="http://schemas.openxmlformats.org/officeDocument/2006/relationships/hyperlink" Id="rId36" Target="https://www.R-project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2025-05-05T16:47:06Z</dcterms:created>
  <dcterms:modified xsi:type="dcterms:W3CDTF">2025-05-05T16:47:06Z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