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A40369" w14:textId="77777777" w:rsidR="00DA0632" w:rsidRPr="003C17FB" w:rsidRDefault="0062056D" w:rsidP="009E6469">
      <w:pPr>
        <w:jc w:val="both"/>
        <w:rPr>
          <w:b/>
        </w:rPr>
      </w:pPr>
      <w:r w:rsidRPr="003C17FB">
        <w:rPr>
          <w:b/>
        </w:rPr>
        <w:t>INTERFACCIA WEB</w:t>
      </w:r>
    </w:p>
    <w:p w14:paraId="71239B99" w14:textId="77777777" w:rsidR="0062056D" w:rsidRDefault="0062056D" w:rsidP="009E6469">
      <w:pPr>
        <w:jc w:val="both"/>
      </w:pPr>
    </w:p>
    <w:p w14:paraId="7E152F38" w14:textId="77777777" w:rsidR="000A19F9" w:rsidRDefault="000A19F9" w:rsidP="009E6469">
      <w:pPr>
        <w:jc w:val="both"/>
        <w:rPr>
          <w:i/>
        </w:rPr>
      </w:pPr>
      <w:r w:rsidRPr="003C17FB">
        <w:rPr>
          <w:i/>
        </w:rPr>
        <w:t>In questo capitolo vengono illustrate le scelte effettuate per l’implementazione dell’interfaccia web, a livello di decisioni progettuali e di tecnologie utilizzate.</w:t>
      </w:r>
    </w:p>
    <w:p w14:paraId="65E3E2B9" w14:textId="77777777" w:rsidR="00D029CD" w:rsidRPr="003C17FB" w:rsidRDefault="00D029CD" w:rsidP="009E6469">
      <w:pPr>
        <w:jc w:val="both"/>
        <w:rPr>
          <w:i/>
        </w:rPr>
      </w:pPr>
    </w:p>
    <w:p w14:paraId="15F93A83" w14:textId="77777777" w:rsidR="00B07861" w:rsidRDefault="00B07861" w:rsidP="009E6469">
      <w:pPr>
        <w:jc w:val="both"/>
      </w:pPr>
    </w:p>
    <w:p w14:paraId="43E1701E" w14:textId="2194D170" w:rsidR="00B07861" w:rsidRPr="00B07861" w:rsidRDefault="00B07861" w:rsidP="009E6469">
      <w:pPr>
        <w:jc w:val="both"/>
        <w:rPr>
          <w:rFonts w:ascii="Arial" w:hAnsi="Arial" w:cs="Arial"/>
          <w:color w:val="333333"/>
          <w:sz w:val="23"/>
          <w:szCs w:val="23"/>
        </w:rPr>
      </w:pPr>
      <w:r>
        <w:t xml:space="preserve">Per la realizzazione di tale porzione dell’applicazione è stato usato Spring MVC, </w:t>
      </w:r>
      <w:r w:rsidRPr="00B07861">
        <w:rPr>
          <w:rFonts w:ascii="Arial" w:hAnsi="Arial" w:cs="Arial"/>
          <w:color w:val="333333"/>
          <w:sz w:val="23"/>
          <w:szCs w:val="23"/>
        </w:rPr>
        <w:t xml:space="preserve">framework </w:t>
      </w:r>
      <w:r>
        <w:rPr>
          <w:rFonts w:ascii="Arial" w:hAnsi="Arial" w:cs="Arial"/>
          <w:color w:val="333333"/>
          <w:sz w:val="23"/>
          <w:szCs w:val="23"/>
        </w:rPr>
        <w:t xml:space="preserve">utilizzato </w:t>
      </w:r>
      <w:r w:rsidRPr="00B07861">
        <w:rPr>
          <w:rFonts w:ascii="Arial" w:hAnsi="Arial" w:cs="Arial"/>
          <w:color w:val="333333"/>
          <w:sz w:val="23"/>
          <w:szCs w:val="23"/>
        </w:rPr>
        <w:t>per realizzare web</w:t>
      </w:r>
      <w:r>
        <w:rPr>
          <w:rFonts w:ascii="Arial" w:hAnsi="Arial" w:cs="Arial"/>
          <w:color w:val="333333"/>
          <w:sz w:val="23"/>
          <w:szCs w:val="23"/>
        </w:rPr>
        <w:t>-app</w:t>
      </w:r>
      <w:r w:rsidRPr="00B07861">
        <w:rPr>
          <w:rFonts w:ascii="Arial" w:hAnsi="Arial" w:cs="Arial"/>
          <w:color w:val="333333"/>
          <w:sz w:val="23"/>
          <w:szCs w:val="23"/>
        </w:rPr>
        <w:t xml:space="preserve"> basate sul modello MVC </w:t>
      </w:r>
      <w:r>
        <w:rPr>
          <w:rFonts w:ascii="Arial" w:hAnsi="Arial" w:cs="Arial"/>
          <w:color w:val="333333"/>
          <w:sz w:val="23"/>
          <w:szCs w:val="23"/>
        </w:rPr>
        <w:t>che sfrutta</w:t>
      </w:r>
      <w:r w:rsidRPr="00B07861">
        <w:rPr>
          <w:rFonts w:ascii="Arial" w:hAnsi="Arial" w:cs="Arial"/>
          <w:color w:val="333333"/>
          <w:sz w:val="23"/>
          <w:szCs w:val="23"/>
        </w:rPr>
        <w:t xml:space="preserve"> i punti di forza offerti dal framework Spring come l’</w:t>
      </w:r>
      <w:r w:rsidRPr="00B07861">
        <w:rPr>
          <w:rFonts w:ascii="Arial" w:hAnsi="Arial" w:cs="Arial"/>
          <w:b/>
          <w:bCs/>
          <w:color w:val="333333"/>
          <w:sz w:val="23"/>
          <w:szCs w:val="23"/>
        </w:rPr>
        <w:t>inversion of control</w:t>
      </w:r>
      <w:r w:rsidRPr="00B07861">
        <w:rPr>
          <w:rFonts w:ascii="Arial" w:hAnsi="Arial" w:cs="Arial"/>
          <w:color w:val="333333"/>
          <w:sz w:val="23"/>
          <w:szCs w:val="23"/>
        </w:rPr>
        <w:t> (tramite dependency injection) e la </w:t>
      </w:r>
      <w:r w:rsidRPr="00B07861">
        <w:rPr>
          <w:rFonts w:ascii="Arial" w:hAnsi="Arial" w:cs="Arial"/>
          <w:b/>
          <w:bCs/>
          <w:color w:val="333333"/>
          <w:sz w:val="23"/>
          <w:szCs w:val="23"/>
        </w:rPr>
        <w:t>aspect oriented programming</w:t>
      </w:r>
      <w:r w:rsidRPr="00B07861">
        <w:rPr>
          <w:rFonts w:ascii="Arial" w:hAnsi="Arial" w:cs="Arial"/>
          <w:color w:val="333333"/>
          <w:sz w:val="23"/>
          <w:szCs w:val="23"/>
        </w:rPr>
        <w:t xml:space="preserve">. </w:t>
      </w:r>
      <w:r>
        <w:rPr>
          <w:rFonts w:ascii="Arial" w:hAnsi="Arial" w:cs="Arial"/>
          <w:color w:val="333333"/>
          <w:sz w:val="23"/>
          <w:szCs w:val="23"/>
        </w:rPr>
        <w:t xml:space="preserve">Spring MVC </w:t>
      </w:r>
      <w:r w:rsidRPr="00B07861">
        <w:rPr>
          <w:rFonts w:ascii="Arial" w:hAnsi="Arial" w:cs="Arial"/>
          <w:color w:val="333333"/>
          <w:sz w:val="23"/>
          <w:szCs w:val="23"/>
        </w:rPr>
        <w:t>si occupa di mappare metodi e classi Java con determinati url, di gestire differenti tipologie di “viste” restituite al client, di realizzare applicazioni internazionalizzate e di gestire i cosiddetti temi per personalizzare al massimo l’esperienza utente.</w:t>
      </w:r>
    </w:p>
    <w:p w14:paraId="3A970657" w14:textId="77777777" w:rsidR="00B07861" w:rsidRPr="00B07861" w:rsidRDefault="00B07861" w:rsidP="009E6469">
      <w:pPr>
        <w:shd w:val="clear" w:color="auto" w:fill="FFFFFF"/>
        <w:spacing w:before="165" w:after="165"/>
        <w:jc w:val="both"/>
        <w:outlineLvl w:val="1"/>
        <w:rPr>
          <w:rFonts w:ascii="Arial" w:eastAsia="Times New Roman" w:hAnsi="Arial" w:cs="Arial"/>
          <w:color w:val="333333"/>
          <w:sz w:val="36"/>
          <w:szCs w:val="36"/>
        </w:rPr>
      </w:pPr>
      <w:r w:rsidRPr="00B07861">
        <w:rPr>
          <w:rFonts w:ascii="Arial" w:eastAsia="Times New Roman" w:hAnsi="Arial" w:cs="Arial"/>
          <w:color w:val="333333"/>
          <w:sz w:val="36"/>
          <w:szCs w:val="36"/>
        </w:rPr>
        <w:t>Il pattern MVC</w:t>
      </w:r>
    </w:p>
    <w:p w14:paraId="01D1B0DD" w14:textId="4F3F31AC" w:rsidR="00B07861" w:rsidRDefault="00B07861" w:rsidP="009E6469">
      <w:pPr>
        <w:shd w:val="clear" w:color="auto" w:fill="FFFFFF"/>
        <w:spacing w:before="150" w:after="150"/>
        <w:ind w:right="300"/>
        <w:jc w:val="both"/>
        <w:rPr>
          <w:rFonts w:ascii="Arial" w:hAnsi="Arial" w:cs="Arial"/>
          <w:color w:val="333333"/>
          <w:sz w:val="23"/>
          <w:szCs w:val="23"/>
        </w:rPr>
      </w:pPr>
      <w:r w:rsidRPr="00B07861">
        <w:rPr>
          <w:rFonts w:ascii="Arial" w:hAnsi="Arial" w:cs="Arial"/>
          <w:color w:val="333333"/>
          <w:sz w:val="23"/>
          <w:szCs w:val="23"/>
        </w:rPr>
        <w:t xml:space="preserve">Per comprendere al meglio il framework è necessario introdurre il pattern </w:t>
      </w:r>
      <w:r>
        <w:rPr>
          <w:rFonts w:ascii="Arial" w:hAnsi="Arial" w:cs="Arial"/>
          <w:color w:val="333333"/>
          <w:sz w:val="23"/>
          <w:szCs w:val="23"/>
        </w:rPr>
        <w:t xml:space="preserve">architetturale </w:t>
      </w:r>
      <w:r w:rsidRPr="00B07861">
        <w:rPr>
          <w:rFonts w:ascii="Arial" w:hAnsi="Arial" w:cs="Arial"/>
          <w:color w:val="333333"/>
          <w:sz w:val="23"/>
          <w:szCs w:val="23"/>
        </w:rPr>
        <w:t>che</w:t>
      </w:r>
      <w:r>
        <w:rPr>
          <w:rFonts w:ascii="Arial" w:hAnsi="Arial" w:cs="Arial"/>
          <w:color w:val="333333"/>
          <w:sz w:val="23"/>
          <w:szCs w:val="23"/>
        </w:rPr>
        <w:t xml:space="preserve"> </w:t>
      </w:r>
      <w:r w:rsidRPr="00B07861">
        <w:rPr>
          <w:rFonts w:ascii="Arial" w:hAnsi="Arial" w:cs="Arial"/>
          <w:color w:val="333333"/>
          <w:sz w:val="23"/>
          <w:szCs w:val="23"/>
        </w:rPr>
        <w:t>implementa ovvero il modello MVC.</w:t>
      </w:r>
      <w:r>
        <w:rPr>
          <w:rFonts w:ascii="Arial" w:hAnsi="Arial" w:cs="Arial"/>
          <w:color w:val="333333"/>
          <w:sz w:val="23"/>
          <w:szCs w:val="23"/>
        </w:rPr>
        <w:t xml:space="preserve"> </w:t>
      </w:r>
      <w:r w:rsidRPr="00B07861">
        <w:rPr>
          <w:rFonts w:ascii="Arial" w:hAnsi="Arial" w:cs="Arial"/>
          <w:color w:val="333333"/>
          <w:sz w:val="23"/>
          <w:szCs w:val="23"/>
        </w:rPr>
        <w:t xml:space="preserve"> MVC rappresenta un acronimo per Model View Controller ovvero le tre componenti principali di un’applicazione web. </w:t>
      </w:r>
    </w:p>
    <w:p w14:paraId="4513B5C4" w14:textId="50718D0C" w:rsidR="00B07861" w:rsidRPr="00B07861" w:rsidRDefault="00B07861" w:rsidP="009E6469">
      <w:pPr>
        <w:pStyle w:val="Paragrafoelenco"/>
        <w:numPr>
          <w:ilvl w:val="0"/>
          <w:numId w:val="4"/>
        </w:numPr>
        <w:shd w:val="clear" w:color="auto" w:fill="FFFFFF"/>
        <w:spacing w:before="150" w:after="150"/>
        <w:ind w:right="300"/>
        <w:jc w:val="both"/>
        <w:rPr>
          <w:rFonts w:ascii="Arial" w:eastAsia="Times New Roman" w:hAnsi="Arial" w:cs="Arial"/>
          <w:color w:val="333333"/>
          <w:sz w:val="23"/>
          <w:szCs w:val="23"/>
        </w:rPr>
      </w:pPr>
      <w:r w:rsidRPr="00B07861">
        <w:rPr>
          <w:rFonts w:ascii="Arial" w:eastAsia="Times New Roman" w:hAnsi="Arial" w:cs="Arial"/>
          <w:color w:val="333333"/>
          <w:sz w:val="23"/>
          <w:szCs w:val="23"/>
        </w:rPr>
        <w:t>Il </w:t>
      </w:r>
      <w:r w:rsidRPr="00B07861">
        <w:rPr>
          <w:rFonts w:ascii="Arial" w:eastAsia="Times New Roman" w:hAnsi="Arial" w:cs="Arial"/>
          <w:b/>
          <w:bCs/>
          <w:color w:val="333333"/>
          <w:sz w:val="23"/>
          <w:szCs w:val="23"/>
        </w:rPr>
        <w:t>Model</w:t>
      </w:r>
      <w:r w:rsidRPr="00B07861">
        <w:rPr>
          <w:rFonts w:ascii="Arial" w:eastAsia="Times New Roman" w:hAnsi="Arial" w:cs="Arial"/>
          <w:color w:val="333333"/>
          <w:sz w:val="23"/>
          <w:szCs w:val="23"/>
        </w:rPr>
        <w:t xml:space="preserve">  si </w:t>
      </w:r>
      <w:r>
        <w:rPr>
          <w:rFonts w:ascii="Arial" w:eastAsia="Times New Roman" w:hAnsi="Arial" w:cs="Arial"/>
          <w:color w:val="333333"/>
          <w:sz w:val="23"/>
          <w:szCs w:val="23"/>
        </w:rPr>
        <w:t xml:space="preserve">occupa </w:t>
      </w:r>
      <w:r w:rsidRPr="00B07861">
        <w:rPr>
          <w:rFonts w:ascii="Arial" w:eastAsia="Times New Roman" w:hAnsi="Arial" w:cs="Arial"/>
          <w:color w:val="333333"/>
          <w:sz w:val="23"/>
          <w:szCs w:val="23"/>
        </w:rPr>
        <w:t>di accedere ai dati necessari alla logica di business implementata nell’applicazione</w:t>
      </w:r>
      <w:r>
        <w:rPr>
          <w:rFonts w:ascii="Arial" w:eastAsia="Times New Roman" w:hAnsi="Arial" w:cs="Arial"/>
          <w:color w:val="333333"/>
          <w:sz w:val="23"/>
          <w:szCs w:val="23"/>
        </w:rPr>
        <w:t xml:space="preserve"> ed è indipendente dall’interfaccia utente</w:t>
      </w:r>
      <w:r w:rsidRPr="00B07861">
        <w:rPr>
          <w:rFonts w:ascii="Arial" w:eastAsia="Times New Roman" w:hAnsi="Arial" w:cs="Arial"/>
          <w:color w:val="333333"/>
          <w:sz w:val="23"/>
          <w:szCs w:val="23"/>
        </w:rPr>
        <w:t>;</w:t>
      </w:r>
    </w:p>
    <w:p w14:paraId="203108CE" w14:textId="57DD6E39" w:rsidR="00B07861" w:rsidRPr="00B07861" w:rsidRDefault="00B07861" w:rsidP="009E6469">
      <w:pPr>
        <w:numPr>
          <w:ilvl w:val="0"/>
          <w:numId w:val="4"/>
        </w:numPr>
        <w:shd w:val="clear" w:color="auto" w:fill="FFFFFF"/>
        <w:spacing w:before="105" w:after="105" w:line="336" w:lineRule="atLeast"/>
        <w:jc w:val="both"/>
        <w:rPr>
          <w:rFonts w:ascii="Arial" w:eastAsia="Times New Roman" w:hAnsi="Arial" w:cs="Arial"/>
          <w:color w:val="333333"/>
          <w:sz w:val="23"/>
          <w:szCs w:val="23"/>
        </w:rPr>
      </w:pPr>
      <w:r w:rsidRPr="00B07861">
        <w:rPr>
          <w:rFonts w:ascii="Arial" w:eastAsia="Times New Roman" w:hAnsi="Arial" w:cs="Arial"/>
          <w:color w:val="333333"/>
          <w:sz w:val="23"/>
          <w:szCs w:val="23"/>
        </w:rPr>
        <w:t>le </w:t>
      </w:r>
      <w:r w:rsidRPr="00B07861">
        <w:rPr>
          <w:rFonts w:ascii="Arial" w:eastAsia="Times New Roman" w:hAnsi="Arial" w:cs="Arial"/>
          <w:b/>
          <w:bCs/>
          <w:color w:val="333333"/>
          <w:sz w:val="23"/>
          <w:szCs w:val="23"/>
        </w:rPr>
        <w:t>View</w:t>
      </w:r>
      <w:r w:rsidRPr="00B07861">
        <w:rPr>
          <w:rFonts w:ascii="Arial" w:eastAsia="Times New Roman" w:hAnsi="Arial" w:cs="Arial"/>
          <w:color w:val="333333"/>
          <w:sz w:val="23"/>
          <w:szCs w:val="23"/>
        </w:rPr>
        <w:t> si occupano di creare l’interfaccia utilizzabile dall’utente e che espone i dati da esso richiesti;</w:t>
      </w:r>
    </w:p>
    <w:p w14:paraId="142B9032" w14:textId="365510E1" w:rsidR="00B07861" w:rsidRPr="00B07861" w:rsidRDefault="00B07861" w:rsidP="009E6469">
      <w:pPr>
        <w:numPr>
          <w:ilvl w:val="0"/>
          <w:numId w:val="4"/>
        </w:numPr>
        <w:shd w:val="clear" w:color="auto" w:fill="FFFFFF"/>
        <w:spacing w:before="105" w:after="105" w:line="336" w:lineRule="atLeast"/>
        <w:jc w:val="both"/>
        <w:rPr>
          <w:rFonts w:ascii="Arial" w:eastAsia="Times New Roman" w:hAnsi="Arial" w:cs="Arial"/>
          <w:color w:val="333333"/>
          <w:sz w:val="23"/>
          <w:szCs w:val="23"/>
        </w:rPr>
      </w:pPr>
      <w:r w:rsidRPr="00B07861">
        <w:rPr>
          <w:rFonts w:ascii="Arial" w:eastAsia="Times New Roman" w:hAnsi="Arial" w:cs="Arial"/>
          <w:color w:val="333333"/>
          <w:sz w:val="23"/>
          <w:szCs w:val="23"/>
        </w:rPr>
        <w:t>i </w:t>
      </w:r>
      <w:r w:rsidRPr="00B07861">
        <w:rPr>
          <w:rFonts w:ascii="Arial" w:eastAsia="Times New Roman" w:hAnsi="Arial" w:cs="Arial"/>
          <w:b/>
          <w:bCs/>
          <w:color w:val="333333"/>
          <w:sz w:val="23"/>
          <w:szCs w:val="23"/>
        </w:rPr>
        <w:t>Controller</w:t>
      </w:r>
      <w:r w:rsidRPr="00B07861">
        <w:rPr>
          <w:rFonts w:ascii="Arial" w:eastAsia="Times New Roman" w:hAnsi="Arial" w:cs="Arial"/>
          <w:color w:val="333333"/>
          <w:sz w:val="23"/>
          <w:szCs w:val="23"/>
        </w:rPr>
        <w:t> si occupano di implementare la vera logica di business dell’applicazione integrando le due componenti precedenti, ricevendo gli input dell’utente, gestendo i modelli per la ricerca dei dati e la creazione di viste da restituire all’utente.</w:t>
      </w:r>
    </w:p>
    <w:p w14:paraId="66477AF8" w14:textId="77777777" w:rsidR="00B07861" w:rsidRPr="00B07861" w:rsidRDefault="00B07861" w:rsidP="009E6469">
      <w:pPr>
        <w:shd w:val="clear" w:color="auto" w:fill="FFFFFF"/>
        <w:spacing w:before="165" w:after="165"/>
        <w:jc w:val="both"/>
        <w:outlineLvl w:val="1"/>
        <w:rPr>
          <w:rFonts w:ascii="Arial" w:eastAsia="Times New Roman" w:hAnsi="Arial" w:cs="Arial"/>
          <w:color w:val="333333"/>
          <w:sz w:val="36"/>
          <w:szCs w:val="36"/>
        </w:rPr>
      </w:pPr>
      <w:r w:rsidRPr="00B07861">
        <w:rPr>
          <w:rFonts w:ascii="Arial" w:eastAsia="Times New Roman" w:hAnsi="Arial" w:cs="Arial"/>
          <w:color w:val="333333"/>
          <w:sz w:val="36"/>
          <w:szCs w:val="36"/>
        </w:rPr>
        <w:t>MVC in Spring</w:t>
      </w:r>
    </w:p>
    <w:p w14:paraId="5F456DC2" w14:textId="77777777" w:rsidR="00B07861" w:rsidRPr="00B07861" w:rsidRDefault="00B07861" w:rsidP="009E6469">
      <w:pPr>
        <w:shd w:val="clear" w:color="auto" w:fill="FFFFFF"/>
        <w:spacing w:before="150" w:after="150"/>
        <w:ind w:right="300"/>
        <w:jc w:val="both"/>
        <w:rPr>
          <w:rFonts w:ascii="Arial" w:hAnsi="Arial" w:cs="Arial"/>
          <w:color w:val="333333"/>
          <w:sz w:val="23"/>
          <w:szCs w:val="23"/>
        </w:rPr>
      </w:pPr>
      <w:r w:rsidRPr="00B07861">
        <w:rPr>
          <w:rFonts w:ascii="Arial" w:hAnsi="Arial" w:cs="Arial"/>
          <w:color w:val="333333"/>
          <w:sz w:val="23"/>
          <w:szCs w:val="23"/>
        </w:rPr>
        <w:t>Spring MVC implementa perfettamente questo approccio mantenendo sia i concetti che la nomenclatura del pattern. All’interno di una applicazione Spring MVC avremo quindi:</w:t>
      </w:r>
    </w:p>
    <w:p w14:paraId="05909A60" w14:textId="11E14C41" w:rsidR="00B07861" w:rsidRPr="00537956" w:rsidRDefault="00B07861" w:rsidP="009E6469">
      <w:pPr>
        <w:pStyle w:val="Paragrafoelenco"/>
        <w:numPr>
          <w:ilvl w:val="0"/>
          <w:numId w:val="6"/>
        </w:numPr>
        <w:shd w:val="clear" w:color="auto" w:fill="FFFFFF"/>
        <w:spacing w:before="105" w:after="105" w:line="336" w:lineRule="atLeast"/>
        <w:jc w:val="both"/>
        <w:rPr>
          <w:rFonts w:ascii="Arial" w:eastAsia="Times New Roman" w:hAnsi="Arial" w:cs="Arial"/>
          <w:color w:val="333333"/>
          <w:sz w:val="23"/>
          <w:szCs w:val="23"/>
        </w:rPr>
      </w:pPr>
      <w:r w:rsidRPr="00537956">
        <w:rPr>
          <w:rFonts w:ascii="Arial" w:eastAsia="Times New Roman" w:hAnsi="Arial" w:cs="Arial"/>
          <w:color w:val="333333"/>
          <w:sz w:val="23"/>
          <w:szCs w:val="23"/>
        </w:rPr>
        <w:t>i</w:t>
      </w:r>
      <w:r w:rsidR="00537956" w:rsidRPr="00537956">
        <w:rPr>
          <w:rFonts w:ascii="Arial" w:eastAsia="Times New Roman" w:hAnsi="Arial" w:cs="Arial"/>
          <w:color w:val="333333"/>
          <w:sz w:val="23"/>
          <w:szCs w:val="23"/>
        </w:rPr>
        <w:t>l</w:t>
      </w:r>
      <w:r w:rsidRPr="00537956">
        <w:rPr>
          <w:rFonts w:ascii="Arial" w:eastAsia="Times New Roman" w:hAnsi="Arial" w:cs="Arial"/>
          <w:color w:val="333333"/>
          <w:sz w:val="23"/>
          <w:szCs w:val="23"/>
        </w:rPr>
        <w:t xml:space="preserve"> Model</w:t>
      </w:r>
      <w:r w:rsidR="00537956" w:rsidRPr="00537956">
        <w:rPr>
          <w:rFonts w:ascii="Arial" w:eastAsia="Times New Roman" w:hAnsi="Arial" w:cs="Arial"/>
          <w:color w:val="333333"/>
          <w:sz w:val="23"/>
          <w:szCs w:val="23"/>
        </w:rPr>
        <w:t>,</w:t>
      </w:r>
      <w:r w:rsidRPr="00537956">
        <w:rPr>
          <w:rFonts w:ascii="Arial" w:eastAsia="Times New Roman" w:hAnsi="Arial" w:cs="Arial"/>
          <w:color w:val="333333"/>
          <w:sz w:val="23"/>
          <w:szCs w:val="23"/>
        </w:rPr>
        <w:t xml:space="preserve"> </w:t>
      </w:r>
      <w:r w:rsidR="00537956" w:rsidRPr="00537956">
        <w:rPr>
          <w:rFonts w:ascii="Arial" w:eastAsia="Times New Roman" w:hAnsi="Arial" w:cs="Arial"/>
          <w:color w:val="333333"/>
          <w:sz w:val="23"/>
          <w:szCs w:val="23"/>
        </w:rPr>
        <w:t>rappresentato</w:t>
      </w:r>
      <w:r w:rsidRPr="00537956">
        <w:rPr>
          <w:rFonts w:ascii="Arial" w:eastAsia="Times New Roman" w:hAnsi="Arial" w:cs="Arial"/>
          <w:color w:val="333333"/>
          <w:sz w:val="23"/>
          <w:szCs w:val="23"/>
        </w:rPr>
        <w:t xml:space="preserve"> dalle classi che a loro volta rappresentano gli oggetti gestiti e le classi di accesso al database;</w:t>
      </w:r>
    </w:p>
    <w:p w14:paraId="177F01C3" w14:textId="5B6B0C9A" w:rsidR="00B07861" w:rsidRPr="00537956" w:rsidRDefault="00B07861" w:rsidP="009E6469">
      <w:pPr>
        <w:pStyle w:val="Paragrafoelenco"/>
        <w:numPr>
          <w:ilvl w:val="0"/>
          <w:numId w:val="6"/>
        </w:numPr>
        <w:shd w:val="clear" w:color="auto" w:fill="FFFFFF"/>
        <w:spacing w:before="105" w:after="105" w:line="336" w:lineRule="atLeast"/>
        <w:jc w:val="both"/>
        <w:rPr>
          <w:rFonts w:ascii="Arial" w:eastAsia="Times New Roman" w:hAnsi="Arial" w:cs="Arial"/>
          <w:color w:val="333333"/>
          <w:sz w:val="23"/>
          <w:szCs w:val="23"/>
        </w:rPr>
      </w:pPr>
      <w:r w:rsidRPr="00537956">
        <w:rPr>
          <w:rFonts w:ascii="Arial" w:eastAsia="Times New Roman" w:hAnsi="Arial" w:cs="Arial"/>
          <w:color w:val="333333"/>
          <w:sz w:val="23"/>
          <w:szCs w:val="23"/>
        </w:rPr>
        <w:t>le View</w:t>
      </w:r>
      <w:r w:rsidR="00537956" w:rsidRPr="00537956">
        <w:rPr>
          <w:rFonts w:ascii="Arial" w:eastAsia="Times New Roman" w:hAnsi="Arial" w:cs="Arial"/>
          <w:color w:val="333333"/>
          <w:sz w:val="23"/>
          <w:szCs w:val="23"/>
        </w:rPr>
        <w:t>,</w:t>
      </w:r>
      <w:r w:rsidRPr="00537956">
        <w:rPr>
          <w:rFonts w:ascii="Arial" w:eastAsia="Times New Roman" w:hAnsi="Arial" w:cs="Arial"/>
          <w:color w:val="333333"/>
          <w:sz w:val="23"/>
          <w:szCs w:val="23"/>
        </w:rPr>
        <w:t xml:space="preserve"> rappresentate dai vari file JSP (che vengono compilati in HTML) e da eventuali classi per l’esportazione in formati diversi da HTML (PDF, XLS, CSV…);</w:t>
      </w:r>
    </w:p>
    <w:p w14:paraId="7E7341BF" w14:textId="39C52287" w:rsidR="00B07861" w:rsidRPr="00537956" w:rsidRDefault="00B07861" w:rsidP="009E6469">
      <w:pPr>
        <w:pStyle w:val="Paragrafoelenco"/>
        <w:numPr>
          <w:ilvl w:val="0"/>
          <w:numId w:val="6"/>
        </w:numPr>
        <w:shd w:val="clear" w:color="auto" w:fill="FFFFFF"/>
        <w:spacing w:before="105" w:after="105" w:line="336" w:lineRule="atLeast"/>
        <w:jc w:val="both"/>
        <w:rPr>
          <w:rFonts w:ascii="Arial" w:eastAsia="Times New Roman" w:hAnsi="Arial" w:cs="Arial"/>
          <w:color w:val="333333"/>
          <w:sz w:val="23"/>
          <w:szCs w:val="23"/>
        </w:rPr>
      </w:pPr>
      <w:r w:rsidRPr="00537956">
        <w:rPr>
          <w:rFonts w:ascii="Arial" w:eastAsia="Times New Roman" w:hAnsi="Arial" w:cs="Arial"/>
          <w:color w:val="333333"/>
          <w:sz w:val="23"/>
          <w:szCs w:val="23"/>
        </w:rPr>
        <w:t>i Controller</w:t>
      </w:r>
      <w:r w:rsidR="00537956" w:rsidRPr="00537956">
        <w:rPr>
          <w:rFonts w:ascii="Arial" w:eastAsia="Times New Roman" w:hAnsi="Arial" w:cs="Arial"/>
          <w:color w:val="333333"/>
          <w:sz w:val="23"/>
          <w:szCs w:val="23"/>
        </w:rPr>
        <w:t>,</w:t>
      </w:r>
      <w:r w:rsidRPr="00537956">
        <w:rPr>
          <w:rFonts w:ascii="Arial" w:eastAsia="Times New Roman" w:hAnsi="Arial" w:cs="Arial"/>
          <w:color w:val="333333"/>
          <w:sz w:val="23"/>
          <w:szCs w:val="23"/>
        </w:rPr>
        <w:t xml:space="preserve"> rappresentat</w:t>
      </w:r>
      <w:r w:rsidR="00537956" w:rsidRPr="00537956">
        <w:rPr>
          <w:rFonts w:ascii="Arial" w:eastAsia="Times New Roman" w:hAnsi="Arial" w:cs="Arial"/>
          <w:color w:val="333333"/>
          <w:sz w:val="23"/>
          <w:szCs w:val="23"/>
        </w:rPr>
        <w:t>i da classi (chiamate appositame</w:t>
      </w:r>
      <w:r w:rsidRPr="00537956">
        <w:rPr>
          <w:rFonts w:ascii="Arial" w:eastAsia="Times New Roman" w:hAnsi="Arial" w:cs="Arial"/>
          <w:color w:val="333333"/>
          <w:sz w:val="23"/>
          <w:szCs w:val="23"/>
        </w:rPr>
        <w:t>nte Controller) che rimangono “in ascolto” su</w:t>
      </w:r>
      <w:r w:rsidR="00537956" w:rsidRPr="00537956">
        <w:rPr>
          <w:rFonts w:ascii="Arial" w:eastAsia="Times New Roman" w:hAnsi="Arial" w:cs="Arial"/>
          <w:color w:val="333333"/>
          <w:sz w:val="23"/>
          <w:szCs w:val="23"/>
        </w:rPr>
        <w:t xml:space="preserve"> un determinato URL e, grazie al</w:t>
      </w:r>
      <w:r w:rsidRPr="00537956">
        <w:rPr>
          <w:rFonts w:ascii="Arial" w:eastAsia="Times New Roman" w:hAnsi="Arial" w:cs="Arial"/>
          <w:color w:val="333333"/>
          <w:sz w:val="23"/>
          <w:szCs w:val="23"/>
        </w:rPr>
        <w:t xml:space="preserve"> Model e alle View, si occupano di gestire la richiesta dell’utente.</w:t>
      </w:r>
    </w:p>
    <w:p w14:paraId="26AE2729" w14:textId="77777777" w:rsidR="00B07861" w:rsidRPr="00B07861" w:rsidRDefault="00B07861" w:rsidP="009E6469">
      <w:pPr>
        <w:shd w:val="clear" w:color="auto" w:fill="FFFFFF"/>
        <w:spacing w:before="150" w:after="150"/>
        <w:ind w:right="300"/>
        <w:jc w:val="both"/>
        <w:rPr>
          <w:rFonts w:ascii="Arial" w:hAnsi="Arial" w:cs="Arial"/>
          <w:color w:val="333333"/>
          <w:sz w:val="23"/>
          <w:szCs w:val="23"/>
        </w:rPr>
      </w:pPr>
      <w:r w:rsidRPr="00B07861">
        <w:rPr>
          <w:rFonts w:ascii="Arial" w:hAnsi="Arial" w:cs="Arial"/>
          <w:color w:val="333333"/>
          <w:sz w:val="23"/>
          <w:szCs w:val="23"/>
        </w:rPr>
        <w:t>Secondo la documentazione ufficiale Spring MVC presenta inoltre molti altri vantaggi oltre alla netta separazione tra le funzionalità:</w:t>
      </w:r>
    </w:p>
    <w:p w14:paraId="02212398" w14:textId="77777777" w:rsidR="00B07861" w:rsidRPr="00657B7A" w:rsidRDefault="00B07861" w:rsidP="009E6469">
      <w:pPr>
        <w:pStyle w:val="Paragrafoelenco"/>
        <w:numPr>
          <w:ilvl w:val="0"/>
          <w:numId w:val="8"/>
        </w:numPr>
        <w:shd w:val="clear" w:color="auto" w:fill="FFFFFF"/>
        <w:spacing w:before="105" w:after="105" w:line="336" w:lineRule="atLeast"/>
        <w:jc w:val="both"/>
        <w:rPr>
          <w:rFonts w:ascii="Arial" w:eastAsia="Times New Roman" w:hAnsi="Arial" w:cs="Arial"/>
          <w:color w:val="333333"/>
          <w:sz w:val="23"/>
          <w:szCs w:val="23"/>
        </w:rPr>
      </w:pPr>
      <w:r w:rsidRPr="00657B7A">
        <w:rPr>
          <w:rFonts w:ascii="Arial" w:eastAsia="Times New Roman" w:hAnsi="Arial" w:cs="Arial"/>
          <w:color w:val="333333"/>
          <w:sz w:val="23"/>
          <w:szCs w:val="23"/>
        </w:rPr>
        <w:t>è adattabile, flessibile e non intrusivo grazie alla presenza di comode e chiare Java Annotations;</w:t>
      </w:r>
    </w:p>
    <w:p w14:paraId="4C5F2D93" w14:textId="77777777" w:rsidR="00B07861" w:rsidRPr="00657B7A" w:rsidRDefault="00B07861" w:rsidP="009E6469">
      <w:pPr>
        <w:pStyle w:val="Paragrafoelenco"/>
        <w:numPr>
          <w:ilvl w:val="0"/>
          <w:numId w:val="8"/>
        </w:numPr>
        <w:shd w:val="clear" w:color="auto" w:fill="FFFFFF"/>
        <w:spacing w:before="105" w:after="105" w:line="336" w:lineRule="atLeast"/>
        <w:jc w:val="both"/>
        <w:rPr>
          <w:rFonts w:ascii="Arial" w:eastAsia="Times New Roman" w:hAnsi="Arial" w:cs="Arial"/>
          <w:color w:val="333333"/>
          <w:sz w:val="23"/>
          <w:szCs w:val="23"/>
        </w:rPr>
      </w:pPr>
      <w:r w:rsidRPr="00657B7A">
        <w:rPr>
          <w:rFonts w:ascii="Arial" w:eastAsia="Times New Roman" w:hAnsi="Arial" w:cs="Arial"/>
          <w:color w:val="333333"/>
          <w:sz w:val="23"/>
          <w:szCs w:val="23"/>
        </w:rPr>
        <w:t>permette di scrivere codice riusabile;</w:t>
      </w:r>
    </w:p>
    <w:p w14:paraId="7A643273" w14:textId="5390EF90" w:rsidR="00B07861" w:rsidRPr="00657B7A" w:rsidRDefault="00B07861" w:rsidP="009E6469">
      <w:pPr>
        <w:pStyle w:val="Paragrafoelenco"/>
        <w:numPr>
          <w:ilvl w:val="0"/>
          <w:numId w:val="8"/>
        </w:numPr>
        <w:shd w:val="clear" w:color="auto" w:fill="FFFFFF"/>
        <w:spacing w:before="105" w:after="105" w:line="336" w:lineRule="atLeast"/>
        <w:jc w:val="both"/>
        <w:rPr>
          <w:rFonts w:ascii="Arial" w:eastAsia="Times New Roman" w:hAnsi="Arial" w:cs="Arial"/>
          <w:color w:val="333333"/>
          <w:sz w:val="23"/>
          <w:szCs w:val="23"/>
        </w:rPr>
      </w:pPr>
      <w:r w:rsidRPr="00657B7A">
        <w:rPr>
          <w:rFonts w:ascii="Arial" w:eastAsia="Times New Roman" w:hAnsi="Arial" w:cs="Arial"/>
          <w:color w:val="333333"/>
          <w:sz w:val="23"/>
          <w:szCs w:val="23"/>
        </w:rPr>
        <w:t xml:space="preserve">possibilità di essere esteso tramite adattatori e validatori scritti ad hoc per le </w:t>
      </w:r>
      <w:r w:rsidR="0022102A">
        <w:rPr>
          <w:rFonts w:ascii="Arial" w:eastAsia="Times New Roman" w:hAnsi="Arial" w:cs="Arial"/>
          <w:color w:val="333333"/>
          <w:sz w:val="23"/>
          <w:szCs w:val="23"/>
        </w:rPr>
        <w:t xml:space="preserve">specifiche </w:t>
      </w:r>
      <w:r w:rsidRPr="00657B7A">
        <w:rPr>
          <w:rFonts w:ascii="Arial" w:eastAsia="Times New Roman" w:hAnsi="Arial" w:cs="Arial"/>
          <w:color w:val="333333"/>
          <w:sz w:val="23"/>
          <w:szCs w:val="23"/>
        </w:rPr>
        <w:t>esigenze;</w:t>
      </w:r>
    </w:p>
    <w:p w14:paraId="70F052A5" w14:textId="77777777" w:rsidR="00B07861" w:rsidRPr="00657B7A" w:rsidRDefault="00B07861" w:rsidP="009E6469">
      <w:pPr>
        <w:pStyle w:val="Paragrafoelenco"/>
        <w:numPr>
          <w:ilvl w:val="0"/>
          <w:numId w:val="8"/>
        </w:numPr>
        <w:shd w:val="clear" w:color="auto" w:fill="FFFFFF"/>
        <w:spacing w:before="105" w:after="105" w:line="336" w:lineRule="atLeast"/>
        <w:jc w:val="both"/>
        <w:rPr>
          <w:rFonts w:ascii="Arial" w:eastAsia="Times New Roman" w:hAnsi="Arial" w:cs="Arial"/>
          <w:color w:val="333333"/>
          <w:sz w:val="23"/>
          <w:szCs w:val="23"/>
        </w:rPr>
      </w:pPr>
      <w:r w:rsidRPr="00657B7A">
        <w:rPr>
          <w:rFonts w:ascii="Arial" w:eastAsia="Times New Roman" w:hAnsi="Arial" w:cs="Arial"/>
          <w:color w:val="333333"/>
          <w:sz w:val="23"/>
          <w:szCs w:val="23"/>
        </w:rPr>
        <w:lastRenderedPageBreak/>
        <w:t>url dinamici, SEO-friendly e personalizzabili;</w:t>
      </w:r>
    </w:p>
    <w:p w14:paraId="4E9F814C" w14:textId="77777777" w:rsidR="00B07861" w:rsidRPr="00657B7A" w:rsidRDefault="00B07861" w:rsidP="009E6469">
      <w:pPr>
        <w:pStyle w:val="Paragrafoelenco"/>
        <w:numPr>
          <w:ilvl w:val="0"/>
          <w:numId w:val="8"/>
        </w:numPr>
        <w:shd w:val="clear" w:color="auto" w:fill="FFFFFF"/>
        <w:spacing w:before="105" w:after="105" w:line="336" w:lineRule="atLeast"/>
        <w:jc w:val="both"/>
        <w:rPr>
          <w:rFonts w:ascii="Arial" w:eastAsia="Times New Roman" w:hAnsi="Arial" w:cs="Arial"/>
          <w:color w:val="333333"/>
          <w:sz w:val="23"/>
          <w:szCs w:val="23"/>
        </w:rPr>
      </w:pPr>
      <w:r w:rsidRPr="00657B7A">
        <w:rPr>
          <w:rFonts w:ascii="Arial" w:eastAsia="Times New Roman" w:hAnsi="Arial" w:cs="Arial"/>
          <w:color w:val="333333"/>
          <w:sz w:val="23"/>
          <w:szCs w:val="23"/>
        </w:rPr>
        <w:t>gestione integrata dell’internazionalizzazione e dei temi;</w:t>
      </w:r>
    </w:p>
    <w:p w14:paraId="5830161A" w14:textId="77777777" w:rsidR="00B07861" w:rsidRPr="00657B7A" w:rsidRDefault="00B07861" w:rsidP="009E6469">
      <w:pPr>
        <w:pStyle w:val="Paragrafoelenco"/>
        <w:numPr>
          <w:ilvl w:val="0"/>
          <w:numId w:val="8"/>
        </w:numPr>
        <w:shd w:val="clear" w:color="auto" w:fill="FFFFFF"/>
        <w:spacing w:before="105" w:after="105" w:line="336" w:lineRule="atLeast"/>
        <w:jc w:val="both"/>
        <w:rPr>
          <w:rFonts w:ascii="Arial" w:eastAsia="Times New Roman" w:hAnsi="Arial" w:cs="Arial"/>
          <w:color w:val="333333"/>
          <w:sz w:val="23"/>
          <w:szCs w:val="23"/>
        </w:rPr>
      </w:pPr>
      <w:r w:rsidRPr="00657B7A">
        <w:rPr>
          <w:rFonts w:ascii="Arial" w:eastAsia="Times New Roman" w:hAnsi="Arial" w:cs="Arial"/>
          <w:color w:val="333333"/>
          <w:sz w:val="23"/>
          <w:szCs w:val="23"/>
        </w:rPr>
        <w:t>libreria JSP sviluppata ad hoc per facilitare alcune operazioni ripetitive;</w:t>
      </w:r>
    </w:p>
    <w:p w14:paraId="47CCC6F3" w14:textId="77777777" w:rsidR="00B07861" w:rsidRDefault="00B07861" w:rsidP="009E6469">
      <w:pPr>
        <w:pStyle w:val="Paragrafoelenco"/>
        <w:numPr>
          <w:ilvl w:val="0"/>
          <w:numId w:val="8"/>
        </w:numPr>
        <w:shd w:val="clear" w:color="auto" w:fill="FFFFFF"/>
        <w:spacing w:before="105" w:after="105" w:line="336" w:lineRule="atLeast"/>
        <w:jc w:val="both"/>
        <w:rPr>
          <w:rFonts w:ascii="Arial" w:eastAsia="Times New Roman" w:hAnsi="Arial" w:cs="Arial"/>
          <w:color w:val="333333"/>
          <w:sz w:val="23"/>
          <w:szCs w:val="23"/>
        </w:rPr>
      </w:pPr>
      <w:r w:rsidRPr="00657B7A">
        <w:rPr>
          <w:rFonts w:ascii="Arial" w:eastAsia="Times New Roman" w:hAnsi="Arial" w:cs="Arial"/>
          <w:color w:val="333333"/>
          <w:sz w:val="23"/>
          <w:szCs w:val="23"/>
        </w:rPr>
        <w:t>nuovi scope per i bean (request e session) che permettono di adattare i container base di Spring anche al mondo web.</w:t>
      </w:r>
    </w:p>
    <w:p w14:paraId="41D6D4B2" w14:textId="4E98E826" w:rsidR="0022102A" w:rsidRPr="000E43F2" w:rsidRDefault="0022102A" w:rsidP="009E6469">
      <w:pPr>
        <w:shd w:val="clear" w:color="auto" w:fill="FFFFFF"/>
        <w:spacing w:before="105" w:after="105" w:line="336" w:lineRule="atLeast"/>
        <w:jc w:val="both"/>
        <w:rPr>
          <w:rFonts w:ascii="Arial" w:eastAsia="Times New Roman" w:hAnsi="Arial" w:cs="Arial"/>
          <w:b/>
          <w:color w:val="333333"/>
          <w:sz w:val="23"/>
          <w:szCs w:val="23"/>
        </w:rPr>
      </w:pPr>
      <w:r w:rsidRPr="000E43F2">
        <w:rPr>
          <w:rFonts w:ascii="Arial" w:eastAsia="Times New Roman" w:hAnsi="Arial" w:cs="Arial"/>
          <w:b/>
          <w:color w:val="333333"/>
          <w:sz w:val="23"/>
          <w:szCs w:val="23"/>
        </w:rPr>
        <w:t>Gestione di una richiesta in Spring MVC</w:t>
      </w:r>
    </w:p>
    <w:p w14:paraId="69AA8ABA" w14:textId="74AD9512" w:rsidR="0022102A" w:rsidRDefault="0022102A" w:rsidP="009E6469">
      <w:pPr>
        <w:shd w:val="clear" w:color="auto" w:fill="FFFFFF"/>
        <w:spacing w:before="105" w:after="105" w:line="336" w:lineRule="atLeast"/>
        <w:jc w:val="both"/>
        <w:rPr>
          <w:rFonts w:ascii="Arial" w:eastAsia="Times New Roman" w:hAnsi="Arial" w:cs="Arial"/>
          <w:color w:val="333333"/>
          <w:sz w:val="23"/>
          <w:szCs w:val="23"/>
        </w:rPr>
      </w:pPr>
      <w:r>
        <w:rPr>
          <w:rFonts w:ascii="Arial" w:eastAsia="Times New Roman" w:hAnsi="Arial" w:cs="Arial"/>
          <w:color w:val="333333"/>
          <w:sz w:val="23"/>
          <w:szCs w:val="23"/>
        </w:rPr>
        <w:t>Nell’utilizzo di Spring MVC, una delle prime cose che vanno studiate attentamente è il processo di una gestione delle richieste. Una generica richiesta nasce quando un utente, attraverso il suo browser, clicca un link oppure complet</w:t>
      </w:r>
      <w:r w:rsidR="00467059">
        <w:rPr>
          <w:rFonts w:ascii="Arial" w:eastAsia="Times New Roman" w:hAnsi="Arial" w:cs="Arial"/>
          <w:color w:val="333333"/>
          <w:sz w:val="23"/>
          <w:szCs w:val="23"/>
        </w:rPr>
        <w:t>a ed invia un form. Prima che al browser dell’utente giunga una risposta, la richiesta attraversa diversi step e viene processata più volte. La seguente figura riassume tutte le trasformazioni che una richiesta deve subire.</w:t>
      </w:r>
    </w:p>
    <w:p w14:paraId="30CE4804" w14:textId="40CF8A0F" w:rsidR="00467059" w:rsidRDefault="00467059" w:rsidP="009E6469">
      <w:pPr>
        <w:shd w:val="clear" w:color="auto" w:fill="FFFFFF"/>
        <w:spacing w:before="105" w:after="105" w:line="336" w:lineRule="atLeast"/>
        <w:jc w:val="both"/>
        <w:rPr>
          <w:rFonts w:ascii="Arial" w:eastAsia="Times New Roman" w:hAnsi="Arial" w:cs="Arial"/>
          <w:color w:val="333333"/>
          <w:sz w:val="23"/>
          <w:szCs w:val="23"/>
        </w:rPr>
      </w:pPr>
      <w:r>
        <w:rPr>
          <w:rFonts w:ascii="Arial" w:eastAsia="Times New Roman" w:hAnsi="Arial" w:cs="Arial"/>
          <w:noProof/>
          <w:color w:val="333333"/>
          <w:sz w:val="23"/>
          <w:szCs w:val="23"/>
        </w:rPr>
        <w:drawing>
          <wp:inline distT="0" distB="0" distL="0" distR="0" wp14:anchorId="30EA84E9" wp14:editId="394EE9F2">
            <wp:extent cx="5965374" cy="3494828"/>
            <wp:effectExtent l="0" t="0" r="3810" b="10795"/>
            <wp:docPr id="1" name="Immagine 1" descr="Macintosh HD:Users:francescoparis:Documents:Tesi:parteScritta:gestioneRichiesteSpring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rancescoparis:Documents:Tesi:parteScritta:gestioneRichiesteSpringMVC.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5374" cy="3494828"/>
                    </a:xfrm>
                    <a:prstGeom prst="rect">
                      <a:avLst/>
                    </a:prstGeom>
                    <a:noFill/>
                    <a:ln>
                      <a:noFill/>
                    </a:ln>
                  </pic:spPr>
                </pic:pic>
              </a:graphicData>
            </a:graphic>
          </wp:inline>
        </w:drawing>
      </w:r>
    </w:p>
    <w:p w14:paraId="2371C59A" w14:textId="1D8EC510" w:rsidR="00467059" w:rsidRDefault="00467059" w:rsidP="009E6469">
      <w:pPr>
        <w:shd w:val="clear" w:color="auto" w:fill="FFFFFF"/>
        <w:spacing w:before="105" w:after="105" w:line="336" w:lineRule="atLeast"/>
        <w:jc w:val="both"/>
        <w:rPr>
          <w:rFonts w:ascii="Arial" w:eastAsia="Times New Roman" w:hAnsi="Arial" w:cs="Arial"/>
          <w:color w:val="333333"/>
          <w:sz w:val="23"/>
          <w:szCs w:val="23"/>
        </w:rPr>
      </w:pPr>
      <w:r>
        <w:rPr>
          <w:rFonts w:ascii="Arial" w:eastAsia="Times New Roman" w:hAnsi="Arial" w:cs="Arial"/>
          <w:color w:val="333333"/>
          <w:sz w:val="23"/>
          <w:szCs w:val="23"/>
        </w:rPr>
        <w:t xml:space="preserve">Come si evince dal punto 1, la richiesta inizialmente viene presa in carico dalla </w:t>
      </w:r>
      <w:r w:rsidRPr="00467059">
        <w:rPr>
          <w:rFonts w:ascii="Arial" w:eastAsia="Times New Roman" w:hAnsi="Arial" w:cs="Arial"/>
          <w:b/>
          <w:color w:val="333333"/>
          <w:sz w:val="23"/>
          <w:szCs w:val="23"/>
        </w:rPr>
        <w:t>Dispatcher servlet</w:t>
      </w:r>
      <w:r>
        <w:rPr>
          <w:rFonts w:ascii="Arial" w:eastAsia="Times New Roman" w:hAnsi="Arial" w:cs="Arial"/>
          <w:color w:val="333333"/>
          <w:sz w:val="23"/>
          <w:szCs w:val="23"/>
        </w:rPr>
        <w:t xml:space="preserve">. Come molti framework Java, anche Spring MVC gestisce le richieste attraverso un’unica servlet che ricopre il ruolo di </w:t>
      </w:r>
      <w:r w:rsidRPr="00467059">
        <w:rPr>
          <w:rFonts w:ascii="Arial" w:eastAsia="Times New Roman" w:hAnsi="Arial" w:cs="Arial"/>
          <w:b/>
          <w:color w:val="333333"/>
          <w:sz w:val="23"/>
          <w:szCs w:val="23"/>
        </w:rPr>
        <w:t>front controller</w:t>
      </w:r>
      <w:r>
        <w:rPr>
          <w:rFonts w:ascii="Arial" w:eastAsia="Times New Roman" w:hAnsi="Arial" w:cs="Arial"/>
          <w:color w:val="333333"/>
          <w:sz w:val="23"/>
          <w:szCs w:val="23"/>
        </w:rPr>
        <w:t xml:space="preserve">. Un front controller è un comune pattern usato nelle applicazioni web dove ad una singola servlet è affidato il compito di smistare la richiesta al componente che eseguirà l’elaborazione vera e propria. Il compito della Dispatcher servlet è quello di inviare la richiesta ad un controller. Un </w:t>
      </w:r>
      <w:r w:rsidRPr="005E2E8B">
        <w:rPr>
          <w:rFonts w:ascii="Arial" w:eastAsia="Times New Roman" w:hAnsi="Arial" w:cs="Arial"/>
          <w:b/>
          <w:color w:val="333333"/>
          <w:sz w:val="23"/>
          <w:szCs w:val="23"/>
        </w:rPr>
        <w:t>controller</w:t>
      </w:r>
      <w:r>
        <w:rPr>
          <w:rFonts w:ascii="Arial" w:eastAsia="Times New Roman" w:hAnsi="Arial" w:cs="Arial"/>
          <w:color w:val="333333"/>
          <w:sz w:val="23"/>
          <w:szCs w:val="23"/>
        </w:rPr>
        <w:t xml:space="preserve"> è un componente in grado di processare la richiesta.</w:t>
      </w:r>
      <w:r w:rsidR="0003079C">
        <w:rPr>
          <w:rFonts w:ascii="Arial" w:eastAsia="Times New Roman" w:hAnsi="Arial" w:cs="Arial"/>
          <w:color w:val="333333"/>
          <w:sz w:val="23"/>
          <w:szCs w:val="23"/>
        </w:rPr>
        <w:t xml:space="preserve"> Una tipica applicazione è composta da diversi controller e ld Dispatcher servlet necessita di maggiori informazioni per decretare quale controller deve prendere in carico la richiesta. Per tale motivo la Dispatcher servlet consulta uno o più </w:t>
      </w:r>
      <w:r w:rsidR="0003079C" w:rsidRPr="0003079C">
        <w:rPr>
          <w:rFonts w:ascii="Arial" w:eastAsia="Times New Roman" w:hAnsi="Arial" w:cs="Arial"/>
          <w:b/>
          <w:color w:val="333333"/>
          <w:sz w:val="23"/>
          <w:szCs w:val="23"/>
        </w:rPr>
        <w:t>Handler mapping</w:t>
      </w:r>
      <w:r w:rsidR="0003079C">
        <w:rPr>
          <w:rFonts w:ascii="Arial" w:eastAsia="Times New Roman" w:hAnsi="Arial" w:cs="Arial"/>
          <w:color w:val="333333"/>
          <w:sz w:val="23"/>
          <w:szCs w:val="23"/>
        </w:rPr>
        <w:t xml:space="preserve"> per capire quale sarà il prossimo componente che dovrà analizzare la richiesta. L’Handler mapping presta particolare attenzione all’URL della richiesta per aiutare la Dispatcher servlet nel suo processo decisionale. </w:t>
      </w:r>
      <w:r w:rsidR="00BB1EE3">
        <w:rPr>
          <w:rFonts w:ascii="Arial" w:eastAsia="Times New Roman" w:hAnsi="Arial" w:cs="Arial"/>
          <w:color w:val="333333"/>
          <w:sz w:val="23"/>
          <w:szCs w:val="23"/>
        </w:rPr>
        <w:t xml:space="preserve">A questo punto, in base alle informazioni in suo possesso, la Dispatcher servlet può inviare la richiesta al </w:t>
      </w:r>
      <w:r w:rsidR="00BB1EE3" w:rsidRPr="00BB1EE3">
        <w:rPr>
          <w:rFonts w:ascii="Arial" w:eastAsia="Times New Roman" w:hAnsi="Arial" w:cs="Arial"/>
          <w:b/>
          <w:color w:val="333333"/>
          <w:sz w:val="23"/>
          <w:szCs w:val="23"/>
        </w:rPr>
        <w:t>Controller</w:t>
      </w:r>
      <w:r w:rsidR="00BB1EE3">
        <w:rPr>
          <w:rFonts w:ascii="Arial" w:eastAsia="Times New Roman" w:hAnsi="Arial" w:cs="Arial"/>
          <w:color w:val="333333"/>
          <w:sz w:val="23"/>
          <w:szCs w:val="23"/>
        </w:rPr>
        <w:t xml:space="preserve"> opportuno. Il Controller ricaverà dalla richiesta il payload (le informazioni realmente inviate dall’utente) che lo userà per effettuare il compito di elaborazione per il quale è stato implementato. Solitamente un Controller ben progettato compie piccole elaborazioni. Elaborazioni più complesse sono affidate alla logica di b</w:t>
      </w:r>
      <w:r w:rsidR="00737B0F">
        <w:rPr>
          <w:rFonts w:ascii="Arial" w:eastAsia="Times New Roman" w:hAnsi="Arial" w:cs="Arial"/>
          <w:color w:val="333333"/>
          <w:sz w:val="23"/>
          <w:szCs w:val="23"/>
        </w:rPr>
        <w:t xml:space="preserve">usiness. Il risultato dell’elaborazione del controller è, genericamente, un insieme di informazioni che devono essere trasmesse all’utente che ha inviato la richiesta. Inviare queste informazioni direttamente al client non è il modo più consono di operare. Tali dati devono essere formattati in un formato user-friendly, tipicamente in HTML. </w:t>
      </w:r>
      <w:r w:rsidR="003C17FB">
        <w:rPr>
          <w:rFonts w:ascii="Arial" w:eastAsia="Times New Roman" w:hAnsi="Arial" w:cs="Arial"/>
          <w:color w:val="333333"/>
          <w:sz w:val="23"/>
          <w:szCs w:val="23"/>
        </w:rPr>
        <w:t xml:space="preserve">Per tale motivo è necessario trasferire tali informazioni ad una </w:t>
      </w:r>
      <w:r w:rsidR="003C17FB" w:rsidRPr="003C17FB">
        <w:rPr>
          <w:rFonts w:ascii="Arial" w:eastAsia="Times New Roman" w:hAnsi="Arial" w:cs="Arial"/>
          <w:b/>
          <w:color w:val="333333"/>
          <w:sz w:val="23"/>
          <w:szCs w:val="23"/>
        </w:rPr>
        <w:t>view</w:t>
      </w:r>
      <w:r w:rsidR="003C17FB">
        <w:rPr>
          <w:rFonts w:ascii="Arial" w:eastAsia="Times New Roman" w:hAnsi="Arial" w:cs="Arial"/>
          <w:color w:val="333333"/>
          <w:sz w:val="23"/>
          <w:szCs w:val="23"/>
        </w:rPr>
        <w:t xml:space="preserve">. </w:t>
      </w:r>
      <w:r w:rsidR="000E43F2">
        <w:rPr>
          <w:rFonts w:ascii="Arial" w:eastAsia="Times New Roman" w:hAnsi="Arial" w:cs="Arial"/>
          <w:color w:val="333333"/>
          <w:sz w:val="23"/>
          <w:szCs w:val="23"/>
        </w:rPr>
        <w:t>Un altro compito affidato al controller</w:t>
      </w:r>
      <w:r w:rsidR="00E11EB7">
        <w:rPr>
          <w:rFonts w:ascii="Arial" w:eastAsia="Times New Roman" w:hAnsi="Arial" w:cs="Arial"/>
          <w:color w:val="333333"/>
          <w:sz w:val="23"/>
          <w:szCs w:val="23"/>
        </w:rPr>
        <w:t xml:space="preserve"> è quello di impacchettare il modello con il nome della vista che dovrà formare l’output. Pertanto, come mostrato in figura dalla freccia n.4, il Controller invia alla Dispatcher Servlet il modello ed il nome logico della vista. Il Controller, in questo modo, non è accoppiato nessuna vista. Il nome logico, infatti, non identifica direttamente nessuna JSP. Alla Dispatcher Servlet viene comunicato un nome che servirà, in seguito, ad identificare quale vistà sarà designata a rappresentare le informazioni. Pertanto la Dispatcher Servlet utilizzerà il </w:t>
      </w:r>
      <w:r w:rsidR="00E11EB7" w:rsidRPr="00E11EB7">
        <w:rPr>
          <w:rFonts w:ascii="Arial" w:eastAsia="Times New Roman" w:hAnsi="Arial" w:cs="Arial"/>
          <w:b/>
          <w:color w:val="333333"/>
          <w:sz w:val="23"/>
          <w:szCs w:val="23"/>
        </w:rPr>
        <w:t>View Resolver</w:t>
      </w:r>
      <w:r w:rsidR="00E11EB7">
        <w:rPr>
          <w:rFonts w:ascii="Arial" w:eastAsia="Times New Roman" w:hAnsi="Arial" w:cs="Arial"/>
          <w:b/>
          <w:color w:val="333333"/>
          <w:sz w:val="23"/>
          <w:szCs w:val="23"/>
        </w:rPr>
        <w:t xml:space="preserve"> </w:t>
      </w:r>
      <w:r w:rsidR="00E11EB7">
        <w:rPr>
          <w:rFonts w:ascii="Arial" w:eastAsia="Times New Roman" w:hAnsi="Arial" w:cs="Arial"/>
          <w:color w:val="333333"/>
          <w:sz w:val="23"/>
          <w:szCs w:val="23"/>
        </w:rPr>
        <w:t xml:space="preserve">per identificare una specifica implementazione di una vista a partire dal nome logico. A questo punto la Dispatcher Servlet conosce quale vista rappresenterà i dati e la gestione della richiesta iniziale dell’utente può essere considerata completata. </w:t>
      </w:r>
    </w:p>
    <w:p w14:paraId="66715975" w14:textId="01CFDE2E" w:rsidR="00F21E34" w:rsidRPr="00F21E34" w:rsidRDefault="00F21E34" w:rsidP="009E6469">
      <w:pPr>
        <w:shd w:val="clear" w:color="auto" w:fill="FFFFFF"/>
        <w:spacing w:before="105" w:after="105" w:line="336" w:lineRule="atLeast"/>
        <w:jc w:val="both"/>
        <w:rPr>
          <w:rFonts w:ascii="Arial" w:eastAsia="Times New Roman" w:hAnsi="Arial" w:cs="Arial"/>
          <w:b/>
          <w:color w:val="333333"/>
          <w:sz w:val="23"/>
          <w:szCs w:val="23"/>
        </w:rPr>
      </w:pPr>
      <w:r w:rsidRPr="00F21E34">
        <w:rPr>
          <w:rFonts w:ascii="Arial" w:eastAsia="Times New Roman" w:hAnsi="Arial" w:cs="Arial"/>
          <w:b/>
          <w:color w:val="333333"/>
          <w:sz w:val="23"/>
          <w:szCs w:val="23"/>
        </w:rPr>
        <w:t>Settare Spring MVC</w:t>
      </w:r>
    </w:p>
    <w:p w14:paraId="2581DB89" w14:textId="41D9D0C2" w:rsidR="00F21E34" w:rsidRDefault="00F21E34" w:rsidP="009E6469">
      <w:pPr>
        <w:shd w:val="clear" w:color="auto" w:fill="FFFFFF"/>
        <w:spacing w:before="105" w:after="105" w:line="336" w:lineRule="atLeast"/>
        <w:jc w:val="both"/>
        <w:rPr>
          <w:rFonts w:ascii="Arial" w:eastAsia="Times New Roman" w:hAnsi="Arial" w:cs="Arial"/>
          <w:color w:val="333333"/>
          <w:sz w:val="23"/>
          <w:szCs w:val="23"/>
        </w:rPr>
      </w:pPr>
      <w:r>
        <w:rPr>
          <w:rFonts w:ascii="Arial" w:eastAsia="Times New Roman" w:hAnsi="Arial" w:cs="Arial"/>
          <w:color w:val="333333"/>
          <w:sz w:val="23"/>
          <w:szCs w:val="23"/>
        </w:rPr>
        <w:t>Come evidenziato poc’anzi, la DispatcherServlet rappresenta un elemento importante all’interno di Spring MVC. Essendo una servlet va configurata all’interno del file web.xml che compare all’interno di ogni applicazione web realizzata in Java.</w:t>
      </w:r>
    </w:p>
    <w:p w14:paraId="092AC5CA" w14:textId="5E4A329D" w:rsidR="00E11EB7" w:rsidRPr="00E11EB7" w:rsidRDefault="00982580" w:rsidP="009E6469">
      <w:pPr>
        <w:shd w:val="clear" w:color="auto" w:fill="FFFFFF"/>
        <w:spacing w:before="105" w:after="105" w:line="336" w:lineRule="atLeast"/>
        <w:jc w:val="both"/>
        <w:rPr>
          <w:rFonts w:ascii="Arial" w:eastAsia="Times New Roman" w:hAnsi="Arial" w:cs="Arial"/>
          <w:color w:val="333333"/>
          <w:sz w:val="23"/>
          <w:szCs w:val="23"/>
        </w:rPr>
      </w:pPr>
      <w:r>
        <w:rPr>
          <w:rFonts w:ascii="Arial" w:eastAsia="Times New Roman" w:hAnsi="Arial" w:cs="Arial"/>
          <w:noProof/>
          <w:color w:val="333333"/>
          <w:sz w:val="23"/>
          <w:szCs w:val="23"/>
        </w:rPr>
        <w:drawing>
          <wp:inline distT="0" distB="0" distL="0" distR="0" wp14:anchorId="474D4279" wp14:editId="66762A86">
            <wp:extent cx="6113145" cy="1024255"/>
            <wp:effectExtent l="0" t="0" r="8255" b="0"/>
            <wp:docPr id="2" name="Immagine 2" descr="Macintosh HD:Users:francescoparis:Documents:Tesi:parteScritta:Schermata 2014-11-11 alle 14.1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rancescoparis:Documents:Tesi:parteScritta:Schermata 2014-11-11 alle 14.18.2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3145" cy="1024255"/>
                    </a:xfrm>
                    <a:prstGeom prst="rect">
                      <a:avLst/>
                    </a:prstGeom>
                    <a:noFill/>
                    <a:ln>
                      <a:noFill/>
                    </a:ln>
                  </pic:spPr>
                </pic:pic>
              </a:graphicData>
            </a:graphic>
          </wp:inline>
        </w:drawing>
      </w:r>
    </w:p>
    <w:p w14:paraId="7A434FFC" w14:textId="64D0E09F" w:rsidR="0022102A" w:rsidRDefault="00982580" w:rsidP="009E6469">
      <w:pPr>
        <w:shd w:val="clear" w:color="auto" w:fill="FFFFFF"/>
        <w:spacing w:before="105" w:after="105" w:line="336" w:lineRule="atLeast"/>
        <w:jc w:val="both"/>
        <w:rPr>
          <w:rFonts w:ascii="Arial" w:eastAsia="Times New Roman" w:hAnsi="Arial" w:cs="Arial"/>
          <w:color w:val="333333"/>
          <w:sz w:val="23"/>
          <w:szCs w:val="23"/>
        </w:rPr>
      </w:pPr>
      <w:r>
        <w:rPr>
          <w:rFonts w:ascii="Arial" w:eastAsia="Times New Roman" w:hAnsi="Arial" w:cs="Arial"/>
          <w:color w:val="333333"/>
          <w:sz w:val="23"/>
          <w:szCs w:val="23"/>
        </w:rPr>
        <w:t xml:space="preserve">Nel frammento del file web.xml riportato in foto è stata specificata la classe DispatcherServlet che avrà il ruolo di front controller dell’applicazione. Particolare importanza ha anche il tag servlet-name al cui interno è stato specificato il valore “car2go”. Per default, quando la DispatcherServlet è caricata, questa carica anche l’application context di Spring a partire dal file XML il cui nome è basato sul contenuto del tag servlet-name. In questo caso, siccome la servlet è chiamata car2go, la DispatcherServlet proverà a caricare l’application-context da un file chiamato car2go-servlet.xml che deve essere presente all’interno della cartella WEB-INF. </w:t>
      </w:r>
    </w:p>
    <w:p w14:paraId="588E43EE" w14:textId="702E873F" w:rsidR="00982580" w:rsidRDefault="00456824" w:rsidP="009E6469">
      <w:pPr>
        <w:shd w:val="clear" w:color="auto" w:fill="FFFFFF"/>
        <w:spacing w:before="105" w:after="105" w:line="336" w:lineRule="atLeast"/>
        <w:jc w:val="both"/>
        <w:rPr>
          <w:rFonts w:ascii="Arial" w:eastAsia="Times New Roman" w:hAnsi="Arial" w:cs="Arial"/>
          <w:color w:val="333333"/>
          <w:sz w:val="23"/>
          <w:szCs w:val="23"/>
        </w:rPr>
      </w:pPr>
      <w:r>
        <w:rPr>
          <w:rFonts w:ascii="Arial" w:eastAsia="Times New Roman" w:hAnsi="Arial" w:cs="Arial"/>
          <w:noProof/>
          <w:color w:val="333333"/>
          <w:sz w:val="23"/>
          <w:szCs w:val="23"/>
        </w:rPr>
        <w:drawing>
          <wp:inline distT="0" distB="0" distL="0" distR="0" wp14:anchorId="0A533D03" wp14:editId="4DAFE69A">
            <wp:extent cx="6113145" cy="829945"/>
            <wp:effectExtent l="0" t="0" r="8255" b="8255"/>
            <wp:docPr id="3" name="Immagine 3" descr="Macintosh HD:Users:francescoparis:Documents:Tesi:parteScritta:Schermata 2014-11-11 alle 14.2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rancescoparis:Documents:Tesi:parteScritta:Schermata 2014-11-11 alle 14.24.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3145" cy="829945"/>
                    </a:xfrm>
                    <a:prstGeom prst="rect">
                      <a:avLst/>
                    </a:prstGeom>
                    <a:noFill/>
                    <a:ln>
                      <a:noFill/>
                    </a:ln>
                  </pic:spPr>
                </pic:pic>
              </a:graphicData>
            </a:graphic>
          </wp:inline>
        </w:drawing>
      </w:r>
    </w:p>
    <w:p w14:paraId="44076BE8" w14:textId="4F5A36B7" w:rsidR="00456824" w:rsidRDefault="00456824" w:rsidP="009E6469">
      <w:pPr>
        <w:shd w:val="clear" w:color="auto" w:fill="FFFFFF"/>
        <w:spacing w:before="105" w:after="105" w:line="336" w:lineRule="atLeast"/>
        <w:jc w:val="both"/>
        <w:rPr>
          <w:rFonts w:ascii="Arial" w:eastAsia="Times New Roman" w:hAnsi="Arial" w:cs="Arial"/>
          <w:color w:val="333333"/>
          <w:sz w:val="23"/>
          <w:szCs w:val="23"/>
        </w:rPr>
      </w:pPr>
      <w:r>
        <w:rPr>
          <w:rFonts w:ascii="Arial" w:eastAsia="Times New Roman" w:hAnsi="Arial" w:cs="Arial"/>
          <w:color w:val="333333"/>
          <w:sz w:val="23"/>
          <w:szCs w:val="23"/>
        </w:rPr>
        <w:t>All’interno del tag context-param è possibile definire altri file di configurazione di Spring. In questo modo è possibile applicare i principi della modularità anche ai file di configurazione di Spring. Si potrebbe infatti usare un file di configurazione per ogni scopo: data source, persistenza e sicurezza.</w:t>
      </w:r>
    </w:p>
    <w:p w14:paraId="29C27353" w14:textId="0BA5AD57" w:rsidR="007441EC" w:rsidRDefault="00226FE9" w:rsidP="009E6469">
      <w:pPr>
        <w:shd w:val="clear" w:color="auto" w:fill="FFFFFF"/>
        <w:spacing w:before="105" w:after="105" w:line="336" w:lineRule="atLeast"/>
        <w:jc w:val="both"/>
        <w:rPr>
          <w:rFonts w:ascii="Arial" w:eastAsia="Times New Roman" w:hAnsi="Arial" w:cs="Arial"/>
          <w:b/>
          <w:color w:val="333333"/>
          <w:sz w:val="23"/>
          <w:szCs w:val="23"/>
        </w:rPr>
      </w:pPr>
      <w:r w:rsidRPr="00226FE9">
        <w:rPr>
          <w:rFonts w:ascii="Arial" w:eastAsia="Times New Roman" w:hAnsi="Arial" w:cs="Arial"/>
          <w:b/>
          <w:color w:val="333333"/>
          <w:sz w:val="23"/>
          <w:szCs w:val="23"/>
        </w:rPr>
        <w:t>Controller</w:t>
      </w:r>
    </w:p>
    <w:p w14:paraId="6DF7A98F" w14:textId="23E17FF1" w:rsidR="00226FE9" w:rsidRDefault="00226FE9" w:rsidP="009E6469">
      <w:pPr>
        <w:shd w:val="clear" w:color="auto" w:fill="FFFFFF"/>
        <w:spacing w:before="105" w:after="105" w:line="336" w:lineRule="atLeast"/>
        <w:jc w:val="both"/>
        <w:rPr>
          <w:rFonts w:ascii="Arial" w:eastAsia="Times New Roman" w:hAnsi="Arial" w:cs="Arial"/>
          <w:color w:val="333333"/>
          <w:sz w:val="23"/>
          <w:szCs w:val="23"/>
        </w:rPr>
      </w:pPr>
      <w:r>
        <w:rPr>
          <w:rFonts w:ascii="Arial" w:eastAsia="Times New Roman" w:hAnsi="Arial" w:cs="Arial"/>
          <w:color w:val="333333"/>
          <w:sz w:val="23"/>
          <w:szCs w:val="23"/>
        </w:rPr>
        <w:t>Settato l’ambiente per utilizzare Spring MVC, è necessario stabilire quanti e quali controller realizzare. Il principio di base seguito è stato quello di implementare un singolo controller per uno tipo elementare di risorsa che l’applicazione deve gestire. In Car2Go sono stati quindi realizzati i seguenti controller:</w:t>
      </w:r>
    </w:p>
    <w:p w14:paraId="20381DF2" w14:textId="26A1B40C" w:rsidR="00226FE9" w:rsidRPr="00667702" w:rsidRDefault="00226FE9" w:rsidP="009E6469">
      <w:pPr>
        <w:pStyle w:val="Paragrafoelenco"/>
        <w:numPr>
          <w:ilvl w:val="0"/>
          <w:numId w:val="9"/>
        </w:numPr>
        <w:shd w:val="clear" w:color="auto" w:fill="FFFFFF"/>
        <w:spacing w:before="105" w:after="105" w:line="336" w:lineRule="atLeast"/>
        <w:jc w:val="both"/>
        <w:rPr>
          <w:rFonts w:ascii="Arial" w:eastAsia="Times New Roman" w:hAnsi="Arial" w:cs="Arial"/>
          <w:b/>
          <w:color w:val="333333"/>
          <w:sz w:val="23"/>
          <w:szCs w:val="23"/>
        </w:rPr>
      </w:pPr>
      <w:r w:rsidRPr="00667702">
        <w:rPr>
          <w:rFonts w:ascii="Arial" w:eastAsia="Times New Roman" w:hAnsi="Arial" w:cs="Arial"/>
          <w:b/>
          <w:color w:val="333333"/>
          <w:sz w:val="23"/>
          <w:szCs w:val="23"/>
        </w:rPr>
        <w:t>UtenteController</w:t>
      </w:r>
    </w:p>
    <w:p w14:paraId="1CF60EC7" w14:textId="1CD15020" w:rsidR="00226FE9" w:rsidRPr="00667702" w:rsidRDefault="00226FE9" w:rsidP="009E6469">
      <w:pPr>
        <w:pStyle w:val="Paragrafoelenco"/>
        <w:numPr>
          <w:ilvl w:val="0"/>
          <w:numId w:val="9"/>
        </w:numPr>
        <w:shd w:val="clear" w:color="auto" w:fill="FFFFFF"/>
        <w:spacing w:before="105" w:after="105" w:line="336" w:lineRule="atLeast"/>
        <w:jc w:val="both"/>
        <w:rPr>
          <w:rFonts w:ascii="Arial" w:eastAsia="Times New Roman" w:hAnsi="Arial" w:cs="Arial"/>
          <w:b/>
          <w:color w:val="333333"/>
          <w:sz w:val="23"/>
          <w:szCs w:val="23"/>
        </w:rPr>
      </w:pPr>
      <w:r w:rsidRPr="00667702">
        <w:rPr>
          <w:rFonts w:ascii="Arial" w:eastAsia="Times New Roman" w:hAnsi="Arial" w:cs="Arial"/>
          <w:b/>
          <w:color w:val="333333"/>
          <w:sz w:val="23"/>
          <w:szCs w:val="23"/>
        </w:rPr>
        <w:t>MacchinaController</w:t>
      </w:r>
    </w:p>
    <w:p w14:paraId="2484FC57" w14:textId="66A15115" w:rsidR="00226FE9" w:rsidRPr="00667702" w:rsidRDefault="00226FE9" w:rsidP="009E6469">
      <w:pPr>
        <w:pStyle w:val="Paragrafoelenco"/>
        <w:numPr>
          <w:ilvl w:val="0"/>
          <w:numId w:val="9"/>
        </w:numPr>
        <w:shd w:val="clear" w:color="auto" w:fill="FFFFFF"/>
        <w:spacing w:before="105" w:after="105" w:line="336" w:lineRule="atLeast"/>
        <w:jc w:val="both"/>
        <w:rPr>
          <w:rFonts w:ascii="Arial" w:eastAsia="Times New Roman" w:hAnsi="Arial" w:cs="Arial"/>
          <w:b/>
          <w:color w:val="333333"/>
          <w:sz w:val="23"/>
          <w:szCs w:val="23"/>
        </w:rPr>
      </w:pPr>
      <w:r w:rsidRPr="00667702">
        <w:rPr>
          <w:rFonts w:ascii="Arial" w:eastAsia="Times New Roman" w:hAnsi="Arial" w:cs="Arial"/>
          <w:b/>
          <w:color w:val="333333"/>
          <w:sz w:val="23"/>
          <w:szCs w:val="23"/>
        </w:rPr>
        <w:t>RuoloController</w:t>
      </w:r>
    </w:p>
    <w:p w14:paraId="24FBB025" w14:textId="6FC78086" w:rsidR="00226FE9" w:rsidRPr="00667702" w:rsidRDefault="00226FE9" w:rsidP="009E6469">
      <w:pPr>
        <w:pStyle w:val="Paragrafoelenco"/>
        <w:numPr>
          <w:ilvl w:val="0"/>
          <w:numId w:val="9"/>
        </w:numPr>
        <w:shd w:val="clear" w:color="auto" w:fill="FFFFFF"/>
        <w:spacing w:before="105" w:after="105" w:line="336" w:lineRule="atLeast"/>
        <w:jc w:val="both"/>
        <w:rPr>
          <w:rFonts w:ascii="Arial" w:eastAsia="Times New Roman" w:hAnsi="Arial" w:cs="Arial"/>
          <w:b/>
          <w:color w:val="333333"/>
          <w:sz w:val="23"/>
          <w:szCs w:val="23"/>
        </w:rPr>
      </w:pPr>
      <w:r w:rsidRPr="00667702">
        <w:rPr>
          <w:rFonts w:ascii="Arial" w:eastAsia="Times New Roman" w:hAnsi="Arial" w:cs="Arial"/>
          <w:b/>
          <w:color w:val="333333"/>
          <w:sz w:val="23"/>
          <w:szCs w:val="23"/>
        </w:rPr>
        <w:t>PrenotazioneController</w:t>
      </w:r>
    </w:p>
    <w:p w14:paraId="55B08412" w14:textId="697E17D0" w:rsidR="00226FE9" w:rsidRDefault="00226FE9" w:rsidP="009E6469">
      <w:pPr>
        <w:shd w:val="clear" w:color="auto" w:fill="FFFFFF"/>
        <w:spacing w:before="105" w:after="105" w:line="336" w:lineRule="atLeast"/>
        <w:jc w:val="both"/>
        <w:rPr>
          <w:rFonts w:ascii="Arial" w:eastAsia="Times New Roman" w:hAnsi="Arial" w:cs="Arial"/>
          <w:color w:val="333333"/>
          <w:sz w:val="23"/>
          <w:szCs w:val="23"/>
        </w:rPr>
      </w:pPr>
      <w:r>
        <w:rPr>
          <w:rFonts w:ascii="Arial" w:eastAsia="Times New Roman" w:hAnsi="Arial" w:cs="Arial"/>
          <w:color w:val="333333"/>
          <w:sz w:val="23"/>
          <w:szCs w:val="23"/>
        </w:rPr>
        <w:t xml:space="preserve">Ai seguenti controller, viste le numerose operazioni che deve compiere un utente amministratore, è stato creato un apposito controller chiamato </w:t>
      </w:r>
      <w:r w:rsidRPr="00667702">
        <w:rPr>
          <w:rFonts w:ascii="Arial" w:eastAsia="Times New Roman" w:hAnsi="Arial" w:cs="Arial"/>
          <w:b/>
          <w:color w:val="333333"/>
          <w:sz w:val="23"/>
          <w:szCs w:val="23"/>
        </w:rPr>
        <w:t>AdminController</w:t>
      </w:r>
      <w:r>
        <w:rPr>
          <w:rFonts w:ascii="Arial" w:eastAsia="Times New Roman" w:hAnsi="Arial" w:cs="Arial"/>
          <w:color w:val="333333"/>
          <w:sz w:val="23"/>
          <w:szCs w:val="23"/>
        </w:rPr>
        <w:t xml:space="preserve"> proprio per gestire in modo più efficiente le funzionalità riservate all’Admin. </w:t>
      </w:r>
    </w:p>
    <w:p w14:paraId="086862DE" w14:textId="77777777" w:rsidR="00AB7E85" w:rsidRDefault="00AB7E85" w:rsidP="009E6469">
      <w:pPr>
        <w:shd w:val="clear" w:color="auto" w:fill="FFFFFF"/>
        <w:spacing w:before="105" w:after="105" w:line="336" w:lineRule="atLeast"/>
        <w:jc w:val="both"/>
        <w:rPr>
          <w:rFonts w:ascii="Arial" w:eastAsia="Times New Roman" w:hAnsi="Arial" w:cs="Arial"/>
          <w:color w:val="333333"/>
          <w:sz w:val="23"/>
          <w:szCs w:val="23"/>
        </w:rPr>
      </w:pPr>
    </w:p>
    <w:p w14:paraId="2C29550D" w14:textId="35EC0D5D" w:rsidR="0049074B" w:rsidRDefault="0049074B" w:rsidP="009E6469">
      <w:pPr>
        <w:shd w:val="clear" w:color="auto" w:fill="FFFFFF"/>
        <w:spacing w:before="105" w:after="105" w:line="336" w:lineRule="atLeast"/>
        <w:jc w:val="both"/>
        <w:rPr>
          <w:rFonts w:ascii="Arial" w:eastAsia="Times New Roman" w:hAnsi="Arial" w:cs="Arial"/>
          <w:color w:val="333333"/>
          <w:sz w:val="23"/>
          <w:szCs w:val="23"/>
        </w:rPr>
      </w:pPr>
      <w:r>
        <w:rPr>
          <w:rFonts w:ascii="Arial" w:eastAsia="Times New Roman" w:hAnsi="Arial" w:cs="Arial"/>
          <w:noProof/>
          <w:color w:val="333333"/>
          <w:sz w:val="23"/>
          <w:szCs w:val="23"/>
        </w:rPr>
        <w:drawing>
          <wp:inline distT="0" distB="0" distL="0" distR="0" wp14:anchorId="76446EB5" wp14:editId="0B898626">
            <wp:extent cx="6113145" cy="4258945"/>
            <wp:effectExtent l="0" t="0" r="8255" b="8255"/>
            <wp:docPr id="9" name="Immagine 9" descr="Macintosh HD:Users:francescoparis:Documents:Tesi:parteScritta:Schermata 2014-11-11 alle 16.01.20 copia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rancescoparis:Documents:Tesi:parteScritta:Schermata 2014-11-11 alle 16.01.20 copia copi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3145" cy="4258945"/>
                    </a:xfrm>
                    <a:prstGeom prst="rect">
                      <a:avLst/>
                    </a:prstGeom>
                    <a:noFill/>
                    <a:ln>
                      <a:noFill/>
                    </a:ln>
                  </pic:spPr>
                </pic:pic>
              </a:graphicData>
            </a:graphic>
          </wp:inline>
        </w:drawing>
      </w:r>
    </w:p>
    <w:p w14:paraId="48B08FBD" w14:textId="77777777" w:rsidR="0049074B" w:rsidRDefault="0049074B" w:rsidP="009E6469">
      <w:pPr>
        <w:shd w:val="clear" w:color="auto" w:fill="FFFFFF"/>
        <w:spacing w:before="105" w:after="105" w:line="336" w:lineRule="atLeast"/>
        <w:jc w:val="both"/>
        <w:rPr>
          <w:rFonts w:ascii="Arial" w:eastAsia="Times New Roman" w:hAnsi="Arial" w:cs="Arial"/>
          <w:color w:val="333333"/>
          <w:sz w:val="23"/>
          <w:szCs w:val="23"/>
        </w:rPr>
      </w:pPr>
    </w:p>
    <w:p w14:paraId="38873275" w14:textId="77777777" w:rsidR="0049074B" w:rsidRDefault="0049074B" w:rsidP="009E6469">
      <w:pPr>
        <w:shd w:val="clear" w:color="auto" w:fill="FFFFFF"/>
        <w:spacing w:before="105" w:after="105" w:line="336" w:lineRule="atLeast"/>
        <w:jc w:val="both"/>
        <w:rPr>
          <w:rFonts w:ascii="Arial" w:eastAsia="Times New Roman" w:hAnsi="Arial" w:cs="Arial"/>
          <w:color w:val="333333"/>
          <w:sz w:val="23"/>
          <w:szCs w:val="23"/>
        </w:rPr>
      </w:pPr>
    </w:p>
    <w:p w14:paraId="7530BAE0" w14:textId="6B7130FF" w:rsidR="00226FE9" w:rsidRDefault="00226FE9" w:rsidP="009E6469">
      <w:pPr>
        <w:shd w:val="clear" w:color="auto" w:fill="FFFFFF"/>
        <w:spacing w:before="105" w:after="105" w:line="336" w:lineRule="atLeast"/>
        <w:jc w:val="both"/>
        <w:rPr>
          <w:rFonts w:ascii="Arial" w:eastAsia="Times New Roman" w:hAnsi="Arial" w:cs="Arial"/>
          <w:color w:val="333333"/>
          <w:sz w:val="23"/>
          <w:szCs w:val="23"/>
        </w:rPr>
      </w:pPr>
      <w:r>
        <w:rPr>
          <w:rFonts w:ascii="Arial" w:eastAsia="Times New Roman" w:hAnsi="Arial" w:cs="Arial"/>
          <w:color w:val="333333"/>
          <w:sz w:val="23"/>
          <w:szCs w:val="23"/>
        </w:rPr>
        <w:t>Ai controller appena citati va aggiunto l’</w:t>
      </w:r>
      <w:r w:rsidRPr="00667702">
        <w:rPr>
          <w:rFonts w:ascii="Arial" w:eastAsia="Times New Roman" w:hAnsi="Arial" w:cs="Arial"/>
          <w:b/>
          <w:color w:val="333333"/>
          <w:sz w:val="23"/>
          <w:szCs w:val="23"/>
        </w:rPr>
        <w:t>HomeController</w:t>
      </w:r>
      <w:r>
        <w:rPr>
          <w:rFonts w:ascii="Arial" w:eastAsia="Times New Roman" w:hAnsi="Arial" w:cs="Arial"/>
          <w:color w:val="333333"/>
          <w:sz w:val="23"/>
          <w:szCs w:val="23"/>
        </w:rPr>
        <w:t xml:space="preserve"> il cui compito è quello di svolgere le operazioni necessarie a mostrare le informazioni sulla prima pagina del</w:t>
      </w:r>
      <w:r w:rsidR="00667702">
        <w:rPr>
          <w:rFonts w:ascii="Arial" w:eastAsia="Times New Roman" w:hAnsi="Arial" w:cs="Arial"/>
          <w:color w:val="333333"/>
          <w:sz w:val="23"/>
          <w:szCs w:val="23"/>
        </w:rPr>
        <w:t xml:space="preserve">l’applicazione. E’ stato realizzato un HomeController perché i compiti che deve realizzare non sono associati direttamente a nessun concetto di base dell’applicazione. </w:t>
      </w:r>
    </w:p>
    <w:p w14:paraId="1450664C" w14:textId="2F41D336" w:rsidR="00667702" w:rsidRPr="00226FE9" w:rsidRDefault="00667702" w:rsidP="009E6469">
      <w:pPr>
        <w:shd w:val="clear" w:color="auto" w:fill="FFFFFF"/>
        <w:spacing w:before="105" w:after="105" w:line="336" w:lineRule="atLeast"/>
        <w:jc w:val="both"/>
        <w:rPr>
          <w:rFonts w:ascii="Arial" w:eastAsia="Times New Roman" w:hAnsi="Arial" w:cs="Arial"/>
          <w:color w:val="333333"/>
          <w:sz w:val="23"/>
          <w:szCs w:val="23"/>
        </w:rPr>
      </w:pPr>
      <w:r>
        <w:rPr>
          <w:rFonts w:ascii="Arial" w:eastAsia="Times New Roman" w:hAnsi="Arial" w:cs="Arial"/>
          <w:color w:val="333333"/>
          <w:sz w:val="23"/>
          <w:szCs w:val="23"/>
        </w:rPr>
        <w:t xml:space="preserve">L’HomeController </w:t>
      </w:r>
      <w:r w:rsidR="00C976DC">
        <w:rPr>
          <w:rFonts w:ascii="Arial" w:eastAsia="Times New Roman" w:hAnsi="Arial" w:cs="Arial"/>
          <w:color w:val="333333"/>
          <w:sz w:val="23"/>
          <w:szCs w:val="23"/>
        </w:rPr>
        <w:t>è il primo controller che deve essere scritto.</w:t>
      </w:r>
    </w:p>
    <w:p w14:paraId="76FA18CE" w14:textId="69B88F26" w:rsidR="00B07861" w:rsidRDefault="00B85930" w:rsidP="009E6469">
      <w:pPr>
        <w:jc w:val="both"/>
      </w:pPr>
      <w:r>
        <w:rPr>
          <w:noProof/>
        </w:rPr>
        <w:drawing>
          <wp:inline distT="0" distB="0" distL="0" distR="0" wp14:anchorId="29800C32" wp14:editId="2A11EA92">
            <wp:extent cx="5372523" cy="4404833"/>
            <wp:effectExtent l="0" t="0" r="0" b="0"/>
            <wp:docPr id="5" name="Immagine 5" descr="Macintosh HD:Users:francescoparis:Desktop:Schermata 2014-11-11 alle 15.4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rancescoparis:Desktop:Schermata 2014-11-11 alle 15.42.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913" cy="4405153"/>
                    </a:xfrm>
                    <a:prstGeom prst="rect">
                      <a:avLst/>
                    </a:prstGeom>
                    <a:noFill/>
                    <a:ln>
                      <a:noFill/>
                    </a:ln>
                  </pic:spPr>
                </pic:pic>
              </a:graphicData>
            </a:graphic>
          </wp:inline>
        </w:drawing>
      </w:r>
    </w:p>
    <w:p w14:paraId="51958D4C" w14:textId="1489FC0F" w:rsidR="000A19F9" w:rsidRDefault="000A19F9" w:rsidP="009E6469">
      <w:pPr>
        <w:jc w:val="both"/>
      </w:pPr>
    </w:p>
    <w:p w14:paraId="4D914777" w14:textId="73CFAE0E" w:rsidR="00D47301" w:rsidRDefault="00B147B4" w:rsidP="009E6469">
      <w:pPr>
        <w:jc w:val="both"/>
      </w:pPr>
      <w:r>
        <w:t xml:space="preserve">Come si evince dal codice mostrato,  è possibile e consigliato usare le annotazioni per facilitare il lavoro di implementazione.  Mediante l’annotazione @Controller si indica </w:t>
      </w:r>
      <w:r w:rsidR="00AC5E27">
        <w:t>che la classe HomeController è un controller. L’annotazione @Controller è una specializzazione del</w:t>
      </w:r>
      <w:r w:rsidR="00745D92">
        <w:t xml:space="preserve">l’annotazione @Component ed in virtù di questa relazione Spring scopre e registra HomeController direttamente come un bean senza nessuna configurazione esplicita da parte del programmatore nel file dell’application-context. </w:t>
      </w:r>
      <w:r w:rsidR="008B1381">
        <w:t xml:space="preserve">Per raggiungere gli scopi per i quali l’homeController è stato creato, quest’ultimo necessita di recuperare l’elenco delle macchine non prenotate. Tale lista sarà poi passata alla vista che si occuperà di comporre il codice HTML da mandare in output. Per recuperare la lista di auto non prenotate  viene fatto uso di MacchinaService. Tale interfaccia specifica delle operazioni di business la cui reale implementazione dipende dalla particolare tecnologia usata. Nel caso di car2go-simple-web esisterà un’apposita classe che realizzerà l’implementazione di MacchinaService. Nella realizzazione di Car2Go mediante RMI, MacchinaService è l’interfaccia remota del servizio. La reale implementazione sarà affidata a degli elementi Servant lato Server. Non implementando la logica di business direttamente nel Controller ed usando il meccanismo delle interfacce per la realizzazione di Porte ed Adattatori è stato raggiunto lo scopo di ottenere l’indipendenza dalla tecnologia con la quale sono implementate le operazioni di business. Il compito di un controller è pertanto quello di catturare le richieste ed i relativi dati provenienti dall’utente ed, in base a questi, attivare l’opportunità funzionalità di business. I dati ricavati dai metodi di business saranno poi passati alla vista che si occuperà di mostrarli </w:t>
      </w:r>
      <w:r w:rsidR="000D13DE">
        <w:t xml:space="preserve">all’utente finale. </w:t>
      </w:r>
      <w:r w:rsidR="00D47301">
        <w:t xml:space="preserve">Attraverso il costruttore di HomeController e mediante le annotazioni @Autowired ed @Inject viene iniettato in macchinaService un riferimento ad un oggetto che implementa l’interfaccia MacchinaService. </w:t>
      </w:r>
      <w:r w:rsidR="004806E3">
        <w:t xml:space="preserve">showHomePage è il metodo che si occupa di recuperare l’elenco delle macchine e passarlo ad una vista. Tale metodo è annotato con @RequestMapping({“/”,”/home”}) per indicare che ogni richiesta il cui path è formato da / oppure /home sarà gestita dalla funzione showHomePage. </w:t>
      </w:r>
      <w:r w:rsidR="00847E44">
        <w:t xml:space="preserve"> </w:t>
      </w:r>
      <w:r w:rsidR="00B85930">
        <w:t xml:space="preserve">Tale metodo, come parametro di input prevede una Map di Stringa-Oggetto. Tale Map rappresenta il modello. Dopo aver recuperato la lista delle macchina non prenotate tale elenco viene </w:t>
      </w:r>
      <w:r w:rsidR="00B506CD">
        <w:t>aggiungo al modello in modo da essere mostrato dalla vista.</w:t>
      </w:r>
      <w:r w:rsidR="009F2EEC">
        <w:t xml:space="preserve"> Per concludere l’analisi di tale controller è necessario discutere del valore di ritorno. Come si nota dal codice precedente il metodo ritornaun oggetto di tipo String. Tale stringa è il nome logico della vista che dovrà mostrare i dati. Un controller, come precedentemente spiegato, non deve prendere parte </w:t>
      </w:r>
      <w:r w:rsidR="00B723B1">
        <w:t xml:space="preserve">direttamente </w:t>
      </w:r>
      <w:r w:rsidR="009F2EEC">
        <w:t xml:space="preserve">nel processo di individuazione delle reale vista che dovrà formattare in modo opportuno i dati ma dovrà  </w:t>
      </w:r>
      <w:r w:rsidR="00DC70F0">
        <w:t>solo identificare un nome logico di una vista. Una volta che il controller ha terminato il suo lavoro la DispatcherServlet, mediante l’aiuto del ViewRe</w:t>
      </w:r>
      <w:r w:rsidR="008107D7">
        <w:t>s</w:t>
      </w:r>
      <w:r w:rsidR="00DC70F0">
        <w:t>olver, userà tale nome logico per trovare la vera vista che si occuperà di presentare i dati all’utente</w:t>
      </w:r>
      <w:r w:rsidR="00B723B1">
        <w:t>.</w:t>
      </w:r>
    </w:p>
    <w:p w14:paraId="0CE42014" w14:textId="77777777" w:rsidR="00FE72D4" w:rsidRDefault="00FE72D4" w:rsidP="009E6469">
      <w:pPr>
        <w:jc w:val="both"/>
      </w:pPr>
      <w:r>
        <w:t xml:space="preserve">Il ViewResolver va configurato all’interno dell’application-context principale ossia, nel caso di Car2Go, car2go-servlet.xml. </w:t>
      </w:r>
    </w:p>
    <w:p w14:paraId="45F9513E" w14:textId="26AF5C69" w:rsidR="00FE72D4" w:rsidRDefault="00FE72D4" w:rsidP="009E6469">
      <w:pPr>
        <w:jc w:val="both"/>
      </w:pPr>
      <w:r>
        <w:t>Di seguito si riporta la configurazione usata.</w:t>
      </w:r>
    </w:p>
    <w:p w14:paraId="32857C2B" w14:textId="77777777" w:rsidR="00FE72D4" w:rsidRDefault="00FE72D4" w:rsidP="009E6469">
      <w:pPr>
        <w:jc w:val="both"/>
      </w:pPr>
    </w:p>
    <w:p w14:paraId="1940611F" w14:textId="1B44D711" w:rsidR="00B147B4" w:rsidRDefault="00DC70F0" w:rsidP="009E6469">
      <w:pPr>
        <w:jc w:val="both"/>
      </w:pPr>
      <w:r>
        <w:rPr>
          <w:noProof/>
        </w:rPr>
        <w:drawing>
          <wp:inline distT="0" distB="0" distL="0" distR="0" wp14:anchorId="38D4A516" wp14:editId="1E1DBD18">
            <wp:extent cx="6515100" cy="1047962"/>
            <wp:effectExtent l="0" t="0" r="0" b="0"/>
            <wp:docPr id="6" name="Immagine 6" descr="Macintosh HD:Users:francescoparis:Desktop:Schermata 2014-11-11 alle 15.4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rancescoparis:Desktop:Schermata 2014-11-11 alle 15.49.5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7003" cy="1048268"/>
                    </a:xfrm>
                    <a:prstGeom prst="rect">
                      <a:avLst/>
                    </a:prstGeom>
                    <a:noFill/>
                    <a:ln>
                      <a:noFill/>
                    </a:ln>
                  </pic:spPr>
                </pic:pic>
              </a:graphicData>
            </a:graphic>
          </wp:inline>
        </w:drawing>
      </w:r>
    </w:p>
    <w:p w14:paraId="75EC1317" w14:textId="27355BAC" w:rsidR="00DC70F0" w:rsidRDefault="00FE72D4" w:rsidP="009E6469">
      <w:pPr>
        <w:jc w:val="both"/>
        <w:rPr>
          <w:noProof/>
        </w:rPr>
      </w:pPr>
      <w:r>
        <w:t>Il ViewResolver usato è InternalResourceViewResolver. Il comportamento di tale resolver è molto semplice e può essere esemplificato dalla figura seguente.</w:t>
      </w:r>
      <w:r w:rsidR="008D651A" w:rsidRPr="008D651A">
        <w:rPr>
          <w:noProof/>
        </w:rPr>
        <w:t xml:space="preserve"> </w:t>
      </w:r>
      <w:r w:rsidR="008D651A">
        <w:rPr>
          <w:noProof/>
        </w:rPr>
        <w:drawing>
          <wp:inline distT="0" distB="0" distL="0" distR="0" wp14:anchorId="7BE70A2C" wp14:editId="3274090E">
            <wp:extent cx="2686836" cy="1958128"/>
            <wp:effectExtent l="0" t="0" r="5715" b="0"/>
            <wp:docPr id="7" name="Immagine 7" descr="Macintosh HD:Users:francescoparis:Desktop:Schermata 2014-11-11 alle 15.5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rancescoparis:Desktop:Schermata 2014-11-11 alle 15.53.5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7844" cy="1958862"/>
                    </a:xfrm>
                    <a:prstGeom prst="rect">
                      <a:avLst/>
                    </a:prstGeom>
                    <a:noFill/>
                    <a:ln>
                      <a:noFill/>
                    </a:ln>
                  </pic:spPr>
                </pic:pic>
              </a:graphicData>
            </a:graphic>
          </wp:inline>
        </w:drawing>
      </w:r>
    </w:p>
    <w:p w14:paraId="226A9D64" w14:textId="77777777" w:rsidR="0049074B" w:rsidRDefault="0049074B" w:rsidP="009E6469">
      <w:pPr>
        <w:jc w:val="both"/>
        <w:rPr>
          <w:noProof/>
        </w:rPr>
      </w:pPr>
    </w:p>
    <w:p w14:paraId="1E39A57E" w14:textId="4A3E8ED1" w:rsidR="008D651A" w:rsidRDefault="008D651A" w:rsidP="009E6469">
      <w:pPr>
        <w:jc w:val="both"/>
      </w:pPr>
      <w:r>
        <w:t>InternalResourceViewResolver aggiunge al nome logico il suffisso .jsp mentre il prefisso è /WEB-INF/views/.</w:t>
      </w:r>
      <w:r w:rsidR="00081524">
        <w:t xml:space="preserve"> </w:t>
      </w:r>
    </w:p>
    <w:p w14:paraId="288C1E14" w14:textId="77777777" w:rsidR="0049074B" w:rsidRDefault="0049074B" w:rsidP="009E6469">
      <w:pPr>
        <w:jc w:val="both"/>
      </w:pPr>
    </w:p>
    <w:p w14:paraId="3BC96D0C" w14:textId="77777777" w:rsidR="0049074B" w:rsidRDefault="00081524" w:rsidP="009E6469">
      <w:pPr>
        <w:jc w:val="both"/>
      </w:pPr>
      <w:r>
        <w:t>Spring mette a disposizione diversi resolver. E’ possibile scegliere il resolver più appropiato in base alle esigenze dell’applicazione che si intende realizzare.</w:t>
      </w:r>
    </w:p>
    <w:p w14:paraId="645B2F12" w14:textId="39692B0B" w:rsidR="00081524" w:rsidRDefault="00081524" w:rsidP="009E6469">
      <w:pPr>
        <w:jc w:val="both"/>
      </w:pPr>
      <w:r>
        <w:t xml:space="preserve"> Di seguito una tabella che mostra nome del View Resolver e una breve des</w:t>
      </w:r>
      <w:r w:rsidR="005915A0">
        <w:t>crizione.</w:t>
      </w:r>
      <w:r w:rsidR="005915A0">
        <w:rPr>
          <w:noProof/>
        </w:rPr>
        <w:drawing>
          <wp:inline distT="0" distB="0" distL="0" distR="0" wp14:anchorId="70B2D907" wp14:editId="31DC8F77">
            <wp:extent cx="4950186" cy="5882428"/>
            <wp:effectExtent l="0" t="0" r="3175" b="10795"/>
            <wp:docPr id="8" name="Immagine 8" descr="Macintosh HD:Users:francescoparis:Desktop:Schermata 2014-11-11 alle 15.5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rancescoparis:Desktop:Schermata 2014-11-11 alle 15.57.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1772" cy="5884312"/>
                    </a:xfrm>
                    <a:prstGeom prst="rect">
                      <a:avLst/>
                    </a:prstGeom>
                    <a:noFill/>
                    <a:ln>
                      <a:noFill/>
                    </a:ln>
                  </pic:spPr>
                </pic:pic>
              </a:graphicData>
            </a:graphic>
          </wp:inline>
        </w:drawing>
      </w:r>
    </w:p>
    <w:p w14:paraId="553556C9" w14:textId="77777777" w:rsidR="00FC12AB" w:rsidRDefault="00FC12AB" w:rsidP="009E6469">
      <w:pPr>
        <w:jc w:val="both"/>
      </w:pPr>
    </w:p>
    <w:p w14:paraId="7A4F5128" w14:textId="5DDF1E49" w:rsidR="00FC12AB" w:rsidRPr="00F858DF" w:rsidRDefault="008D485F" w:rsidP="009E6469">
      <w:pPr>
        <w:jc w:val="both"/>
        <w:rPr>
          <w:b/>
        </w:rPr>
      </w:pPr>
      <w:r w:rsidRPr="00F858DF">
        <w:rPr>
          <w:b/>
        </w:rPr>
        <w:t>Car2Go-Web</w:t>
      </w:r>
    </w:p>
    <w:p w14:paraId="5F305FFC" w14:textId="77777777" w:rsidR="008D485F" w:rsidRDefault="008D485F" w:rsidP="009E6469">
      <w:pPr>
        <w:jc w:val="both"/>
      </w:pPr>
    </w:p>
    <w:p w14:paraId="5399CB42" w14:textId="3DB838AC" w:rsidR="008D485F" w:rsidRDefault="008D485F" w:rsidP="009E6469">
      <w:pPr>
        <w:jc w:val="both"/>
      </w:pPr>
      <w:r>
        <w:t xml:space="preserve">Attraverso l’interfaccia web, un </w:t>
      </w:r>
      <w:r w:rsidRPr="00570EF1">
        <w:rPr>
          <w:b/>
        </w:rPr>
        <w:t xml:space="preserve">utente </w:t>
      </w:r>
      <w:r w:rsidR="00D00743" w:rsidRPr="00570EF1">
        <w:rPr>
          <w:b/>
        </w:rPr>
        <w:t>non registrato</w:t>
      </w:r>
      <w:r w:rsidR="00D00743">
        <w:t xml:space="preserve"> </w:t>
      </w:r>
      <w:r>
        <w:t>può acc</w:t>
      </w:r>
      <w:r w:rsidR="00F858DF">
        <w:t>edere a diverse funzionalità, t</w:t>
      </w:r>
      <w:r>
        <w:t>r</w:t>
      </w:r>
      <w:r w:rsidR="00F858DF">
        <w:t>a</w:t>
      </w:r>
      <w:r>
        <w:t xml:space="preserve"> cui:</w:t>
      </w:r>
    </w:p>
    <w:p w14:paraId="6F98DF75" w14:textId="77777777" w:rsidR="00D00743" w:rsidRDefault="00D00743" w:rsidP="009E6469">
      <w:pPr>
        <w:jc w:val="both"/>
      </w:pPr>
    </w:p>
    <w:p w14:paraId="253DA502" w14:textId="197D5B3F" w:rsidR="008D485F" w:rsidRDefault="008D485F" w:rsidP="00484760">
      <w:pPr>
        <w:pStyle w:val="Paragrafoelenco"/>
        <w:numPr>
          <w:ilvl w:val="0"/>
          <w:numId w:val="10"/>
        </w:numPr>
        <w:jc w:val="both"/>
      </w:pPr>
      <w:r>
        <w:t>Visualizzare l’elenco delle auto disponibili;</w:t>
      </w:r>
    </w:p>
    <w:p w14:paraId="556EDF67" w14:textId="792237C8" w:rsidR="008D485F" w:rsidRDefault="008D485F" w:rsidP="00484760">
      <w:pPr>
        <w:pStyle w:val="Paragrafoelenco"/>
        <w:numPr>
          <w:ilvl w:val="0"/>
          <w:numId w:val="10"/>
        </w:numPr>
        <w:jc w:val="both"/>
      </w:pPr>
      <w:r>
        <w:t>Visualizzare per ogni auto il dettaglio su posizione, pulizia interna, stato esterno e benzina;</w:t>
      </w:r>
    </w:p>
    <w:p w14:paraId="2D4BE292" w14:textId="5DFF466D" w:rsidR="008D485F" w:rsidRDefault="008D485F" w:rsidP="00484760">
      <w:pPr>
        <w:pStyle w:val="Paragrafoelenco"/>
        <w:numPr>
          <w:ilvl w:val="0"/>
          <w:numId w:val="10"/>
        </w:numPr>
        <w:jc w:val="both"/>
      </w:pPr>
      <w:r>
        <w:t>Registrazione al sistema;</w:t>
      </w:r>
    </w:p>
    <w:p w14:paraId="161F25E2" w14:textId="43FD0D98" w:rsidR="008D485F" w:rsidRDefault="008D485F" w:rsidP="00484760">
      <w:pPr>
        <w:pStyle w:val="Paragrafoelenco"/>
        <w:numPr>
          <w:ilvl w:val="0"/>
          <w:numId w:val="10"/>
        </w:numPr>
        <w:jc w:val="both"/>
      </w:pPr>
      <w:r>
        <w:t>Autenticazione;</w:t>
      </w:r>
    </w:p>
    <w:p w14:paraId="5F62E285" w14:textId="77777777" w:rsidR="00D00743" w:rsidRDefault="00D00743" w:rsidP="009E6469">
      <w:pPr>
        <w:jc w:val="both"/>
      </w:pPr>
    </w:p>
    <w:p w14:paraId="56C16EDC" w14:textId="451B5ED3" w:rsidR="00D00743" w:rsidRDefault="00D00743" w:rsidP="009E6469">
      <w:pPr>
        <w:jc w:val="both"/>
      </w:pPr>
      <w:r>
        <w:t xml:space="preserve">Un </w:t>
      </w:r>
      <w:r w:rsidRPr="00570EF1">
        <w:rPr>
          <w:b/>
        </w:rPr>
        <w:t>utente che si è registrato</w:t>
      </w:r>
      <w:r>
        <w:t xml:space="preserve"> al sistema, dopo essersi autenticato può:</w:t>
      </w:r>
    </w:p>
    <w:p w14:paraId="2F80DA79" w14:textId="3AFB1AF0" w:rsidR="008D485F" w:rsidRDefault="008D485F" w:rsidP="00484760">
      <w:pPr>
        <w:pStyle w:val="Paragrafoelenco"/>
        <w:numPr>
          <w:ilvl w:val="0"/>
          <w:numId w:val="11"/>
        </w:numPr>
        <w:jc w:val="both"/>
      </w:pPr>
      <w:r>
        <w:t>Visualizza</w:t>
      </w:r>
      <w:r w:rsidR="00D00743">
        <w:t>re</w:t>
      </w:r>
      <w:r>
        <w:t xml:space="preserve"> </w:t>
      </w:r>
      <w:r w:rsidR="00D00743">
        <w:t xml:space="preserve">il </w:t>
      </w:r>
      <w:r>
        <w:t>riepilogo dei proprio noleggi</w:t>
      </w:r>
      <w:r w:rsidR="00380F62">
        <w:t>;</w:t>
      </w:r>
    </w:p>
    <w:p w14:paraId="385E2C3F" w14:textId="32D21CB1" w:rsidR="008D485F" w:rsidRDefault="008D485F" w:rsidP="00484760">
      <w:pPr>
        <w:pStyle w:val="Paragrafoelenco"/>
        <w:numPr>
          <w:ilvl w:val="0"/>
          <w:numId w:val="11"/>
        </w:numPr>
        <w:jc w:val="both"/>
      </w:pPr>
      <w:r>
        <w:t>Visualizza</w:t>
      </w:r>
      <w:r w:rsidR="00D00743">
        <w:t>re il</w:t>
      </w:r>
      <w:r>
        <w:t xml:space="preserve"> riepilogo dei costi</w:t>
      </w:r>
      <w:r w:rsidR="00380F62">
        <w:t>;</w:t>
      </w:r>
    </w:p>
    <w:p w14:paraId="5BB8D59D" w14:textId="6D09B9F2" w:rsidR="008D485F" w:rsidRDefault="008D485F" w:rsidP="00484760">
      <w:pPr>
        <w:pStyle w:val="Paragrafoelenco"/>
        <w:numPr>
          <w:ilvl w:val="0"/>
          <w:numId w:val="11"/>
        </w:numPr>
        <w:jc w:val="both"/>
      </w:pPr>
      <w:r>
        <w:t>Prenota</w:t>
      </w:r>
      <w:r w:rsidR="00D00743">
        <w:t xml:space="preserve">re </w:t>
      </w:r>
      <w:r>
        <w:t>un</w:t>
      </w:r>
      <w:r w:rsidR="00A72802">
        <w:t>’</w:t>
      </w:r>
      <w:r>
        <w:t>auto, previa autenticazione</w:t>
      </w:r>
      <w:r w:rsidR="00380F62">
        <w:t>;</w:t>
      </w:r>
    </w:p>
    <w:p w14:paraId="6AB7FD93" w14:textId="77777777" w:rsidR="00D00743" w:rsidRDefault="008D485F" w:rsidP="00484760">
      <w:pPr>
        <w:pStyle w:val="Paragrafoelenco"/>
        <w:numPr>
          <w:ilvl w:val="0"/>
          <w:numId w:val="11"/>
        </w:numPr>
        <w:jc w:val="both"/>
      </w:pPr>
      <w:r>
        <w:t>Annullare la</w:t>
      </w:r>
      <w:r w:rsidR="00D00743">
        <w:t xml:space="preserve"> richiesta di</w:t>
      </w:r>
      <w:r>
        <w:t xml:space="preserve"> prenotazione di un’</w:t>
      </w:r>
      <w:r w:rsidR="00D00743">
        <w:t>auto</w:t>
      </w:r>
      <w:r w:rsidR="00380F62">
        <w:t>;</w:t>
      </w:r>
    </w:p>
    <w:p w14:paraId="241AE474" w14:textId="12ADDB0D" w:rsidR="008D485F" w:rsidRDefault="008D485F" w:rsidP="00484760">
      <w:pPr>
        <w:pStyle w:val="Paragrafoelenco"/>
        <w:numPr>
          <w:ilvl w:val="0"/>
          <w:numId w:val="11"/>
        </w:numPr>
        <w:jc w:val="both"/>
      </w:pPr>
      <w:r>
        <w:t>Eff</w:t>
      </w:r>
      <w:r w:rsidR="00D00743">
        <w:t>ettuare la simulazione di guid</w:t>
      </w:r>
      <w:r w:rsidR="00380F62">
        <w:t>;</w:t>
      </w:r>
    </w:p>
    <w:p w14:paraId="32B937BF" w14:textId="3AED0933" w:rsidR="00D00743" w:rsidRDefault="00D00743" w:rsidP="00484760">
      <w:pPr>
        <w:pStyle w:val="Paragrafoelenco"/>
        <w:numPr>
          <w:ilvl w:val="0"/>
          <w:numId w:val="11"/>
        </w:numPr>
        <w:jc w:val="both"/>
      </w:pPr>
      <w:r>
        <w:t>Effettuare il logout.</w:t>
      </w:r>
    </w:p>
    <w:p w14:paraId="069C72CE" w14:textId="77777777" w:rsidR="00D00743" w:rsidRDefault="00D00743" w:rsidP="009E6469">
      <w:pPr>
        <w:jc w:val="both"/>
      </w:pPr>
    </w:p>
    <w:p w14:paraId="3286C47E" w14:textId="674326C1" w:rsidR="00D00743" w:rsidRDefault="00D00743" w:rsidP="009E6469">
      <w:pPr>
        <w:jc w:val="both"/>
      </w:pPr>
      <w:r>
        <w:t xml:space="preserve">Un utente denotato come </w:t>
      </w:r>
      <w:r w:rsidR="00223B62" w:rsidRPr="00570EF1">
        <w:rPr>
          <w:b/>
        </w:rPr>
        <w:t>Amministratore</w:t>
      </w:r>
      <w:r w:rsidR="00223B62">
        <w:t>, una volta autenticato, può:</w:t>
      </w:r>
    </w:p>
    <w:p w14:paraId="67213EF9" w14:textId="296AB1F3" w:rsidR="00223B62" w:rsidRDefault="00223B62" w:rsidP="00484760">
      <w:pPr>
        <w:pStyle w:val="Paragrafoelenco"/>
        <w:numPr>
          <w:ilvl w:val="0"/>
          <w:numId w:val="12"/>
        </w:numPr>
        <w:jc w:val="both"/>
      </w:pPr>
      <w:r>
        <w:t>Abilitare al r</w:t>
      </w:r>
      <w:r w:rsidR="00FF2CBD">
        <w:t>uolo di Amministratore utenti s</w:t>
      </w:r>
      <w:r>
        <w:t>emplici;</w:t>
      </w:r>
    </w:p>
    <w:p w14:paraId="37C5BEBE" w14:textId="530E50EB" w:rsidR="00223B62" w:rsidRDefault="00223B62" w:rsidP="00484760">
      <w:pPr>
        <w:pStyle w:val="Paragrafoelenco"/>
        <w:numPr>
          <w:ilvl w:val="0"/>
          <w:numId w:val="12"/>
        </w:numPr>
        <w:jc w:val="both"/>
      </w:pPr>
      <w:r>
        <w:t>Creare nuove macchine;</w:t>
      </w:r>
    </w:p>
    <w:p w14:paraId="7D398D37" w14:textId="1D3F2144" w:rsidR="00FF2CBD" w:rsidRDefault="00FF2CBD" w:rsidP="00484760">
      <w:pPr>
        <w:pStyle w:val="Paragrafoelenco"/>
        <w:numPr>
          <w:ilvl w:val="0"/>
          <w:numId w:val="12"/>
        </w:numPr>
        <w:jc w:val="both"/>
      </w:pPr>
      <w:r>
        <w:t>Effettuare il rifornimento alle auto;</w:t>
      </w:r>
    </w:p>
    <w:p w14:paraId="23EB844C" w14:textId="0C57EEC9" w:rsidR="00FF2CBD" w:rsidRDefault="00FF2CBD" w:rsidP="00484760">
      <w:pPr>
        <w:pStyle w:val="Paragrafoelenco"/>
        <w:numPr>
          <w:ilvl w:val="0"/>
          <w:numId w:val="12"/>
        </w:numPr>
        <w:jc w:val="both"/>
      </w:pPr>
      <w:r>
        <w:t>Pulire internamente le auto;</w:t>
      </w:r>
    </w:p>
    <w:p w14:paraId="19EBF663" w14:textId="05FB3AE3" w:rsidR="00FF2CBD" w:rsidRDefault="00FF2CBD" w:rsidP="00484760">
      <w:pPr>
        <w:pStyle w:val="Paragrafoelenco"/>
        <w:numPr>
          <w:ilvl w:val="0"/>
          <w:numId w:val="12"/>
        </w:numPr>
        <w:jc w:val="both"/>
      </w:pPr>
      <w:r>
        <w:t>Riparare le auto;</w:t>
      </w:r>
    </w:p>
    <w:p w14:paraId="24705F0D" w14:textId="5573A2AD" w:rsidR="00FF2CBD" w:rsidRDefault="00FF2CBD" w:rsidP="00484760">
      <w:pPr>
        <w:pStyle w:val="Paragrafoelenco"/>
        <w:numPr>
          <w:ilvl w:val="0"/>
          <w:numId w:val="12"/>
        </w:numPr>
        <w:jc w:val="both"/>
      </w:pPr>
      <w:r>
        <w:t>Effettuare il logout</w:t>
      </w:r>
      <w:r w:rsidR="001A0B12">
        <w:t>;</w:t>
      </w:r>
    </w:p>
    <w:p w14:paraId="79590CEC" w14:textId="2F972BD7" w:rsidR="00671F89" w:rsidRDefault="00671F89" w:rsidP="00671F89">
      <w:pPr>
        <w:jc w:val="both"/>
      </w:pPr>
      <w:r>
        <w:t xml:space="preserve">Queste operazioni sono offerte all’interfaccia web da tutti gli elementi che implementano le interfacce presenti in car2go-service-common. Le interfacce presenti nel package it.car2go.service, ossia MacchinaService, PrenotazioneService, RuoloService, UtenteService, rappresentano una API per la versione web dell’applicazione verso la logica di business. Gli oggetti che implementano tali interfacce, sebbene realizzati con tecnologie differenti, si devono occupare di accedere ai dati per realizzare le operazioni di business. </w:t>
      </w:r>
    </w:p>
    <w:p w14:paraId="55799226" w14:textId="77777777" w:rsidR="00671F89" w:rsidRDefault="00671F89" w:rsidP="00671F89">
      <w:pPr>
        <w:jc w:val="both"/>
      </w:pPr>
    </w:p>
    <w:p w14:paraId="33E89ABD" w14:textId="591BF9E5" w:rsidR="00671F89" w:rsidRDefault="00E55747" w:rsidP="00671F89">
      <w:pPr>
        <w:jc w:val="both"/>
      </w:pPr>
      <w:r>
        <w:t>Di seguito alcune immagini che raffigurano l’applicazione in esecuzione.</w:t>
      </w:r>
    </w:p>
    <w:p w14:paraId="0184980F" w14:textId="77777777" w:rsidR="00BD106E" w:rsidRDefault="00BD106E" w:rsidP="00671F89">
      <w:pPr>
        <w:jc w:val="both"/>
      </w:pPr>
    </w:p>
    <w:p w14:paraId="24C274FA" w14:textId="3ED6E312" w:rsidR="00223B62" w:rsidRDefault="00BD106E" w:rsidP="009E6469">
      <w:pPr>
        <w:jc w:val="both"/>
      </w:pPr>
      <w:r>
        <w:t xml:space="preserve">La seguente immagine mostra la home page dove è possibile, a partire dal menu, scegliere di effettuare il login oppure registrarsi. E’ possibile, attraverso l’elenco presente nella sezione Le Macchine, selezionare una vettura per vederne tutti i dettagli. </w:t>
      </w:r>
    </w:p>
    <w:p w14:paraId="26547E48" w14:textId="77777777" w:rsidR="00F858DF" w:rsidRDefault="00F858DF" w:rsidP="009E6469">
      <w:pPr>
        <w:jc w:val="both"/>
      </w:pPr>
    </w:p>
    <w:p w14:paraId="3EDA1EF4" w14:textId="3EA7A3D9" w:rsidR="008D485F" w:rsidRDefault="00BD106E" w:rsidP="009E6469">
      <w:pPr>
        <w:jc w:val="both"/>
      </w:pPr>
      <w:r>
        <w:rPr>
          <w:noProof/>
        </w:rPr>
        <w:drawing>
          <wp:inline distT="0" distB="0" distL="0" distR="0" wp14:anchorId="2678A547" wp14:editId="721960AC">
            <wp:extent cx="5029623" cy="4402683"/>
            <wp:effectExtent l="0" t="0" r="0" b="0"/>
            <wp:docPr id="4" name="Immagine 4" descr="Macintosh HD:Users:francescoparis:Documents:Tesi:parteScritta:Schermata 2014-11-11 alle 21.3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rancescoparis:Documents:Tesi:parteScritta:Schermata 2014-11-11 alle 21.35.0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623" cy="4402683"/>
                    </a:xfrm>
                    <a:prstGeom prst="rect">
                      <a:avLst/>
                    </a:prstGeom>
                    <a:noFill/>
                    <a:ln>
                      <a:noFill/>
                    </a:ln>
                  </pic:spPr>
                </pic:pic>
              </a:graphicData>
            </a:graphic>
          </wp:inline>
        </w:drawing>
      </w:r>
    </w:p>
    <w:p w14:paraId="54D20CBE" w14:textId="01CF4B0D" w:rsidR="00BD106E" w:rsidRDefault="004D6520" w:rsidP="009E6469">
      <w:pPr>
        <w:jc w:val="both"/>
      </w:pPr>
      <w:r>
        <w:t>Richiedendo di vedere il dettaglio di una macchina si ottiene una schermata come la seguente:</w:t>
      </w:r>
    </w:p>
    <w:p w14:paraId="3D9B1707" w14:textId="06F24D0D" w:rsidR="004D6520" w:rsidRDefault="004D6520" w:rsidP="009E6469">
      <w:pPr>
        <w:jc w:val="both"/>
      </w:pPr>
      <w:r>
        <w:rPr>
          <w:noProof/>
        </w:rPr>
        <w:drawing>
          <wp:inline distT="0" distB="0" distL="0" distR="0" wp14:anchorId="086D98B9" wp14:editId="1304A9A3">
            <wp:extent cx="4686723" cy="4524121"/>
            <wp:effectExtent l="0" t="0" r="12700" b="0"/>
            <wp:docPr id="10" name="Immagine 10" descr="Macintosh HD:Users:francescoparis:Documents:Tesi:parteScritta:Schermata 2014-11-11 alle 21.3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rancescoparis:Documents:Tesi:parteScritta:Schermata 2014-11-11 alle 21.35.1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6723" cy="4524121"/>
                    </a:xfrm>
                    <a:prstGeom prst="rect">
                      <a:avLst/>
                    </a:prstGeom>
                    <a:noFill/>
                    <a:ln>
                      <a:noFill/>
                    </a:ln>
                  </pic:spPr>
                </pic:pic>
              </a:graphicData>
            </a:graphic>
          </wp:inline>
        </w:drawing>
      </w:r>
    </w:p>
    <w:p w14:paraId="65CAAAD3" w14:textId="77777777" w:rsidR="00590976" w:rsidRDefault="004D6520" w:rsidP="009E6469">
      <w:pPr>
        <w:jc w:val="both"/>
      </w:pPr>
      <w:r>
        <w:t xml:space="preserve">Le icone di benzina e stato interno/esterno cambiano colore a seconda dello stato della macchina. I valori di latitudine e longitudine sono usati per rappresentare (attraverso il marker rosso) la posizione della macchina sulla Mappa di Google. </w:t>
      </w:r>
      <w:r w:rsidR="00590976">
        <w:t xml:space="preserve">La schermata per permettere la registrazione o l’autenticazione di un utente è un semplice form. Di seguito si  riporta la schermata per registrare un nuovo utente. </w:t>
      </w:r>
    </w:p>
    <w:p w14:paraId="327AE304" w14:textId="2B085744" w:rsidR="00590976" w:rsidRDefault="00590976" w:rsidP="009E6469">
      <w:pPr>
        <w:jc w:val="both"/>
      </w:pPr>
      <w:r w:rsidRPr="00590976">
        <w:drawing>
          <wp:inline distT="0" distB="0" distL="0" distR="0" wp14:anchorId="165FB1D3" wp14:editId="2B5B1E00">
            <wp:extent cx="4686723" cy="3206757"/>
            <wp:effectExtent l="0" t="0" r="12700" b="0"/>
            <wp:docPr id="11" name="Immagine 11" descr="Macintosh HD:Users:francescoparis:Documents:Tesi:parteScritta:Schermata 2014-11-11 alle 21.3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rancescoparis:Documents:Tesi:parteScritta:Schermata 2014-11-11 alle 21.36.0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7509" cy="3207294"/>
                    </a:xfrm>
                    <a:prstGeom prst="rect">
                      <a:avLst/>
                    </a:prstGeom>
                    <a:noFill/>
                    <a:ln>
                      <a:noFill/>
                    </a:ln>
                  </pic:spPr>
                </pic:pic>
              </a:graphicData>
            </a:graphic>
          </wp:inline>
        </w:drawing>
      </w:r>
    </w:p>
    <w:p w14:paraId="5B1ED303" w14:textId="472B52A5" w:rsidR="000876CD" w:rsidRDefault="000876CD" w:rsidP="009E6469">
      <w:pPr>
        <w:jc w:val="both"/>
      </w:pPr>
      <w:r>
        <w:t>Una volta che un nuovo utente si sarà registrato, a quest’ultimo, per default, gli sarà assegnato il ruolo User. Solo l’Amministratore ha la possibilità di eleggere Admin un utente semplice.</w:t>
      </w:r>
    </w:p>
    <w:p w14:paraId="16EF10A6" w14:textId="134C6F31" w:rsidR="000876CD" w:rsidRDefault="005D7F28" w:rsidP="009E6469">
      <w:pPr>
        <w:jc w:val="both"/>
      </w:pPr>
      <w:r>
        <w:t xml:space="preserve">L’immagine seguente mostra la pagina che sarà mostrata quando un utente con ruolo User si autenticherà al sistema. Come si evince dal menù è possibile consultare lo storico dei noleggi effettuati e vedere i costi sinora sostenuti. </w:t>
      </w:r>
    </w:p>
    <w:p w14:paraId="62649169" w14:textId="1E499916" w:rsidR="000876CD" w:rsidRDefault="000876CD" w:rsidP="009E6469">
      <w:pPr>
        <w:jc w:val="both"/>
      </w:pPr>
      <w:r>
        <w:rPr>
          <w:noProof/>
        </w:rPr>
        <w:drawing>
          <wp:inline distT="0" distB="0" distL="0" distR="0" wp14:anchorId="14C0A3E2" wp14:editId="16A01916">
            <wp:extent cx="6058323" cy="3814733"/>
            <wp:effectExtent l="0" t="0" r="0" b="0"/>
            <wp:docPr id="12" name="Immagine 12" descr="Macintosh HD:Users:francescoparis:Documents:Tesi:parteScritta:Schermata 2014-11-11 alle 21.5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rancescoparis:Documents:Tesi:parteScritta:Schermata 2014-11-11 alle 21.57.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8323" cy="3814733"/>
                    </a:xfrm>
                    <a:prstGeom prst="rect">
                      <a:avLst/>
                    </a:prstGeom>
                    <a:noFill/>
                    <a:ln>
                      <a:noFill/>
                    </a:ln>
                  </pic:spPr>
                </pic:pic>
              </a:graphicData>
            </a:graphic>
          </wp:inline>
        </w:drawing>
      </w:r>
    </w:p>
    <w:p w14:paraId="240FE3D5" w14:textId="63C00772" w:rsidR="00A52AFF" w:rsidRDefault="00A52AFF" w:rsidP="009E6469">
      <w:pPr>
        <w:jc w:val="both"/>
      </w:pPr>
      <w:r>
        <w:t>Ecco la schermata raggiungibile selezionando la voce “Costo Totale” dal menù presente a sinistra della precedente immagine.</w:t>
      </w:r>
    </w:p>
    <w:p w14:paraId="258B1562" w14:textId="62CB23D5" w:rsidR="00A52AFF" w:rsidRDefault="00A52AFF" w:rsidP="009E6469">
      <w:pPr>
        <w:jc w:val="both"/>
      </w:pPr>
      <w:r>
        <w:rPr>
          <w:noProof/>
        </w:rPr>
        <w:drawing>
          <wp:inline distT="0" distB="0" distL="0" distR="0" wp14:anchorId="3BE721A8" wp14:editId="79D289D7">
            <wp:extent cx="5601123" cy="3366957"/>
            <wp:effectExtent l="0" t="0" r="12700" b="11430"/>
            <wp:docPr id="13" name="Immagine 13" descr="Macintosh HD:Users:francescoparis:Documents:Tesi:parteScritta:Schermata 2014-11-11 alle 22.0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rancescoparis:Documents:Tesi:parteScritta:Schermata 2014-11-11 alle 22.00.5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1123" cy="3366957"/>
                    </a:xfrm>
                    <a:prstGeom prst="rect">
                      <a:avLst/>
                    </a:prstGeom>
                    <a:noFill/>
                    <a:ln>
                      <a:noFill/>
                    </a:ln>
                  </pic:spPr>
                </pic:pic>
              </a:graphicData>
            </a:graphic>
          </wp:inline>
        </w:drawing>
      </w:r>
    </w:p>
    <w:p w14:paraId="4E94566C" w14:textId="77777777" w:rsidR="00A52AFF" w:rsidRDefault="00A52AFF" w:rsidP="009E6469">
      <w:pPr>
        <w:jc w:val="both"/>
      </w:pPr>
      <w:r>
        <w:t>La funzionalità più complessa è quella relativa a Prenota Auto. Per noleggiare un auto, la prima cosa che l’utente dovrà fare,  sarà la scelta di una vettura tra quelle al momento libere. Tale azione si può compiere scegliendo, mediante clic sul pulsante grigio, una fra le vetture disponibili.</w:t>
      </w:r>
    </w:p>
    <w:p w14:paraId="1CFEE4BC" w14:textId="2A1B806D" w:rsidR="00A52AFF" w:rsidRDefault="00A52AFF" w:rsidP="009E6469">
      <w:pPr>
        <w:jc w:val="both"/>
      </w:pPr>
      <w:r>
        <w:t xml:space="preserve"> </w:t>
      </w:r>
      <w:r>
        <w:rPr>
          <w:noProof/>
        </w:rPr>
        <w:drawing>
          <wp:inline distT="0" distB="0" distL="0" distR="0" wp14:anchorId="38AA082F" wp14:editId="552A4057">
            <wp:extent cx="4995757" cy="3487222"/>
            <wp:effectExtent l="0" t="0" r="8255" b="0"/>
            <wp:docPr id="14" name="Immagine 14" descr="Macintosh HD:Users:francescoparis:Documents:Tesi:parteScritta:Schermata 2014-11-11 alle 22.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rancescoparis:Documents:Tesi:parteScritta:Schermata 2014-11-11 alle 22.05.0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6347" cy="3487634"/>
                    </a:xfrm>
                    <a:prstGeom prst="rect">
                      <a:avLst/>
                    </a:prstGeom>
                    <a:noFill/>
                    <a:ln>
                      <a:noFill/>
                    </a:ln>
                  </pic:spPr>
                </pic:pic>
              </a:graphicData>
            </a:graphic>
          </wp:inline>
        </w:drawing>
      </w:r>
    </w:p>
    <w:p w14:paraId="47DF4F0E" w14:textId="16B4B762" w:rsidR="00A52AFF" w:rsidRDefault="00324BA1" w:rsidP="009E6469">
      <w:pPr>
        <w:jc w:val="both"/>
      </w:pPr>
      <w:r>
        <w:t>Scelta la vettura l’utente si troverà proiettato in un’altra schermata come la seguente:</w:t>
      </w:r>
    </w:p>
    <w:p w14:paraId="4DB0E7AD" w14:textId="49AA4BBF" w:rsidR="00324BA1" w:rsidRDefault="00324BA1" w:rsidP="009E6469">
      <w:pPr>
        <w:jc w:val="both"/>
      </w:pPr>
      <w:r>
        <w:rPr>
          <w:noProof/>
        </w:rPr>
        <w:drawing>
          <wp:inline distT="0" distB="0" distL="0" distR="0" wp14:anchorId="501A6FC0" wp14:editId="49AEBE29">
            <wp:extent cx="4343823" cy="4229500"/>
            <wp:effectExtent l="0" t="0" r="0" b="0"/>
            <wp:docPr id="15" name="Immagine 15" descr="Macintosh HD:Users:francescoparis:Documents:Tesi:parteScritta:Schermata 2014-11-11 alle 22.0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rancescoparis:Documents:Tesi:parteScritta:Schermata 2014-11-11 alle 22.06.5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4257" cy="4229923"/>
                    </a:xfrm>
                    <a:prstGeom prst="rect">
                      <a:avLst/>
                    </a:prstGeom>
                    <a:noFill/>
                    <a:ln>
                      <a:noFill/>
                    </a:ln>
                  </pic:spPr>
                </pic:pic>
              </a:graphicData>
            </a:graphic>
          </wp:inline>
        </w:drawing>
      </w:r>
    </w:p>
    <w:p w14:paraId="4FC205C8" w14:textId="240D0B3E" w:rsidR="00324BA1" w:rsidRDefault="00324BA1" w:rsidP="009E6469">
      <w:pPr>
        <w:jc w:val="both"/>
      </w:pPr>
      <w:r>
        <w:t xml:space="preserve">Come si nota dall’immagine, tale pagina è composta da due parti. La parte inferiore permette ad un utente di </w:t>
      </w:r>
      <w:r w:rsidR="00C316C0">
        <w:t>annullare la prenotazione. Cliccando sul pulsante grigio, la vettura appena prenotata ritornerà ad essere libera pronta per accettare altre prenotazioni. La parte superiore della pagina presenta alcune informazioni sull’utente che ha effettuato la prenotazione e sull’auto oggetto del noleggio. Prima di poter confermare l’intenzione di guidare il mezzo, proprio come accade all’interno di una vettura appartenente a Car2Go, l’utente è chiamato a dare un giudizio sullo stato di pulizia interno della vettura, sulle condizioni esterne ed, eventualmente, a specificare alcune note aggiuntive. Cliccando su Guida, verrà simulato un percorso all’interno del Grande Raccordo Anulare di Roma. Il sistema genererà delle nuove coordinate di latitudine e longitudine e calcolerà la distanza dalla destinazione randomica appena creata ed il punto di partenza. Come già spiegato per i dati geografici il sistema usa il servizio messo a disposizione da Google Maps. L’applicazione, in base alla distanza, stima tempi e costi del viaggio ed infine abbassa il livello di carburante. Al termine di questa elaborazione l’utente verrà riportato nella sua home page dove potrà vedere i dettagli del viaggio appena effettuato nello storico relativo ai noleggi ed ai costi.</w:t>
      </w:r>
    </w:p>
    <w:p w14:paraId="3A427EF3" w14:textId="77777777" w:rsidR="00C316C0" w:rsidRDefault="00C316C0" w:rsidP="009E6469">
      <w:pPr>
        <w:jc w:val="both"/>
      </w:pPr>
    </w:p>
    <w:p w14:paraId="1634E210" w14:textId="77777777" w:rsidR="003B31E1" w:rsidRDefault="00C316C0" w:rsidP="009E6469">
      <w:pPr>
        <w:jc w:val="both"/>
      </w:pPr>
      <w:r>
        <w:t>L’altra tipologia di utente che può interagire con l’applicazione è l’Admin.</w:t>
      </w:r>
    </w:p>
    <w:p w14:paraId="237510A2" w14:textId="05D12F65" w:rsidR="00C316C0" w:rsidRDefault="00C316C0" w:rsidP="009E6469">
      <w:pPr>
        <w:jc w:val="both"/>
      </w:pPr>
      <w:r>
        <w:t xml:space="preserve"> </w:t>
      </w:r>
      <w:r w:rsidR="003B31E1">
        <w:rPr>
          <w:noProof/>
        </w:rPr>
        <w:drawing>
          <wp:inline distT="0" distB="0" distL="0" distR="0" wp14:anchorId="73C778C3" wp14:editId="21F6DACE">
            <wp:extent cx="5829723" cy="3916154"/>
            <wp:effectExtent l="0" t="0" r="12700" b="0"/>
            <wp:docPr id="16" name="Immagine 16" descr="Macintosh HD:Users:francescoparis:Documents:Tesi:parteScritta:Schermata 2014-11-11 alle 22.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rancescoparis:Documents:Tesi:parteScritta:Schermata 2014-11-11 alle 22.19.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9723" cy="3916154"/>
                    </a:xfrm>
                    <a:prstGeom prst="rect">
                      <a:avLst/>
                    </a:prstGeom>
                    <a:noFill/>
                    <a:ln>
                      <a:noFill/>
                    </a:ln>
                  </pic:spPr>
                </pic:pic>
              </a:graphicData>
            </a:graphic>
          </wp:inline>
        </w:drawing>
      </w:r>
    </w:p>
    <w:p w14:paraId="2EEC9A89" w14:textId="5A01C68F" w:rsidR="002A1104" w:rsidRDefault="003B31E1" w:rsidP="009E6469">
      <w:pPr>
        <w:jc w:val="both"/>
      </w:pPr>
      <w:r>
        <w:t>Un Admin, come mostra la schermata precedente ottenuta dopo il login, può abilitare un utente oppure creare e gestire le automobili.</w:t>
      </w:r>
      <w:r w:rsidR="002A1104">
        <w:t xml:space="preserve">  Nell’immagine seguente si mostra la schermata mediante la quale un amministratore può abilitare un utente.</w:t>
      </w:r>
    </w:p>
    <w:p w14:paraId="4513F648" w14:textId="45F13350" w:rsidR="003B31E1" w:rsidRDefault="003B31E1" w:rsidP="009E6469">
      <w:pPr>
        <w:jc w:val="both"/>
      </w:pPr>
      <w:r>
        <w:t xml:space="preserve"> </w:t>
      </w:r>
    </w:p>
    <w:p w14:paraId="750A18AD" w14:textId="483F86F2" w:rsidR="002A1104" w:rsidRDefault="002A1104" w:rsidP="009E6469">
      <w:pPr>
        <w:jc w:val="both"/>
      </w:pPr>
      <w:r>
        <w:rPr>
          <w:noProof/>
        </w:rPr>
        <w:drawing>
          <wp:inline distT="0" distB="0" distL="0" distR="0" wp14:anchorId="2FE1177C" wp14:editId="16E80112">
            <wp:extent cx="3429423" cy="2392712"/>
            <wp:effectExtent l="0" t="0" r="0" b="0"/>
            <wp:docPr id="18" name="Immagine 18" descr="Macintosh HD:Users:francescoparis:Documents:Tesi:parteScritta:Schermata 2014-11-11 alle 22.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francescoparis:Documents:Tesi:parteScritta:Schermata 2014-11-11 alle 22.21.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766" cy="2392951"/>
                    </a:xfrm>
                    <a:prstGeom prst="rect">
                      <a:avLst/>
                    </a:prstGeom>
                    <a:noFill/>
                    <a:ln>
                      <a:noFill/>
                    </a:ln>
                  </pic:spPr>
                </pic:pic>
              </a:graphicData>
            </a:graphic>
          </wp:inline>
        </w:drawing>
      </w:r>
    </w:p>
    <w:p w14:paraId="112B539D" w14:textId="39414C00" w:rsidR="002A1104" w:rsidRDefault="002A1104" w:rsidP="009E6469">
      <w:pPr>
        <w:jc w:val="both"/>
      </w:pPr>
      <w:r>
        <w:t xml:space="preserve">La creazione di una nuova macchina verrà effettuata mediante un semplice form dove sarà cura dell’Amministratore inserire tipo e codice della vettura. I valori relativi alla posizione geografica saranno completati in modo randomico direttamente dall’applicazione. </w:t>
      </w:r>
    </w:p>
    <w:p w14:paraId="0973C460" w14:textId="190D6D86" w:rsidR="002A1104" w:rsidRDefault="002A1104" w:rsidP="009E6469">
      <w:pPr>
        <w:jc w:val="both"/>
      </w:pPr>
      <w:r>
        <w:t xml:space="preserve">Le schermate per rifornire, pulire e riparare una vettura sono fondamentalmente tutte uguali. </w:t>
      </w:r>
    </w:p>
    <w:p w14:paraId="5D7DC782" w14:textId="2F242E17" w:rsidR="002A1104" w:rsidRDefault="002A1104" w:rsidP="009E6469">
      <w:pPr>
        <w:jc w:val="both"/>
      </w:pPr>
      <w:r>
        <w:rPr>
          <w:noProof/>
        </w:rPr>
        <w:drawing>
          <wp:inline distT="0" distB="0" distL="0" distR="0" wp14:anchorId="3F46E3D2" wp14:editId="0151BBD1">
            <wp:extent cx="5927433" cy="4654762"/>
            <wp:effectExtent l="0" t="0" r="0" b="0"/>
            <wp:docPr id="19" name="Immagine 19" descr="Macintosh HD:Users:francescoparis:Documents:Tesi:parteScritta:Schermata 2014-11-11 alle 22.2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francescoparis:Documents:Tesi:parteScritta:Schermata 2014-11-11 alle 22.25.0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7433" cy="4654762"/>
                    </a:xfrm>
                    <a:prstGeom prst="rect">
                      <a:avLst/>
                    </a:prstGeom>
                    <a:noFill/>
                    <a:ln>
                      <a:noFill/>
                    </a:ln>
                  </pic:spPr>
                </pic:pic>
              </a:graphicData>
            </a:graphic>
          </wp:inline>
        </w:drawing>
      </w:r>
    </w:p>
    <w:p w14:paraId="379EF214" w14:textId="57146CEF" w:rsidR="002A1104" w:rsidRDefault="002A1104" w:rsidP="009E6469">
      <w:pPr>
        <w:jc w:val="both"/>
      </w:pPr>
      <w:r>
        <w:t>Tali pagine sono costituite da un elenco di macchine che necessitano di essere rifornite/pulite/riparate. L’amministratore può completare l’azione cliccando sul pulsante grigio. Terminato tale compito l’amministratore verrà riportato sulla sua home page.</w:t>
      </w:r>
    </w:p>
    <w:p w14:paraId="28EAFAC1" w14:textId="467DE810" w:rsidR="00F71F97" w:rsidRDefault="00F71F97" w:rsidP="009E6469">
      <w:pPr>
        <w:jc w:val="both"/>
      </w:pPr>
      <w:r>
        <w:t xml:space="preserve">Un utente che si è autenticato al sistema, di qualche tipo esso sia, può effettuare il logout. Una apposita pagina confermerà che l’azione di logout è stata completata con successo. </w:t>
      </w:r>
    </w:p>
    <w:p w14:paraId="02F685F6" w14:textId="4EC639E8" w:rsidR="00F71F97" w:rsidRDefault="00F71F97" w:rsidP="009E6469">
      <w:pPr>
        <w:jc w:val="both"/>
      </w:pPr>
      <w:r>
        <w:t xml:space="preserve">Eventuali errori dell’applicazione causati da un inserimento errato dei dati da parte dell’utente saranno notificati a quest’ultimo mediante una apposita “pagina d’errore”. Nel caso della registrazione di un nuovo utente, se i campi del form vengono compilati in maniera errata, verranno mostrati dei suggerimenti </w:t>
      </w:r>
      <w:r w:rsidR="00623948">
        <w:t xml:space="preserve">nella stessa pagina dove è presente il modulo. </w:t>
      </w:r>
    </w:p>
    <w:p w14:paraId="4C955DB8" w14:textId="77777777" w:rsidR="00D05C29" w:rsidRDefault="00D05C29" w:rsidP="009E6469">
      <w:pPr>
        <w:jc w:val="both"/>
      </w:pPr>
    </w:p>
    <w:p w14:paraId="19394A4A" w14:textId="4E96A635" w:rsidR="00D05C29" w:rsidRDefault="00D05C29" w:rsidP="009E6469">
      <w:pPr>
        <w:jc w:val="both"/>
      </w:pPr>
      <w:r>
        <w:t>VEDERE SE AGGIUNGERE ALTRE FOTO</w:t>
      </w:r>
    </w:p>
    <w:p w14:paraId="45E3C8AE" w14:textId="50C9E60B" w:rsidR="00D05C29" w:rsidRDefault="00D05C29" w:rsidP="009E6469">
      <w:pPr>
        <w:jc w:val="both"/>
      </w:pPr>
      <w:r>
        <w:t xml:space="preserve">POI SE METTERE LA MAPPA DEL SITO </w:t>
      </w:r>
    </w:p>
    <w:p w14:paraId="047327C8" w14:textId="6C8B0B49" w:rsidR="00D05C29" w:rsidRDefault="00D05C29" w:rsidP="009E6469">
      <w:pPr>
        <w:jc w:val="both"/>
      </w:pPr>
      <w:r>
        <w:t>ED EVENTUALI CONCLUSIONI</w:t>
      </w:r>
      <w:bookmarkStart w:id="0" w:name="_GoBack"/>
      <w:bookmarkEnd w:id="0"/>
    </w:p>
    <w:sectPr w:rsidR="00D05C29" w:rsidSect="00796EF2">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A9424C"/>
    <w:multiLevelType w:val="hybridMultilevel"/>
    <w:tmpl w:val="1FA687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93F3C07"/>
    <w:multiLevelType w:val="multilevel"/>
    <w:tmpl w:val="23CC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61603F"/>
    <w:multiLevelType w:val="hybridMultilevel"/>
    <w:tmpl w:val="26DAD6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39DE469C"/>
    <w:multiLevelType w:val="multilevel"/>
    <w:tmpl w:val="06F07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D4284C"/>
    <w:multiLevelType w:val="hybridMultilevel"/>
    <w:tmpl w:val="6E180F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4413545F"/>
    <w:multiLevelType w:val="hybridMultilevel"/>
    <w:tmpl w:val="1E4A6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44577AD7"/>
    <w:multiLevelType w:val="hybridMultilevel"/>
    <w:tmpl w:val="DB8892C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nsid w:val="5AC9220C"/>
    <w:multiLevelType w:val="hybridMultilevel"/>
    <w:tmpl w:val="C18832F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nsid w:val="61FA025C"/>
    <w:multiLevelType w:val="hybridMultilevel"/>
    <w:tmpl w:val="58D2D7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6B6A0F7F"/>
    <w:multiLevelType w:val="multilevel"/>
    <w:tmpl w:val="7236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FAF6DE8"/>
    <w:multiLevelType w:val="hybridMultilevel"/>
    <w:tmpl w:val="38DCDC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787446B7"/>
    <w:multiLevelType w:val="hybridMultilevel"/>
    <w:tmpl w:val="2F7893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3"/>
  </w:num>
  <w:num w:numId="4">
    <w:abstractNumId w:val="11"/>
  </w:num>
  <w:num w:numId="5">
    <w:abstractNumId w:val="7"/>
  </w:num>
  <w:num w:numId="6">
    <w:abstractNumId w:val="10"/>
  </w:num>
  <w:num w:numId="7">
    <w:abstractNumId w:val="6"/>
  </w:num>
  <w:num w:numId="8">
    <w:abstractNumId w:val="5"/>
  </w:num>
  <w:num w:numId="9">
    <w:abstractNumId w:val="2"/>
  </w:num>
  <w:num w:numId="10">
    <w:abstractNumId w:val="8"/>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283"/>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56D"/>
    <w:rsid w:val="0003079C"/>
    <w:rsid w:val="00081524"/>
    <w:rsid w:val="000876CD"/>
    <w:rsid w:val="000A19F9"/>
    <w:rsid w:val="000D13DE"/>
    <w:rsid w:val="000E43F2"/>
    <w:rsid w:val="00162CD4"/>
    <w:rsid w:val="001717A8"/>
    <w:rsid w:val="001868CC"/>
    <w:rsid w:val="001A0B12"/>
    <w:rsid w:val="00210A3E"/>
    <w:rsid w:val="0022102A"/>
    <w:rsid w:val="00223B62"/>
    <w:rsid w:val="00226FE9"/>
    <w:rsid w:val="002404DB"/>
    <w:rsid w:val="002A1104"/>
    <w:rsid w:val="002C3ECD"/>
    <w:rsid w:val="00324BA1"/>
    <w:rsid w:val="00380F62"/>
    <w:rsid w:val="003B31E1"/>
    <w:rsid w:val="003C17FB"/>
    <w:rsid w:val="00456824"/>
    <w:rsid w:val="00467059"/>
    <w:rsid w:val="004806E3"/>
    <w:rsid w:val="00484760"/>
    <w:rsid w:val="0049074B"/>
    <w:rsid w:val="004D6520"/>
    <w:rsid w:val="004E3312"/>
    <w:rsid w:val="00537956"/>
    <w:rsid w:val="00570EF1"/>
    <w:rsid w:val="00590976"/>
    <w:rsid w:val="005915A0"/>
    <w:rsid w:val="005C456F"/>
    <w:rsid w:val="005D7F28"/>
    <w:rsid w:val="005E2E8B"/>
    <w:rsid w:val="0062056D"/>
    <w:rsid w:val="00623948"/>
    <w:rsid w:val="00657B7A"/>
    <w:rsid w:val="00667702"/>
    <w:rsid w:val="00671F89"/>
    <w:rsid w:val="00737B0F"/>
    <w:rsid w:val="007441EC"/>
    <w:rsid w:val="00745D92"/>
    <w:rsid w:val="00796EF2"/>
    <w:rsid w:val="007C6FD6"/>
    <w:rsid w:val="008107D7"/>
    <w:rsid w:val="00847E44"/>
    <w:rsid w:val="008B1381"/>
    <w:rsid w:val="008D485F"/>
    <w:rsid w:val="008D651A"/>
    <w:rsid w:val="00982580"/>
    <w:rsid w:val="009E6469"/>
    <w:rsid w:val="009F2EEC"/>
    <w:rsid w:val="00A52AFF"/>
    <w:rsid w:val="00A72802"/>
    <w:rsid w:val="00A85C90"/>
    <w:rsid w:val="00AB7E85"/>
    <w:rsid w:val="00AC5E27"/>
    <w:rsid w:val="00B07861"/>
    <w:rsid w:val="00B147B4"/>
    <w:rsid w:val="00B506CD"/>
    <w:rsid w:val="00B723B1"/>
    <w:rsid w:val="00B85930"/>
    <w:rsid w:val="00BB1EE3"/>
    <w:rsid w:val="00BD106E"/>
    <w:rsid w:val="00C316C0"/>
    <w:rsid w:val="00C976DC"/>
    <w:rsid w:val="00D00743"/>
    <w:rsid w:val="00D029CD"/>
    <w:rsid w:val="00D05C29"/>
    <w:rsid w:val="00D47301"/>
    <w:rsid w:val="00D97263"/>
    <w:rsid w:val="00DA0632"/>
    <w:rsid w:val="00DC62D0"/>
    <w:rsid w:val="00DC70F0"/>
    <w:rsid w:val="00E11EB7"/>
    <w:rsid w:val="00E55747"/>
    <w:rsid w:val="00E6504B"/>
    <w:rsid w:val="00F21E34"/>
    <w:rsid w:val="00F71F97"/>
    <w:rsid w:val="00F858DF"/>
    <w:rsid w:val="00F92363"/>
    <w:rsid w:val="00FC12AB"/>
    <w:rsid w:val="00FE72D4"/>
    <w:rsid w:val="00FF2CBD"/>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5E6924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2">
    <w:name w:val="heading 2"/>
    <w:basedOn w:val="Normale"/>
    <w:link w:val="Titolo2Carattere"/>
    <w:uiPriority w:val="9"/>
    <w:qFormat/>
    <w:rsid w:val="00B07861"/>
    <w:pPr>
      <w:spacing w:before="100" w:beforeAutospacing="1" w:after="100" w:afterAutospacing="1"/>
      <w:outlineLvl w:val="1"/>
    </w:pPr>
    <w:rPr>
      <w:rFonts w:ascii="Times" w:hAnsi="Times"/>
      <w:b/>
      <w:bCs/>
      <w:sz w:val="36"/>
      <w:szCs w:val="36"/>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atterepredefinitoparagrafo"/>
    <w:link w:val="Titolo2"/>
    <w:uiPriority w:val="9"/>
    <w:rsid w:val="00B07861"/>
    <w:rPr>
      <w:rFonts w:ascii="Times" w:hAnsi="Times"/>
      <w:b/>
      <w:bCs/>
      <w:sz w:val="36"/>
      <w:szCs w:val="36"/>
    </w:rPr>
  </w:style>
  <w:style w:type="paragraph" w:styleId="NormaleWeb">
    <w:name w:val="Normal (Web)"/>
    <w:basedOn w:val="Normale"/>
    <w:uiPriority w:val="99"/>
    <w:semiHidden/>
    <w:unhideWhenUsed/>
    <w:rsid w:val="00B07861"/>
    <w:pPr>
      <w:spacing w:before="100" w:beforeAutospacing="1" w:after="100" w:afterAutospacing="1"/>
    </w:pPr>
    <w:rPr>
      <w:rFonts w:ascii="Times" w:hAnsi="Times" w:cs="Times New Roman"/>
      <w:sz w:val="20"/>
      <w:szCs w:val="20"/>
    </w:rPr>
  </w:style>
  <w:style w:type="character" w:styleId="Enfasigrassetto">
    <w:name w:val="Strong"/>
    <w:basedOn w:val="Caratterepredefinitoparagrafo"/>
    <w:uiPriority w:val="22"/>
    <w:qFormat/>
    <w:rsid w:val="00B07861"/>
    <w:rPr>
      <w:b/>
      <w:bCs/>
    </w:rPr>
  </w:style>
  <w:style w:type="character" w:customStyle="1" w:styleId="apple-converted-space">
    <w:name w:val="apple-converted-space"/>
    <w:basedOn w:val="Caratterepredefinitoparagrafo"/>
    <w:rsid w:val="00B07861"/>
  </w:style>
  <w:style w:type="paragraph" w:styleId="Paragrafoelenco">
    <w:name w:val="List Paragraph"/>
    <w:basedOn w:val="Normale"/>
    <w:uiPriority w:val="34"/>
    <w:qFormat/>
    <w:rsid w:val="00B07861"/>
    <w:pPr>
      <w:ind w:left="720"/>
      <w:contextualSpacing/>
    </w:pPr>
  </w:style>
  <w:style w:type="paragraph" w:styleId="Testofumetto">
    <w:name w:val="Balloon Text"/>
    <w:basedOn w:val="Normale"/>
    <w:link w:val="TestofumettoCarattere"/>
    <w:uiPriority w:val="99"/>
    <w:semiHidden/>
    <w:unhideWhenUsed/>
    <w:rsid w:val="00467059"/>
    <w:rPr>
      <w:rFonts w:ascii="Lucida Grande" w:hAnsi="Lucida Grande"/>
      <w:sz w:val="18"/>
      <w:szCs w:val="18"/>
    </w:rPr>
  </w:style>
  <w:style w:type="character" w:customStyle="1" w:styleId="TestofumettoCarattere">
    <w:name w:val="Testo fumetto Carattere"/>
    <w:basedOn w:val="Caratterepredefinitoparagrafo"/>
    <w:link w:val="Testofumetto"/>
    <w:uiPriority w:val="99"/>
    <w:semiHidden/>
    <w:rsid w:val="00467059"/>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2">
    <w:name w:val="heading 2"/>
    <w:basedOn w:val="Normale"/>
    <w:link w:val="Titolo2Carattere"/>
    <w:uiPriority w:val="9"/>
    <w:qFormat/>
    <w:rsid w:val="00B07861"/>
    <w:pPr>
      <w:spacing w:before="100" w:beforeAutospacing="1" w:after="100" w:afterAutospacing="1"/>
      <w:outlineLvl w:val="1"/>
    </w:pPr>
    <w:rPr>
      <w:rFonts w:ascii="Times" w:hAnsi="Times"/>
      <w:b/>
      <w:bCs/>
      <w:sz w:val="36"/>
      <w:szCs w:val="36"/>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atterepredefinitoparagrafo"/>
    <w:link w:val="Titolo2"/>
    <w:uiPriority w:val="9"/>
    <w:rsid w:val="00B07861"/>
    <w:rPr>
      <w:rFonts w:ascii="Times" w:hAnsi="Times"/>
      <w:b/>
      <w:bCs/>
      <w:sz w:val="36"/>
      <w:szCs w:val="36"/>
    </w:rPr>
  </w:style>
  <w:style w:type="paragraph" w:styleId="NormaleWeb">
    <w:name w:val="Normal (Web)"/>
    <w:basedOn w:val="Normale"/>
    <w:uiPriority w:val="99"/>
    <w:semiHidden/>
    <w:unhideWhenUsed/>
    <w:rsid w:val="00B07861"/>
    <w:pPr>
      <w:spacing w:before="100" w:beforeAutospacing="1" w:after="100" w:afterAutospacing="1"/>
    </w:pPr>
    <w:rPr>
      <w:rFonts w:ascii="Times" w:hAnsi="Times" w:cs="Times New Roman"/>
      <w:sz w:val="20"/>
      <w:szCs w:val="20"/>
    </w:rPr>
  </w:style>
  <w:style w:type="character" w:styleId="Enfasigrassetto">
    <w:name w:val="Strong"/>
    <w:basedOn w:val="Caratterepredefinitoparagrafo"/>
    <w:uiPriority w:val="22"/>
    <w:qFormat/>
    <w:rsid w:val="00B07861"/>
    <w:rPr>
      <w:b/>
      <w:bCs/>
    </w:rPr>
  </w:style>
  <w:style w:type="character" w:customStyle="1" w:styleId="apple-converted-space">
    <w:name w:val="apple-converted-space"/>
    <w:basedOn w:val="Caratterepredefinitoparagrafo"/>
    <w:rsid w:val="00B07861"/>
  </w:style>
  <w:style w:type="paragraph" w:styleId="Paragrafoelenco">
    <w:name w:val="List Paragraph"/>
    <w:basedOn w:val="Normale"/>
    <w:uiPriority w:val="34"/>
    <w:qFormat/>
    <w:rsid w:val="00B07861"/>
    <w:pPr>
      <w:ind w:left="720"/>
      <w:contextualSpacing/>
    </w:pPr>
  </w:style>
  <w:style w:type="paragraph" w:styleId="Testofumetto">
    <w:name w:val="Balloon Text"/>
    <w:basedOn w:val="Normale"/>
    <w:link w:val="TestofumettoCarattere"/>
    <w:uiPriority w:val="99"/>
    <w:semiHidden/>
    <w:unhideWhenUsed/>
    <w:rsid w:val="00467059"/>
    <w:rPr>
      <w:rFonts w:ascii="Lucida Grande" w:hAnsi="Lucida Grande"/>
      <w:sz w:val="18"/>
      <w:szCs w:val="18"/>
    </w:rPr>
  </w:style>
  <w:style w:type="character" w:customStyle="1" w:styleId="TestofumettoCarattere">
    <w:name w:val="Testo fumetto Carattere"/>
    <w:basedOn w:val="Caratterepredefinitoparagrafo"/>
    <w:link w:val="Testofumetto"/>
    <w:uiPriority w:val="99"/>
    <w:semiHidden/>
    <w:rsid w:val="00467059"/>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3080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TotalTime>
  <Pages>13</Pages>
  <Words>2758</Words>
  <Characters>15725</Characters>
  <Application>Microsoft Macintosh Word</Application>
  <DocSecurity>0</DocSecurity>
  <Lines>131</Lines>
  <Paragraphs>36</Paragraphs>
  <ScaleCrop>false</ScaleCrop>
  <Company/>
  <LinksUpToDate>false</LinksUpToDate>
  <CharactersWithSpaces>18447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Paris</dc:creator>
  <cp:keywords/>
  <dc:description/>
  <cp:lastModifiedBy>Francesco Paris</cp:lastModifiedBy>
  <cp:revision>121</cp:revision>
  <dcterms:created xsi:type="dcterms:W3CDTF">2014-11-11T10:32:00Z</dcterms:created>
  <dcterms:modified xsi:type="dcterms:W3CDTF">2014-11-11T21:36:00Z</dcterms:modified>
</cp:coreProperties>
</file>