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77777777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 xml:space="preserve">ma linguagem de programação considerada dinâmica ( Por permitir que uma variável seja atribuido por um valor de um tipo e por permitir que o tipo dessa variável seja alterado por uma outra atribuição) e interpretada.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lastRenderedPageBreak/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020532F6" w14:textId="65DE4DB4" w:rsidR="00E14861" w:rsidRPr="00E14861" w:rsidRDefault="00E14861" w:rsidP="00E1486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Tipos primitivos </w:t>
      </w:r>
    </w:p>
    <w:p w14:paraId="68437FA4" w14:textId="77777777" w:rsidR="00EF5734" w:rsidRPr="008A0F8C" w:rsidRDefault="00EF5734" w:rsidP="00EF5734">
      <w:pPr>
        <w:pStyle w:val="ListParagraph"/>
        <w:rPr>
          <w:sz w:val="90"/>
          <w:szCs w:val="90"/>
        </w:rPr>
      </w:pPr>
    </w:p>
    <w:sectPr w:rsidR="00EF5734" w:rsidRPr="008A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74905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2317F3"/>
    <w:rsid w:val="00600D59"/>
    <w:rsid w:val="0065344F"/>
    <w:rsid w:val="008637E4"/>
    <w:rsid w:val="008A0F8C"/>
    <w:rsid w:val="00E14861"/>
    <w:rsid w:val="00E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</cp:revision>
  <dcterms:created xsi:type="dcterms:W3CDTF">2023-05-09T21:30:00Z</dcterms:created>
  <dcterms:modified xsi:type="dcterms:W3CDTF">2023-05-09T22:13:00Z</dcterms:modified>
</cp:coreProperties>
</file>