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77777777" w:rsidR="00634717" w:rsidRDefault="00634717" w:rsidP="000B47AA">
      <w:pPr>
        <w:pStyle w:val="ListParagraph"/>
        <w:numPr>
          <w:ilvl w:val="0"/>
          <w:numId w:val="3"/>
        </w:numPr>
      </w:pPr>
      <w:r>
        <w:t xml:space="preserve">Object – Objeto, é um tipo de dado estrutural, que cria uma estrutura. </w:t>
      </w:r>
      <w:r>
        <w:br/>
        <w:t>Todo objeto vai possuir propriedades  ou atributos e Funcionalidades ou métodos.</w:t>
      </w:r>
    </w:p>
    <w:p w14:paraId="59A76EDF" w14:textId="77777777" w:rsidR="00634717" w:rsidRDefault="00634717" w:rsidP="00634717">
      <w:pPr>
        <w:pStyle w:val="ListParagraph"/>
      </w:pPr>
    </w:p>
    <w:p w14:paraId="6294B9CC" w14:textId="7120F00F" w:rsidR="000B47AA" w:rsidRPr="005E6055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 xml:space="preserve">É uma lista, um agrupamento de dados. </w:t>
      </w:r>
      <w:r w:rsidR="0095314A">
        <w:tab/>
      </w:r>
      <w:r w:rsidR="00D06964" w:rsidRPr="005E6055">
        <w:br/>
      </w:r>
      <w:r w:rsidR="00D06964" w:rsidRPr="005E6055">
        <w:br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4B78"/>
      </v:shape>
    </w:pict>
  </w:numPicBullet>
  <w:abstractNum w:abstractNumId="0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1"/>
  </w:num>
  <w:num w:numId="2" w16cid:durableId="2070151249">
    <w:abstractNumId w:val="2"/>
  </w:num>
  <w:num w:numId="3" w16cid:durableId="161651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45456A"/>
    <w:rsid w:val="005076AE"/>
    <w:rsid w:val="005E6055"/>
    <w:rsid w:val="00600D59"/>
    <w:rsid w:val="00634717"/>
    <w:rsid w:val="0065344F"/>
    <w:rsid w:val="008C7C24"/>
    <w:rsid w:val="0095314A"/>
    <w:rsid w:val="00D0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9</cp:revision>
  <dcterms:created xsi:type="dcterms:W3CDTF">2023-08-07T15:37:00Z</dcterms:created>
  <dcterms:modified xsi:type="dcterms:W3CDTF">2023-08-17T17:36:00Z</dcterms:modified>
</cp:coreProperties>
</file>