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ACB85" w14:textId="77777777" w:rsidR="00356FC2" w:rsidRDefault="00FA52F8" w:rsidP="00356FC2">
      <w:pPr>
        <w:pStyle w:val="Title"/>
        <w:jc w:val="center"/>
        <w:rPr>
          <w:rFonts w:cstheme="majorHAnsi"/>
          <w:sz w:val="40"/>
          <w:szCs w:val="40"/>
        </w:rPr>
      </w:pPr>
      <w:r w:rsidRPr="00541275">
        <w:rPr>
          <w:rFonts w:cstheme="majorHAnsi"/>
          <w:sz w:val="40"/>
          <w:szCs w:val="40"/>
        </w:rPr>
        <w:t>Παράλληλα και Διανεμημένα Συστήματα</w:t>
      </w:r>
    </w:p>
    <w:p w14:paraId="0D921B24" w14:textId="77777777" w:rsidR="00356FC2" w:rsidRDefault="00FA52F8" w:rsidP="00356FC2">
      <w:pPr>
        <w:pStyle w:val="Title"/>
        <w:jc w:val="center"/>
        <w:rPr>
          <w:rFonts w:cstheme="majorHAnsi"/>
          <w:sz w:val="40"/>
          <w:szCs w:val="40"/>
          <w:lang w:val="en-US"/>
        </w:rPr>
      </w:pPr>
      <w:r w:rsidRPr="00541275">
        <w:rPr>
          <w:rFonts w:cstheme="majorHAnsi"/>
          <w:sz w:val="40"/>
          <w:szCs w:val="40"/>
        </w:rPr>
        <w:t xml:space="preserve">Μάριος </w:t>
      </w:r>
      <w:proofErr w:type="spellStart"/>
      <w:r w:rsidRPr="00541275">
        <w:rPr>
          <w:rFonts w:cstheme="majorHAnsi"/>
          <w:sz w:val="40"/>
          <w:szCs w:val="40"/>
        </w:rPr>
        <w:t>Πάκας</w:t>
      </w:r>
      <w:proofErr w:type="spellEnd"/>
      <w:r w:rsidR="00356FC2" w:rsidRPr="00356FC2">
        <w:rPr>
          <w:rFonts w:cstheme="majorHAnsi"/>
          <w:sz w:val="40"/>
          <w:szCs w:val="40"/>
          <w:lang w:val="en-US"/>
        </w:rPr>
        <w:t xml:space="preserve"> </w:t>
      </w:r>
    </w:p>
    <w:p w14:paraId="50B5CBC3" w14:textId="77777777" w:rsidR="00746BC5" w:rsidRDefault="00746BC5" w:rsidP="00746BC5">
      <w:pPr>
        <w:pStyle w:val="Title"/>
        <w:jc w:val="center"/>
        <w:rPr>
          <w:rFonts w:cstheme="majorHAnsi"/>
          <w:sz w:val="40"/>
          <w:szCs w:val="40"/>
          <w:lang w:val="en-US"/>
        </w:rPr>
      </w:pPr>
      <w:hyperlink r:id="rId4" w:history="1">
        <w:r w:rsidRPr="00845D0D">
          <w:rPr>
            <w:rStyle w:val="Hyperlink"/>
            <w:rFonts w:cstheme="majorHAnsi"/>
            <w:sz w:val="40"/>
            <w:szCs w:val="40"/>
            <w:lang w:val="en-US"/>
          </w:rPr>
          <w:t>mariospakas@ece.auth.gr</w:t>
        </w:r>
      </w:hyperlink>
    </w:p>
    <w:p w14:paraId="1BE22D64" w14:textId="49208D2F" w:rsidR="00AE7C06" w:rsidRDefault="00AE7C06" w:rsidP="00AE7C06">
      <w:pPr>
        <w:pStyle w:val="Title"/>
        <w:jc w:val="center"/>
        <w:rPr>
          <w:sz w:val="40"/>
          <w:szCs w:val="40"/>
          <w:lang w:val="en-US"/>
        </w:rPr>
      </w:pPr>
      <w:r w:rsidRPr="00541275">
        <w:rPr>
          <w:sz w:val="40"/>
          <w:szCs w:val="40"/>
          <w:lang w:val="en-US"/>
        </w:rPr>
        <w:t>9498</w:t>
      </w:r>
      <w:bookmarkStart w:id="0" w:name="_GoBack"/>
      <w:bookmarkEnd w:id="0"/>
    </w:p>
    <w:p w14:paraId="15E63750" w14:textId="666A035C" w:rsidR="00746BC5" w:rsidRPr="00746BC5" w:rsidRDefault="00746BC5" w:rsidP="00746BC5">
      <w:pPr>
        <w:pStyle w:val="Title"/>
        <w:jc w:val="center"/>
        <w:rPr>
          <w:sz w:val="32"/>
          <w:szCs w:val="32"/>
          <w:lang w:val="en-US"/>
        </w:rPr>
      </w:pPr>
      <w:r w:rsidRPr="00746BC5">
        <w:rPr>
          <w:rFonts w:cstheme="majorHAnsi"/>
          <w:sz w:val="32"/>
          <w:szCs w:val="32"/>
        </w:rPr>
        <w:t>https://github.com/Mavioux/Parallel-and-Distributed-Systems-Exercise-1</w:t>
      </w:r>
    </w:p>
    <w:p w14:paraId="7A2A26E9" w14:textId="6971C233" w:rsidR="00FA52F8" w:rsidRPr="00FA52F8" w:rsidRDefault="00FA52F8" w:rsidP="00BF36FE">
      <w:pPr>
        <w:pStyle w:val="Heading1"/>
        <w:jc w:val="center"/>
        <w:rPr>
          <w:rFonts w:cstheme="majorHAnsi"/>
        </w:rPr>
      </w:pPr>
      <w:r w:rsidRPr="00FA52F8">
        <w:rPr>
          <w:rFonts w:cstheme="majorHAnsi"/>
        </w:rPr>
        <w:t>Εργασία 1</w:t>
      </w:r>
    </w:p>
    <w:p w14:paraId="6E5751FD" w14:textId="0F840C05" w:rsidR="00FA52F8" w:rsidRDefault="00FA52F8" w:rsidP="00FA52F8">
      <w:pPr>
        <w:pStyle w:val="Heading2"/>
        <w:jc w:val="center"/>
      </w:pPr>
      <w:r>
        <w:t>Ανάλυση της δομής δεδομένων</w:t>
      </w:r>
    </w:p>
    <w:p w14:paraId="7608C682" w14:textId="4712CF79" w:rsidR="00285FAD" w:rsidRDefault="00FA52F8" w:rsidP="00FA52F8">
      <w:r>
        <w:t xml:space="preserve">Το πρώτο βήμα στην ανάπτυξη κώδικα για τη συγκεκριμένη εργασία ήταν η ανάγνωση </w:t>
      </w:r>
      <w:r>
        <w:rPr>
          <w:lang w:val="en-US"/>
        </w:rPr>
        <w:t>Market Matrix</w:t>
      </w:r>
      <w:r>
        <w:t>. Επειδή στην αρχή</w:t>
      </w:r>
      <w:r w:rsidR="00285FAD">
        <w:t xml:space="preserve"> δεν</w:t>
      </w:r>
      <w:r>
        <w:t xml:space="preserve"> έβρισκα δυαδικούς πίνακες, μέσω του </w:t>
      </w:r>
      <w:r>
        <w:rPr>
          <w:lang w:val="en-US"/>
        </w:rPr>
        <w:t xml:space="preserve">command line terminal </w:t>
      </w:r>
      <w:r>
        <w:t>υπάρχει επιλογή να δώσει ο χρήστης την τιμή 0 για μη δυαδικό πίνακα και 1 για δυαδικό πίνακα (</w:t>
      </w:r>
      <w:r>
        <w:rPr>
          <w:lang w:val="en-US"/>
        </w:rPr>
        <w:t>default 1)</w:t>
      </w:r>
      <w:r>
        <w:t xml:space="preserve">. Έτσι γνωρίζει το πρόγραμμα αν ο </w:t>
      </w:r>
      <w:r w:rsidR="00285FAD">
        <w:rPr>
          <w:lang w:val="en-US"/>
        </w:rPr>
        <w:t xml:space="preserve">coo </w:t>
      </w:r>
      <w:r w:rsidR="00285FAD">
        <w:t xml:space="preserve">πίνακας έχει 3 ή 2 στοιχεία ανά γραμμή και με αυτόν τον τρόπο μπορεί να τα διαβάσει δίχως πρόβλημα μνήμης. Ωστόσο δεν δουλεύει για πίνακες με μη μηδενικά στοιχεία στη διαγώνιο. </w:t>
      </w:r>
    </w:p>
    <w:p w14:paraId="5BB42BBC" w14:textId="37AE2F79" w:rsidR="00285FAD" w:rsidRDefault="00285FAD" w:rsidP="00FA52F8">
      <w:r>
        <w:t xml:space="preserve">Ακόμη, ήταν σημαντικό για το </w:t>
      </w:r>
      <w:r>
        <w:rPr>
          <w:lang w:val="en-US"/>
        </w:rPr>
        <w:t xml:space="preserve">v3 </w:t>
      </w:r>
      <w:r>
        <w:t xml:space="preserve">να έχω τους πίνακες σε άνω τριγωνική μορφή, οπότε ήθελα να συγκρίνω την στήλη και τη γραμμή του συμμετρικού πίνακα ώστε, ανάλογα με το τι ήταν μεγαλύτερο, να το περάσω σωστά ως όρισμα στην συνάρτηση </w:t>
      </w:r>
      <w:r>
        <w:rPr>
          <w:lang w:val="en-US"/>
        </w:rPr>
        <w:t>coo2csc</w:t>
      </w:r>
      <w:r>
        <w:t xml:space="preserve"> και να βγει άνω τριγωνικός. Στο </w:t>
      </w:r>
      <w:r>
        <w:rPr>
          <w:lang w:val="en-US"/>
        </w:rPr>
        <w:t>v4</w:t>
      </w:r>
      <w:r>
        <w:t xml:space="preserve"> με βόλεψε να δουλέψω με ολόκληρο τον πίνακα και όχι μόνο τον συμμετρικό, οπότε διπλασίαζα όλα τα στοιχεία.</w:t>
      </w:r>
    </w:p>
    <w:p w14:paraId="28B60587" w14:textId="669DB1C4" w:rsidR="00285FAD" w:rsidRDefault="00285FAD" w:rsidP="00285FAD">
      <w:pPr>
        <w:pStyle w:val="Heading2"/>
        <w:jc w:val="center"/>
        <w:rPr>
          <w:lang w:val="en-US"/>
        </w:rPr>
      </w:pPr>
      <w:r>
        <w:t xml:space="preserve">Ανάλυση αλγορίθμου </w:t>
      </w:r>
      <w:r>
        <w:rPr>
          <w:lang w:val="en-US"/>
        </w:rPr>
        <w:t>V3</w:t>
      </w:r>
    </w:p>
    <w:p w14:paraId="0F2EA8AB" w14:textId="77777777" w:rsidR="00957B1A" w:rsidRDefault="00285FAD" w:rsidP="00285FAD">
      <w:r>
        <w:t xml:space="preserve">Για το </w:t>
      </w:r>
      <w:r>
        <w:rPr>
          <w:lang w:val="en-US"/>
        </w:rPr>
        <w:t xml:space="preserve">V3, </w:t>
      </w:r>
      <w:r>
        <w:t xml:space="preserve">εφόσον έχουμε πλέον τον πίνακα σε δομή </w:t>
      </w:r>
      <w:r>
        <w:rPr>
          <w:lang w:val="en-US"/>
        </w:rPr>
        <w:t>csc</w:t>
      </w:r>
      <w:r>
        <w:t xml:space="preserve"> η σκέψη μου ήταν η εξής: Ξεκινούσα από ένα τυχαίο στοιχείο έστω </w:t>
      </w:r>
      <w:r>
        <w:rPr>
          <w:lang w:val="en-US"/>
        </w:rPr>
        <w:t>row1, col1</w:t>
      </w:r>
      <w:r>
        <w:t>. Τότε γνωρίζω ότι:</w:t>
      </w:r>
    </w:p>
    <w:p w14:paraId="5E3E4332" w14:textId="63B76F1D" w:rsidR="00285FAD" w:rsidRDefault="00285FAD" w:rsidP="00285FAD">
      <w:pPr>
        <w:rPr>
          <w:lang w:val="en-US"/>
        </w:rPr>
      </w:pPr>
      <w:r>
        <w:rPr>
          <w:lang w:val="en-US"/>
        </w:rPr>
        <w:t>(row</w:t>
      </w:r>
      <w:proofErr w:type="gramStart"/>
      <w:r>
        <w:rPr>
          <w:lang w:val="en-US"/>
        </w:rPr>
        <w:t>1,col</w:t>
      </w:r>
      <w:proofErr w:type="gramEnd"/>
      <w:r>
        <w:rPr>
          <w:lang w:val="en-US"/>
        </w:rPr>
        <w:t>1) -&gt; (col1,col2) -&gt; (col2,row1)</w:t>
      </w:r>
    </w:p>
    <w:p w14:paraId="1CEA0929" w14:textId="3401FA84" w:rsidR="009B15F3" w:rsidRDefault="00285FAD" w:rsidP="00285FAD">
      <w:pPr>
        <w:rPr>
          <w:lang w:val="en-US"/>
        </w:rPr>
      </w:pPr>
      <w:r>
        <w:t xml:space="preserve">Στη μορφή </w:t>
      </w:r>
      <w:r>
        <w:rPr>
          <w:lang w:val="en-US"/>
        </w:rPr>
        <w:t xml:space="preserve">csc </w:t>
      </w:r>
      <w:r>
        <w:t xml:space="preserve">ο εύκολος τρόπος αναζήτησης ήταν ανά στήλη να βρίσκω ποια γραμμή είναι μη μηδενική, επομένως είχα στα χέρια μου το πρώτο στοιχείο </w:t>
      </w:r>
      <w:r>
        <w:rPr>
          <w:lang w:val="en-US"/>
        </w:rPr>
        <w:t>(row1, col1)</w:t>
      </w:r>
      <w:r>
        <w:t>. Στη συνέχεια (και επειδή, λόγω συμμετρίας του πίνακα</w:t>
      </w:r>
      <w:r w:rsidR="000A17CD">
        <w:t>,</w:t>
      </w:r>
      <w:r>
        <w:t xml:space="preserve"> ίσχυε ότι στήλη = γραμμή και το αντίθετο)</w:t>
      </w:r>
      <w:r w:rsidR="009B15F3">
        <w:t xml:space="preserve"> μπορούσα να ψάξω για το στήλη </w:t>
      </w:r>
      <w:r w:rsidR="009B15F3">
        <w:rPr>
          <w:lang w:val="en-US"/>
        </w:rPr>
        <w:t xml:space="preserve">row1 </w:t>
      </w:r>
      <w:r w:rsidR="009B15F3">
        <w:t xml:space="preserve">και να βρω ποιες τιμές υπήρχαν ως γραμμές. </w:t>
      </w:r>
      <w:r w:rsidR="00575119">
        <w:t>Συνεπώς</w:t>
      </w:r>
      <w:r w:rsidR="009B15F3">
        <w:t xml:space="preserve"> είχα πλέον στα χέρια μου και το στοιχείο </w:t>
      </w:r>
      <w:r w:rsidR="009B15F3">
        <w:rPr>
          <w:lang w:val="en-US"/>
        </w:rPr>
        <w:t xml:space="preserve">(col2,row1). </w:t>
      </w:r>
      <w:r w:rsidR="009B15F3">
        <w:t xml:space="preserve">Προκειμένου να υπάρχει λοιπόν τρίγωνο έπρεπε να αναζητήσω αν στη στήλη </w:t>
      </w:r>
      <w:r w:rsidR="00CF4AE4">
        <w:rPr>
          <w:lang w:val="en-US"/>
        </w:rPr>
        <w:t>col2</w:t>
      </w:r>
      <w:r w:rsidR="009B15F3">
        <w:rPr>
          <w:lang w:val="en-US"/>
        </w:rPr>
        <w:t xml:space="preserve"> </w:t>
      </w:r>
      <w:r w:rsidR="009B15F3">
        <w:t xml:space="preserve">υπήρχε στοιχείο στη γραμμή με συντεταγμένη </w:t>
      </w:r>
      <w:r w:rsidR="009B15F3">
        <w:rPr>
          <w:lang w:val="en-US"/>
        </w:rPr>
        <w:t xml:space="preserve">col1! </w:t>
      </w:r>
      <w:r w:rsidR="009B15F3">
        <w:t xml:space="preserve"> Σε περίπτωση που υπήρχε αύξανα τον αριθμό τριγώνων</w:t>
      </w:r>
      <w:r w:rsidR="00CF4AE4">
        <w:rPr>
          <w:lang w:val="en-US"/>
        </w:rPr>
        <w:t>,</w:t>
      </w:r>
      <w:r w:rsidR="009B15F3">
        <w:t xml:space="preserve"> και τον πίνακα </w:t>
      </w:r>
      <w:r w:rsidR="009B15F3">
        <w:rPr>
          <w:lang w:val="en-US"/>
        </w:rPr>
        <w:t>c</w:t>
      </w:r>
      <w:r w:rsidR="009B15F3">
        <w:t xml:space="preserve">3 για τις αντίστοιχες κορυφές </w:t>
      </w:r>
      <w:r w:rsidR="009B15F3">
        <w:rPr>
          <w:lang w:val="en-US"/>
        </w:rPr>
        <w:t>row1, col1, col2.</w:t>
      </w:r>
    </w:p>
    <w:p w14:paraId="15977054" w14:textId="77F71DA6" w:rsidR="009B15F3" w:rsidRDefault="009B15F3" w:rsidP="009B15F3">
      <w:pPr>
        <w:pStyle w:val="Heading2"/>
        <w:jc w:val="center"/>
        <w:rPr>
          <w:lang w:val="en-US"/>
        </w:rPr>
      </w:pPr>
      <w:r>
        <w:t xml:space="preserve">Ανάλυση αλγορίθμου </w:t>
      </w:r>
      <w:r>
        <w:rPr>
          <w:lang w:val="en-US"/>
        </w:rPr>
        <w:t>V4</w:t>
      </w:r>
    </w:p>
    <w:p w14:paraId="5E39696E" w14:textId="788162C7" w:rsidR="009B15F3" w:rsidRDefault="009B15F3" w:rsidP="009B15F3">
      <w:r>
        <w:t xml:space="preserve">Για τον αλγόριθμο στο </w:t>
      </w:r>
      <w:r>
        <w:rPr>
          <w:lang w:val="en-US"/>
        </w:rPr>
        <w:t xml:space="preserve">V4 </w:t>
      </w:r>
      <w:r>
        <w:t>το πρώτο βήμα ήταν να υλοποιήσω</w:t>
      </w:r>
      <w:r w:rsidR="0043394F">
        <w:t xml:space="preserve"> τον πολλαπλασιασμό </w:t>
      </w:r>
      <w:r w:rsidR="0043394F" w:rsidRPr="0043394F">
        <w:t>C=A</w:t>
      </w:r>
      <w:r w:rsidR="0043394F" w:rsidRPr="0043394F">
        <w:rPr>
          <w:rFonts w:ascii="Cambria Math" w:hAnsi="Cambria Math" w:cs="Cambria Math"/>
        </w:rPr>
        <w:t>⊙</w:t>
      </w:r>
      <w:r w:rsidR="0043394F" w:rsidRPr="0043394F">
        <w:t>(AA)</w:t>
      </w:r>
      <w:r w:rsidR="0043394F">
        <w:t xml:space="preserve">. Στην αρχή έκανα ξεχωριστά τον κάθε πολλαπλασιασμό, αλλά στη συνέχεια το άλλαξα διότι ο </w:t>
      </w:r>
      <w:r w:rsidR="0043394F">
        <w:rPr>
          <w:lang w:val="en-US"/>
        </w:rPr>
        <w:t xml:space="preserve">A*A </w:t>
      </w:r>
      <w:r w:rsidR="0043394F">
        <w:t xml:space="preserve">έβγαινε πυκνός και ήταν πιο περίπλοκο στο χειρισμό της μνήμης. Η ιδέα πίσω από αυτόν τον πολλαπλασιασμό είναι ότι τα μόνα στοιχεία που θα υπάρχουν θα βρίσκονται στην ίδια ακριβώς θέση με τον αρχικό πίνακα Α. Επομένως ξεκινούσα περνώντας από κάθε στοιχείο </w:t>
      </w:r>
      <w:r w:rsidR="0043394F">
        <w:rPr>
          <w:lang w:val="en-US"/>
        </w:rPr>
        <w:t>(row, col)</w:t>
      </w:r>
      <w:r w:rsidR="0043394F">
        <w:t>. Στο επόμενο βήμα έπρεπε να υπολογίσω την τιμή (ΑΑ)[</w:t>
      </w:r>
      <w:proofErr w:type="spellStart"/>
      <w:r w:rsidR="0043394F">
        <w:rPr>
          <w:lang w:val="en-US"/>
        </w:rPr>
        <w:t>row,col</w:t>
      </w:r>
      <w:proofErr w:type="spellEnd"/>
      <w:r w:rsidR="0043394F">
        <w:rPr>
          <w:lang w:val="en-US"/>
        </w:rPr>
        <w:t>]</w:t>
      </w:r>
      <w:r w:rsidR="0043394F">
        <w:t xml:space="preserve">. Η τιμή αυτή ισούται με το άθροισμα των πολλαπλασιασμών ανάμεσα στις τιμές της γραμμής </w:t>
      </w:r>
      <w:r w:rsidR="0043394F">
        <w:rPr>
          <w:lang w:val="en-US"/>
        </w:rPr>
        <w:t xml:space="preserve">row </w:t>
      </w:r>
      <w:r w:rsidR="0043394F">
        <w:t xml:space="preserve">και της στήλης </w:t>
      </w:r>
      <w:r w:rsidR="0043394F">
        <w:rPr>
          <w:lang w:val="en-US"/>
        </w:rPr>
        <w:t>col</w:t>
      </w:r>
      <w:r w:rsidR="0043394F">
        <w:t>.</w:t>
      </w:r>
      <w:r w:rsidR="0043394F">
        <w:rPr>
          <w:lang w:val="en-US"/>
        </w:rPr>
        <w:t xml:space="preserve"> </w:t>
      </w:r>
      <w:r w:rsidR="0043394F">
        <w:t xml:space="preserve">Εκμεταλλευόμενοι την ιδιότητα της συμμετρίας όμως: γραμμή = στήλη. Επομένως κρατούσα σε έναν πίνακα </w:t>
      </w:r>
      <w:r w:rsidR="0043394F">
        <w:rPr>
          <w:lang w:val="en-US"/>
        </w:rPr>
        <w:t xml:space="preserve">k </w:t>
      </w:r>
      <w:r w:rsidR="0043394F">
        <w:t xml:space="preserve">όλες τις συντεταγμένες  των στηλών που υπήρχαν στην γραμμή </w:t>
      </w:r>
      <w:r w:rsidR="0043394F">
        <w:rPr>
          <w:lang w:val="en-US"/>
        </w:rPr>
        <w:t xml:space="preserve">row </w:t>
      </w:r>
      <w:r w:rsidR="0043394F">
        <w:t xml:space="preserve">και σε έναν πίνακα </w:t>
      </w:r>
      <w:r w:rsidR="0043394F">
        <w:rPr>
          <w:lang w:val="en-US"/>
        </w:rPr>
        <w:t xml:space="preserve">l </w:t>
      </w:r>
      <w:r w:rsidR="0043394F">
        <w:t xml:space="preserve">όλες τις συντεταγμένες των γραμμών στη στήλη </w:t>
      </w:r>
      <w:r w:rsidR="0043394F">
        <w:rPr>
          <w:lang w:val="en-US"/>
        </w:rPr>
        <w:t>col</w:t>
      </w:r>
      <w:r w:rsidR="0043394F">
        <w:t xml:space="preserve">. Οι πίνακες αυτοί, λόγω της δομής </w:t>
      </w:r>
      <w:r w:rsidR="0043394F">
        <w:rPr>
          <w:lang w:val="en-US"/>
        </w:rPr>
        <w:t xml:space="preserve">csc </w:t>
      </w:r>
      <w:r w:rsidR="0043394F">
        <w:t xml:space="preserve">ήταν και </w:t>
      </w:r>
      <w:r w:rsidR="0043394F">
        <w:lastRenderedPageBreak/>
        <w:t xml:space="preserve">ταξινομημένοι, επομένως με ένα από </w:t>
      </w:r>
      <w:r w:rsidR="0043394F">
        <w:rPr>
          <w:lang w:val="en-US"/>
        </w:rPr>
        <w:t>merge sort</w:t>
      </w:r>
      <w:r w:rsidR="0043394F">
        <w:t xml:space="preserve"> σύγκρινα μεταξύ τους τις τιμές και εφόσον υπήρχε στήλη ίση με γραμμή σήμαινε ότι το </w:t>
      </w:r>
      <w:r w:rsidR="0043394F">
        <w:rPr>
          <w:lang w:val="en-US"/>
        </w:rPr>
        <w:t>(AA)[</w:t>
      </w:r>
      <w:proofErr w:type="spellStart"/>
      <w:r w:rsidR="0043394F">
        <w:rPr>
          <w:lang w:val="en-US"/>
        </w:rPr>
        <w:t>row,col</w:t>
      </w:r>
      <w:proofErr w:type="spellEnd"/>
      <w:r w:rsidR="0043394F">
        <w:rPr>
          <w:lang w:val="en-US"/>
        </w:rPr>
        <w:t xml:space="preserve">] </w:t>
      </w:r>
      <w:r w:rsidR="0043394F">
        <w:t xml:space="preserve">έπρεπε να αυξηθεί κατά 1 (αφού Α δυαδικός). Με αυτόν τον τρόπο έβρισκα τις τιμές του </w:t>
      </w:r>
      <w:r w:rsidR="0043394F">
        <w:rPr>
          <w:lang w:val="en-US"/>
        </w:rPr>
        <w:t>C</w:t>
      </w:r>
      <w:r w:rsidR="0043394F">
        <w:t xml:space="preserve">, μιας και </w:t>
      </w:r>
      <w:r w:rsidR="0038052D">
        <w:t>ισούταν με τις τιμές του (ΑΑ), απλώς μόνο για τις συντεταγμένες που ο Α είχε ήδη στοιχεία.</w:t>
      </w:r>
    </w:p>
    <w:p w14:paraId="1C7C45E1" w14:textId="4FE3800E" w:rsidR="00E627C2" w:rsidRDefault="0038052D" w:rsidP="009B15F3">
      <w:r>
        <w:t xml:space="preserve">Το επόμενο βήμα ήταν να υλοποιήσω </w:t>
      </w:r>
      <w:r w:rsidRPr="0038052D">
        <w:t>c3=C</w:t>
      </w:r>
      <w:r>
        <w:t>*</w:t>
      </w:r>
      <w:r w:rsidRPr="0038052D">
        <w:t>e</w:t>
      </w:r>
      <w:r>
        <w:t xml:space="preserve"> όπου </w:t>
      </w:r>
      <w:r>
        <w:rPr>
          <w:lang w:val="en-US"/>
        </w:rPr>
        <w:t xml:space="preserve">e </w:t>
      </w:r>
      <w:r>
        <w:t xml:space="preserve">ένα διάνυσμα </w:t>
      </w:r>
      <w:proofErr w:type="spellStart"/>
      <w:r>
        <w:t>μοναδιαίο</w:t>
      </w:r>
      <w:proofErr w:type="spellEnd"/>
      <w:r>
        <w:t xml:space="preserve">. Υλοποιήθηκε με τη λογική ότι το </w:t>
      </w:r>
      <w:proofErr w:type="spellStart"/>
      <w:r>
        <w:rPr>
          <w:lang w:val="en-US"/>
        </w:rPr>
        <w:t>i</w:t>
      </w:r>
      <w:proofErr w:type="spellEnd"/>
      <w:r>
        <w:rPr>
          <w:lang w:val="en-US"/>
        </w:rPr>
        <w:t xml:space="preserve"> </w:t>
      </w:r>
      <w:r>
        <w:t xml:space="preserve">στοιχείο στο τελικό διάνυσμα είναι το άθροισμα της </w:t>
      </w:r>
      <w:proofErr w:type="spellStart"/>
      <w:r>
        <w:rPr>
          <w:lang w:val="en-US"/>
        </w:rPr>
        <w:t>i</w:t>
      </w:r>
      <w:proofErr w:type="spellEnd"/>
      <w:r>
        <w:t>-στης γραμμής (</w:t>
      </w:r>
      <w:r>
        <w:rPr>
          <w:lang w:val="en-US"/>
        </w:rPr>
        <w:t>Hint:</w:t>
      </w:r>
      <w:r>
        <w:t xml:space="preserve"> στήλης) με όλο το διάνυσμα </w:t>
      </w:r>
      <w:r>
        <w:rPr>
          <w:lang w:val="en-US"/>
        </w:rPr>
        <w:t>c3</w:t>
      </w:r>
      <w:r>
        <w:t xml:space="preserve">. Ουσιαστικά το </w:t>
      </w:r>
      <w:proofErr w:type="spellStart"/>
      <w:r>
        <w:rPr>
          <w:lang w:val="en-US"/>
        </w:rPr>
        <w:t>i</w:t>
      </w:r>
      <w:proofErr w:type="spellEnd"/>
      <w:r>
        <w:t>-οστ</w:t>
      </w:r>
      <w:r w:rsidR="00BA7238">
        <w:t>ό</w:t>
      </w:r>
      <w:r>
        <w:rPr>
          <w:lang w:val="en-US"/>
        </w:rPr>
        <w:t xml:space="preserve"> </w:t>
      </w:r>
      <w:r>
        <w:t xml:space="preserve">στοιχείο του </w:t>
      </w:r>
      <w:r>
        <w:rPr>
          <w:lang w:val="en-US"/>
        </w:rPr>
        <w:t xml:space="preserve">c3 </w:t>
      </w:r>
      <w:r>
        <w:t xml:space="preserve">ισούται με το άθροισμα όλων των στοιχείων που έχει ο </w:t>
      </w:r>
      <w:r>
        <w:rPr>
          <w:lang w:val="en-US"/>
        </w:rPr>
        <w:t xml:space="preserve">C </w:t>
      </w:r>
      <w:r>
        <w:t>στην ι-στη γραμμ</w:t>
      </w:r>
      <w:r w:rsidR="00575119">
        <w:t>ή</w:t>
      </w:r>
      <w:r>
        <w:t>!</w:t>
      </w:r>
    </w:p>
    <w:p w14:paraId="5761B77E" w14:textId="77777777" w:rsidR="00C832E8" w:rsidRPr="005C3B82" w:rsidRDefault="00C832E8" w:rsidP="00C832E8">
      <w:pPr>
        <w:pStyle w:val="Heading2"/>
        <w:rPr>
          <w:lang w:val="en-US"/>
        </w:rPr>
      </w:pPr>
      <w:proofErr w:type="spellStart"/>
      <w:r>
        <w:rPr>
          <w:lang w:val="en-US"/>
        </w:rPr>
        <w:t>Cilk</w:t>
      </w:r>
      <w:proofErr w:type="spellEnd"/>
      <w:r>
        <w:t>/</w:t>
      </w:r>
      <w:proofErr w:type="spellStart"/>
      <w:r>
        <w:rPr>
          <w:lang w:val="en-US"/>
        </w:rPr>
        <w:t>Openmp</w:t>
      </w:r>
      <w:proofErr w:type="spellEnd"/>
    </w:p>
    <w:p w14:paraId="5AC93AF5" w14:textId="77777777" w:rsidR="00C832E8" w:rsidRDefault="00C832E8" w:rsidP="00C832E8">
      <w:pPr>
        <w:pStyle w:val="Heading3"/>
        <w:rPr>
          <w:lang w:val="en-US"/>
        </w:rPr>
      </w:pPr>
      <w:r>
        <w:rPr>
          <w:lang w:val="en-US"/>
        </w:rPr>
        <w:t>V3</w:t>
      </w:r>
    </w:p>
    <w:p w14:paraId="025DF44C" w14:textId="77777777" w:rsidR="00BF36FE" w:rsidRDefault="00C832E8" w:rsidP="00BF36FE">
      <w:r>
        <w:t xml:space="preserve">Χρησιμοποίησα το </w:t>
      </w:r>
      <w:proofErr w:type="spellStart"/>
      <w:r>
        <w:rPr>
          <w:lang w:val="en-US"/>
        </w:rPr>
        <w:t>cilk_for</w:t>
      </w:r>
      <w:proofErr w:type="spellEnd"/>
      <w:r>
        <w:rPr>
          <w:lang w:val="en-US"/>
        </w:rPr>
        <w:t>/</w:t>
      </w:r>
      <w:r w:rsidRPr="00BA7238">
        <w:t>#</w:t>
      </w:r>
      <w:proofErr w:type="spellStart"/>
      <w:r w:rsidRPr="00BA7238">
        <w:t>pragma</w:t>
      </w:r>
      <w:proofErr w:type="spellEnd"/>
      <w:r w:rsidRPr="00BA7238">
        <w:t> </w:t>
      </w:r>
      <w:proofErr w:type="spellStart"/>
      <w:r w:rsidRPr="00BA7238">
        <w:t>omp</w:t>
      </w:r>
      <w:proofErr w:type="spellEnd"/>
      <w:r w:rsidRPr="00BA7238">
        <w:t> </w:t>
      </w:r>
      <w:proofErr w:type="spellStart"/>
      <w:r w:rsidRPr="00BA7238">
        <w:t>parallel</w:t>
      </w:r>
      <w:proofErr w:type="spellEnd"/>
      <w:r w:rsidRPr="00BA7238">
        <w:t> for </w:t>
      </w:r>
      <w:r>
        <w:t xml:space="preserve">για να </w:t>
      </w:r>
      <w:proofErr w:type="spellStart"/>
      <w:r>
        <w:t>παραλληλοποιήσω</w:t>
      </w:r>
      <w:proofErr w:type="spellEnd"/>
      <w:r>
        <w:t xml:space="preserve"> το εξωτερικό</w:t>
      </w:r>
      <w:r>
        <w:rPr>
          <w:lang w:val="en-US"/>
        </w:rPr>
        <w:t xml:space="preserve"> for</w:t>
      </w:r>
      <w:r>
        <w:t xml:space="preserve"> </w:t>
      </w:r>
      <w:r>
        <w:rPr>
          <w:lang w:val="en-US"/>
        </w:rPr>
        <w:t>loop</w:t>
      </w:r>
      <w:r>
        <w:t xml:space="preserve"> και να δουλέψω για κάθε στήλη παράλληλα.</w:t>
      </w:r>
    </w:p>
    <w:p w14:paraId="1DEB915A" w14:textId="3DBC195F" w:rsidR="00CF4AE4" w:rsidRDefault="00CF4AE4" w:rsidP="00CF4AE4">
      <w:pPr>
        <w:pStyle w:val="Heading3"/>
        <w:rPr>
          <w:lang w:val="en-US"/>
        </w:rPr>
      </w:pPr>
      <w:r>
        <w:rPr>
          <w:lang w:val="en-US"/>
        </w:rPr>
        <w:t>V4</w:t>
      </w:r>
    </w:p>
    <w:p w14:paraId="6D772080" w14:textId="77777777" w:rsidR="00C832E8" w:rsidRDefault="00C832E8" w:rsidP="00C832E8">
      <w:pPr>
        <w:rPr>
          <w:lang w:val="en-US"/>
        </w:rPr>
      </w:pPr>
      <w:r>
        <w:t xml:space="preserve">Χρησιμοποίησα το </w:t>
      </w:r>
      <w:proofErr w:type="spellStart"/>
      <w:r>
        <w:rPr>
          <w:lang w:val="en-US"/>
        </w:rPr>
        <w:t>cilk_for</w:t>
      </w:r>
      <w:proofErr w:type="spellEnd"/>
      <w:r w:rsidRPr="00BA7238">
        <w:t xml:space="preserve"> for </w:t>
      </w:r>
      <w:r>
        <w:t xml:space="preserve">για να </w:t>
      </w:r>
      <w:proofErr w:type="spellStart"/>
      <w:r>
        <w:t>παραλληλοποιήσω</w:t>
      </w:r>
      <w:proofErr w:type="spellEnd"/>
      <w:r>
        <w:t xml:space="preserve"> και το εξωτερικό</w:t>
      </w:r>
      <w:r>
        <w:rPr>
          <w:lang w:val="en-US"/>
        </w:rPr>
        <w:t xml:space="preserve"> for</w:t>
      </w:r>
      <w:r>
        <w:t xml:space="preserve"> </w:t>
      </w:r>
      <w:r>
        <w:rPr>
          <w:lang w:val="en-US"/>
        </w:rPr>
        <w:t>loop</w:t>
      </w:r>
      <w:r>
        <w:t xml:space="preserve"> αλλά και το εσωτερικό, επομένως να δουλέψω με κάθε στοιχείο ξεχωριστά. Τη μεγαλύτερη διαφορά την έκανε η </w:t>
      </w:r>
      <w:proofErr w:type="spellStart"/>
      <w:r>
        <w:t>παραλληλοποιήση</w:t>
      </w:r>
      <w:proofErr w:type="spellEnd"/>
      <w:r>
        <w:t xml:space="preserve"> μόνο του πρώτου</w:t>
      </w:r>
      <w:r>
        <w:rPr>
          <w:lang w:val="en-US"/>
        </w:rPr>
        <w:t xml:space="preserve"> for loop</w:t>
      </w:r>
      <w:r>
        <w:t xml:space="preserve">, ωστόσο σε μερικά </w:t>
      </w:r>
      <w:r>
        <w:rPr>
          <w:lang w:val="en-US"/>
        </w:rPr>
        <w:t>datasets</w:t>
      </w:r>
      <w:r>
        <w:t xml:space="preserve"> (τα οποία ήταν πολύ μεγάλα) παρατήρησα μικρή βελτίωση, οπότε το κράτησα και εκεί</w:t>
      </w:r>
      <w:r>
        <w:rPr>
          <w:lang w:val="en-US"/>
        </w:rPr>
        <w:t>.</w:t>
      </w:r>
    </w:p>
    <w:p w14:paraId="0E26BB39" w14:textId="77777777" w:rsidR="00C832E8" w:rsidRDefault="00C832E8" w:rsidP="00C832E8">
      <w:r>
        <w:t xml:space="preserve">Παρατήρησα ακόμη ότι ο παραλληλισμός του </w:t>
      </w:r>
      <w:r>
        <w:rPr>
          <w:lang w:val="en-US"/>
        </w:rPr>
        <w:t xml:space="preserve">matrix*vector </w:t>
      </w:r>
      <w:r>
        <w:t xml:space="preserve">κομματιού, δεν είχε σημαντική διαφορά ή είχε χειρότερη επίδοση, για αυτό και δεν τον </w:t>
      </w:r>
      <w:proofErr w:type="spellStart"/>
      <w:r>
        <w:t>εφήρμοσα</w:t>
      </w:r>
      <w:proofErr w:type="spellEnd"/>
      <w:r>
        <w:t xml:space="preserve"> κι εκεί.</w:t>
      </w:r>
    </w:p>
    <w:p w14:paraId="14977DF7" w14:textId="091E3A79" w:rsidR="00B222CD" w:rsidRPr="00B222CD" w:rsidRDefault="00C832E8" w:rsidP="009B15F3">
      <w:r>
        <w:t xml:space="preserve">Για το </w:t>
      </w:r>
      <w:proofErr w:type="spellStart"/>
      <w:r>
        <w:rPr>
          <w:lang w:val="en-US"/>
        </w:rPr>
        <w:t>Openmp</w:t>
      </w:r>
      <w:proofErr w:type="spellEnd"/>
      <w:r>
        <w:rPr>
          <w:lang w:val="en-US"/>
        </w:rPr>
        <w:t xml:space="preserve"> </w:t>
      </w:r>
      <w:r>
        <w:t xml:space="preserve">χρησιμοποίησα το </w:t>
      </w:r>
      <w:r w:rsidRPr="00BA7238">
        <w:t>#</w:t>
      </w:r>
      <w:proofErr w:type="spellStart"/>
      <w:r w:rsidRPr="00BA7238">
        <w:t>pragma</w:t>
      </w:r>
      <w:proofErr w:type="spellEnd"/>
      <w:r w:rsidRPr="00BA7238">
        <w:t> </w:t>
      </w:r>
      <w:proofErr w:type="spellStart"/>
      <w:r w:rsidRPr="00BA7238">
        <w:t>omp</w:t>
      </w:r>
      <w:proofErr w:type="spellEnd"/>
      <w:r w:rsidRPr="00BA7238">
        <w:t> </w:t>
      </w:r>
      <w:proofErr w:type="spellStart"/>
      <w:r w:rsidRPr="00BA7238">
        <w:t>parallel</w:t>
      </w:r>
      <w:proofErr w:type="spellEnd"/>
      <w:r w:rsidRPr="00BA7238">
        <w:t> </w:t>
      </w:r>
      <w:r>
        <w:t xml:space="preserve"> μόνο στο εξωτερικό </w:t>
      </w:r>
      <w:r>
        <w:rPr>
          <w:lang w:val="en-US"/>
        </w:rPr>
        <w:t>loop</w:t>
      </w:r>
      <w:r>
        <w:t xml:space="preserve">, σε αντίθεση με την </w:t>
      </w:r>
      <w:proofErr w:type="spellStart"/>
      <w:r>
        <w:rPr>
          <w:lang w:val="en-US"/>
        </w:rPr>
        <w:t>cilk</w:t>
      </w:r>
      <w:proofErr w:type="spellEnd"/>
      <w:r>
        <w:rPr>
          <w:lang w:val="en-US"/>
        </w:rPr>
        <w:t xml:space="preserve"> </w:t>
      </w:r>
      <w:r>
        <w:t xml:space="preserve">υλοποίηση διότι δεν παρατήρησα βελτίωση με τον παραλληλισμό του εσωτερικού </w:t>
      </w:r>
      <w:r>
        <w:rPr>
          <w:lang w:val="en-US"/>
        </w:rPr>
        <w:t>loop</w:t>
      </w:r>
      <w:r>
        <w:t xml:space="preserve">, αλλά </w:t>
      </w:r>
      <w:r w:rsidR="0056794A">
        <w:t>χειρότερη</w:t>
      </w:r>
      <w:r>
        <w:t xml:space="preserve"> επίδοση.</w:t>
      </w:r>
    </w:p>
    <w:p w14:paraId="1BA9E854" w14:textId="0C78A717" w:rsidR="00B222CD" w:rsidRDefault="00B222CD" w:rsidP="00B222CD">
      <w:pPr>
        <w:pStyle w:val="Heading3"/>
        <w:rPr>
          <w:lang w:val="en-US"/>
        </w:rPr>
      </w:pPr>
      <w:proofErr w:type="spellStart"/>
      <w:r>
        <w:rPr>
          <w:lang w:val="en-US"/>
        </w:rPr>
        <w:t>Pthreads</w:t>
      </w:r>
      <w:proofErr w:type="spellEnd"/>
    </w:p>
    <w:p w14:paraId="4B425F0D" w14:textId="35E1377F" w:rsidR="0056794A" w:rsidRDefault="00B222CD" w:rsidP="00B222CD">
      <w:pPr>
        <w:rPr>
          <w:lang w:val="en-US"/>
        </w:rPr>
      </w:pPr>
      <w:r>
        <w:t xml:space="preserve">Η ιδέα πίσω από την υλοποίηση μου </w:t>
      </w:r>
      <w:r w:rsidR="00AC2C01">
        <w:t>στο</w:t>
      </w:r>
      <w:r>
        <w:t xml:space="preserve"> </w:t>
      </w:r>
      <w:proofErr w:type="spellStart"/>
      <w:r>
        <w:rPr>
          <w:lang w:val="en-US"/>
        </w:rPr>
        <w:t>pthreads</w:t>
      </w:r>
      <w:proofErr w:type="spellEnd"/>
      <w:r>
        <w:t xml:space="preserve"> είναι η εξής. Σκέφτηκα να παραλληλίσω το </w:t>
      </w:r>
      <w:r>
        <w:rPr>
          <w:lang w:val="en-US"/>
        </w:rPr>
        <w:t>for loop</w:t>
      </w:r>
      <w:r>
        <w:t xml:space="preserve"> και να το σπάσω σε κομμάτια ανάλογα με τον αριθμό των πυρήνων</w:t>
      </w:r>
      <w:r>
        <w:rPr>
          <w:lang w:val="en-US"/>
        </w:rPr>
        <w:t xml:space="preserve"> (</w:t>
      </w:r>
      <w:r>
        <w:t>στήλες/</w:t>
      </w:r>
      <w:r w:rsidR="00AC2C01">
        <w:rPr>
          <w:lang w:val="en-US"/>
        </w:rPr>
        <w:t>cores</w:t>
      </w:r>
      <w:r>
        <w:rPr>
          <w:lang w:val="en-US"/>
        </w:rPr>
        <w:t xml:space="preserve">). </w:t>
      </w:r>
      <w:r>
        <w:t xml:space="preserve">Με αυτόν τον τρόπο καλούσα παράλληλα μια συνάρτηση πολλαπλασιασμού για κάθε ένα μικρότερο υποσύνολο της στήλης, αφού ο υπολογισμός της τιμής του </w:t>
      </w:r>
      <w:r>
        <w:rPr>
          <w:lang w:val="en-US"/>
        </w:rPr>
        <w:t xml:space="preserve">C </w:t>
      </w:r>
      <w:r>
        <w:t xml:space="preserve">ήταν ανεξάρτητη διαδικασία, συνεπώς έδινα σε κάθε επεξεργαστή το δικό του κομμάτι να δουλέψει. Η λογική αυτή παρουσιάζει περιέργως για κλήση με έναν πυρήνα χειρότερη επίδοση από το κανονικό </w:t>
      </w:r>
      <w:r>
        <w:rPr>
          <w:lang w:val="en-US"/>
        </w:rPr>
        <w:t xml:space="preserve">v4, </w:t>
      </w:r>
      <w:r>
        <w:t xml:space="preserve">πράγμα που με παραξένεψε. Σίγουρα υπάρχει βελτίωση όσο αυξάνεται ο αριθμός των πυρήνων, σε σχέση με την κλήση για έναν επεξεργαστή, ωστόσο </w:t>
      </w:r>
      <w:r w:rsidR="00AC2C01">
        <w:t xml:space="preserve">για μερικά </w:t>
      </w:r>
      <w:r w:rsidR="00AC2C01">
        <w:rPr>
          <w:lang w:val="en-US"/>
        </w:rPr>
        <w:t xml:space="preserve">datasets </w:t>
      </w:r>
      <w:r w:rsidR="00AC2C01">
        <w:t xml:space="preserve">ακόμα και με 8 πυρήνες, δεν καταφέρνει να ξεπεράσει την σειριακή επίδοση της </w:t>
      </w:r>
      <w:r w:rsidR="00AC2C01">
        <w:rPr>
          <w:lang w:val="en-US"/>
        </w:rPr>
        <w:t>v4</w:t>
      </w:r>
      <w:r w:rsidR="00AC2C01">
        <w:t xml:space="preserve">, πράγμα απογοητευτικό. Συγκεκριμένα για το </w:t>
      </w:r>
      <w:proofErr w:type="spellStart"/>
      <w:r w:rsidR="00AC2C01">
        <w:rPr>
          <w:lang w:val="en-US"/>
        </w:rPr>
        <w:t>cielskian</w:t>
      </w:r>
      <w:proofErr w:type="spellEnd"/>
      <w:r w:rsidR="00AC2C01">
        <w:rPr>
          <w:lang w:val="en-US"/>
        </w:rPr>
        <w:t xml:space="preserve"> </w:t>
      </w:r>
      <w:r w:rsidR="00AC2C01">
        <w:t xml:space="preserve">έκανε εμφανώς περισσότερη ώρα, για τα </w:t>
      </w:r>
      <w:r w:rsidR="00AC2C01">
        <w:rPr>
          <w:lang w:val="en-US"/>
        </w:rPr>
        <w:t xml:space="preserve">Belgium, </w:t>
      </w:r>
      <w:proofErr w:type="spellStart"/>
      <w:r w:rsidR="00AC2C01">
        <w:rPr>
          <w:lang w:val="en-US"/>
        </w:rPr>
        <w:t>dble</w:t>
      </w:r>
      <w:proofErr w:type="spellEnd"/>
      <w:r w:rsidR="00AC2C01">
        <w:rPr>
          <w:lang w:val="en-US"/>
        </w:rPr>
        <w:t xml:space="preserve">, </w:t>
      </w:r>
      <w:r w:rsidR="00AC2C01">
        <w:t>περίπου τα ίδια με το σειριακό, ωστόσο για το</w:t>
      </w:r>
      <w:r w:rsidR="00AC2C01">
        <w:rPr>
          <w:lang w:val="en-US"/>
        </w:rPr>
        <w:t xml:space="preserve"> NACA </w:t>
      </w:r>
      <w:r w:rsidR="00AC2C01">
        <w:t>παρουσίασε σημαντική βελτίωση. Δυστυχώς για το</w:t>
      </w:r>
      <w:r w:rsidR="00AC2C01">
        <w:rPr>
          <w:lang w:val="en-US"/>
        </w:rPr>
        <w:t xml:space="preserve"> </w:t>
      </w:r>
      <w:proofErr w:type="spellStart"/>
      <w:r w:rsidR="00AC2C01">
        <w:rPr>
          <w:lang w:val="en-US"/>
        </w:rPr>
        <w:t>youtube</w:t>
      </w:r>
      <w:proofErr w:type="spellEnd"/>
      <w:r w:rsidR="00AC2C01">
        <w:rPr>
          <w:lang w:val="en-US"/>
        </w:rPr>
        <w:t xml:space="preserve"> </w:t>
      </w:r>
      <w:r w:rsidR="00AC2C01">
        <w:t xml:space="preserve">δεν μπόρεσα ποτέ να βρω το </w:t>
      </w:r>
      <w:r w:rsidR="00AC2C01">
        <w:rPr>
          <w:lang w:val="en-US"/>
        </w:rPr>
        <w:t xml:space="preserve">bug </w:t>
      </w:r>
      <w:r w:rsidR="00AC2C01">
        <w:t xml:space="preserve">που το έκανε να μην τερματίζει, επομένως δεν έχω μετρήσεις για αυτό. Τέλος αξίζει να σημειωθεί ότι δεν κατάφερα ποτέ να το κάνω να δουλέψει καλύτερα </w:t>
      </w:r>
      <w:proofErr w:type="spellStart"/>
      <w:r w:rsidR="00AC2C01">
        <w:t>απ</w:t>
      </w:r>
      <w:proofErr w:type="spellEnd"/>
      <w:r w:rsidR="00320F25">
        <w:rPr>
          <w:lang w:val="en-US"/>
        </w:rPr>
        <w:t>’</w:t>
      </w:r>
      <w:r w:rsidR="00AC2C01">
        <w:t xml:space="preserve">ότι η </w:t>
      </w:r>
      <w:proofErr w:type="spellStart"/>
      <w:r w:rsidR="00AC2C01">
        <w:rPr>
          <w:lang w:val="en-US"/>
        </w:rPr>
        <w:t>cilk</w:t>
      </w:r>
      <w:proofErr w:type="spellEnd"/>
      <w:r w:rsidR="00AC2C01">
        <w:rPr>
          <w:lang w:val="en-US"/>
        </w:rPr>
        <w:t>.</w:t>
      </w:r>
    </w:p>
    <w:p w14:paraId="1CA7DADB" w14:textId="141D6AA9" w:rsidR="0056794A" w:rsidRDefault="0056794A" w:rsidP="0056794A">
      <w:pPr>
        <w:pStyle w:val="Heading3"/>
      </w:pPr>
      <w:r>
        <w:t>Μερικά Σχόλια</w:t>
      </w:r>
    </w:p>
    <w:p w14:paraId="4791977B" w14:textId="12871B6A" w:rsidR="0056794A" w:rsidRDefault="0056794A" w:rsidP="0056794A">
      <w:r>
        <w:t xml:space="preserve">Παρατήρησα ότι ο αλγόριθμος </w:t>
      </w:r>
      <w:r>
        <w:rPr>
          <w:lang w:val="en-US"/>
        </w:rPr>
        <w:t xml:space="preserve">v3 </w:t>
      </w:r>
      <w:r>
        <w:t xml:space="preserve">ήταν πιο γρήγορος σε όλα τα </w:t>
      </w:r>
      <w:r>
        <w:rPr>
          <w:lang w:val="en-US"/>
        </w:rPr>
        <w:t xml:space="preserve">datasets </w:t>
      </w:r>
      <w:r>
        <w:t xml:space="preserve">πέρα από τον </w:t>
      </w:r>
      <w:proofErr w:type="spellStart"/>
      <w:r>
        <w:rPr>
          <w:lang w:val="en-US"/>
        </w:rPr>
        <w:t>cielskian</w:t>
      </w:r>
      <w:proofErr w:type="spellEnd"/>
      <w:r>
        <w:t xml:space="preserve">, στο οποίο υπερτερούσε κατά πολύ ο </w:t>
      </w:r>
      <w:r>
        <w:rPr>
          <w:lang w:val="en-US"/>
        </w:rPr>
        <w:t>v4</w:t>
      </w:r>
      <w:r w:rsidR="00D7259A">
        <w:t xml:space="preserve">, μιας και στο </w:t>
      </w:r>
      <w:proofErr w:type="spellStart"/>
      <w:r w:rsidR="00D7259A">
        <w:rPr>
          <w:lang w:val="en-US"/>
        </w:rPr>
        <w:t>cielskian</w:t>
      </w:r>
      <w:proofErr w:type="spellEnd"/>
      <w:r w:rsidR="00D7259A">
        <w:rPr>
          <w:lang w:val="en-US"/>
        </w:rPr>
        <w:t xml:space="preserve"> </w:t>
      </w:r>
      <w:r w:rsidR="00D7259A">
        <w:t>δεν υπήρχαν καθόλου τρίγωνα.</w:t>
      </w:r>
    </w:p>
    <w:p w14:paraId="64336E7F" w14:textId="75F62952" w:rsidR="005F4497" w:rsidRDefault="005F4497" w:rsidP="0056794A">
      <w:r>
        <w:t>Σε μερικές παράλληλες υλοποιήσεις υπήρχε βελτίωση όσο αυξανόταν ο αριθμών των πυρήνων (προφανώς όχι γραμμική), ωστόσο από κάποιο σημείο και μετά μπορεί να υπήρχε και χειρότερη επίδοση με την αύξηση των πυρήνων.</w:t>
      </w:r>
    </w:p>
    <w:p w14:paraId="7F9C1D4E" w14:textId="1F599C00" w:rsidR="004A0914" w:rsidRPr="004A0914" w:rsidRDefault="004A0914" w:rsidP="0056794A">
      <w:r>
        <w:lastRenderedPageBreak/>
        <w:t xml:space="preserve">Ανάλογα το </w:t>
      </w:r>
      <w:r>
        <w:rPr>
          <w:lang w:val="en-US"/>
        </w:rPr>
        <w:t xml:space="preserve">database </w:t>
      </w:r>
      <w:r>
        <w:t xml:space="preserve">κάποια υλοποίηση (ανάμεσα σε </w:t>
      </w:r>
      <w:r>
        <w:rPr>
          <w:lang w:val="en-US"/>
        </w:rPr>
        <w:t xml:space="preserve">v3 </w:t>
      </w:r>
      <w:r>
        <w:t xml:space="preserve">και </w:t>
      </w:r>
      <w:r>
        <w:rPr>
          <w:lang w:val="en-US"/>
        </w:rPr>
        <w:t>v4</w:t>
      </w:r>
      <w:r>
        <w:t xml:space="preserve">) παρουσίαζε βελτίωση με την </w:t>
      </w:r>
      <w:proofErr w:type="spellStart"/>
      <w:r>
        <w:t>παραλληλοποίηση</w:t>
      </w:r>
      <w:proofErr w:type="spellEnd"/>
      <w:r>
        <w:t>, ενώ η άλλη χειρότερους χρόνους εκτέλεσης.</w:t>
      </w:r>
    </w:p>
    <w:p w14:paraId="7AF3381C" w14:textId="77537D0E" w:rsidR="00FA52F8" w:rsidRPr="00FA52F8" w:rsidRDefault="00E627C2" w:rsidP="00AC2C01">
      <w:pPr>
        <w:pStyle w:val="Heading2"/>
        <w:rPr>
          <w:rFonts w:cstheme="majorHAnsi"/>
        </w:rPr>
      </w:pPr>
      <w:r>
        <w:t>Διαγράμματα που απεικονίζουν τους χρόνους εκτέλεσης κάθε προγράμματος</w:t>
      </w:r>
    </w:p>
    <w:p w14:paraId="5F3A2F75" w14:textId="4C342061" w:rsidR="002777E8" w:rsidRDefault="002777E8" w:rsidP="00226577">
      <w:pPr>
        <w:jc w:val="center"/>
        <w:rPr>
          <w:rFonts w:asciiTheme="majorHAnsi" w:hAnsiTheme="majorHAnsi" w:cstheme="majorHAnsi"/>
        </w:rPr>
      </w:pPr>
      <w:r>
        <w:rPr>
          <w:rFonts w:asciiTheme="majorHAnsi" w:hAnsiTheme="majorHAnsi" w:cstheme="majorHAnsi"/>
          <w:noProof/>
          <w:lang w:val="en-US"/>
        </w:rPr>
        <w:drawing>
          <wp:inline distT="0" distB="0" distL="0" distR="0" wp14:anchorId="7F3C39C5" wp14:editId="3666C549">
            <wp:extent cx="2831910" cy="2026158"/>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1591" cy="2111786"/>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1F8FA75F" wp14:editId="3093BFD4">
            <wp:extent cx="2845558" cy="2035923"/>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60028" cy="2117824"/>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5BD2183C" wp14:editId="485F10D3">
            <wp:extent cx="2606933" cy="1865194"/>
            <wp:effectExtent l="0" t="0" r="3175"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11212" cy="1868255"/>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3054ED6A" wp14:editId="719CA725">
            <wp:extent cx="2626917" cy="1879493"/>
            <wp:effectExtent l="0" t="0" r="254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070" cy="1880318"/>
                    </a:xfrm>
                    <a:prstGeom prst="rect">
                      <a:avLst/>
                    </a:prstGeom>
                    <a:noFill/>
                    <a:ln>
                      <a:noFill/>
                    </a:ln>
                  </pic:spPr>
                </pic:pic>
              </a:graphicData>
            </a:graphic>
          </wp:inline>
        </w:drawing>
      </w:r>
    </w:p>
    <w:p w14:paraId="3613F14A" w14:textId="489E534F" w:rsidR="002777E8" w:rsidRDefault="002777E8" w:rsidP="00F45183">
      <w:pPr>
        <w:jc w:val="center"/>
        <w:rPr>
          <w:rFonts w:asciiTheme="majorHAnsi" w:hAnsiTheme="majorHAnsi" w:cstheme="majorHAnsi"/>
        </w:rPr>
      </w:pPr>
      <w:r>
        <w:rPr>
          <w:rFonts w:asciiTheme="majorHAnsi" w:hAnsiTheme="majorHAnsi" w:cstheme="majorHAnsi"/>
          <w:noProof/>
        </w:rPr>
        <w:drawing>
          <wp:inline distT="0" distB="0" distL="0" distR="0" wp14:anchorId="0F5BAAB7" wp14:editId="353CE003">
            <wp:extent cx="2785484" cy="1992943"/>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8719" cy="2002412"/>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2F0F8BDC" wp14:editId="2686F120">
            <wp:extent cx="2806978" cy="200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911" cy="2017573"/>
                    </a:xfrm>
                    <a:prstGeom prst="rect">
                      <a:avLst/>
                    </a:prstGeom>
                    <a:noFill/>
                    <a:ln>
                      <a:noFill/>
                    </a:ln>
                  </pic:spPr>
                </pic:pic>
              </a:graphicData>
            </a:graphic>
          </wp:inline>
        </w:drawing>
      </w:r>
      <w:r>
        <w:rPr>
          <w:rFonts w:asciiTheme="majorHAnsi" w:hAnsiTheme="majorHAnsi" w:cstheme="majorHAnsi"/>
          <w:noProof/>
        </w:rPr>
        <w:drawing>
          <wp:inline distT="0" distB="0" distL="0" distR="0" wp14:anchorId="4A667689" wp14:editId="53A8BA53">
            <wp:extent cx="2861338" cy="20472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19350" cy="2088718"/>
                    </a:xfrm>
                    <a:prstGeom prst="rect">
                      <a:avLst/>
                    </a:prstGeom>
                    <a:noFill/>
                    <a:ln>
                      <a:noFill/>
                    </a:ln>
                  </pic:spPr>
                </pic:pic>
              </a:graphicData>
            </a:graphic>
          </wp:inline>
        </w:drawing>
      </w:r>
      <w:r w:rsidR="006D19B3">
        <w:rPr>
          <w:rFonts w:asciiTheme="majorHAnsi" w:hAnsiTheme="majorHAnsi" w:cstheme="majorHAnsi"/>
          <w:noProof/>
        </w:rPr>
        <w:drawing>
          <wp:inline distT="0" distB="0" distL="0" distR="0" wp14:anchorId="4DEA3618" wp14:editId="0707EC53">
            <wp:extent cx="2864768" cy="2049668"/>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03064" cy="2077068"/>
                    </a:xfrm>
                    <a:prstGeom prst="rect">
                      <a:avLst/>
                    </a:prstGeom>
                    <a:noFill/>
                    <a:ln>
                      <a:noFill/>
                    </a:ln>
                  </pic:spPr>
                </pic:pic>
              </a:graphicData>
            </a:graphic>
          </wp:inline>
        </w:drawing>
      </w:r>
    </w:p>
    <w:p w14:paraId="3694F2DF" w14:textId="738A6BEE" w:rsidR="002777E8" w:rsidRDefault="002777E8" w:rsidP="00FA52F8">
      <w:pPr>
        <w:rPr>
          <w:rFonts w:asciiTheme="majorHAnsi" w:hAnsiTheme="majorHAnsi" w:cstheme="majorHAnsi"/>
        </w:rPr>
      </w:pPr>
    </w:p>
    <w:p w14:paraId="491DF21F" w14:textId="14AC9C27" w:rsidR="006D19B3" w:rsidRPr="006D19B3" w:rsidRDefault="006D19B3" w:rsidP="00F45183">
      <w:pPr>
        <w:jc w:val="center"/>
        <w:rPr>
          <w:rFonts w:asciiTheme="majorHAnsi" w:hAnsiTheme="majorHAnsi" w:cstheme="majorHAnsi"/>
        </w:rPr>
      </w:pPr>
      <w:r>
        <w:rPr>
          <w:rFonts w:asciiTheme="majorHAnsi" w:hAnsiTheme="majorHAnsi" w:cstheme="majorHAnsi"/>
          <w:noProof/>
        </w:rPr>
        <w:drawing>
          <wp:inline distT="0" distB="0" distL="0" distR="0" wp14:anchorId="17F1001D" wp14:editId="1AD2098D">
            <wp:extent cx="2863384" cy="2048678"/>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8464" cy="2080932"/>
                    </a:xfrm>
                    <a:prstGeom prst="rect">
                      <a:avLst/>
                    </a:prstGeom>
                    <a:noFill/>
                    <a:ln>
                      <a:noFill/>
                    </a:ln>
                  </pic:spPr>
                </pic:pic>
              </a:graphicData>
            </a:graphic>
          </wp:inline>
        </w:drawing>
      </w:r>
      <w:r>
        <w:rPr>
          <w:rFonts w:asciiTheme="majorHAnsi" w:hAnsiTheme="majorHAnsi" w:cstheme="majorHAnsi"/>
          <w:noProof/>
        </w:rPr>
        <w:drawing>
          <wp:inline distT="0" distB="0" distL="0" distR="0" wp14:anchorId="2AEE9CF4" wp14:editId="355CB586">
            <wp:extent cx="2847018" cy="2036969"/>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93448" cy="2070189"/>
                    </a:xfrm>
                    <a:prstGeom prst="rect">
                      <a:avLst/>
                    </a:prstGeom>
                    <a:noFill/>
                    <a:ln>
                      <a:noFill/>
                    </a:ln>
                  </pic:spPr>
                </pic:pic>
              </a:graphicData>
            </a:graphic>
          </wp:inline>
        </w:drawing>
      </w:r>
    </w:p>
    <w:p w14:paraId="3DC8A0DD" w14:textId="77777777" w:rsidR="00BA7238" w:rsidRPr="00BA7238" w:rsidRDefault="00BA7238" w:rsidP="00BA7238"/>
    <w:p w14:paraId="3D573B37" w14:textId="77777777" w:rsidR="00BA7238" w:rsidRPr="00BA7238" w:rsidRDefault="00BA7238" w:rsidP="00BA7238">
      <w:pPr>
        <w:rPr>
          <w:lang w:val="en-US"/>
        </w:rPr>
      </w:pPr>
    </w:p>
    <w:p w14:paraId="417366C6" w14:textId="77777777" w:rsidR="00BA7238" w:rsidRPr="00BA7238" w:rsidRDefault="00BA7238" w:rsidP="00BA7238">
      <w:pPr>
        <w:rPr>
          <w:lang w:val="en-US"/>
        </w:rPr>
      </w:pPr>
    </w:p>
    <w:sectPr w:rsidR="00BA7238" w:rsidRPr="00BA72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ABD"/>
    <w:rsid w:val="000A17CD"/>
    <w:rsid w:val="00226577"/>
    <w:rsid w:val="002275E5"/>
    <w:rsid w:val="002777E8"/>
    <w:rsid w:val="00285FAD"/>
    <w:rsid w:val="002E53C7"/>
    <w:rsid w:val="00320F25"/>
    <w:rsid w:val="00356FC2"/>
    <w:rsid w:val="0038052D"/>
    <w:rsid w:val="0043394F"/>
    <w:rsid w:val="004A0914"/>
    <w:rsid w:val="00541275"/>
    <w:rsid w:val="0056794A"/>
    <w:rsid w:val="00575119"/>
    <w:rsid w:val="005C3B82"/>
    <w:rsid w:val="005F4497"/>
    <w:rsid w:val="006D19B3"/>
    <w:rsid w:val="00746BC5"/>
    <w:rsid w:val="007E79CB"/>
    <w:rsid w:val="00892ABD"/>
    <w:rsid w:val="00957B1A"/>
    <w:rsid w:val="009B15F3"/>
    <w:rsid w:val="00A72EBD"/>
    <w:rsid w:val="00A76CE6"/>
    <w:rsid w:val="00AC2C01"/>
    <w:rsid w:val="00AE7C06"/>
    <w:rsid w:val="00B222CD"/>
    <w:rsid w:val="00B60D0C"/>
    <w:rsid w:val="00BA7238"/>
    <w:rsid w:val="00BF36FE"/>
    <w:rsid w:val="00C832E8"/>
    <w:rsid w:val="00CF4AE4"/>
    <w:rsid w:val="00D7259A"/>
    <w:rsid w:val="00E34F53"/>
    <w:rsid w:val="00E627C2"/>
    <w:rsid w:val="00F45183"/>
    <w:rsid w:val="00FA52F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B00DF"/>
  <w15:chartTrackingRefBased/>
  <w15:docId w15:val="{CE170600-6C77-4F0E-91A1-126B70A88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2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52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72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F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A52F8"/>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FA52F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A52F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FA52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723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46BC5"/>
    <w:rPr>
      <w:color w:val="0563C1" w:themeColor="hyperlink"/>
      <w:u w:val="single"/>
    </w:rPr>
  </w:style>
  <w:style w:type="character" w:styleId="UnresolvedMention">
    <w:name w:val="Unresolved Mention"/>
    <w:basedOn w:val="DefaultParagraphFont"/>
    <w:uiPriority w:val="99"/>
    <w:semiHidden/>
    <w:unhideWhenUsed/>
    <w:rsid w:val="00746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10190">
      <w:bodyDiv w:val="1"/>
      <w:marLeft w:val="0"/>
      <w:marRight w:val="0"/>
      <w:marTop w:val="0"/>
      <w:marBottom w:val="0"/>
      <w:divBdr>
        <w:top w:val="none" w:sz="0" w:space="0" w:color="auto"/>
        <w:left w:val="none" w:sz="0" w:space="0" w:color="auto"/>
        <w:bottom w:val="none" w:sz="0" w:space="0" w:color="auto"/>
        <w:right w:val="none" w:sz="0" w:space="0" w:color="auto"/>
      </w:divBdr>
      <w:divsChild>
        <w:div w:id="192959401">
          <w:marLeft w:val="0"/>
          <w:marRight w:val="0"/>
          <w:marTop w:val="0"/>
          <w:marBottom w:val="0"/>
          <w:divBdr>
            <w:top w:val="none" w:sz="0" w:space="0" w:color="auto"/>
            <w:left w:val="none" w:sz="0" w:space="0" w:color="auto"/>
            <w:bottom w:val="none" w:sz="0" w:space="0" w:color="auto"/>
            <w:right w:val="none" w:sz="0" w:space="0" w:color="auto"/>
          </w:divBdr>
          <w:divsChild>
            <w:div w:id="152308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4593">
      <w:bodyDiv w:val="1"/>
      <w:marLeft w:val="0"/>
      <w:marRight w:val="0"/>
      <w:marTop w:val="0"/>
      <w:marBottom w:val="0"/>
      <w:divBdr>
        <w:top w:val="none" w:sz="0" w:space="0" w:color="auto"/>
        <w:left w:val="none" w:sz="0" w:space="0" w:color="auto"/>
        <w:bottom w:val="none" w:sz="0" w:space="0" w:color="auto"/>
        <w:right w:val="none" w:sz="0" w:space="0" w:color="auto"/>
      </w:divBdr>
      <w:divsChild>
        <w:div w:id="1864437359">
          <w:marLeft w:val="0"/>
          <w:marRight w:val="0"/>
          <w:marTop w:val="0"/>
          <w:marBottom w:val="0"/>
          <w:divBdr>
            <w:top w:val="none" w:sz="0" w:space="0" w:color="auto"/>
            <w:left w:val="none" w:sz="0" w:space="0" w:color="auto"/>
            <w:bottom w:val="none" w:sz="0" w:space="0" w:color="auto"/>
            <w:right w:val="none" w:sz="0" w:space="0" w:color="auto"/>
          </w:divBdr>
          <w:divsChild>
            <w:div w:id="19173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247140">
      <w:bodyDiv w:val="1"/>
      <w:marLeft w:val="0"/>
      <w:marRight w:val="0"/>
      <w:marTop w:val="0"/>
      <w:marBottom w:val="0"/>
      <w:divBdr>
        <w:top w:val="none" w:sz="0" w:space="0" w:color="auto"/>
        <w:left w:val="none" w:sz="0" w:space="0" w:color="auto"/>
        <w:bottom w:val="none" w:sz="0" w:space="0" w:color="auto"/>
        <w:right w:val="none" w:sz="0" w:space="0" w:color="auto"/>
      </w:divBdr>
      <w:divsChild>
        <w:div w:id="956840085">
          <w:marLeft w:val="0"/>
          <w:marRight w:val="0"/>
          <w:marTop w:val="0"/>
          <w:marBottom w:val="0"/>
          <w:divBdr>
            <w:top w:val="none" w:sz="0" w:space="0" w:color="auto"/>
            <w:left w:val="none" w:sz="0" w:space="0" w:color="auto"/>
            <w:bottom w:val="none" w:sz="0" w:space="0" w:color="auto"/>
            <w:right w:val="none" w:sz="0" w:space="0" w:color="auto"/>
          </w:divBdr>
          <w:divsChild>
            <w:div w:id="90452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676063">
      <w:bodyDiv w:val="1"/>
      <w:marLeft w:val="0"/>
      <w:marRight w:val="0"/>
      <w:marTop w:val="0"/>
      <w:marBottom w:val="0"/>
      <w:divBdr>
        <w:top w:val="none" w:sz="0" w:space="0" w:color="auto"/>
        <w:left w:val="none" w:sz="0" w:space="0" w:color="auto"/>
        <w:bottom w:val="none" w:sz="0" w:space="0" w:color="auto"/>
        <w:right w:val="none" w:sz="0" w:space="0" w:color="auto"/>
      </w:divBdr>
      <w:divsChild>
        <w:div w:id="1229069726">
          <w:marLeft w:val="0"/>
          <w:marRight w:val="0"/>
          <w:marTop w:val="0"/>
          <w:marBottom w:val="0"/>
          <w:divBdr>
            <w:top w:val="none" w:sz="0" w:space="0" w:color="auto"/>
            <w:left w:val="none" w:sz="0" w:space="0" w:color="auto"/>
            <w:bottom w:val="none" w:sz="0" w:space="0" w:color="auto"/>
            <w:right w:val="none" w:sz="0" w:space="0" w:color="auto"/>
          </w:divBdr>
          <w:divsChild>
            <w:div w:id="17388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mailto:mariospakas@ece.auth.gr"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4</Pages>
  <Words>967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Marios Pakas</dc:creator>
  <cp:keywords/>
  <dc:description/>
  <cp:lastModifiedBy>Marios Pakas</cp:lastModifiedBy>
  <cp:revision>30</cp:revision>
  <cp:lastPrinted>2020-12-05T17:12:00Z</cp:lastPrinted>
  <dcterms:created xsi:type="dcterms:W3CDTF">2020-12-03T09:45:00Z</dcterms:created>
  <dcterms:modified xsi:type="dcterms:W3CDTF">2020-12-05T19:04:00Z</dcterms:modified>
</cp:coreProperties>
</file>