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used various cryptographic measures to handle each of the treat models. For token issuance we used Encrypted Key Exchange to create a strong key from a weak password entered by the user. Then both the group server and the client will authenticate each other using AES encryption with the key generated from EKE. To handle token modification, we used HMAC-SHA2 to verify that the token isn’t going through any unwanted modification. To handle unauthorized file servers, we used RSA encryption to authenticate both the client to the server and the server to the client. We chose to do two-way authentication because our protocol needs only one more message to authenticate the user to the client. Finally to handle the passive attacker we encrypt all messages between client and server. We are encrypting everything using AES-128 because in both the file server and the group server we used a protocol to create a symmetric key for authentication purposes. It would be most efficient to then uses those keys for encryption since they already exist and have been verified.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T1 Unauthorized Token Issuance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describes unauthorized clients accessing data they shouldn’t be able to see. The best way to prevent this kind of attack is to make sure that every client is an authorized member of the system. To ensure that each member currently using the system is authorized, we just have to make sure they only have access once they provide a password. This will be done prior to any other methods and the user will only be able to use the system when they prove they have the correct password. A clean way to make sure that the password is hidden from passive attackers is to encrypt the messages from both the server and the client. The protocol that will be used is Encrypted Key Exchange. This protocol ensures that a weak password will yield a strong encryption key that will protect all data from passive attackers. The W generated from the password will originally be a symmetric key which will be used for AES encryption in the EKE protocol. EKE was chosen because it provides a shared key and authenticates the user at the same time. EKE was chosen over SRP because we are assume that the group server is trustworthy meaning we can assume it will not be compromised. With this assumption in place, we won’t need to protect against compromised servers. The communication between client-server authentication is done through AES-128 using the shared key generated earlier during EKE.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552700"/>
                <wp:effectExtent b="0" l="0" r="0" t="0"/>
                <wp:docPr id="1" name=""/>
                <a:graphic>
                  <a:graphicData uri="http://schemas.microsoft.com/office/word/2010/wordprocessingGroup">
                    <wpg:wgp>
                      <wpg:cNvGrpSpPr/>
                      <wpg:grpSpPr>
                        <a:xfrm>
                          <a:off x="114300" y="151225"/>
                          <a:ext cx="5943600" cy="2552700"/>
                          <a:chOff x="114300" y="151225"/>
                          <a:chExt cx="6715275" cy="2866875"/>
                        </a:xfrm>
                      </wpg:grpSpPr>
                      <wps:wsp>
                        <wps:cNvCnPr/>
                        <wps:spPr>
                          <a:xfrm flipH="1">
                            <a:off x="1781250" y="751150"/>
                            <a:ext cx="28500" cy="224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191000" y="732100"/>
                            <a:ext cx="0" cy="228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800225" y="1408300"/>
                            <a:ext cx="2381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1866900" y="865600"/>
                            <a:ext cx="2286000" cy="18900"/>
                          </a:xfrm>
                          <a:prstGeom prst="straightConnector1">
                            <a:avLst/>
                          </a:prstGeom>
                          <a:noFill/>
                          <a:ln cap="flat" cmpd="sng" w="9525">
                            <a:solidFill>
                              <a:srgbClr val="000000"/>
                            </a:solidFill>
                            <a:prstDash val="dot"/>
                            <a:round/>
                            <a:headEnd len="lg" w="lg" type="stealth"/>
                            <a:tailEnd len="lg" w="lg" type="triangle"/>
                          </a:ln>
                        </wps:spPr>
                        <wps:bodyPr anchorCtr="0" anchor="ctr" bIns="91425" lIns="91425" rIns="91425" wrap="square" tIns="91425"/>
                      </wps:wsp>
                      <wps:wsp>
                        <wps:cNvCnPr/>
                        <wps:spPr>
                          <a:xfrm flipH="1">
                            <a:off x="1828650" y="1941775"/>
                            <a:ext cx="2343300" cy="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1800225" y="2389375"/>
                            <a:ext cx="2381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1809750" y="2846575"/>
                            <a:ext cx="23622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9" name="Shape 9"/>
                        <wps:spPr>
                          <a:xfrm>
                            <a:off x="2224125" y="560725"/>
                            <a:ext cx="15525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W=f(password)</w:t>
                              </w:r>
                            </w:p>
                          </w:txbxContent>
                        </wps:txbx>
                        <wps:bodyPr anchorCtr="0" anchor="t" bIns="91425" lIns="91425" rIns="91425" wrap="square" tIns="91425"/>
                      </wps:wsp>
                      <wps:wsp>
                        <wps:cNvSpPr txBox="1"/>
                        <wps:cNvPr id="10" name="Shape 10"/>
                        <wps:spPr>
                          <a:xfrm>
                            <a:off x="171450" y="1008325"/>
                            <a:ext cx="1666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Generate Random b</w:t>
                              </w:r>
                            </w:p>
                          </w:txbxContent>
                        </wps:txbx>
                        <wps:bodyPr anchorCtr="0" anchor="t" bIns="91425" lIns="91425" rIns="91425" wrap="square" tIns="91425"/>
                      </wps:wsp>
                      <wps:wsp>
                        <wps:cNvSpPr txBox="1"/>
                        <wps:cNvPr id="11" name="Shape 11"/>
                        <wps:spPr>
                          <a:xfrm>
                            <a:off x="1828725" y="1108375"/>
                            <a:ext cx="23433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Username, {g^b mod p}W </w:t>
                              </w:r>
                            </w:p>
                          </w:txbxContent>
                        </wps:txbx>
                        <wps:bodyPr anchorCtr="0" anchor="t" bIns="91425" lIns="91425" rIns="91425" wrap="square" tIns="91425"/>
                      </wps:wsp>
                      <wps:wsp>
                        <wps:cNvSpPr txBox="1"/>
                        <wps:cNvPr id="12" name="Shape 12"/>
                        <wps:spPr>
                          <a:xfrm>
                            <a:off x="4448175" y="1522675"/>
                            <a:ext cx="238140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Generate random 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Choose Challenge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Compute K = g^(sb) mod p</w:t>
                              </w:r>
                            </w:p>
                          </w:txbxContent>
                        </wps:txbx>
                        <wps:bodyPr anchorCtr="0" anchor="t" bIns="91425" lIns="91425" rIns="91425" wrap="square" tIns="91425"/>
                      </wps:wsp>
                      <wps:wsp>
                        <wps:cNvSpPr txBox="1"/>
                        <wps:cNvPr id="13" name="Shape 13"/>
                        <wps:spPr>
                          <a:xfrm>
                            <a:off x="2085975" y="1617925"/>
                            <a:ext cx="18051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{g^s mod p, C}W</w:t>
                              </w:r>
                            </w:p>
                          </w:txbxContent>
                        </wps:txbx>
                        <wps:bodyPr anchorCtr="0" anchor="t" bIns="91425" lIns="91425" rIns="91425" wrap="square" tIns="91425"/>
                      </wps:wsp>
                      <wps:wsp>
                        <wps:cNvSpPr txBox="1"/>
                        <wps:cNvPr id="14" name="Shape 14"/>
                        <wps:spPr>
                          <a:xfrm>
                            <a:off x="114300" y="2084650"/>
                            <a:ext cx="1666800" cy="6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Choose Challenge 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Compute K = g^(sb)mod p</w:t>
                              </w:r>
                            </w:p>
                          </w:txbxContent>
                        </wps:txbx>
                        <wps:bodyPr anchorCtr="0" anchor="t" bIns="91425" lIns="91425" rIns="91425" wrap="square" tIns="91425"/>
                      </wps:wsp>
                      <wps:wsp>
                        <wps:cNvSpPr txBox="1"/>
                        <wps:cNvPr id="15" name="Shape 15"/>
                        <wps:spPr>
                          <a:xfrm>
                            <a:off x="2586075" y="2113150"/>
                            <a:ext cx="8286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 D}K</w:t>
                              </w:r>
                            </w:p>
                          </w:txbxContent>
                        </wps:txbx>
                        <wps:bodyPr anchorCtr="0" anchor="t" bIns="91425" lIns="91425" rIns="91425" wrap="square" tIns="91425"/>
                      </wps:wsp>
                      <wps:wsp>
                        <wps:cNvSpPr txBox="1"/>
                        <wps:cNvPr id="16" name="Shape 16"/>
                        <wps:spPr>
                          <a:xfrm>
                            <a:off x="2676525" y="2579575"/>
                            <a:ext cx="8286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{D}K</w:t>
                              </w:r>
                            </w:p>
                          </w:txbxContent>
                        </wps:txbx>
                        <wps:bodyPr anchorCtr="0" anchor="t" bIns="91425" lIns="91425" rIns="91425" wrap="square" tIns="91425"/>
                      </wps:wsp>
                      <wps:wsp>
                        <wps:cNvSpPr txBox="1"/>
                        <wps:cNvPr id="17" name="Shape 17"/>
                        <wps:spPr>
                          <a:xfrm>
                            <a:off x="1314450" y="360625"/>
                            <a:ext cx="10191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wrap="square" tIns="91425"/>
                      </wps:wsp>
                      <wps:wsp>
                        <wps:cNvSpPr txBox="1"/>
                        <wps:cNvPr id="18" name="Shape 18"/>
                        <wps:spPr>
                          <a:xfrm>
                            <a:off x="3838575" y="151225"/>
                            <a:ext cx="10191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rIns="91425" wrap="square" tIns="91425"/>
                      </wps:wsp>
                    </wpg:wgp>
                  </a:graphicData>
                </a:graphic>
              </wp:inline>
            </w:drawing>
          </mc:Choice>
          <mc:Fallback>
            <w:drawing>
              <wp:inline distB="114300" distT="114300" distL="114300" distR="114300">
                <wp:extent cx="5943600" cy="25527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255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T2 Token Modification/Forgery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modification is taken as a client attempting to modify the group list within their token in order to gain access to more groups. Our current implementation doesn’t use token class to check for ownership or admin so that’s not the concern of this problem. In order to verify that the token isn’t changed we create a method in the UserToken interface where we generate a hash value and store the hash value in a private variable. This generate hash method is called after each user modifications (addusertogroup, deleteuserfromgroup, etc.) to make sure that the hash value is up-to-date. When ready to check we send the userToken and the hash value to the fileserver. The server then generates it’s own hash of the token sent and compare that hash to sent hash. If these two values does not equal then the token has been modified and should not be accepted.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Hashing is used because of its property whereby a small change in the object usually has a large change in the hash value. Therefore, if the client was able to modify the token, this modification will change the hash generated. The hash function we will use is HMAC-SHA2 because it gives us the benefits of preimage, second preimage, collision resistance and protects against length extension attacks.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*T3 Unauthorized File Servers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focuses on the client being trustworthy and testing the server to see if it's also trustworthy. In other word we have a trusted client trying to see if the server can be trusted or not. To make things easier we will authenticate both sides using a mutually authenticating protocol using public key crypto. Initially the server and the client will generate a public/private key pair. The server sends its public key over to the client. The client then generates a challenge and encrypts his public key and the challenge using the server's public key and sends it to the server. Server will decrypt using its private key and look at the challenge and client’s public key. Server will then encrypt it’s own challenge and the response to client’s challenge using client’s public key. Client decrypts using his private key and sends the encrypted response to the server’s challenge using the server’s public key. Finally the server will decrypt using it’s own private key and verify that the challenge match. The type of cryptography used will be RSA because it’s a simple asymmetric method. We will use the recommended bit length of 2048 because the number of times RSA is executed is so minimal that the space complexity shouldn’t be an issue. The rest of the communication after authentication will be encrypted through AES-128 from a key generated from Diffie Hellman.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TA about shared secret between client and file server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263900"/>
                <wp:effectExtent b="0" l="0" r="0" t="0"/>
                <wp:docPr id="2" name=""/>
                <a:graphic>
                  <a:graphicData uri="http://schemas.microsoft.com/office/word/2010/wordprocessingGroup">
                    <wpg:wgp>
                      <wpg:cNvGrpSpPr/>
                      <wpg:grpSpPr>
                        <a:xfrm>
                          <a:off x="180975" y="551125"/>
                          <a:ext cx="5943600" cy="3263900"/>
                          <a:chOff x="180975" y="551125"/>
                          <a:chExt cx="6248625" cy="3429075"/>
                        </a:xfrm>
                      </wpg:grpSpPr>
                      <wps:wsp>
                        <wps:cNvCnPr/>
                        <wps:spPr>
                          <a:xfrm>
                            <a:off x="1781175" y="1036900"/>
                            <a:ext cx="0" cy="294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791075" y="1036900"/>
                            <a:ext cx="0" cy="294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800075" y="1475050"/>
                            <a:ext cx="29910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1800225" y="2103625"/>
                            <a:ext cx="29622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1828875" y="2846650"/>
                            <a:ext cx="2924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1800225" y="3599050"/>
                            <a:ext cx="29529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25" name="Shape 25"/>
                        <wps:spPr>
                          <a:xfrm>
                            <a:off x="3117225" y="1160650"/>
                            <a:ext cx="585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Ks</w:t>
                              </w:r>
                            </w:p>
                          </w:txbxContent>
                        </wps:txbx>
                        <wps:bodyPr anchorCtr="0" anchor="t" bIns="91425" lIns="91425" rIns="91425" wrap="square" tIns="91425"/>
                      </wps:wsp>
                      <wps:wsp>
                        <wps:cNvSpPr txBox="1"/>
                        <wps:cNvPr id="26" name="Shape 26"/>
                        <wps:spPr>
                          <a:xfrm>
                            <a:off x="2733975" y="1722700"/>
                            <a:ext cx="158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 Kb}Ks</w:t>
                              </w:r>
                            </w:p>
                          </w:txbxContent>
                        </wps:txbx>
                        <wps:bodyPr anchorCtr="0" anchor="t" bIns="91425" lIns="91425" rIns="91425" wrap="square" tIns="91425"/>
                      </wps:wsp>
                      <wps:wsp>
                        <wps:cNvSpPr txBox="1"/>
                        <wps:cNvPr id="27" name="Shape 27"/>
                        <wps:spPr>
                          <a:xfrm>
                            <a:off x="2733975" y="2508475"/>
                            <a:ext cx="1352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 R2}Kb</w:t>
                              </w:r>
                            </w:p>
                          </w:txbxContent>
                        </wps:txbx>
                        <wps:bodyPr anchorCtr="0" anchor="t" bIns="91425" lIns="91425" rIns="91425" wrap="square" tIns="91425"/>
                      </wps:wsp>
                      <wps:wsp>
                        <wps:cNvSpPr txBox="1"/>
                        <wps:cNvPr id="28" name="Shape 28"/>
                        <wps:spPr>
                          <a:xfrm>
                            <a:off x="2876550" y="3227650"/>
                            <a:ext cx="158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{R2}Ks</w:t>
                              </w:r>
                            </w:p>
                          </w:txbxContent>
                        </wps:txbx>
                        <wps:bodyPr anchorCtr="0" anchor="t" bIns="91425" lIns="91425" rIns="91425" wrap="square" tIns="91425"/>
                      </wps:wsp>
                      <wps:wsp>
                        <wps:cNvSpPr txBox="1"/>
                        <wps:cNvPr id="29" name="Shape 29"/>
                        <wps:spPr>
                          <a:xfrm>
                            <a:off x="1238250" y="589225"/>
                            <a:ext cx="1495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wrap="square" tIns="91425"/>
                      </wps:wsp>
                      <wps:wsp>
                        <wps:cNvSpPr txBox="1"/>
                        <wps:cNvPr id="30" name="Shape 30"/>
                        <wps:spPr>
                          <a:xfrm>
                            <a:off x="4333875" y="551125"/>
                            <a:ext cx="12003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 Server</w:t>
                              </w:r>
                            </w:p>
                          </w:txbxContent>
                        </wps:txbx>
                        <wps:bodyPr anchorCtr="0" anchor="t" bIns="91425" lIns="91425" rIns="91425" wrap="square" tIns="91425"/>
                      </wps:wsp>
                      <wps:wsp>
                        <wps:cNvSpPr txBox="1"/>
                        <wps:cNvPr id="31" name="Shape 31"/>
                        <wps:spPr>
                          <a:xfrm>
                            <a:off x="180975" y="884500"/>
                            <a:ext cx="14385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 Public/Private Key Pair</w:t>
                              </w:r>
                            </w:p>
                          </w:txbxContent>
                        </wps:txbx>
                        <wps:bodyPr anchorCtr="0" anchor="t" bIns="91425" lIns="91425" rIns="91425" wrap="square" tIns="91425"/>
                      </wps:wsp>
                      <wps:wsp>
                        <wps:cNvSpPr txBox="1"/>
                        <wps:cNvPr id="32" name="Shape 32"/>
                        <wps:spPr>
                          <a:xfrm>
                            <a:off x="4991100" y="970225"/>
                            <a:ext cx="14385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 Public/Private Key Pair</w:t>
                              </w:r>
                            </w:p>
                          </w:txbxContent>
                        </wps:txbx>
                        <wps:bodyPr anchorCtr="0" anchor="t" bIns="91425" lIns="91425" rIns="91425" wrap="square" tIns="91425"/>
                      </wps:wsp>
                      <wps:wsp>
                        <wps:cNvSpPr txBox="1"/>
                        <wps:cNvPr id="33" name="Shape 33"/>
                        <wps:spPr>
                          <a:xfrm>
                            <a:off x="257175" y="1770325"/>
                            <a:ext cx="13524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Pick Random Challenge R1</w:t>
                              </w:r>
                            </w:p>
                          </w:txbxContent>
                        </wps:txbx>
                        <wps:bodyPr anchorCtr="0" anchor="t" bIns="91425" lIns="91425" rIns="91425" wrap="square" tIns="91425"/>
                      </wps:wsp>
                      <wps:wsp>
                        <wps:cNvSpPr txBox="1"/>
                        <wps:cNvPr id="34" name="Shape 34"/>
                        <wps:spPr>
                          <a:xfrm>
                            <a:off x="4953075" y="1875100"/>
                            <a:ext cx="13524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Pick Random Challenge R2</w:t>
                              </w:r>
                            </w:p>
                          </w:txbxContent>
                        </wps:txbx>
                        <wps:bodyPr anchorCtr="0" anchor="t" bIns="91425" lIns="91425" rIns="91425" wrap="square" tIns="91425"/>
                      </wps:wsp>
                      <wps:wsp>
                        <wps:cNvSpPr txBox="1"/>
                        <wps:cNvPr id="35" name="Shape 35"/>
                        <wps:spPr>
                          <a:xfrm>
                            <a:off x="199650" y="2532325"/>
                            <a:ext cx="14385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 received R1 equals sent R1. </w:t>
                              </w:r>
                            </w:p>
                          </w:txbxContent>
                        </wps:txbx>
                        <wps:bodyPr anchorCtr="0" anchor="t" bIns="91425" lIns="91425" rIns="91425" wrap="square" tIns="91425"/>
                      </wps:wsp>
                      <wps:wsp>
                        <wps:cNvSpPr txBox="1"/>
                        <wps:cNvPr id="36" name="Shape 36"/>
                        <wps:spPr>
                          <a:xfrm>
                            <a:off x="4953075" y="3256150"/>
                            <a:ext cx="1352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 received R2 equals sent R2. </w:t>
                              </w:r>
                            </w:p>
                          </w:txbxContent>
                        </wps:txbx>
                        <wps:bodyPr anchorCtr="0" anchor="t" bIns="91425" lIns="91425" rIns="91425" wrap="square" tIns="91425"/>
                      </wps:wsp>
                    </wpg:wgp>
                  </a:graphicData>
                </a:graphic>
              </wp:inline>
            </w:drawing>
          </mc:Choice>
          <mc:Fallback>
            <w:drawing>
              <wp:inline distB="114300" distT="114300" distL="114300" distR="114300">
                <wp:extent cx="5943600" cy="32639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26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T4: Information Leakage via Passive Monitoring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passive monitoring allows for attackers to see messages between client and servers. In order to prevent this, we make sure messages are encrypted when sent through transit, then decrypted when the recipient receives the message. We will use a single encryption scheme (AES) for both Group and File servers. For the Group server, we use the Encrypted Key Exchange protocol to create a shared, symmetric key between the client and server since access to the Group server requires a password, which can potentially be weak. EKE allows us to generate a strong key out of that password. For the File server, we use Diffie Hellman to generate a shared key between the client and server instead of EKE because the File server doesn’t require/have access to the client’s password. All passwords are stored and restricted to the Group server, and the File server cannot directly communicate with the Group server. Since both the Group and File servers generate a shared key, the best encryption algorithm that makes sense to use is a symmetric crypto algorithm. The reason for AES over other symmetric algorithms is because currently AES is one of the strongest, recommended crypto symmetric key algorithms to date. Specifically we will use AES-128 since AES-256 may be overkill in our context. As mentioned above, we briefly use RSA to authenticate the client and File server, and the rest of the communication will be encrypted in AES-128.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system used various algorithm to implement a strong file sharing. The main flow between each mechanism is that the protocols used for authentication generated a strong key which can be used for encryption. In both the group and file server we used a protocol that generated a strong, shared key and we used that key in the AES encryption. Initially to authenticate the server to the client we tried to use the SSH key protocol. Our group created a simplified version of the SSH key protocol but it failed. The reason it failed was because we didn’t develop a secret that the client and the requested server shared to correctly authenticate the requested server. In other words, the SSH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https://security.stackexchange.com/questions/1751/what-are-the-realistic-and-most-secure-crypto-for-symmetric-asymmetric-hash</w:t>
        </w:r>
      </w:hyperlink>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s://security.stackexchange.com/questions/1751/what-are-the-realistic-and-most-secure-crypto-for-symmetric-asymmetric-hash" TargetMode="External"/></Relationships>
</file>