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C07F" w14:textId="0B75A03F" w:rsidR="00647E8A" w:rsidRPr="00465ED2" w:rsidRDefault="004751D7" w:rsidP="00465ED2">
      <w:pPr>
        <w:tabs>
          <w:tab w:val="left" w:pos="2484"/>
        </w:tabs>
        <w:jc w:val="center"/>
        <w:rPr>
          <w:b/>
          <w:bCs/>
          <w:sz w:val="36"/>
          <w:szCs w:val="36"/>
        </w:rPr>
      </w:pPr>
      <w:r w:rsidRPr="00465ED2">
        <w:rPr>
          <w:b/>
          <w:bCs/>
          <w:sz w:val="36"/>
          <w:szCs w:val="36"/>
        </w:rPr>
        <w:t xml:space="preserve">Analysis on </w:t>
      </w:r>
      <w:r w:rsidR="00465ED2" w:rsidRPr="00465ED2">
        <w:rPr>
          <w:b/>
          <w:bCs/>
          <w:sz w:val="36"/>
          <w:szCs w:val="36"/>
        </w:rPr>
        <w:t>Disaster Loan Program</w:t>
      </w:r>
    </w:p>
    <w:p w14:paraId="3A913A9F" w14:textId="2C530F16" w:rsidR="00465ED2" w:rsidRDefault="00465ED2" w:rsidP="00465ED2">
      <w:pPr>
        <w:tabs>
          <w:tab w:val="left" w:pos="2484"/>
        </w:tabs>
        <w:jc w:val="center"/>
        <w:rPr>
          <w:b/>
          <w:bCs/>
          <w:sz w:val="36"/>
          <w:szCs w:val="36"/>
        </w:rPr>
      </w:pPr>
      <w:r w:rsidRPr="00465ED2">
        <w:rPr>
          <w:b/>
          <w:bCs/>
          <w:sz w:val="36"/>
          <w:szCs w:val="36"/>
        </w:rPr>
        <w:t>Superstorm Sandy</w:t>
      </w:r>
    </w:p>
    <w:p w14:paraId="09767AB7" w14:textId="77777777" w:rsidR="004737F4" w:rsidRPr="00465ED2" w:rsidRDefault="004737F4" w:rsidP="00465ED2">
      <w:pPr>
        <w:tabs>
          <w:tab w:val="left" w:pos="2484"/>
        </w:tabs>
        <w:jc w:val="center"/>
        <w:rPr>
          <w:b/>
          <w:bCs/>
          <w:sz w:val="36"/>
          <w:szCs w:val="36"/>
        </w:rPr>
      </w:pPr>
    </w:p>
    <w:p w14:paraId="1DBEF28E" w14:textId="537C1D7C" w:rsidR="008B13B7" w:rsidRDefault="0060299C" w:rsidP="007D6526">
      <w:pPr>
        <w:tabs>
          <w:tab w:val="left" w:pos="24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3FC9B" wp14:editId="47430445">
                <wp:simplePos x="0" y="0"/>
                <wp:positionH relativeFrom="column">
                  <wp:posOffset>-388620</wp:posOffset>
                </wp:positionH>
                <wp:positionV relativeFrom="paragraph">
                  <wp:posOffset>4872355</wp:posOffset>
                </wp:positionV>
                <wp:extent cx="678878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7AF7C" w14:textId="6177AFA2" w:rsidR="0060299C" w:rsidRPr="00446F69" w:rsidRDefault="0060299C" w:rsidP="0060299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347A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3FC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0.6pt;margin-top:383.65pt;width:53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" stroked="f">
                <v:textbox style="mso-fit-shape-to-text:t" inset="0,0,0,0">
                  <w:txbxContent>
                    <w:p w14:paraId="72F7AF7C" w14:textId="6177AFA2" w:rsidR="0060299C" w:rsidRPr="00446F69" w:rsidRDefault="0060299C" w:rsidP="0060299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347AF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C6F0F">
        <w:rPr>
          <w:noProof/>
        </w:rPr>
        <w:drawing>
          <wp:anchor distT="0" distB="0" distL="114300" distR="114300" simplePos="0" relativeHeight="251645440" behindDoc="0" locked="0" layoutInCell="1" allowOverlap="1" wp14:anchorId="13B49852" wp14:editId="6F4331CA">
            <wp:simplePos x="0" y="0"/>
            <wp:positionH relativeFrom="column">
              <wp:posOffset>-388620</wp:posOffset>
            </wp:positionH>
            <wp:positionV relativeFrom="paragraph">
              <wp:posOffset>1630680</wp:posOffset>
            </wp:positionV>
            <wp:extent cx="6788785" cy="3185039"/>
            <wp:effectExtent l="0" t="0" r="0" b="0"/>
            <wp:wrapTopAndBottom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318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AD0">
        <w:t xml:space="preserve">One of the most destructive and strongest </w:t>
      </w:r>
      <w:r w:rsidR="007F4CC0">
        <w:t>hurricanes</w:t>
      </w:r>
      <w:r w:rsidR="00D1459F">
        <w:t xml:space="preserve"> developed in </w:t>
      </w:r>
      <w:r w:rsidR="00D442E0">
        <w:t>Caribbean Sea</w:t>
      </w:r>
      <w:r w:rsidR="00D1459F">
        <w:t xml:space="preserve"> in 2012</w:t>
      </w:r>
      <w:r w:rsidR="00C026BF">
        <w:t>, affected people across eight countries</w:t>
      </w:r>
      <w:r w:rsidR="002C6FEB">
        <w:t xml:space="preserve"> was named ‘Hurricane Sandy’ but often referred to as ‘Superstorm Sandy’. This data </w:t>
      </w:r>
      <w:r w:rsidR="001F0F2E">
        <w:t xml:space="preserve">is from U.S. Small Business Administration </w:t>
      </w:r>
      <w:r w:rsidR="007F4CC0">
        <w:t xml:space="preserve">(SBA) </w:t>
      </w:r>
      <w:r w:rsidR="005B78B0">
        <w:t xml:space="preserve">disaster loan program for Superstorm Sandy. </w:t>
      </w:r>
      <w:r w:rsidR="002865E4">
        <w:t xml:space="preserve">The SBA provides disaster assistance </w:t>
      </w:r>
      <w:r w:rsidR="00B1458E">
        <w:t xml:space="preserve">by </w:t>
      </w:r>
      <w:r w:rsidR="008B5311">
        <w:t xml:space="preserve">lending low interest long-term loans for damages not covered </w:t>
      </w:r>
      <w:r w:rsidR="0028287B">
        <w:t>by insurance.</w:t>
      </w:r>
      <w:r w:rsidR="006173CB">
        <w:t xml:space="preserve"> The da</w:t>
      </w:r>
      <w:r w:rsidR="00411776">
        <w:t xml:space="preserve">taset contains information on </w:t>
      </w:r>
      <w:r w:rsidR="003B0CCE">
        <w:t xml:space="preserve">total </w:t>
      </w:r>
      <w:r w:rsidR="00411776">
        <w:t xml:space="preserve">verified loss and </w:t>
      </w:r>
      <w:r w:rsidR="003B0CCE">
        <w:t>total</w:t>
      </w:r>
      <w:r w:rsidR="00411776">
        <w:t xml:space="preserve"> approved loan </w:t>
      </w:r>
      <w:r w:rsidR="0012653B">
        <w:t>amount for every damage a</w:t>
      </w:r>
      <w:r w:rsidR="00E32797">
        <w:t xml:space="preserve">long with the split of each amount into real estate and </w:t>
      </w:r>
      <w:r w:rsidR="0054448E">
        <w:t xml:space="preserve">property damage. Below are </w:t>
      </w:r>
      <w:r w:rsidR="009D0E92">
        <w:t xml:space="preserve">few graphs to explore the numbers </w:t>
      </w:r>
      <w:r w:rsidR="00D442E0">
        <w:t>and analyze on the loan amount</w:t>
      </w:r>
      <w:r w:rsidR="00015680">
        <w:t>.</w:t>
      </w:r>
    </w:p>
    <w:p w14:paraId="625A40E7" w14:textId="22DE5402" w:rsidR="004C6F0F" w:rsidRDefault="0060299C" w:rsidP="007D6526">
      <w:pPr>
        <w:tabs>
          <w:tab w:val="left" w:pos="2484"/>
        </w:tabs>
      </w:pPr>
      <w:r>
        <w:t xml:space="preserve">The above graph depicts the total verified loss amount </w:t>
      </w:r>
      <w:r w:rsidR="00DC54E1">
        <w:t>with respect to each state that is affected by the storm. As we can see, only 9 states</w:t>
      </w:r>
      <w:r w:rsidR="001953F7">
        <w:t xml:space="preserve"> along the east coast of North America. Among all the states listed, </w:t>
      </w:r>
      <w:r w:rsidR="00CB50AD">
        <w:t xml:space="preserve">New York and New Jersey </w:t>
      </w:r>
      <w:r w:rsidR="00B43ECA">
        <w:t>seem</w:t>
      </w:r>
      <w:r w:rsidR="00CB50AD">
        <w:t xml:space="preserve"> to have exponentially higher damages compared to other states.</w:t>
      </w:r>
      <w:r w:rsidR="00466321">
        <w:t xml:space="preserve"> The total amount of verified loss </w:t>
      </w:r>
      <w:r w:rsidR="006B3EB6">
        <w:t xml:space="preserve">for New York is around </w:t>
      </w:r>
      <w:r w:rsidR="00CA3301">
        <w:t xml:space="preserve">$3061M and </w:t>
      </w:r>
      <w:r w:rsidR="0083416E">
        <w:t xml:space="preserve">for </w:t>
      </w:r>
      <w:r w:rsidR="00CA3301">
        <w:t xml:space="preserve">New Jersey </w:t>
      </w:r>
      <w:r w:rsidR="0083416E">
        <w:t xml:space="preserve">it is around $1638M. Other states like </w:t>
      </w:r>
      <w:r w:rsidR="00BE13C1">
        <w:t xml:space="preserve">Connecticut, Maryland, Rhode Island, Virginia, Delaware, </w:t>
      </w:r>
      <w:proofErr w:type="gramStart"/>
      <w:r w:rsidR="00BE13C1">
        <w:t>North Carolina</w:t>
      </w:r>
      <w:proofErr w:type="gramEnd"/>
      <w:r w:rsidR="00BE13C1">
        <w:t xml:space="preserve"> and </w:t>
      </w:r>
      <w:r w:rsidR="00FF1DA4">
        <w:t xml:space="preserve">West Virginia </w:t>
      </w:r>
      <w:r w:rsidR="00270997">
        <w:t xml:space="preserve">have incurred damages below $83M and with the low </w:t>
      </w:r>
      <w:r w:rsidR="00973105">
        <w:t>of $0.1M. Total verified loss amount for each state is also split into content loss(yellow) and real estate loss(grey).</w:t>
      </w:r>
    </w:p>
    <w:p w14:paraId="18DF68FC" w14:textId="738FBF5A" w:rsidR="008B13B7" w:rsidRDefault="00CD3724" w:rsidP="007D6526">
      <w:pPr>
        <w:tabs>
          <w:tab w:val="left" w:pos="248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CACE1EB" wp14:editId="0F2264E2">
                <wp:simplePos x="0" y="0"/>
                <wp:positionH relativeFrom="column">
                  <wp:posOffset>-596900</wp:posOffset>
                </wp:positionH>
                <wp:positionV relativeFrom="paragraph">
                  <wp:posOffset>8312150</wp:posOffset>
                </wp:positionV>
                <wp:extent cx="7378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8D232" w14:textId="1E70C1E4" w:rsidR="00CD3724" w:rsidRPr="001F3652" w:rsidRDefault="00CD3724" w:rsidP="00CD372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CE1EB" id="Text Box 7" o:spid="_x0000_s1027" type="#_x0000_t202" style="position:absolute;margin-left:-47pt;margin-top:654.5pt;width:581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" stroked="f">
                <v:textbox style="mso-fit-shape-to-text:t" inset="0,0,0,0">
                  <w:txbxContent>
                    <w:p w14:paraId="3448D232" w14:textId="1E70C1E4" w:rsidR="00CD3724" w:rsidRPr="001F3652" w:rsidRDefault="00CD3724" w:rsidP="00CD372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06526169" wp14:editId="60094363">
            <wp:simplePos x="0" y="0"/>
            <wp:positionH relativeFrom="column">
              <wp:posOffset>-596900</wp:posOffset>
            </wp:positionH>
            <wp:positionV relativeFrom="paragraph">
              <wp:posOffset>4584065</wp:posOffset>
            </wp:positionV>
            <wp:extent cx="7378700" cy="3670935"/>
            <wp:effectExtent l="0" t="0" r="0" b="5715"/>
            <wp:wrapTight wrapText="bothSides">
              <wp:wrapPolygon edited="0">
                <wp:start x="0" y="0"/>
                <wp:lineTo x="0" y="21522"/>
                <wp:lineTo x="21526" y="21522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05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8F0C6EC" wp14:editId="23E85027">
                <wp:simplePos x="0" y="0"/>
                <wp:positionH relativeFrom="column">
                  <wp:posOffset>-411480</wp:posOffset>
                </wp:positionH>
                <wp:positionV relativeFrom="paragraph">
                  <wp:posOffset>3324860</wp:posOffset>
                </wp:positionV>
                <wp:extent cx="679704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CE347" w14:textId="45447EC7" w:rsidR="00973105" w:rsidRPr="00E82D51" w:rsidRDefault="00973105" w:rsidP="00D3485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347A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0C6EC" id="Text Box 4" o:spid="_x0000_s1028" type="#_x0000_t202" style="position:absolute;margin-left:-32.4pt;margin-top:261.8pt;width:535.2pt;height: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" stroked="f">
                <v:textbox style="mso-fit-shape-to-text:t" inset="0,0,0,0">
                  <w:txbxContent>
                    <w:p w14:paraId="0C3CE347" w14:textId="45447EC7" w:rsidR="00973105" w:rsidRPr="00E82D51" w:rsidRDefault="00973105" w:rsidP="00D3485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347AF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3105">
        <w:rPr>
          <w:noProof/>
        </w:rPr>
        <w:drawing>
          <wp:anchor distT="0" distB="0" distL="114300" distR="114300" simplePos="0" relativeHeight="251649536" behindDoc="0" locked="0" layoutInCell="1" allowOverlap="1" wp14:anchorId="7F3564D3" wp14:editId="45647A3D">
            <wp:simplePos x="0" y="0"/>
            <wp:positionH relativeFrom="column">
              <wp:posOffset>-411480</wp:posOffset>
            </wp:positionH>
            <wp:positionV relativeFrom="paragraph">
              <wp:posOffset>-114300</wp:posOffset>
            </wp:positionV>
            <wp:extent cx="6797040" cy="3382544"/>
            <wp:effectExtent l="0" t="0" r="3810" b="8890"/>
            <wp:wrapTopAndBottom/>
            <wp:docPr id="3" name="Picture 3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waterfal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38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85F">
        <w:t xml:space="preserve">Figure 2 is </w:t>
      </w:r>
      <w:proofErr w:type="gramStart"/>
      <w:r w:rsidR="00D3485F">
        <w:t>a similar</w:t>
      </w:r>
      <w:r w:rsidR="00153C47">
        <w:t xml:space="preserve"> to</w:t>
      </w:r>
      <w:proofErr w:type="gramEnd"/>
      <w:r w:rsidR="00153C47">
        <w:t xml:space="preserve"> previous graph,</w:t>
      </w:r>
      <w:r w:rsidR="00D3485F">
        <w:t xml:space="preserve"> </w:t>
      </w:r>
      <w:r w:rsidR="00153C47">
        <w:t xml:space="preserve">but only </w:t>
      </w:r>
      <w:r w:rsidR="004826A4">
        <w:t xml:space="preserve">difference is depicting the total approved loan amount including both content and real estate loss, in each state. </w:t>
      </w:r>
      <w:r w:rsidR="00E25D2D">
        <w:t>Highest amount of loan approved for New York</w:t>
      </w:r>
      <w:r w:rsidR="00F233BA">
        <w:t>(~$1288M)</w:t>
      </w:r>
      <w:r w:rsidR="00E25D2D">
        <w:t xml:space="preserve"> and New Jesey </w:t>
      </w:r>
      <w:r w:rsidR="00F233BA">
        <w:t>(~$639M)</w:t>
      </w:r>
      <w:r w:rsidR="00C77439">
        <w:t xml:space="preserve">. It is also understood that West Virginia and North Carolina are allocated </w:t>
      </w:r>
      <w:r w:rsidR="00FB5D37">
        <w:t>very negligible amount of loan</w:t>
      </w:r>
      <w:r w:rsidR="00267025">
        <w:t xml:space="preserve">, when </w:t>
      </w:r>
      <w:r w:rsidR="00EC37D7">
        <w:t xml:space="preserve">referred in millions. </w:t>
      </w:r>
    </w:p>
    <w:p w14:paraId="723CF588" w14:textId="19AF6063" w:rsidR="00C54CA4" w:rsidRDefault="00BA7F26" w:rsidP="007D6526">
      <w:pPr>
        <w:tabs>
          <w:tab w:val="left" w:pos="2484"/>
        </w:tabs>
      </w:pPr>
      <w:r>
        <w:lastRenderedPageBreak/>
        <w:t xml:space="preserve">Above graph is a comparison of total verified loss amount and </w:t>
      </w:r>
      <w:r w:rsidR="00461394">
        <w:t>the approved loan amount for each of the state. For most of the state</w:t>
      </w:r>
      <w:r w:rsidR="00426989">
        <w:t xml:space="preserve">, SBA provided </w:t>
      </w:r>
      <w:r w:rsidR="00F14BA7">
        <w:t>lower loan amount against each of the verified loss.</w:t>
      </w:r>
      <w:r w:rsidR="001B1700">
        <w:t xml:space="preserve"> We can see that the highest amo</w:t>
      </w:r>
      <w:r w:rsidR="000123E8">
        <w:t xml:space="preserve">unt of verified loss (without outliers) </w:t>
      </w:r>
      <w:r w:rsidR="00841F83">
        <w:t xml:space="preserve">in most state is way higher than the highest amount of </w:t>
      </w:r>
      <w:r w:rsidR="00581D10">
        <w:t xml:space="preserve">approved loan. In </w:t>
      </w:r>
      <w:proofErr w:type="gramStart"/>
      <w:r w:rsidR="00581D10">
        <w:t>fact</w:t>
      </w:r>
      <w:proofErr w:type="gramEnd"/>
      <w:r w:rsidR="00581D10">
        <w:t xml:space="preserve"> the highest value of approved loan only math </w:t>
      </w:r>
      <w:proofErr w:type="spellStart"/>
      <w:r w:rsidR="00581D10">
        <w:t>upto</w:t>
      </w:r>
      <w:proofErr w:type="spellEnd"/>
      <w:r w:rsidR="00581D10">
        <w:t xml:space="preserve"> the median value of verified losses. Except for Rhode Island and West Virginia, more loan amount is allocated </w:t>
      </w:r>
      <w:r w:rsidR="00B23CDD">
        <w:t>against the verified loss.</w:t>
      </w:r>
      <w:r w:rsidR="00374DA2">
        <w:t xml:space="preserve"> </w:t>
      </w:r>
    </w:p>
    <w:p w14:paraId="4BCA0FDC" w14:textId="614ECCB3" w:rsidR="00374DA2" w:rsidRDefault="00AE77A1" w:rsidP="007D6526">
      <w:pPr>
        <w:tabs>
          <w:tab w:val="left" w:pos="2484"/>
        </w:tabs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6FFA42C" wp14:editId="4826E4C6">
            <wp:simplePos x="0" y="0"/>
            <wp:positionH relativeFrom="column">
              <wp:posOffset>-541020</wp:posOffset>
            </wp:positionH>
            <wp:positionV relativeFrom="paragraph">
              <wp:posOffset>29845</wp:posOffset>
            </wp:positionV>
            <wp:extent cx="4358640" cy="5753100"/>
            <wp:effectExtent l="0" t="0" r="3810" b="0"/>
            <wp:wrapSquare wrapText="bothSides"/>
            <wp:docPr id="9" name="Picture 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1" r="12318"/>
                    <a:stretch/>
                  </pic:blipFill>
                  <pic:spPr bwMode="auto">
                    <a:xfrm>
                      <a:off x="0" y="0"/>
                      <a:ext cx="4358640" cy="575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E366EE" w14:textId="283B30AA" w:rsidR="00C54CA4" w:rsidRDefault="00B347AF" w:rsidP="007D6526">
      <w:pPr>
        <w:tabs>
          <w:tab w:val="left" w:pos="2484"/>
        </w:tabs>
      </w:pPr>
      <w:r>
        <w:t xml:space="preserve">The map graph </w:t>
      </w:r>
      <w:r w:rsidR="00E10F82">
        <w:t xml:space="preserve">shows the percentage difference of total verifies loss amount and total approved loan amount in each state. </w:t>
      </w:r>
      <w:proofErr w:type="gramStart"/>
      <w:r w:rsidR="00F90E69">
        <w:t>All of</w:t>
      </w:r>
      <w:proofErr w:type="gramEnd"/>
      <w:r w:rsidR="00F90E69">
        <w:t xml:space="preserve"> the state cumulatively were provided lesser amount than the verified damages. </w:t>
      </w:r>
      <w:r w:rsidR="007A02FA">
        <w:t>But the amount of difference is shown with varia</w:t>
      </w:r>
      <w:r w:rsidR="001606D3">
        <w:t xml:space="preserve">tion in color. The highest percentage difference </w:t>
      </w:r>
      <w:r w:rsidR="009320D9">
        <w:t xml:space="preserve">for the state North Carolina </w:t>
      </w:r>
      <w:r w:rsidR="001606D3">
        <w:t xml:space="preserve">is </w:t>
      </w:r>
      <w:r w:rsidR="009320D9">
        <w:t xml:space="preserve">shown in grey. Loan approved is </w:t>
      </w:r>
      <w:r w:rsidR="009E01BC">
        <w:t xml:space="preserve">about 90% less than the amount verified. The most compensated among these states is Connecticut, as about </w:t>
      </w:r>
      <w:r w:rsidR="00415D02">
        <w:t xml:space="preserve">46% (54% less) of </w:t>
      </w:r>
      <w:r w:rsidR="00F162DC">
        <w:t xml:space="preserve">the damage is covered by loan. </w:t>
      </w:r>
    </w:p>
    <w:p w14:paraId="01C6AA46" w14:textId="5F50B22C" w:rsidR="00C71456" w:rsidRDefault="00016C6D" w:rsidP="007D6526">
      <w:pPr>
        <w:tabs>
          <w:tab w:val="left" w:pos="2484"/>
        </w:tabs>
        <w:rPr>
          <w:b/>
          <w:bCs/>
          <w:sz w:val="24"/>
          <w:szCs w:val="24"/>
        </w:rPr>
      </w:pPr>
      <w:r w:rsidRPr="0057658E">
        <w:rPr>
          <w:b/>
          <w:bCs/>
          <w:sz w:val="24"/>
          <w:szCs w:val="24"/>
        </w:rPr>
        <w:t xml:space="preserve">Why </w:t>
      </w:r>
      <w:r w:rsidR="0057658E" w:rsidRPr="0057658E">
        <w:rPr>
          <w:b/>
          <w:bCs/>
          <w:sz w:val="24"/>
          <w:szCs w:val="24"/>
        </w:rPr>
        <w:t>these graph types?</w:t>
      </w:r>
    </w:p>
    <w:p w14:paraId="19CF1A21" w14:textId="77777777" w:rsidR="009541FC" w:rsidRDefault="00AE77A1" w:rsidP="00716406">
      <w:pPr>
        <w:tabs>
          <w:tab w:val="left" w:pos="24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D09AEA" wp14:editId="0D3CE464">
                <wp:simplePos x="0" y="0"/>
                <wp:positionH relativeFrom="column">
                  <wp:posOffset>-4537710</wp:posOffset>
                </wp:positionH>
                <wp:positionV relativeFrom="paragraph">
                  <wp:posOffset>1642745</wp:posOffset>
                </wp:positionV>
                <wp:extent cx="4358640" cy="198120"/>
                <wp:effectExtent l="0" t="0" r="381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68EE0" w14:textId="566ED2D2" w:rsidR="00B347AF" w:rsidRPr="00600424" w:rsidRDefault="00B347AF" w:rsidP="00B347A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9AEA" id="Text Box 10" o:spid="_x0000_s1029" type="#_x0000_t202" style="position:absolute;margin-left:-357.3pt;margin-top:129.35pt;width:343.2pt;height:15.6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" stroked="f">
                <v:textbox inset="0,0,0,0">
                  <w:txbxContent>
                    <w:p w14:paraId="4E568EE0" w14:textId="566ED2D2" w:rsidR="00B347AF" w:rsidRPr="00600424" w:rsidRDefault="00B347AF" w:rsidP="00B347A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58E">
        <w:t>In Figure 1 &amp; 2</w:t>
      </w:r>
      <w:r w:rsidR="00DE60EB">
        <w:t xml:space="preserve">, the range of values needs to be visualized were very far away. </w:t>
      </w:r>
      <w:proofErr w:type="gramStart"/>
      <w:r w:rsidR="00DE60EB">
        <w:t>So</w:t>
      </w:r>
      <w:proofErr w:type="gramEnd"/>
      <w:r w:rsidR="00DE60EB">
        <w:t xml:space="preserve"> in order to </w:t>
      </w:r>
      <w:r w:rsidR="00B72387">
        <w:t xml:space="preserve">get clear picture of all ranges of values, a </w:t>
      </w:r>
      <w:proofErr w:type="spellStart"/>
      <w:r w:rsidR="00B72387">
        <w:t>facet_zoom</w:t>
      </w:r>
      <w:proofErr w:type="spellEnd"/>
      <w:r w:rsidR="00B72387">
        <w:t xml:space="preserve"> function is used to zoom in </w:t>
      </w:r>
      <w:r w:rsidR="00D24DB0">
        <w:t xml:space="preserve">small values. Figure3 is show the comparison of both loss and loan amounts with respect to states. Figure 4 </w:t>
      </w:r>
      <w:r w:rsidR="000C0109">
        <w:t xml:space="preserve">to plotted to visualize the difference in the values in a geographical format. From the color pattern, the user can get idea of most affected (along shore) and less </w:t>
      </w:r>
      <w:r>
        <w:t>affected (covered by land)</w:t>
      </w:r>
      <w:r w:rsidR="000C0109">
        <w:t xml:space="preserve"> states. </w:t>
      </w:r>
    </w:p>
    <w:p w14:paraId="53EBE2A5" w14:textId="2E99B842" w:rsidR="00716406" w:rsidRPr="007D6526" w:rsidRDefault="00C71456" w:rsidP="007D6526">
      <w:pPr>
        <w:tabs>
          <w:tab w:val="left" w:pos="2484"/>
        </w:tabs>
      </w:pPr>
      <w:r w:rsidRPr="00C71456">
        <w:rPr>
          <w:b/>
          <w:bCs/>
          <w:sz w:val="24"/>
          <w:szCs w:val="24"/>
        </w:rPr>
        <w:t>Data Source</w:t>
      </w:r>
      <w:r w:rsidR="00716406" w:rsidRPr="00C71456">
        <w:rPr>
          <w:b/>
          <w:bCs/>
          <w:sz w:val="24"/>
          <w:szCs w:val="24"/>
        </w:rPr>
        <w:t>:</w:t>
      </w:r>
      <w:r w:rsidR="00716406" w:rsidRPr="00C71456">
        <w:rPr>
          <w:sz w:val="24"/>
          <w:szCs w:val="24"/>
        </w:rPr>
        <w:t xml:space="preserve"> </w:t>
      </w:r>
      <w:hyperlink r:id="rId8" w:history="1">
        <w:r w:rsidR="00716406" w:rsidRPr="006B6607">
          <w:rPr>
            <w:rStyle w:val="Hyperlink"/>
          </w:rPr>
          <w:t>https://data.sba.gov/dataset/superstorm-sandy</w:t>
        </w:r>
      </w:hyperlink>
    </w:p>
    <w:sectPr w:rsidR="00716406" w:rsidRPr="007D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092E"/>
    <w:rsid w:val="000123E8"/>
    <w:rsid w:val="000129BF"/>
    <w:rsid w:val="00015680"/>
    <w:rsid w:val="00016C6D"/>
    <w:rsid w:val="00076C90"/>
    <w:rsid w:val="000C0109"/>
    <w:rsid w:val="0012653B"/>
    <w:rsid w:val="00153C47"/>
    <w:rsid w:val="001606D3"/>
    <w:rsid w:val="001953F7"/>
    <w:rsid w:val="001A5E0F"/>
    <w:rsid w:val="001A792E"/>
    <w:rsid w:val="001B1700"/>
    <w:rsid w:val="001F0F2E"/>
    <w:rsid w:val="0020092E"/>
    <w:rsid w:val="002444A9"/>
    <w:rsid w:val="00267025"/>
    <w:rsid w:val="00270997"/>
    <w:rsid w:val="0028287B"/>
    <w:rsid w:val="002865E4"/>
    <w:rsid w:val="002C21DA"/>
    <w:rsid w:val="002C6FEB"/>
    <w:rsid w:val="00374DA2"/>
    <w:rsid w:val="003B0CCE"/>
    <w:rsid w:val="003F1AD0"/>
    <w:rsid w:val="0040347C"/>
    <w:rsid w:val="00411776"/>
    <w:rsid w:val="00415D02"/>
    <w:rsid w:val="004217D0"/>
    <w:rsid w:val="00426989"/>
    <w:rsid w:val="00461394"/>
    <w:rsid w:val="00465ED2"/>
    <w:rsid w:val="00466321"/>
    <w:rsid w:val="004666E8"/>
    <w:rsid w:val="004737F4"/>
    <w:rsid w:val="004751D7"/>
    <w:rsid w:val="004826A4"/>
    <w:rsid w:val="004C6F0F"/>
    <w:rsid w:val="004E7DE7"/>
    <w:rsid w:val="0054448E"/>
    <w:rsid w:val="0057658E"/>
    <w:rsid w:val="00581D10"/>
    <w:rsid w:val="005B78B0"/>
    <w:rsid w:val="0060299C"/>
    <w:rsid w:val="006173CB"/>
    <w:rsid w:val="00647E8A"/>
    <w:rsid w:val="006B3EB6"/>
    <w:rsid w:val="00716406"/>
    <w:rsid w:val="007A02FA"/>
    <w:rsid w:val="007A70FC"/>
    <w:rsid w:val="007D6526"/>
    <w:rsid w:val="007F4CC0"/>
    <w:rsid w:val="0083416E"/>
    <w:rsid w:val="00840E54"/>
    <w:rsid w:val="00841F83"/>
    <w:rsid w:val="0088010F"/>
    <w:rsid w:val="008B13B7"/>
    <w:rsid w:val="008B5311"/>
    <w:rsid w:val="009320D9"/>
    <w:rsid w:val="009541FC"/>
    <w:rsid w:val="0095606D"/>
    <w:rsid w:val="00973105"/>
    <w:rsid w:val="00974867"/>
    <w:rsid w:val="009D0E92"/>
    <w:rsid w:val="009E01BC"/>
    <w:rsid w:val="00AE77A1"/>
    <w:rsid w:val="00B1458E"/>
    <w:rsid w:val="00B23CDD"/>
    <w:rsid w:val="00B347AF"/>
    <w:rsid w:val="00B43ECA"/>
    <w:rsid w:val="00B72387"/>
    <w:rsid w:val="00BA7F26"/>
    <w:rsid w:val="00BD610E"/>
    <w:rsid w:val="00BE13C1"/>
    <w:rsid w:val="00C026BF"/>
    <w:rsid w:val="00C54CA4"/>
    <w:rsid w:val="00C71456"/>
    <w:rsid w:val="00C77439"/>
    <w:rsid w:val="00CA3301"/>
    <w:rsid w:val="00CB50AD"/>
    <w:rsid w:val="00CD3724"/>
    <w:rsid w:val="00D1459F"/>
    <w:rsid w:val="00D24DB0"/>
    <w:rsid w:val="00D3485F"/>
    <w:rsid w:val="00D442E0"/>
    <w:rsid w:val="00DB68AE"/>
    <w:rsid w:val="00DC54E1"/>
    <w:rsid w:val="00DE60EB"/>
    <w:rsid w:val="00DF211C"/>
    <w:rsid w:val="00E10F82"/>
    <w:rsid w:val="00E25D2D"/>
    <w:rsid w:val="00E32797"/>
    <w:rsid w:val="00EC37D7"/>
    <w:rsid w:val="00F14BA7"/>
    <w:rsid w:val="00F162DC"/>
    <w:rsid w:val="00F233BA"/>
    <w:rsid w:val="00F90E69"/>
    <w:rsid w:val="00FB5D37"/>
    <w:rsid w:val="00FC3191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9EAC"/>
  <w15:chartTrackingRefBased/>
  <w15:docId w15:val="{CC5DF3F9-B313-4808-B9AA-476CF2D4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3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3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92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0299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ba.gov/dataset/superstorm-sand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Shanmuga Pandian</dc:creator>
  <cp:keywords/>
  <dc:description/>
  <cp:lastModifiedBy>Malarvizhi Shanmuga Pandian</cp:lastModifiedBy>
  <cp:revision>101</cp:revision>
  <dcterms:created xsi:type="dcterms:W3CDTF">2022-02-02T19:41:00Z</dcterms:created>
  <dcterms:modified xsi:type="dcterms:W3CDTF">2022-02-10T03:19:00Z</dcterms:modified>
</cp:coreProperties>
</file>