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html, body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height: 100%;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margin: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c0000"/>
          <w:rtl w:val="0"/>
        </w:rPr>
        <w:t xml:space="preserve">&gt;&gt;Make at top of CSS, your height in the rest of your .css file needs this as a reference.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c0000"/>
          <w:rtl w:val="0"/>
        </w:rPr>
        <w:t xml:space="preserve">&gt;&gt;Check it out, its a convention for making classes in CSS. CSS wizardry.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selector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margin: 0 auto;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c0000"/>
          <w:rtl w:val="0"/>
        </w:rPr>
        <w:t xml:space="preserve">&gt;&gt;Centers a floating box in the middle of the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selector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float: left;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c0000"/>
          <w:rtl w:val="0"/>
        </w:rPr>
        <w:t xml:space="preserve">&gt;&gt;took three div’s that were on top of each other and squeezed them all in side by side.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selector {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background: url(https//:bla-bla-bla.jpg);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color w:val="cc0000"/>
          <w:rtl w:val="0"/>
        </w:rPr>
        <w:t xml:space="preserve">&gt;&gt;Inserts an image the same as the HTML element &lt;img&gt;. Use the CSS property ‘url’ when you want to have text/image ON TOP of the background image. Use if the image is going to be a background.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selector {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box-sizing: border-box;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color w:val="cc0000"/>
          <w:rtl w:val="0"/>
        </w:rPr>
        <w:t xml:space="preserve">&gt;&gt;Creates a box model inside the HTML element you are editing.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outline: 1px solid red;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c0000"/>
          <w:rtl w:val="0"/>
        </w:rPr>
        <w:t xml:space="preserve">&gt;&gt;Outlines all the different elements so you can better see what’s going 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selector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padding: 10px;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c0000"/>
          <w:rtl w:val="0"/>
        </w:rPr>
        <w:t xml:space="preserve">&gt;&gt;Use padding to make buttons with text in them, it centers the text really nice and flexibly.  Way more responsive than ‘height’.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selector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display: inline-block;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c0000"/>
          <w:rtl w:val="0"/>
        </w:rPr>
        <w:t xml:space="preserve">&gt;&gt;Used in example to make buttons side by side on top of window.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command + option + 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&gt;&gt;Opens chrome developer tools.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position: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&gt;&gt;Check this one out, its important for making buttons and menus.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&gt;&gt;”inline” respects L/R margins only, “inline-block” respects T/R/B/L margins (all).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FLEX box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&gt;&gt;Check it out.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poly-fill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&gt;&gt;code “plugin” for things that a browser doesn’t support.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overflow: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&gt;&gt;scroll, auto, hidden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serif vs sans-serif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&gt;&gt;serif fonts have the accents on the bottom of the letters from when people used to chisel.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z-index: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&gt;&gt;parent cannot go above a child, z-index is meant for peer elements.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normalize CSS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&gt;&gt;use before your own stylesheet.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html, body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height: 100%;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margin: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display: flex;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align-items: center;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hotkeys: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command + option + i = google developer tools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command + shift + &lt;arrow&gt; = highlight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review specificity</w:t>
        <w:tab/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 Tools, Specificity, CSS 1/7.docx</dc:title>
</cp:coreProperties>
</file>