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446022" w14:textId="77777777" w:rsidR="00D85491" w:rsidRDefault="00A86DAD">
      <w:pPr>
        <w:spacing w:after="0" w:line="259" w:lineRule="auto"/>
        <w:jc w:val="center"/>
      </w:pPr>
      <w:r>
        <w:rPr>
          <w:b/>
          <w:sz w:val="24"/>
        </w:rPr>
        <w:t>D. Y. PATIL COLLEGE OF ENGINEERING AND TECHNOLOGY,</w:t>
      </w:r>
    </w:p>
    <w:p w14:paraId="1228B7E5" w14:textId="77777777" w:rsidR="00D85491" w:rsidRDefault="00A86DAD">
      <w:pPr>
        <w:spacing w:after="20" w:line="259" w:lineRule="auto"/>
        <w:jc w:val="center"/>
      </w:pPr>
      <w:r>
        <w:rPr>
          <w:b/>
          <w:sz w:val="24"/>
        </w:rPr>
        <w:t>KOLHAPUR</w:t>
      </w:r>
    </w:p>
    <w:p w14:paraId="3F2380DE" w14:textId="77777777" w:rsidR="00D85491" w:rsidRDefault="00A86DAD">
      <w:pPr>
        <w:spacing w:line="259" w:lineRule="auto"/>
        <w:jc w:val="center"/>
      </w:pPr>
      <w:r>
        <w:rPr>
          <w:b/>
          <w:sz w:val="19"/>
        </w:rPr>
        <w:t>(An Autonomous Institute)</w:t>
      </w:r>
    </w:p>
    <w:p w14:paraId="501392B9" w14:textId="77777777" w:rsidR="00D85491" w:rsidRDefault="00A86DAD">
      <w:pPr>
        <w:spacing w:line="259" w:lineRule="auto"/>
        <w:jc w:val="center"/>
      </w:pPr>
      <w:r>
        <w:rPr>
          <w:b/>
          <w:sz w:val="22"/>
        </w:rPr>
        <w:t>DEPARTMENT OF COMPUTER SCIENCE AND ENGINEERING</w:t>
      </w:r>
    </w:p>
    <w:p w14:paraId="19F0A764" w14:textId="77777777" w:rsidR="00D85491" w:rsidRDefault="00A86DAD">
      <w:pPr>
        <w:spacing w:after="100"/>
        <w:jc w:val="center"/>
      </w:pPr>
      <w:r>
        <w:rPr>
          <w:noProof/>
        </w:rPr>
        <w:drawing>
          <wp:inline distT="0" distB="0" distL="0" distR="0" wp14:anchorId="06B069F8" wp14:editId="38DDF2AF">
            <wp:extent cx="713232" cy="67143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lege_seal.png"/>
                    <pic:cNvPicPr/>
                  </pic:nvPicPr>
                  <pic:blipFill>
                    <a:blip r:embed="rId8"/>
                    <a:stretch>
                      <a:fillRect/>
                    </a:stretch>
                  </pic:blipFill>
                  <pic:spPr>
                    <a:xfrm>
                      <a:off x="0" y="0"/>
                      <a:ext cx="713232" cy="671431"/>
                    </a:xfrm>
                    <a:prstGeom prst="rect">
                      <a:avLst/>
                    </a:prstGeom>
                  </pic:spPr>
                </pic:pic>
              </a:graphicData>
            </a:graphic>
          </wp:inline>
        </w:drawing>
      </w:r>
    </w:p>
    <w:p w14:paraId="4052552F" w14:textId="77777777" w:rsidR="00D85491" w:rsidRDefault="00A86DAD">
      <w:pPr>
        <w:spacing w:before="40" w:line="259" w:lineRule="auto"/>
        <w:jc w:val="center"/>
      </w:pPr>
      <w:r>
        <w:rPr>
          <w:b/>
        </w:rPr>
        <w:t>A MINI-PROJECT REPORT ON</w:t>
      </w:r>
    </w:p>
    <w:p w14:paraId="319ACC35" w14:textId="77777777" w:rsidR="00D85491" w:rsidRDefault="00A86DAD">
      <w:pPr>
        <w:spacing w:after="200" w:line="259" w:lineRule="auto"/>
        <w:jc w:val="center"/>
      </w:pPr>
      <w:r>
        <w:rPr>
          <w:b/>
          <w:sz w:val="22"/>
        </w:rPr>
        <w:t>PYTHON PROGRAMMING (APC COURSE)</w:t>
      </w:r>
    </w:p>
    <w:p w14:paraId="1A98E8D2" w14:textId="77777777" w:rsidR="00D85491" w:rsidRDefault="00A86DAD">
      <w:pPr>
        <w:spacing w:line="259" w:lineRule="auto"/>
        <w:jc w:val="center"/>
      </w:pPr>
      <w:r>
        <w:rPr>
          <w:b/>
          <w:color w:val="244A91"/>
          <w:sz w:val="44"/>
        </w:rPr>
        <w:t>SORTING ALGORITHM RACE</w:t>
      </w:r>
    </w:p>
    <w:p w14:paraId="7728726A" w14:textId="77777777" w:rsidR="00D85491" w:rsidRDefault="00A86DAD">
      <w:pPr>
        <w:spacing w:after="240" w:line="259" w:lineRule="auto"/>
        <w:jc w:val="center"/>
      </w:pPr>
      <w:r>
        <w:rPr>
          <w:b/>
          <w:color w:val="244A91"/>
          <w:sz w:val="22"/>
        </w:rPr>
        <w:t>EMPIRICAL COMPARISON OF SIX SORTING METHODS ACROSS INPUT PATTERNS</w:t>
      </w:r>
    </w:p>
    <w:p w14:paraId="65BA3A33" w14:textId="77777777" w:rsidR="00D85491" w:rsidRDefault="00A86DAD">
      <w:pPr>
        <w:spacing w:after="120" w:line="259" w:lineRule="auto"/>
        <w:jc w:val="center"/>
      </w:pPr>
      <w:r>
        <w:rPr>
          <w:b/>
        </w:rPr>
        <w:t>Submitted by</w:t>
      </w:r>
    </w:p>
    <w:tbl>
      <w:tblPr>
        <w:tblW w:w="0" w:type="auto"/>
        <w:jc w:val="center"/>
        <w:tblLayout w:type="fixed"/>
        <w:tblLook w:val="04A0" w:firstRow="1" w:lastRow="0" w:firstColumn="1" w:lastColumn="0" w:noHBand="0" w:noVBand="1"/>
      </w:tblPr>
      <w:tblGrid>
        <w:gridCol w:w="936"/>
        <w:gridCol w:w="1440"/>
        <w:gridCol w:w="7416"/>
      </w:tblGrid>
      <w:tr w:rsidR="00D85491" w14:paraId="3EDA5D24" w14:textId="77777777">
        <w:trPr>
          <w:cantSplit/>
          <w:jc w:val="center"/>
        </w:trPr>
        <w:tc>
          <w:tcPr>
            <w:tcW w:w="936" w:type="dxa"/>
            <w:tcBorders>
              <w:top w:val="single" w:sz="6" w:space="0" w:color="70819A"/>
              <w:left w:val="single" w:sz="6" w:space="0" w:color="70819A"/>
              <w:bottom w:val="single" w:sz="6" w:space="0" w:color="70819A"/>
              <w:right w:val="single" w:sz="6" w:space="0" w:color="70819A"/>
            </w:tcBorders>
            <w:shd w:val="clear" w:color="auto" w:fill="E5EAF2"/>
            <w:tcMar>
              <w:top w:w="70" w:type="dxa"/>
              <w:left w:w="80" w:type="dxa"/>
              <w:bottom w:w="70" w:type="dxa"/>
              <w:right w:w="80" w:type="dxa"/>
            </w:tcMar>
            <w:vAlign w:val="center"/>
          </w:tcPr>
          <w:p w14:paraId="3457B3BC" w14:textId="77777777" w:rsidR="00D85491" w:rsidRDefault="00A86DAD">
            <w:pPr>
              <w:spacing w:after="0" w:line="240" w:lineRule="auto"/>
            </w:pPr>
            <w:r>
              <w:rPr>
                <w:b/>
                <w:color w:val="203B68"/>
                <w:sz w:val="19"/>
              </w:rPr>
              <w:t>Sr.</w:t>
            </w:r>
          </w:p>
        </w:tc>
        <w:tc>
          <w:tcPr>
            <w:tcW w:w="1440" w:type="dxa"/>
            <w:tcBorders>
              <w:top w:val="single" w:sz="6" w:space="0" w:color="70819A"/>
              <w:left w:val="single" w:sz="6" w:space="0" w:color="70819A"/>
              <w:bottom w:val="single" w:sz="6" w:space="0" w:color="70819A"/>
              <w:right w:val="single" w:sz="6" w:space="0" w:color="70819A"/>
            </w:tcBorders>
            <w:shd w:val="clear" w:color="auto" w:fill="E5EAF2"/>
            <w:tcMar>
              <w:top w:w="70" w:type="dxa"/>
              <w:left w:w="80" w:type="dxa"/>
              <w:bottom w:w="70" w:type="dxa"/>
              <w:right w:w="80" w:type="dxa"/>
            </w:tcMar>
            <w:vAlign w:val="center"/>
          </w:tcPr>
          <w:p w14:paraId="2396FAC8" w14:textId="77777777" w:rsidR="00D85491" w:rsidRDefault="00A86DAD">
            <w:pPr>
              <w:spacing w:after="0" w:line="240" w:lineRule="auto"/>
            </w:pPr>
            <w:r>
              <w:rPr>
                <w:b/>
                <w:color w:val="203B68"/>
                <w:sz w:val="19"/>
              </w:rPr>
              <w:t>Roll No.</w:t>
            </w:r>
          </w:p>
        </w:tc>
        <w:tc>
          <w:tcPr>
            <w:tcW w:w="7416" w:type="dxa"/>
            <w:tcBorders>
              <w:top w:val="single" w:sz="6" w:space="0" w:color="70819A"/>
              <w:left w:val="single" w:sz="6" w:space="0" w:color="70819A"/>
              <w:bottom w:val="single" w:sz="6" w:space="0" w:color="70819A"/>
              <w:right w:val="single" w:sz="6" w:space="0" w:color="70819A"/>
            </w:tcBorders>
            <w:shd w:val="clear" w:color="auto" w:fill="E5EAF2"/>
            <w:tcMar>
              <w:top w:w="70" w:type="dxa"/>
              <w:left w:w="80" w:type="dxa"/>
              <w:bottom w:w="70" w:type="dxa"/>
              <w:right w:w="80" w:type="dxa"/>
            </w:tcMar>
            <w:vAlign w:val="center"/>
          </w:tcPr>
          <w:p w14:paraId="721F8912" w14:textId="77777777" w:rsidR="00D85491" w:rsidRDefault="00A86DAD">
            <w:pPr>
              <w:spacing w:after="0" w:line="240" w:lineRule="auto"/>
            </w:pPr>
            <w:r>
              <w:rPr>
                <w:b/>
                <w:color w:val="203B68"/>
                <w:sz w:val="19"/>
              </w:rPr>
              <w:t>Student Name</w:t>
            </w:r>
          </w:p>
        </w:tc>
      </w:tr>
      <w:tr w:rsidR="00D85491" w14:paraId="4C92DAD2" w14:textId="77777777">
        <w:trPr>
          <w:cantSplit/>
          <w:jc w:val="center"/>
        </w:trPr>
        <w:tc>
          <w:tcPr>
            <w:tcW w:w="936" w:type="dxa"/>
            <w:tcBorders>
              <w:top w:val="single" w:sz="6" w:space="0" w:color="70819A"/>
              <w:left w:val="single" w:sz="6" w:space="0" w:color="70819A"/>
              <w:bottom w:val="single" w:sz="6" w:space="0" w:color="70819A"/>
              <w:right w:val="single" w:sz="6" w:space="0" w:color="70819A"/>
            </w:tcBorders>
            <w:tcMar>
              <w:top w:w="70" w:type="dxa"/>
              <w:left w:w="80" w:type="dxa"/>
              <w:bottom w:w="70" w:type="dxa"/>
              <w:right w:w="80" w:type="dxa"/>
            </w:tcMar>
            <w:vAlign w:val="center"/>
          </w:tcPr>
          <w:p w14:paraId="5A34139B" w14:textId="77777777" w:rsidR="00D85491" w:rsidRDefault="00A86DAD">
            <w:pPr>
              <w:spacing w:after="0" w:line="240" w:lineRule="auto"/>
            </w:pPr>
            <w:r>
              <w:rPr>
                <w:sz w:val="19"/>
              </w:rPr>
              <w:t>1</w:t>
            </w:r>
          </w:p>
        </w:tc>
        <w:tc>
          <w:tcPr>
            <w:tcW w:w="1440" w:type="dxa"/>
            <w:tcBorders>
              <w:top w:val="single" w:sz="6" w:space="0" w:color="70819A"/>
              <w:left w:val="single" w:sz="6" w:space="0" w:color="70819A"/>
              <w:bottom w:val="single" w:sz="6" w:space="0" w:color="70819A"/>
              <w:right w:val="single" w:sz="6" w:space="0" w:color="70819A"/>
            </w:tcBorders>
            <w:tcMar>
              <w:top w:w="70" w:type="dxa"/>
              <w:left w:w="80" w:type="dxa"/>
              <w:bottom w:w="70" w:type="dxa"/>
              <w:right w:w="80" w:type="dxa"/>
            </w:tcMar>
            <w:vAlign w:val="center"/>
          </w:tcPr>
          <w:p w14:paraId="1AE0FFDF" w14:textId="77777777" w:rsidR="00D85491" w:rsidRDefault="00A86DAD">
            <w:pPr>
              <w:spacing w:after="0" w:line="240" w:lineRule="auto"/>
            </w:pPr>
            <w:r>
              <w:rPr>
                <w:sz w:val="19"/>
              </w:rPr>
              <w:t>151</w:t>
            </w:r>
          </w:p>
        </w:tc>
        <w:tc>
          <w:tcPr>
            <w:tcW w:w="7416" w:type="dxa"/>
            <w:tcBorders>
              <w:top w:val="single" w:sz="6" w:space="0" w:color="70819A"/>
              <w:left w:val="single" w:sz="6" w:space="0" w:color="70819A"/>
              <w:bottom w:val="single" w:sz="6" w:space="0" w:color="70819A"/>
              <w:right w:val="single" w:sz="6" w:space="0" w:color="70819A"/>
            </w:tcBorders>
            <w:tcMar>
              <w:top w:w="70" w:type="dxa"/>
              <w:left w:w="80" w:type="dxa"/>
              <w:bottom w:w="70" w:type="dxa"/>
              <w:right w:w="80" w:type="dxa"/>
            </w:tcMar>
            <w:vAlign w:val="center"/>
          </w:tcPr>
          <w:p w14:paraId="44C4CA54" w14:textId="77777777" w:rsidR="00D85491" w:rsidRDefault="00A86DAD">
            <w:pPr>
              <w:spacing w:after="0" w:line="240" w:lineRule="auto"/>
            </w:pPr>
            <w:r>
              <w:rPr>
                <w:sz w:val="19"/>
              </w:rPr>
              <w:t>Manjunath Rajkumar Gavandi</w:t>
            </w:r>
          </w:p>
        </w:tc>
      </w:tr>
      <w:tr w:rsidR="00D85491" w14:paraId="24B3B8B0" w14:textId="77777777">
        <w:trPr>
          <w:cantSplit/>
          <w:jc w:val="center"/>
        </w:trPr>
        <w:tc>
          <w:tcPr>
            <w:tcW w:w="936" w:type="dxa"/>
            <w:tcBorders>
              <w:top w:val="single" w:sz="6" w:space="0" w:color="70819A"/>
              <w:left w:val="single" w:sz="6" w:space="0" w:color="70819A"/>
              <w:bottom w:val="single" w:sz="6" w:space="0" w:color="70819A"/>
              <w:right w:val="single" w:sz="6" w:space="0" w:color="70819A"/>
            </w:tcBorders>
            <w:shd w:val="clear" w:color="auto" w:fill="F4F7FA"/>
            <w:tcMar>
              <w:top w:w="70" w:type="dxa"/>
              <w:left w:w="80" w:type="dxa"/>
              <w:bottom w:w="70" w:type="dxa"/>
              <w:right w:w="80" w:type="dxa"/>
            </w:tcMar>
            <w:vAlign w:val="center"/>
          </w:tcPr>
          <w:p w14:paraId="38E1901E" w14:textId="77777777" w:rsidR="00D85491" w:rsidRDefault="00A86DAD">
            <w:pPr>
              <w:spacing w:after="0" w:line="240" w:lineRule="auto"/>
            </w:pPr>
            <w:r>
              <w:rPr>
                <w:sz w:val="19"/>
              </w:rPr>
              <w:t>2</w:t>
            </w:r>
          </w:p>
        </w:tc>
        <w:tc>
          <w:tcPr>
            <w:tcW w:w="1440" w:type="dxa"/>
            <w:tcBorders>
              <w:top w:val="single" w:sz="6" w:space="0" w:color="70819A"/>
              <w:left w:val="single" w:sz="6" w:space="0" w:color="70819A"/>
              <w:bottom w:val="single" w:sz="6" w:space="0" w:color="70819A"/>
              <w:right w:val="single" w:sz="6" w:space="0" w:color="70819A"/>
            </w:tcBorders>
            <w:shd w:val="clear" w:color="auto" w:fill="F4F7FA"/>
            <w:tcMar>
              <w:top w:w="70" w:type="dxa"/>
              <w:left w:w="80" w:type="dxa"/>
              <w:bottom w:w="70" w:type="dxa"/>
              <w:right w:w="80" w:type="dxa"/>
            </w:tcMar>
            <w:vAlign w:val="center"/>
          </w:tcPr>
          <w:p w14:paraId="4062A2F8" w14:textId="77777777" w:rsidR="00D85491" w:rsidRDefault="00A86DAD">
            <w:pPr>
              <w:spacing w:after="0" w:line="240" w:lineRule="auto"/>
            </w:pPr>
            <w:r>
              <w:rPr>
                <w:sz w:val="19"/>
              </w:rPr>
              <w:t>152</w:t>
            </w:r>
          </w:p>
        </w:tc>
        <w:tc>
          <w:tcPr>
            <w:tcW w:w="7416" w:type="dxa"/>
            <w:tcBorders>
              <w:top w:val="single" w:sz="6" w:space="0" w:color="70819A"/>
              <w:left w:val="single" w:sz="6" w:space="0" w:color="70819A"/>
              <w:bottom w:val="single" w:sz="6" w:space="0" w:color="70819A"/>
              <w:right w:val="single" w:sz="6" w:space="0" w:color="70819A"/>
            </w:tcBorders>
            <w:shd w:val="clear" w:color="auto" w:fill="F4F7FA"/>
            <w:tcMar>
              <w:top w:w="70" w:type="dxa"/>
              <w:left w:w="80" w:type="dxa"/>
              <w:bottom w:w="70" w:type="dxa"/>
              <w:right w:w="80" w:type="dxa"/>
            </w:tcMar>
            <w:vAlign w:val="center"/>
          </w:tcPr>
          <w:p w14:paraId="2312D64B" w14:textId="77777777" w:rsidR="00D85491" w:rsidRDefault="00A86DAD">
            <w:pPr>
              <w:spacing w:after="0" w:line="240" w:lineRule="auto"/>
            </w:pPr>
            <w:r>
              <w:rPr>
                <w:sz w:val="19"/>
              </w:rPr>
              <w:t xml:space="preserve">Balaji </w:t>
            </w:r>
            <w:proofErr w:type="spellStart"/>
            <w:r>
              <w:rPr>
                <w:sz w:val="19"/>
              </w:rPr>
              <w:t>Ramraje</w:t>
            </w:r>
            <w:proofErr w:type="spellEnd"/>
            <w:r>
              <w:rPr>
                <w:sz w:val="19"/>
              </w:rPr>
              <w:t xml:space="preserve"> Gaikwad</w:t>
            </w:r>
          </w:p>
        </w:tc>
      </w:tr>
    </w:tbl>
    <w:p w14:paraId="1DC10FAE" w14:textId="77777777" w:rsidR="00D85491" w:rsidRDefault="00A86DAD">
      <w:pPr>
        <w:spacing w:before="180" w:after="180" w:line="259" w:lineRule="auto"/>
        <w:jc w:val="center"/>
      </w:pPr>
      <w:r>
        <w:rPr>
          <w:b/>
        </w:rPr>
        <w:t>T.Y (CSE)  Div: C</w:t>
      </w:r>
    </w:p>
    <w:p w14:paraId="12835497" w14:textId="77777777" w:rsidR="00D85491" w:rsidRDefault="00A86DAD">
      <w:pPr>
        <w:spacing w:after="40" w:line="259" w:lineRule="auto"/>
        <w:jc w:val="center"/>
      </w:pPr>
      <w:r>
        <w:rPr>
          <w:sz w:val="19"/>
        </w:rPr>
        <w:t>Under the guidance of</w:t>
      </w:r>
    </w:p>
    <w:p w14:paraId="5350D82E" w14:textId="77777777" w:rsidR="00D85491" w:rsidRDefault="00A86DAD">
      <w:pPr>
        <w:spacing w:after="40" w:line="259" w:lineRule="auto"/>
        <w:jc w:val="center"/>
      </w:pPr>
      <w:r>
        <w:rPr>
          <w:b/>
        </w:rPr>
        <w:t xml:space="preserve">Mrs. S. V. </w:t>
      </w:r>
      <w:proofErr w:type="spellStart"/>
      <w:r>
        <w:rPr>
          <w:b/>
        </w:rPr>
        <w:t>Shinge</w:t>
      </w:r>
      <w:proofErr w:type="spellEnd"/>
    </w:p>
    <w:p w14:paraId="5F8246CF" w14:textId="77777777" w:rsidR="00D85491" w:rsidRDefault="00A86DAD">
      <w:pPr>
        <w:spacing w:after="160" w:line="259" w:lineRule="auto"/>
        <w:jc w:val="center"/>
      </w:pPr>
      <w:r>
        <w:rPr>
          <w:sz w:val="19"/>
        </w:rPr>
        <w:t>Department of Computer Science and Engineering</w:t>
      </w:r>
    </w:p>
    <w:p w14:paraId="23E354D5" w14:textId="77777777" w:rsidR="00D85491" w:rsidRDefault="00A86DAD">
      <w:pPr>
        <w:spacing w:after="0" w:line="259" w:lineRule="auto"/>
        <w:jc w:val="center"/>
      </w:pPr>
      <w:r>
        <w:rPr>
          <w:b/>
        </w:rPr>
        <w:t>Academic Year: 2026-27</w:t>
      </w:r>
    </w:p>
    <w:p w14:paraId="633A3CDA" w14:textId="77777777" w:rsidR="00D85491" w:rsidRDefault="00D85491">
      <w:pPr>
        <w:sectPr w:rsidR="00D85491">
          <w:headerReference w:type="even" r:id="rId9"/>
          <w:headerReference w:type="default" r:id="rId10"/>
          <w:footerReference w:type="even" r:id="rId11"/>
          <w:footerReference w:type="default" r:id="rId12"/>
          <w:headerReference w:type="first" r:id="rId13"/>
          <w:footerReference w:type="first" r:id="rId14"/>
          <w:pgSz w:w="11909" w:h="16834"/>
          <w:pgMar w:top="979" w:right="922" w:bottom="979" w:left="922" w:header="432" w:footer="432" w:gutter="0"/>
          <w:pgBorders w:offsetFrom="page">
            <w:top w:val="double" w:sz="8" w:space="14" w:color="203B68"/>
            <w:left w:val="double" w:sz="8" w:space="14" w:color="203B68"/>
            <w:bottom w:val="double" w:sz="8" w:space="14" w:color="203B68"/>
            <w:right w:val="double" w:sz="8" w:space="14" w:color="203B68"/>
          </w:pgBorders>
          <w:cols w:space="720"/>
          <w:titlePg/>
          <w:docGrid w:linePitch="360"/>
        </w:sectPr>
      </w:pPr>
    </w:p>
    <w:p w14:paraId="4C3D705B" w14:textId="77777777" w:rsidR="00D85491" w:rsidRDefault="00A86DAD">
      <w:pPr>
        <w:spacing w:line="259" w:lineRule="auto"/>
        <w:jc w:val="center"/>
      </w:pPr>
      <w:r>
        <w:rPr>
          <w:b/>
          <w:sz w:val="22"/>
        </w:rPr>
        <w:lastRenderedPageBreak/>
        <w:t>D. Y. PATIL COLLEGE OF ENGINEERING AND TECHNOLOGY, KOLHAPUR</w:t>
      </w:r>
    </w:p>
    <w:p w14:paraId="6C0C21E1" w14:textId="77777777" w:rsidR="00D85491" w:rsidRDefault="00A86DAD">
      <w:pPr>
        <w:spacing w:after="100" w:line="259" w:lineRule="auto"/>
        <w:jc w:val="center"/>
      </w:pPr>
      <w:r>
        <w:rPr>
          <w:b/>
        </w:rPr>
        <w:t>Department of Computer Science and Engineering</w:t>
      </w:r>
    </w:p>
    <w:p w14:paraId="287CB83D" w14:textId="77777777" w:rsidR="00D85491" w:rsidRDefault="00A86DAD">
      <w:pPr>
        <w:jc w:val="center"/>
      </w:pPr>
      <w:r>
        <w:rPr>
          <w:noProof/>
        </w:rPr>
        <w:drawing>
          <wp:inline distT="0" distB="0" distL="0" distR="0" wp14:anchorId="35B40821" wp14:editId="56A8AAAF">
            <wp:extent cx="621792" cy="5853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lege_seal.png"/>
                    <pic:cNvPicPr/>
                  </pic:nvPicPr>
                  <pic:blipFill>
                    <a:blip r:embed="rId8"/>
                    <a:stretch>
                      <a:fillRect/>
                    </a:stretch>
                  </pic:blipFill>
                  <pic:spPr>
                    <a:xfrm>
                      <a:off x="0" y="0"/>
                      <a:ext cx="621792" cy="585350"/>
                    </a:xfrm>
                    <a:prstGeom prst="rect">
                      <a:avLst/>
                    </a:prstGeom>
                  </pic:spPr>
                </pic:pic>
              </a:graphicData>
            </a:graphic>
          </wp:inline>
        </w:drawing>
      </w:r>
    </w:p>
    <w:p w14:paraId="53B4CD9B" w14:textId="77777777" w:rsidR="00D85491" w:rsidRDefault="00A86DAD">
      <w:pPr>
        <w:spacing w:before="40" w:after="320" w:line="259" w:lineRule="auto"/>
        <w:jc w:val="center"/>
      </w:pPr>
      <w:r>
        <w:rPr>
          <w:b/>
          <w:color w:val="203B68"/>
          <w:sz w:val="28"/>
        </w:rPr>
        <w:t>CERTIFICATE</w:t>
      </w:r>
    </w:p>
    <w:p w14:paraId="5A409E28" w14:textId="77777777" w:rsidR="00D85491" w:rsidRDefault="00A86DAD">
      <w:pPr>
        <w:spacing w:after="240" w:line="259" w:lineRule="auto"/>
      </w:pPr>
      <w:r>
        <w:rPr>
          <w:sz w:val="24"/>
        </w:rPr>
        <w:t>This is to certify that the mini-project work entitled “SORTING ALGORITHM RACE: EMPIRICAL COMPARISON OF SIX SORTING METHODS ACROSS INPUT PATTERNS” has been successfully carried out by the following students of the Department of Computer Science and Engineering, D. Y. Patil College of Engineering and Technology, Kolhapur, during the academic year 2026-27:</w:t>
      </w:r>
    </w:p>
    <w:tbl>
      <w:tblPr>
        <w:tblW w:w="0" w:type="auto"/>
        <w:jc w:val="center"/>
        <w:tblLayout w:type="fixed"/>
        <w:tblLook w:val="04A0" w:firstRow="1" w:lastRow="0" w:firstColumn="1" w:lastColumn="0" w:noHBand="0" w:noVBand="1"/>
      </w:tblPr>
      <w:tblGrid>
        <w:gridCol w:w="936"/>
        <w:gridCol w:w="1440"/>
        <w:gridCol w:w="7416"/>
      </w:tblGrid>
      <w:tr w:rsidR="00D85491" w14:paraId="7030CD7B" w14:textId="77777777">
        <w:trPr>
          <w:cantSplit/>
          <w:jc w:val="center"/>
        </w:trPr>
        <w:tc>
          <w:tcPr>
            <w:tcW w:w="936" w:type="dxa"/>
            <w:tcBorders>
              <w:top w:val="single" w:sz="6" w:space="0" w:color="70819A"/>
              <w:left w:val="single" w:sz="6" w:space="0" w:color="70819A"/>
              <w:bottom w:val="single" w:sz="6" w:space="0" w:color="70819A"/>
              <w:right w:val="single" w:sz="6" w:space="0" w:color="70819A"/>
            </w:tcBorders>
            <w:shd w:val="clear" w:color="auto" w:fill="E5EAF2"/>
            <w:tcMar>
              <w:top w:w="70" w:type="dxa"/>
              <w:left w:w="80" w:type="dxa"/>
              <w:bottom w:w="70" w:type="dxa"/>
              <w:right w:w="80" w:type="dxa"/>
            </w:tcMar>
            <w:vAlign w:val="center"/>
          </w:tcPr>
          <w:p w14:paraId="7C003F1E" w14:textId="77777777" w:rsidR="00D85491" w:rsidRDefault="00A86DAD">
            <w:pPr>
              <w:spacing w:after="0" w:line="240" w:lineRule="auto"/>
            </w:pPr>
            <w:r>
              <w:rPr>
                <w:b/>
                <w:color w:val="203B68"/>
                <w:sz w:val="19"/>
              </w:rPr>
              <w:t>Sr.</w:t>
            </w:r>
          </w:p>
        </w:tc>
        <w:tc>
          <w:tcPr>
            <w:tcW w:w="1440" w:type="dxa"/>
            <w:tcBorders>
              <w:top w:val="single" w:sz="6" w:space="0" w:color="70819A"/>
              <w:left w:val="single" w:sz="6" w:space="0" w:color="70819A"/>
              <w:bottom w:val="single" w:sz="6" w:space="0" w:color="70819A"/>
              <w:right w:val="single" w:sz="6" w:space="0" w:color="70819A"/>
            </w:tcBorders>
            <w:shd w:val="clear" w:color="auto" w:fill="E5EAF2"/>
            <w:tcMar>
              <w:top w:w="70" w:type="dxa"/>
              <w:left w:w="80" w:type="dxa"/>
              <w:bottom w:w="70" w:type="dxa"/>
              <w:right w:w="80" w:type="dxa"/>
            </w:tcMar>
            <w:vAlign w:val="center"/>
          </w:tcPr>
          <w:p w14:paraId="308252E4" w14:textId="77777777" w:rsidR="00D85491" w:rsidRDefault="00A86DAD">
            <w:pPr>
              <w:spacing w:after="0" w:line="240" w:lineRule="auto"/>
            </w:pPr>
            <w:r>
              <w:rPr>
                <w:b/>
                <w:color w:val="203B68"/>
                <w:sz w:val="19"/>
              </w:rPr>
              <w:t>Roll No.</w:t>
            </w:r>
          </w:p>
        </w:tc>
        <w:tc>
          <w:tcPr>
            <w:tcW w:w="7416" w:type="dxa"/>
            <w:tcBorders>
              <w:top w:val="single" w:sz="6" w:space="0" w:color="70819A"/>
              <w:left w:val="single" w:sz="6" w:space="0" w:color="70819A"/>
              <w:bottom w:val="single" w:sz="6" w:space="0" w:color="70819A"/>
              <w:right w:val="single" w:sz="6" w:space="0" w:color="70819A"/>
            </w:tcBorders>
            <w:shd w:val="clear" w:color="auto" w:fill="E5EAF2"/>
            <w:tcMar>
              <w:top w:w="70" w:type="dxa"/>
              <w:left w:w="80" w:type="dxa"/>
              <w:bottom w:w="70" w:type="dxa"/>
              <w:right w:w="80" w:type="dxa"/>
            </w:tcMar>
            <w:vAlign w:val="center"/>
          </w:tcPr>
          <w:p w14:paraId="12B2CB60" w14:textId="77777777" w:rsidR="00D85491" w:rsidRDefault="00A86DAD">
            <w:pPr>
              <w:spacing w:after="0" w:line="240" w:lineRule="auto"/>
            </w:pPr>
            <w:r>
              <w:rPr>
                <w:b/>
                <w:color w:val="203B68"/>
                <w:sz w:val="19"/>
              </w:rPr>
              <w:t>Student Name</w:t>
            </w:r>
          </w:p>
        </w:tc>
      </w:tr>
      <w:tr w:rsidR="00D85491" w14:paraId="5C97C752" w14:textId="77777777">
        <w:trPr>
          <w:cantSplit/>
          <w:jc w:val="center"/>
        </w:trPr>
        <w:tc>
          <w:tcPr>
            <w:tcW w:w="936" w:type="dxa"/>
            <w:tcBorders>
              <w:top w:val="single" w:sz="6" w:space="0" w:color="70819A"/>
              <w:left w:val="single" w:sz="6" w:space="0" w:color="70819A"/>
              <w:bottom w:val="single" w:sz="6" w:space="0" w:color="70819A"/>
              <w:right w:val="single" w:sz="6" w:space="0" w:color="70819A"/>
            </w:tcBorders>
            <w:tcMar>
              <w:top w:w="70" w:type="dxa"/>
              <w:left w:w="80" w:type="dxa"/>
              <w:bottom w:w="70" w:type="dxa"/>
              <w:right w:w="80" w:type="dxa"/>
            </w:tcMar>
            <w:vAlign w:val="center"/>
          </w:tcPr>
          <w:p w14:paraId="1B47DCF3" w14:textId="77777777" w:rsidR="00D85491" w:rsidRDefault="00A86DAD">
            <w:pPr>
              <w:spacing w:after="0" w:line="240" w:lineRule="auto"/>
            </w:pPr>
            <w:r>
              <w:rPr>
                <w:sz w:val="19"/>
              </w:rPr>
              <w:t>1</w:t>
            </w:r>
          </w:p>
        </w:tc>
        <w:tc>
          <w:tcPr>
            <w:tcW w:w="1440" w:type="dxa"/>
            <w:tcBorders>
              <w:top w:val="single" w:sz="6" w:space="0" w:color="70819A"/>
              <w:left w:val="single" w:sz="6" w:space="0" w:color="70819A"/>
              <w:bottom w:val="single" w:sz="6" w:space="0" w:color="70819A"/>
              <w:right w:val="single" w:sz="6" w:space="0" w:color="70819A"/>
            </w:tcBorders>
            <w:tcMar>
              <w:top w:w="70" w:type="dxa"/>
              <w:left w:w="80" w:type="dxa"/>
              <w:bottom w:w="70" w:type="dxa"/>
              <w:right w:w="80" w:type="dxa"/>
            </w:tcMar>
            <w:vAlign w:val="center"/>
          </w:tcPr>
          <w:p w14:paraId="2EF41418" w14:textId="77777777" w:rsidR="00D85491" w:rsidRDefault="00A86DAD">
            <w:pPr>
              <w:spacing w:after="0" w:line="240" w:lineRule="auto"/>
            </w:pPr>
            <w:r>
              <w:rPr>
                <w:sz w:val="19"/>
              </w:rPr>
              <w:t>151</w:t>
            </w:r>
          </w:p>
        </w:tc>
        <w:tc>
          <w:tcPr>
            <w:tcW w:w="7416" w:type="dxa"/>
            <w:tcBorders>
              <w:top w:val="single" w:sz="6" w:space="0" w:color="70819A"/>
              <w:left w:val="single" w:sz="6" w:space="0" w:color="70819A"/>
              <w:bottom w:val="single" w:sz="6" w:space="0" w:color="70819A"/>
              <w:right w:val="single" w:sz="6" w:space="0" w:color="70819A"/>
            </w:tcBorders>
            <w:tcMar>
              <w:top w:w="70" w:type="dxa"/>
              <w:left w:w="80" w:type="dxa"/>
              <w:bottom w:w="70" w:type="dxa"/>
              <w:right w:w="80" w:type="dxa"/>
            </w:tcMar>
            <w:vAlign w:val="center"/>
          </w:tcPr>
          <w:p w14:paraId="64B3B0F0" w14:textId="77777777" w:rsidR="00D85491" w:rsidRDefault="00A86DAD">
            <w:pPr>
              <w:spacing w:after="0" w:line="240" w:lineRule="auto"/>
            </w:pPr>
            <w:r>
              <w:rPr>
                <w:sz w:val="19"/>
              </w:rPr>
              <w:t>Manjunath Rajkumar Gavandi</w:t>
            </w:r>
          </w:p>
        </w:tc>
      </w:tr>
      <w:tr w:rsidR="00D85491" w14:paraId="40096169" w14:textId="77777777">
        <w:trPr>
          <w:cantSplit/>
          <w:jc w:val="center"/>
        </w:trPr>
        <w:tc>
          <w:tcPr>
            <w:tcW w:w="936" w:type="dxa"/>
            <w:tcBorders>
              <w:top w:val="single" w:sz="6" w:space="0" w:color="70819A"/>
              <w:left w:val="single" w:sz="6" w:space="0" w:color="70819A"/>
              <w:bottom w:val="single" w:sz="6" w:space="0" w:color="70819A"/>
              <w:right w:val="single" w:sz="6" w:space="0" w:color="70819A"/>
            </w:tcBorders>
            <w:shd w:val="clear" w:color="auto" w:fill="F4F7FA"/>
            <w:tcMar>
              <w:top w:w="70" w:type="dxa"/>
              <w:left w:w="80" w:type="dxa"/>
              <w:bottom w:w="70" w:type="dxa"/>
              <w:right w:w="80" w:type="dxa"/>
            </w:tcMar>
            <w:vAlign w:val="center"/>
          </w:tcPr>
          <w:p w14:paraId="45C6705A" w14:textId="77777777" w:rsidR="00D85491" w:rsidRDefault="00A86DAD">
            <w:pPr>
              <w:spacing w:after="0" w:line="240" w:lineRule="auto"/>
            </w:pPr>
            <w:r>
              <w:rPr>
                <w:sz w:val="19"/>
              </w:rPr>
              <w:t>2</w:t>
            </w:r>
          </w:p>
        </w:tc>
        <w:tc>
          <w:tcPr>
            <w:tcW w:w="1440" w:type="dxa"/>
            <w:tcBorders>
              <w:top w:val="single" w:sz="6" w:space="0" w:color="70819A"/>
              <w:left w:val="single" w:sz="6" w:space="0" w:color="70819A"/>
              <w:bottom w:val="single" w:sz="6" w:space="0" w:color="70819A"/>
              <w:right w:val="single" w:sz="6" w:space="0" w:color="70819A"/>
            </w:tcBorders>
            <w:shd w:val="clear" w:color="auto" w:fill="F4F7FA"/>
            <w:tcMar>
              <w:top w:w="70" w:type="dxa"/>
              <w:left w:w="80" w:type="dxa"/>
              <w:bottom w:w="70" w:type="dxa"/>
              <w:right w:w="80" w:type="dxa"/>
            </w:tcMar>
            <w:vAlign w:val="center"/>
          </w:tcPr>
          <w:p w14:paraId="68D1052F" w14:textId="77777777" w:rsidR="00D85491" w:rsidRDefault="00A86DAD">
            <w:pPr>
              <w:spacing w:after="0" w:line="240" w:lineRule="auto"/>
            </w:pPr>
            <w:r>
              <w:rPr>
                <w:sz w:val="19"/>
              </w:rPr>
              <w:t>152</w:t>
            </w:r>
          </w:p>
        </w:tc>
        <w:tc>
          <w:tcPr>
            <w:tcW w:w="7416" w:type="dxa"/>
            <w:tcBorders>
              <w:top w:val="single" w:sz="6" w:space="0" w:color="70819A"/>
              <w:left w:val="single" w:sz="6" w:space="0" w:color="70819A"/>
              <w:bottom w:val="single" w:sz="6" w:space="0" w:color="70819A"/>
              <w:right w:val="single" w:sz="6" w:space="0" w:color="70819A"/>
            </w:tcBorders>
            <w:shd w:val="clear" w:color="auto" w:fill="F4F7FA"/>
            <w:tcMar>
              <w:top w:w="70" w:type="dxa"/>
              <w:left w:w="80" w:type="dxa"/>
              <w:bottom w:w="70" w:type="dxa"/>
              <w:right w:w="80" w:type="dxa"/>
            </w:tcMar>
            <w:vAlign w:val="center"/>
          </w:tcPr>
          <w:p w14:paraId="35C0C9C5" w14:textId="77777777" w:rsidR="00D85491" w:rsidRDefault="00A86DAD">
            <w:pPr>
              <w:spacing w:after="0" w:line="240" w:lineRule="auto"/>
            </w:pPr>
            <w:r>
              <w:rPr>
                <w:sz w:val="19"/>
              </w:rPr>
              <w:t xml:space="preserve">Balaji </w:t>
            </w:r>
            <w:proofErr w:type="spellStart"/>
            <w:r>
              <w:rPr>
                <w:sz w:val="19"/>
              </w:rPr>
              <w:t>Ramraje</w:t>
            </w:r>
            <w:proofErr w:type="spellEnd"/>
            <w:r>
              <w:rPr>
                <w:sz w:val="19"/>
              </w:rPr>
              <w:t xml:space="preserve"> Gaikwad</w:t>
            </w:r>
          </w:p>
        </w:tc>
      </w:tr>
    </w:tbl>
    <w:p w14:paraId="42EAC0A0" w14:textId="77777777" w:rsidR="00D85491" w:rsidRDefault="00A86DAD">
      <w:pPr>
        <w:spacing w:before="240" w:after="360" w:line="259" w:lineRule="auto"/>
      </w:pPr>
      <w:r>
        <w:rPr>
          <w:sz w:val="24"/>
        </w:rPr>
        <w:t>The mini-project report is submitted in partial fulfilment of the requirements for the Python Programming (APC) course and has been reviewed for internal assessment.</w:t>
      </w:r>
    </w:p>
    <w:p w14:paraId="42EC9EE7" w14:textId="77777777" w:rsidR="00D85491" w:rsidRDefault="00A86DAD">
      <w:pPr>
        <w:spacing w:after="40" w:line="259" w:lineRule="auto"/>
      </w:pPr>
      <w:r>
        <w:rPr>
          <w:sz w:val="19"/>
        </w:rPr>
        <w:t>Date: ____________________</w:t>
      </w:r>
    </w:p>
    <w:p w14:paraId="0A98E986" w14:textId="77777777" w:rsidR="00D85491" w:rsidRDefault="00A86DAD">
      <w:pPr>
        <w:spacing w:after="480" w:line="259" w:lineRule="auto"/>
      </w:pPr>
      <w:r>
        <w:rPr>
          <w:sz w:val="19"/>
        </w:rPr>
        <w:t>Place: Kolhapur</w:t>
      </w:r>
    </w:p>
    <w:tbl>
      <w:tblPr>
        <w:tblW w:w="0" w:type="auto"/>
        <w:tblLook w:val="04A0" w:firstRow="1" w:lastRow="0" w:firstColumn="1" w:lastColumn="0" w:noHBand="0" w:noVBand="1"/>
      </w:tblPr>
      <w:tblGrid>
        <w:gridCol w:w="3355"/>
        <w:gridCol w:w="3355"/>
        <w:gridCol w:w="3355"/>
      </w:tblGrid>
      <w:tr w:rsidR="00D85491" w14:paraId="223E7D04" w14:textId="77777777">
        <w:tc>
          <w:tcPr>
            <w:tcW w:w="3355" w:type="dxa"/>
            <w:tcBorders>
              <w:top w:val="nil"/>
              <w:left w:val="nil"/>
              <w:bottom w:val="nil"/>
              <w:right w:val="nil"/>
            </w:tcBorders>
            <w:tcMar>
              <w:top w:w="40" w:type="dxa"/>
              <w:left w:w="30" w:type="dxa"/>
              <w:bottom w:w="40" w:type="dxa"/>
              <w:right w:w="30" w:type="dxa"/>
            </w:tcMar>
          </w:tcPr>
          <w:p w14:paraId="274378D9" w14:textId="77777777" w:rsidR="00D85491" w:rsidRDefault="00A86DAD">
            <w:r>
              <w:t>________________________</w:t>
            </w:r>
          </w:p>
        </w:tc>
        <w:tc>
          <w:tcPr>
            <w:tcW w:w="3355" w:type="dxa"/>
            <w:tcBorders>
              <w:top w:val="nil"/>
              <w:left w:val="nil"/>
              <w:bottom w:val="nil"/>
              <w:right w:val="nil"/>
            </w:tcBorders>
            <w:tcMar>
              <w:top w:w="40" w:type="dxa"/>
              <w:left w:w="30" w:type="dxa"/>
              <w:bottom w:w="40" w:type="dxa"/>
              <w:right w:w="30" w:type="dxa"/>
            </w:tcMar>
          </w:tcPr>
          <w:p w14:paraId="627FD507" w14:textId="77777777" w:rsidR="00D85491" w:rsidRDefault="00A86DAD">
            <w:r>
              <w:t>________________________</w:t>
            </w:r>
          </w:p>
        </w:tc>
        <w:tc>
          <w:tcPr>
            <w:tcW w:w="3355" w:type="dxa"/>
            <w:tcBorders>
              <w:top w:val="nil"/>
              <w:left w:val="nil"/>
              <w:bottom w:val="nil"/>
              <w:right w:val="nil"/>
            </w:tcBorders>
            <w:tcMar>
              <w:top w:w="40" w:type="dxa"/>
              <w:left w:w="30" w:type="dxa"/>
              <w:bottom w:w="40" w:type="dxa"/>
              <w:right w:w="30" w:type="dxa"/>
            </w:tcMar>
          </w:tcPr>
          <w:p w14:paraId="5D1C5039" w14:textId="77777777" w:rsidR="00D85491" w:rsidRDefault="00A86DAD">
            <w:r>
              <w:t>________________________</w:t>
            </w:r>
          </w:p>
        </w:tc>
      </w:tr>
      <w:tr w:rsidR="00D85491" w14:paraId="42F24533" w14:textId="77777777">
        <w:tc>
          <w:tcPr>
            <w:tcW w:w="3355" w:type="dxa"/>
            <w:tcBorders>
              <w:top w:val="nil"/>
              <w:left w:val="nil"/>
              <w:bottom w:val="nil"/>
              <w:right w:val="nil"/>
            </w:tcBorders>
            <w:tcMar>
              <w:top w:w="40" w:type="dxa"/>
              <w:left w:w="30" w:type="dxa"/>
              <w:bottom w:w="40" w:type="dxa"/>
              <w:right w:w="30" w:type="dxa"/>
            </w:tcMar>
          </w:tcPr>
          <w:p w14:paraId="524EC1EB" w14:textId="77777777" w:rsidR="00D85491" w:rsidRDefault="00A86DAD">
            <w:pPr>
              <w:jc w:val="center"/>
            </w:pPr>
            <w:r>
              <w:rPr>
                <w:b/>
                <w:sz w:val="18"/>
              </w:rPr>
              <w:t xml:space="preserve">Mrs. S. V. </w:t>
            </w:r>
            <w:proofErr w:type="spellStart"/>
            <w:r>
              <w:rPr>
                <w:b/>
                <w:sz w:val="18"/>
              </w:rPr>
              <w:t>Shinge</w:t>
            </w:r>
            <w:proofErr w:type="spellEnd"/>
          </w:p>
          <w:p w14:paraId="32722871" w14:textId="77777777" w:rsidR="00D85491" w:rsidRDefault="00A86DAD">
            <w:pPr>
              <w:jc w:val="center"/>
            </w:pPr>
            <w:r>
              <w:rPr>
                <w:sz w:val="17"/>
              </w:rPr>
              <w:t>Course Coordinator</w:t>
            </w:r>
            <w:r>
              <w:br/>
            </w:r>
            <w:r>
              <w:rPr>
                <w:sz w:val="17"/>
              </w:rPr>
              <w:t>Department of CSE</w:t>
            </w:r>
          </w:p>
        </w:tc>
        <w:tc>
          <w:tcPr>
            <w:tcW w:w="3355" w:type="dxa"/>
            <w:tcBorders>
              <w:top w:val="nil"/>
              <w:left w:val="nil"/>
              <w:bottom w:val="nil"/>
              <w:right w:val="nil"/>
            </w:tcBorders>
            <w:tcMar>
              <w:top w:w="40" w:type="dxa"/>
              <w:left w:w="30" w:type="dxa"/>
              <w:bottom w:w="40" w:type="dxa"/>
              <w:right w:w="30" w:type="dxa"/>
            </w:tcMar>
          </w:tcPr>
          <w:p w14:paraId="6086493F" w14:textId="77777777" w:rsidR="00D85491" w:rsidRDefault="00A86DAD">
            <w:pPr>
              <w:jc w:val="center"/>
            </w:pPr>
            <w:r>
              <w:rPr>
                <w:b/>
                <w:sz w:val="18"/>
              </w:rPr>
              <w:t xml:space="preserve">Dr. R. J. </w:t>
            </w:r>
            <w:proofErr w:type="spellStart"/>
            <w:r>
              <w:rPr>
                <w:b/>
                <w:sz w:val="18"/>
              </w:rPr>
              <w:t>Dhanal</w:t>
            </w:r>
            <w:proofErr w:type="spellEnd"/>
          </w:p>
          <w:p w14:paraId="1AB4D9B2" w14:textId="77777777" w:rsidR="00D85491" w:rsidRDefault="00A86DAD">
            <w:pPr>
              <w:jc w:val="center"/>
            </w:pPr>
            <w:r>
              <w:rPr>
                <w:sz w:val="17"/>
              </w:rPr>
              <w:t>Head of the Department</w:t>
            </w:r>
            <w:r>
              <w:br/>
            </w:r>
            <w:proofErr w:type="spellStart"/>
            <w:r>
              <w:rPr>
                <w:sz w:val="17"/>
              </w:rPr>
              <w:t>Department</w:t>
            </w:r>
            <w:proofErr w:type="spellEnd"/>
            <w:r>
              <w:rPr>
                <w:sz w:val="17"/>
              </w:rPr>
              <w:t xml:space="preserve"> of CSE</w:t>
            </w:r>
          </w:p>
        </w:tc>
        <w:tc>
          <w:tcPr>
            <w:tcW w:w="3355" w:type="dxa"/>
            <w:tcBorders>
              <w:top w:val="nil"/>
              <w:left w:val="nil"/>
              <w:bottom w:val="nil"/>
              <w:right w:val="nil"/>
            </w:tcBorders>
            <w:tcMar>
              <w:top w:w="40" w:type="dxa"/>
              <w:left w:w="30" w:type="dxa"/>
              <w:bottom w:w="40" w:type="dxa"/>
              <w:right w:w="30" w:type="dxa"/>
            </w:tcMar>
          </w:tcPr>
          <w:p w14:paraId="2710330B" w14:textId="77777777" w:rsidR="00D85491" w:rsidRDefault="00A86DAD">
            <w:pPr>
              <w:jc w:val="center"/>
            </w:pPr>
            <w:r>
              <w:rPr>
                <w:b/>
                <w:sz w:val="18"/>
              </w:rPr>
              <w:t>Dr. Sanjay S. Pawar</w:t>
            </w:r>
          </w:p>
          <w:p w14:paraId="3382FB5F" w14:textId="77777777" w:rsidR="00D85491" w:rsidRDefault="00A86DAD">
            <w:pPr>
              <w:jc w:val="center"/>
            </w:pPr>
            <w:r>
              <w:rPr>
                <w:sz w:val="17"/>
              </w:rPr>
              <w:t>Principal</w:t>
            </w:r>
            <w:r>
              <w:br/>
            </w:r>
            <w:r>
              <w:rPr>
                <w:sz w:val="17"/>
              </w:rPr>
              <w:t>D. Y. Patil College of Engineering and Technology, Kolhapur</w:t>
            </w:r>
          </w:p>
        </w:tc>
      </w:tr>
    </w:tbl>
    <w:p w14:paraId="63559FA0" w14:textId="77777777" w:rsidR="00D85491" w:rsidRDefault="00D85491">
      <w:pPr>
        <w:sectPr w:rsidR="00D85491">
          <w:headerReference w:type="default" r:id="rId15"/>
          <w:footerReference w:type="default" r:id="rId16"/>
          <w:pgSz w:w="11909" w:h="16834"/>
          <w:pgMar w:top="979" w:right="922" w:bottom="979" w:left="922" w:header="432" w:footer="432" w:gutter="0"/>
          <w:pgBorders w:offsetFrom="page">
            <w:top w:val="double" w:sz="8" w:space="14" w:color="203B68"/>
            <w:left w:val="double" w:sz="8" w:space="14" w:color="203B68"/>
            <w:bottom w:val="double" w:sz="8" w:space="14" w:color="203B68"/>
            <w:right w:val="double" w:sz="8" w:space="14" w:color="203B68"/>
          </w:pgBorders>
          <w:cols w:space="720"/>
          <w:titlePg/>
          <w:docGrid w:linePitch="360"/>
        </w:sectPr>
      </w:pPr>
    </w:p>
    <w:p w14:paraId="66D99EC1" w14:textId="77777777" w:rsidR="00D85491" w:rsidRDefault="00A86DAD" w:rsidP="000102EC">
      <w:pPr>
        <w:keepNext/>
        <w:keepLines/>
        <w:spacing w:after="160" w:line="259" w:lineRule="auto"/>
        <w:jc w:val="both"/>
      </w:pPr>
      <w:r>
        <w:rPr>
          <w:b/>
          <w:color w:val="244A91"/>
          <w:sz w:val="26"/>
        </w:rPr>
        <w:lastRenderedPageBreak/>
        <w:t>1. Introduction</w:t>
      </w:r>
    </w:p>
    <w:p w14:paraId="45AC45F4" w14:textId="77777777" w:rsidR="00D85491" w:rsidRDefault="00A86DAD" w:rsidP="000102EC">
      <w:pPr>
        <w:spacing w:after="140" w:line="259" w:lineRule="auto"/>
        <w:jc w:val="both"/>
      </w:pPr>
      <w:r>
        <w:rPr>
          <w:sz w:val="24"/>
        </w:rPr>
        <w:t>Sorting Algorithm Race is a desktop application for observing how sorting methods behave as input size and input order change. The program benchmarks five hand-implemented algorithms alongside Python’s built-in sorted() function, plots the measured times, and allows a user to sort or compare a custom integer array.</w:t>
      </w:r>
    </w:p>
    <w:p w14:paraId="7D04746F" w14:textId="77777777" w:rsidR="00D85491" w:rsidRDefault="00A86DAD" w:rsidP="000102EC">
      <w:pPr>
        <w:spacing w:after="140" w:line="259" w:lineRule="auto"/>
        <w:jc w:val="both"/>
      </w:pPr>
      <w:r>
        <w:rPr>
          <w:sz w:val="24"/>
        </w:rPr>
        <w:t xml:space="preserve">Benchmark datasets are generated reproducibly from seed 42. The five input patterns are random, already sorted, reversed, nearly sorted (about 1% of positions swapped), and many duplicates. For each pattern, the program tests sizes 100, 500, 1,000, 2,000, and 5,000. Each measurement is the median of five runs using </w:t>
      </w:r>
      <w:proofErr w:type="spellStart"/>
      <w:r>
        <w:rPr>
          <w:sz w:val="24"/>
        </w:rPr>
        <w:t>time.perf_counter</w:t>
      </w:r>
      <w:proofErr w:type="spellEnd"/>
      <w:r>
        <w:rPr>
          <w:sz w:val="24"/>
        </w:rPr>
        <w:t>().</w:t>
      </w:r>
    </w:p>
    <w:p w14:paraId="2EF3BB83" w14:textId="77777777" w:rsidR="00D85491" w:rsidRDefault="00A86DAD" w:rsidP="000102EC">
      <w:pPr>
        <w:spacing w:after="200" w:line="259" w:lineRule="auto"/>
        <w:jc w:val="both"/>
      </w:pPr>
      <w:r>
        <w:rPr>
          <w:sz w:val="24"/>
        </w:rPr>
        <w:t>Every result is checked against Python sorted(input); the input list must remain unchanged, and each algorithm must return a separate result list. The report files and graph are produced from the same benchmark run.</w:t>
      </w:r>
    </w:p>
    <w:p w14:paraId="576D6DB9" w14:textId="77777777" w:rsidR="00D85491" w:rsidRDefault="00A86DAD" w:rsidP="000102EC">
      <w:pPr>
        <w:keepLines/>
        <w:spacing w:before="100" w:after="160" w:line="259" w:lineRule="auto"/>
        <w:jc w:val="both"/>
      </w:pPr>
      <w:r>
        <w:rPr>
          <w:b/>
          <w:color w:val="244A91"/>
          <w:sz w:val="19"/>
        </w:rPr>
        <w:t>Table 1.1: Technologies and Methods Used</w:t>
      </w:r>
    </w:p>
    <w:tbl>
      <w:tblPr>
        <w:tblW w:w="0" w:type="auto"/>
        <w:jc w:val="center"/>
        <w:tblLayout w:type="fixed"/>
        <w:tblLook w:val="04A0" w:firstRow="1" w:lastRow="0" w:firstColumn="1" w:lastColumn="0" w:noHBand="0" w:noVBand="1"/>
      </w:tblPr>
      <w:tblGrid>
        <w:gridCol w:w="2952"/>
        <w:gridCol w:w="7128"/>
      </w:tblGrid>
      <w:tr w:rsidR="00D85491" w14:paraId="783E08AB" w14:textId="77777777">
        <w:trPr>
          <w:cantSplit/>
          <w:tblHeader/>
          <w:jc w:val="center"/>
        </w:trPr>
        <w:tc>
          <w:tcPr>
            <w:tcW w:w="2952" w:type="dxa"/>
            <w:tcBorders>
              <w:top w:val="single" w:sz="6" w:space="0" w:color="70819A"/>
              <w:left w:val="single" w:sz="6" w:space="0" w:color="70819A"/>
              <w:bottom w:val="single" w:sz="6" w:space="0" w:color="70819A"/>
              <w:right w:val="single" w:sz="6" w:space="0" w:color="70819A"/>
            </w:tcBorders>
            <w:shd w:val="clear" w:color="auto" w:fill="E5EAF2"/>
            <w:tcMar>
              <w:top w:w="70" w:type="dxa"/>
              <w:left w:w="80" w:type="dxa"/>
              <w:bottom w:w="70" w:type="dxa"/>
              <w:right w:w="80" w:type="dxa"/>
            </w:tcMar>
            <w:vAlign w:val="center"/>
          </w:tcPr>
          <w:p w14:paraId="1C1749F2" w14:textId="77777777" w:rsidR="00D85491" w:rsidRDefault="00A86DAD" w:rsidP="000102EC">
            <w:pPr>
              <w:spacing w:after="0" w:line="240" w:lineRule="auto"/>
              <w:jc w:val="both"/>
            </w:pPr>
            <w:r>
              <w:rPr>
                <w:b/>
                <w:color w:val="203B68"/>
                <w:sz w:val="17"/>
              </w:rPr>
              <w:t>Component</w:t>
            </w:r>
          </w:p>
        </w:tc>
        <w:tc>
          <w:tcPr>
            <w:tcW w:w="7128" w:type="dxa"/>
            <w:tcBorders>
              <w:top w:val="single" w:sz="6" w:space="0" w:color="70819A"/>
              <w:left w:val="single" w:sz="6" w:space="0" w:color="70819A"/>
              <w:bottom w:val="single" w:sz="6" w:space="0" w:color="70819A"/>
              <w:right w:val="single" w:sz="6" w:space="0" w:color="70819A"/>
            </w:tcBorders>
            <w:shd w:val="clear" w:color="auto" w:fill="E5EAF2"/>
            <w:tcMar>
              <w:top w:w="70" w:type="dxa"/>
              <w:left w:w="80" w:type="dxa"/>
              <w:bottom w:w="70" w:type="dxa"/>
              <w:right w:w="80" w:type="dxa"/>
            </w:tcMar>
            <w:vAlign w:val="center"/>
          </w:tcPr>
          <w:p w14:paraId="447C866E" w14:textId="77777777" w:rsidR="00D85491" w:rsidRDefault="00A86DAD" w:rsidP="000102EC">
            <w:pPr>
              <w:spacing w:after="0" w:line="240" w:lineRule="auto"/>
              <w:jc w:val="both"/>
            </w:pPr>
            <w:r>
              <w:rPr>
                <w:b/>
                <w:color w:val="203B68"/>
                <w:sz w:val="17"/>
              </w:rPr>
              <w:t>Technology / use</w:t>
            </w:r>
          </w:p>
        </w:tc>
      </w:tr>
      <w:tr w:rsidR="00D85491" w14:paraId="36B5B3BB" w14:textId="77777777">
        <w:trPr>
          <w:cantSplit/>
          <w:jc w:val="center"/>
        </w:trPr>
        <w:tc>
          <w:tcPr>
            <w:tcW w:w="2952" w:type="dxa"/>
            <w:tcBorders>
              <w:top w:val="single" w:sz="6" w:space="0" w:color="70819A"/>
              <w:left w:val="single" w:sz="6" w:space="0" w:color="70819A"/>
              <w:bottom w:val="single" w:sz="6" w:space="0" w:color="70819A"/>
              <w:right w:val="single" w:sz="6" w:space="0" w:color="70819A"/>
            </w:tcBorders>
            <w:tcMar>
              <w:top w:w="70" w:type="dxa"/>
              <w:left w:w="80" w:type="dxa"/>
              <w:bottom w:w="70" w:type="dxa"/>
              <w:right w:w="80" w:type="dxa"/>
            </w:tcMar>
            <w:vAlign w:val="center"/>
          </w:tcPr>
          <w:p w14:paraId="7EDF78BC" w14:textId="77777777" w:rsidR="00D85491" w:rsidRDefault="00A86DAD" w:rsidP="000102EC">
            <w:pPr>
              <w:spacing w:after="0" w:line="240" w:lineRule="auto"/>
              <w:jc w:val="both"/>
            </w:pPr>
            <w:r>
              <w:rPr>
                <w:sz w:val="17"/>
              </w:rPr>
              <w:t>Programming language</w:t>
            </w:r>
          </w:p>
        </w:tc>
        <w:tc>
          <w:tcPr>
            <w:tcW w:w="7128" w:type="dxa"/>
            <w:tcBorders>
              <w:top w:val="single" w:sz="6" w:space="0" w:color="70819A"/>
              <w:left w:val="single" w:sz="6" w:space="0" w:color="70819A"/>
              <w:bottom w:val="single" w:sz="6" w:space="0" w:color="70819A"/>
              <w:right w:val="single" w:sz="6" w:space="0" w:color="70819A"/>
            </w:tcBorders>
            <w:tcMar>
              <w:top w:w="70" w:type="dxa"/>
              <w:left w:w="80" w:type="dxa"/>
              <w:bottom w:w="70" w:type="dxa"/>
              <w:right w:w="80" w:type="dxa"/>
            </w:tcMar>
            <w:vAlign w:val="center"/>
          </w:tcPr>
          <w:p w14:paraId="5E27C4CC" w14:textId="77777777" w:rsidR="00D85491" w:rsidRDefault="00A86DAD" w:rsidP="000102EC">
            <w:pPr>
              <w:spacing w:after="0" w:line="240" w:lineRule="auto"/>
              <w:jc w:val="both"/>
            </w:pPr>
            <w:r>
              <w:rPr>
                <w:sz w:val="17"/>
              </w:rPr>
              <w:t>Python 3</w:t>
            </w:r>
          </w:p>
        </w:tc>
      </w:tr>
      <w:tr w:rsidR="00D85491" w14:paraId="6CAAE8F3" w14:textId="77777777">
        <w:trPr>
          <w:cantSplit/>
          <w:jc w:val="center"/>
        </w:trPr>
        <w:tc>
          <w:tcPr>
            <w:tcW w:w="2952" w:type="dxa"/>
            <w:tcBorders>
              <w:top w:val="single" w:sz="6" w:space="0" w:color="70819A"/>
              <w:left w:val="single" w:sz="6" w:space="0" w:color="70819A"/>
              <w:bottom w:val="single" w:sz="6" w:space="0" w:color="70819A"/>
              <w:right w:val="single" w:sz="6" w:space="0" w:color="70819A"/>
            </w:tcBorders>
            <w:shd w:val="clear" w:color="auto" w:fill="F4F7FA"/>
            <w:tcMar>
              <w:top w:w="70" w:type="dxa"/>
              <w:left w:w="80" w:type="dxa"/>
              <w:bottom w:w="70" w:type="dxa"/>
              <w:right w:w="80" w:type="dxa"/>
            </w:tcMar>
            <w:vAlign w:val="center"/>
          </w:tcPr>
          <w:p w14:paraId="73BCDCCE" w14:textId="77777777" w:rsidR="00D85491" w:rsidRDefault="00A86DAD" w:rsidP="000102EC">
            <w:pPr>
              <w:spacing w:after="0" w:line="240" w:lineRule="auto"/>
              <w:jc w:val="both"/>
            </w:pPr>
            <w:r>
              <w:rPr>
                <w:sz w:val="17"/>
              </w:rPr>
              <w:t>Graphical interface</w:t>
            </w:r>
          </w:p>
        </w:tc>
        <w:tc>
          <w:tcPr>
            <w:tcW w:w="7128" w:type="dxa"/>
            <w:tcBorders>
              <w:top w:val="single" w:sz="6" w:space="0" w:color="70819A"/>
              <w:left w:val="single" w:sz="6" w:space="0" w:color="70819A"/>
              <w:bottom w:val="single" w:sz="6" w:space="0" w:color="70819A"/>
              <w:right w:val="single" w:sz="6" w:space="0" w:color="70819A"/>
            </w:tcBorders>
            <w:shd w:val="clear" w:color="auto" w:fill="F4F7FA"/>
            <w:tcMar>
              <w:top w:w="70" w:type="dxa"/>
              <w:left w:w="80" w:type="dxa"/>
              <w:bottom w:w="70" w:type="dxa"/>
              <w:right w:w="80" w:type="dxa"/>
            </w:tcMar>
            <w:vAlign w:val="center"/>
          </w:tcPr>
          <w:p w14:paraId="2F6FBCCE" w14:textId="77777777" w:rsidR="00D85491" w:rsidRDefault="00A86DAD" w:rsidP="000102EC">
            <w:pPr>
              <w:spacing w:after="0" w:line="240" w:lineRule="auto"/>
              <w:jc w:val="both"/>
            </w:pPr>
            <w:proofErr w:type="spellStart"/>
            <w:r>
              <w:rPr>
                <w:sz w:val="17"/>
              </w:rPr>
              <w:t>Tkinter</w:t>
            </w:r>
            <w:proofErr w:type="spellEnd"/>
            <w:r>
              <w:rPr>
                <w:sz w:val="17"/>
              </w:rPr>
              <w:t xml:space="preserve">, </w:t>
            </w:r>
            <w:proofErr w:type="spellStart"/>
            <w:r>
              <w:rPr>
                <w:sz w:val="17"/>
              </w:rPr>
              <w:t>ttk</w:t>
            </w:r>
            <w:proofErr w:type="spellEnd"/>
            <w:r>
              <w:rPr>
                <w:sz w:val="17"/>
              </w:rPr>
              <w:t xml:space="preserve">, and </w:t>
            </w:r>
            <w:proofErr w:type="spellStart"/>
            <w:r>
              <w:rPr>
                <w:sz w:val="17"/>
              </w:rPr>
              <w:t>scrolledtext</w:t>
            </w:r>
            <w:proofErr w:type="spellEnd"/>
          </w:p>
        </w:tc>
      </w:tr>
      <w:tr w:rsidR="00D85491" w14:paraId="43769008" w14:textId="77777777">
        <w:trPr>
          <w:cantSplit/>
          <w:jc w:val="center"/>
        </w:trPr>
        <w:tc>
          <w:tcPr>
            <w:tcW w:w="2952" w:type="dxa"/>
            <w:tcBorders>
              <w:top w:val="single" w:sz="6" w:space="0" w:color="70819A"/>
              <w:left w:val="single" w:sz="6" w:space="0" w:color="70819A"/>
              <w:bottom w:val="single" w:sz="6" w:space="0" w:color="70819A"/>
              <w:right w:val="single" w:sz="6" w:space="0" w:color="70819A"/>
            </w:tcBorders>
            <w:tcMar>
              <w:top w:w="70" w:type="dxa"/>
              <w:left w:w="80" w:type="dxa"/>
              <w:bottom w:w="70" w:type="dxa"/>
              <w:right w:w="80" w:type="dxa"/>
            </w:tcMar>
            <w:vAlign w:val="center"/>
          </w:tcPr>
          <w:p w14:paraId="73B7A25E" w14:textId="77777777" w:rsidR="00D85491" w:rsidRDefault="00A86DAD" w:rsidP="000102EC">
            <w:pPr>
              <w:spacing w:after="0" w:line="240" w:lineRule="auto"/>
              <w:jc w:val="both"/>
            </w:pPr>
            <w:r>
              <w:rPr>
                <w:sz w:val="17"/>
              </w:rPr>
              <w:t>Background processing</w:t>
            </w:r>
          </w:p>
        </w:tc>
        <w:tc>
          <w:tcPr>
            <w:tcW w:w="7128" w:type="dxa"/>
            <w:tcBorders>
              <w:top w:val="single" w:sz="6" w:space="0" w:color="70819A"/>
              <w:left w:val="single" w:sz="6" w:space="0" w:color="70819A"/>
              <w:bottom w:val="single" w:sz="6" w:space="0" w:color="70819A"/>
              <w:right w:val="single" w:sz="6" w:space="0" w:color="70819A"/>
            </w:tcBorders>
            <w:tcMar>
              <w:top w:w="70" w:type="dxa"/>
              <w:left w:w="80" w:type="dxa"/>
              <w:bottom w:w="70" w:type="dxa"/>
              <w:right w:w="80" w:type="dxa"/>
            </w:tcMar>
            <w:vAlign w:val="center"/>
          </w:tcPr>
          <w:p w14:paraId="66DCE629" w14:textId="77777777" w:rsidR="00D85491" w:rsidRDefault="00A86DAD" w:rsidP="000102EC">
            <w:pPr>
              <w:spacing w:after="0" w:line="240" w:lineRule="auto"/>
              <w:jc w:val="both"/>
            </w:pPr>
            <w:r>
              <w:rPr>
                <w:sz w:val="17"/>
              </w:rPr>
              <w:t>threading and queue for benchmark progress and GUI updates</w:t>
            </w:r>
          </w:p>
        </w:tc>
      </w:tr>
      <w:tr w:rsidR="00D85491" w14:paraId="2582A432" w14:textId="77777777">
        <w:trPr>
          <w:cantSplit/>
          <w:jc w:val="center"/>
        </w:trPr>
        <w:tc>
          <w:tcPr>
            <w:tcW w:w="2952" w:type="dxa"/>
            <w:tcBorders>
              <w:top w:val="single" w:sz="6" w:space="0" w:color="70819A"/>
              <w:left w:val="single" w:sz="6" w:space="0" w:color="70819A"/>
              <w:bottom w:val="single" w:sz="6" w:space="0" w:color="70819A"/>
              <w:right w:val="single" w:sz="6" w:space="0" w:color="70819A"/>
            </w:tcBorders>
            <w:shd w:val="clear" w:color="auto" w:fill="F4F7FA"/>
            <w:tcMar>
              <w:top w:w="70" w:type="dxa"/>
              <w:left w:w="80" w:type="dxa"/>
              <w:bottom w:w="70" w:type="dxa"/>
              <w:right w:w="80" w:type="dxa"/>
            </w:tcMar>
            <w:vAlign w:val="center"/>
          </w:tcPr>
          <w:p w14:paraId="36805447" w14:textId="77777777" w:rsidR="00D85491" w:rsidRDefault="00A86DAD" w:rsidP="000102EC">
            <w:pPr>
              <w:spacing w:after="0" w:line="240" w:lineRule="auto"/>
              <w:jc w:val="both"/>
            </w:pPr>
            <w:r>
              <w:rPr>
                <w:sz w:val="17"/>
              </w:rPr>
              <w:t>Sorting methods</w:t>
            </w:r>
          </w:p>
        </w:tc>
        <w:tc>
          <w:tcPr>
            <w:tcW w:w="7128" w:type="dxa"/>
            <w:tcBorders>
              <w:top w:val="single" w:sz="6" w:space="0" w:color="70819A"/>
              <w:left w:val="single" w:sz="6" w:space="0" w:color="70819A"/>
              <w:bottom w:val="single" w:sz="6" w:space="0" w:color="70819A"/>
              <w:right w:val="single" w:sz="6" w:space="0" w:color="70819A"/>
            </w:tcBorders>
            <w:shd w:val="clear" w:color="auto" w:fill="F4F7FA"/>
            <w:tcMar>
              <w:top w:w="70" w:type="dxa"/>
              <w:left w:w="80" w:type="dxa"/>
              <w:bottom w:w="70" w:type="dxa"/>
              <w:right w:w="80" w:type="dxa"/>
            </w:tcMar>
            <w:vAlign w:val="center"/>
          </w:tcPr>
          <w:p w14:paraId="742E0BAB" w14:textId="77777777" w:rsidR="00D85491" w:rsidRDefault="00A86DAD" w:rsidP="000102EC">
            <w:pPr>
              <w:spacing w:after="0" w:line="240" w:lineRule="auto"/>
              <w:jc w:val="both"/>
            </w:pPr>
            <w:r>
              <w:rPr>
                <w:sz w:val="17"/>
              </w:rPr>
              <w:t>Bubble, insertion, bottom-up merge, iterative randomized quick sort, heap, and Python sorted()</w:t>
            </w:r>
          </w:p>
        </w:tc>
      </w:tr>
      <w:tr w:rsidR="00D85491" w14:paraId="29FC8D67" w14:textId="77777777">
        <w:trPr>
          <w:cantSplit/>
          <w:jc w:val="center"/>
        </w:trPr>
        <w:tc>
          <w:tcPr>
            <w:tcW w:w="2952" w:type="dxa"/>
            <w:tcBorders>
              <w:top w:val="single" w:sz="6" w:space="0" w:color="70819A"/>
              <w:left w:val="single" w:sz="6" w:space="0" w:color="70819A"/>
              <w:bottom w:val="single" w:sz="6" w:space="0" w:color="70819A"/>
              <w:right w:val="single" w:sz="6" w:space="0" w:color="70819A"/>
            </w:tcBorders>
            <w:tcMar>
              <w:top w:w="70" w:type="dxa"/>
              <w:left w:w="80" w:type="dxa"/>
              <w:bottom w:w="70" w:type="dxa"/>
              <w:right w:w="80" w:type="dxa"/>
            </w:tcMar>
            <w:vAlign w:val="center"/>
          </w:tcPr>
          <w:p w14:paraId="1FE1DC6C" w14:textId="77777777" w:rsidR="00D85491" w:rsidRDefault="00A86DAD" w:rsidP="000102EC">
            <w:pPr>
              <w:spacing w:after="0" w:line="240" w:lineRule="auto"/>
              <w:jc w:val="both"/>
            </w:pPr>
            <w:r>
              <w:rPr>
                <w:sz w:val="17"/>
              </w:rPr>
              <w:t>Benchmark data and analysis</w:t>
            </w:r>
          </w:p>
        </w:tc>
        <w:tc>
          <w:tcPr>
            <w:tcW w:w="7128" w:type="dxa"/>
            <w:tcBorders>
              <w:top w:val="single" w:sz="6" w:space="0" w:color="70819A"/>
              <w:left w:val="single" w:sz="6" w:space="0" w:color="70819A"/>
              <w:bottom w:val="single" w:sz="6" w:space="0" w:color="70819A"/>
              <w:right w:val="single" w:sz="6" w:space="0" w:color="70819A"/>
            </w:tcBorders>
            <w:tcMar>
              <w:top w:w="70" w:type="dxa"/>
              <w:left w:w="80" w:type="dxa"/>
              <w:bottom w:w="70" w:type="dxa"/>
              <w:right w:w="80" w:type="dxa"/>
            </w:tcMar>
            <w:vAlign w:val="center"/>
          </w:tcPr>
          <w:p w14:paraId="36D1CEF0" w14:textId="77777777" w:rsidR="00D85491" w:rsidRDefault="00A86DAD" w:rsidP="000102EC">
            <w:pPr>
              <w:spacing w:after="0" w:line="240" w:lineRule="auto"/>
              <w:jc w:val="both"/>
            </w:pPr>
            <w:r>
              <w:rPr>
                <w:sz w:val="17"/>
              </w:rPr>
              <w:t>random, statistics, NumPy, and pandas</w:t>
            </w:r>
          </w:p>
        </w:tc>
      </w:tr>
      <w:tr w:rsidR="00D85491" w14:paraId="216BD165" w14:textId="77777777">
        <w:trPr>
          <w:cantSplit/>
          <w:jc w:val="center"/>
        </w:trPr>
        <w:tc>
          <w:tcPr>
            <w:tcW w:w="2952" w:type="dxa"/>
            <w:tcBorders>
              <w:top w:val="single" w:sz="6" w:space="0" w:color="70819A"/>
              <w:left w:val="single" w:sz="6" w:space="0" w:color="70819A"/>
              <w:bottom w:val="single" w:sz="6" w:space="0" w:color="70819A"/>
              <w:right w:val="single" w:sz="6" w:space="0" w:color="70819A"/>
            </w:tcBorders>
            <w:shd w:val="clear" w:color="auto" w:fill="F4F7FA"/>
            <w:tcMar>
              <w:top w:w="70" w:type="dxa"/>
              <w:left w:w="80" w:type="dxa"/>
              <w:bottom w:w="70" w:type="dxa"/>
              <w:right w:w="80" w:type="dxa"/>
            </w:tcMar>
            <w:vAlign w:val="center"/>
          </w:tcPr>
          <w:p w14:paraId="58C97571" w14:textId="77777777" w:rsidR="00D85491" w:rsidRDefault="00A86DAD" w:rsidP="000102EC">
            <w:pPr>
              <w:spacing w:after="0" w:line="240" w:lineRule="auto"/>
              <w:jc w:val="both"/>
            </w:pPr>
            <w:r>
              <w:rPr>
                <w:sz w:val="17"/>
              </w:rPr>
              <w:t>Charts</w:t>
            </w:r>
          </w:p>
        </w:tc>
        <w:tc>
          <w:tcPr>
            <w:tcW w:w="7128" w:type="dxa"/>
            <w:tcBorders>
              <w:top w:val="single" w:sz="6" w:space="0" w:color="70819A"/>
              <w:left w:val="single" w:sz="6" w:space="0" w:color="70819A"/>
              <w:bottom w:val="single" w:sz="6" w:space="0" w:color="70819A"/>
              <w:right w:val="single" w:sz="6" w:space="0" w:color="70819A"/>
            </w:tcBorders>
            <w:shd w:val="clear" w:color="auto" w:fill="F4F7FA"/>
            <w:tcMar>
              <w:top w:w="70" w:type="dxa"/>
              <w:left w:w="80" w:type="dxa"/>
              <w:bottom w:w="70" w:type="dxa"/>
              <w:right w:w="80" w:type="dxa"/>
            </w:tcMar>
            <w:vAlign w:val="center"/>
          </w:tcPr>
          <w:p w14:paraId="43AB65C3" w14:textId="77777777" w:rsidR="00D85491" w:rsidRDefault="00A86DAD" w:rsidP="000102EC">
            <w:pPr>
              <w:spacing w:after="0" w:line="240" w:lineRule="auto"/>
              <w:jc w:val="both"/>
            </w:pPr>
            <w:r>
              <w:rPr>
                <w:sz w:val="17"/>
              </w:rPr>
              <w:t>Matplotlib; embedded in the application and saved as PNG</w:t>
            </w:r>
          </w:p>
        </w:tc>
      </w:tr>
      <w:tr w:rsidR="00D85491" w14:paraId="7A1F531A" w14:textId="77777777">
        <w:trPr>
          <w:cantSplit/>
          <w:jc w:val="center"/>
        </w:trPr>
        <w:tc>
          <w:tcPr>
            <w:tcW w:w="2952" w:type="dxa"/>
            <w:tcBorders>
              <w:top w:val="single" w:sz="6" w:space="0" w:color="70819A"/>
              <w:left w:val="single" w:sz="6" w:space="0" w:color="70819A"/>
              <w:bottom w:val="single" w:sz="6" w:space="0" w:color="70819A"/>
              <w:right w:val="single" w:sz="6" w:space="0" w:color="70819A"/>
            </w:tcBorders>
            <w:tcMar>
              <w:top w:w="70" w:type="dxa"/>
              <w:left w:w="80" w:type="dxa"/>
              <w:bottom w:w="70" w:type="dxa"/>
              <w:right w:w="80" w:type="dxa"/>
            </w:tcMar>
            <w:vAlign w:val="center"/>
          </w:tcPr>
          <w:p w14:paraId="404CC437" w14:textId="77777777" w:rsidR="00D85491" w:rsidRDefault="00A86DAD" w:rsidP="000102EC">
            <w:pPr>
              <w:spacing w:after="0" w:line="240" w:lineRule="auto"/>
              <w:jc w:val="both"/>
            </w:pPr>
            <w:r>
              <w:rPr>
                <w:sz w:val="17"/>
              </w:rPr>
              <w:t>Measurement</w:t>
            </w:r>
          </w:p>
        </w:tc>
        <w:tc>
          <w:tcPr>
            <w:tcW w:w="7128" w:type="dxa"/>
            <w:tcBorders>
              <w:top w:val="single" w:sz="6" w:space="0" w:color="70819A"/>
              <w:left w:val="single" w:sz="6" w:space="0" w:color="70819A"/>
              <w:bottom w:val="single" w:sz="6" w:space="0" w:color="70819A"/>
              <w:right w:val="single" w:sz="6" w:space="0" w:color="70819A"/>
            </w:tcBorders>
            <w:tcMar>
              <w:top w:w="70" w:type="dxa"/>
              <w:left w:w="80" w:type="dxa"/>
              <w:bottom w:w="70" w:type="dxa"/>
              <w:right w:w="80" w:type="dxa"/>
            </w:tcMar>
            <w:vAlign w:val="center"/>
          </w:tcPr>
          <w:p w14:paraId="5C10587B" w14:textId="77777777" w:rsidR="00D85491" w:rsidRDefault="00A86DAD" w:rsidP="000102EC">
            <w:pPr>
              <w:spacing w:after="0" w:line="240" w:lineRule="auto"/>
              <w:jc w:val="both"/>
            </w:pPr>
            <w:proofErr w:type="spellStart"/>
            <w:r>
              <w:rPr>
                <w:sz w:val="17"/>
              </w:rPr>
              <w:t>time.perf_counter</w:t>
            </w:r>
            <w:proofErr w:type="spellEnd"/>
            <w:r>
              <w:rPr>
                <w:sz w:val="17"/>
              </w:rPr>
              <w:t>(); median of five runs; fixed data seed 42</w:t>
            </w:r>
          </w:p>
        </w:tc>
      </w:tr>
      <w:tr w:rsidR="00D85491" w14:paraId="4B97A03F" w14:textId="77777777">
        <w:trPr>
          <w:cantSplit/>
          <w:jc w:val="center"/>
        </w:trPr>
        <w:tc>
          <w:tcPr>
            <w:tcW w:w="2952" w:type="dxa"/>
            <w:tcBorders>
              <w:top w:val="single" w:sz="6" w:space="0" w:color="70819A"/>
              <w:left w:val="single" w:sz="6" w:space="0" w:color="70819A"/>
              <w:bottom w:val="single" w:sz="6" w:space="0" w:color="70819A"/>
              <w:right w:val="single" w:sz="6" w:space="0" w:color="70819A"/>
            </w:tcBorders>
            <w:shd w:val="clear" w:color="auto" w:fill="F4F7FA"/>
            <w:tcMar>
              <w:top w:w="70" w:type="dxa"/>
              <w:left w:w="80" w:type="dxa"/>
              <w:bottom w:w="70" w:type="dxa"/>
              <w:right w:w="80" w:type="dxa"/>
            </w:tcMar>
            <w:vAlign w:val="center"/>
          </w:tcPr>
          <w:p w14:paraId="1EC40648" w14:textId="77777777" w:rsidR="00D85491" w:rsidRDefault="00A86DAD" w:rsidP="000102EC">
            <w:pPr>
              <w:spacing w:after="0" w:line="240" w:lineRule="auto"/>
              <w:jc w:val="both"/>
            </w:pPr>
            <w:r>
              <w:rPr>
                <w:sz w:val="17"/>
              </w:rPr>
              <w:t>Output files</w:t>
            </w:r>
          </w:p>
        </w:tc>
        <w:tc>
          <w:tcPr>
            <w:tcW w:w="7128" w:type="dxa"/>
            <w:tcBorders>
              <w:top w:val="single" w:sz="6" w:space="0" w:color="70819A"/>
              <w:left w:val="single" w:sz="6" w:space="0" w:color="70819A"/>
              <w:bottom w:val="single" w:sz="6" w:space="0" w:color="70819A"/>
              <w:right w:val="single" w:sz="6" w:space="0" w:color="70819A"/>
            </w:tcBorders>
            <w:shd w:val="clear" w:color="auto" w:fill="F4F7FA"/>
            <w:tcMar>
              <w:top w:w="70" w:type="dxa"/>
              <w:left w:w="80" w:type="dxa"/>
              <w:bottom w:w="70" w:type="dxa"/>
              <w:right w:w="80" w:type="dxa"/>
            </w:tcMar>
            <w:vAlign w:val="center"/>
          </w:tcPr>
          <w:p w14:paraId="6131B91E" w14:textId="77777777" w:rsidR="00D85491" w:rsidRDefault="00A86DAD" w:rsidP="000102EC">
            <w:pPr>
              <w:spacing w:after="0" w:line="240" w:lineRule="auto"/>
              <w:jc w:val="both"/>
            </w:pPr>
            <w:r>
              <w:rPr>
                <w:sz w:val="17"/>
              </w:rPr>
              <w:t>results.csv, benchmark_report.txt, user_array_report.txt, sorting_race.png</w:t>
            </w:r>
          </w:p>
        </w:tc>
      </w:tr>
    </w:tbl>
    <w:p w14:paraId="6A6A8A43" w14:textId="79A37BA2" w:rsidR="00D85491" w:rsidRDefault="00A86DAD" w:rsidP="000102EC">
      <w:pPr>
        <w:jc w:val="both"/>
      </w:pPr>
      <w:r>
        <w:rPr>
          <w:b/>
          <w:color w:val="244A91"/>
          <w:sz w:val="26"/>
        </w:rPr>
        <w:t>2. SYSTEM ARCHITECTURE DIAGRAM</w:t>
      </w:r>
    </w:p>
    <w:p w14:paraId="14470A61" w14:textId="77777777" w:rsidR="00D85491" w:rsidRDefault="00A86DAD" w:rsidP="000102EC">
      <w:pPr>
        <w:spacing w:after="160" w:line="259" w:lineRule="auto"/>
        <w:jc w:val="both"/>
      </w:pPr>
      <w:r>
        <w:rPr>
          <w:sz w:val="24"/>
        </w:rPr>
        <w:t xml:space="preserve">The application uses a local desktop architecture. The </w:t>
      </w:r>
      <w:proofErr w:type="spellStart"/>
      <w:r>
        <w:rPr>
          <w:sz w:val="24"/>
        </w:rPr>
        <w:t>Tkinter</w:t>
      </w:r>
      <w:proofErr w:type="spellEnd"/>
      <w:r>
        <w:rPr>
          <w:sz w:val="24"/>
        </w:rPr>
        <w:t xml:space="preserve"> interface starts background work for benchmarking, while the algorithms, correctness checks, measurement, charting, and file output run within the same Python program.</w:t>
      </w:r>
    </w:p>
    <w:p w14:paraId="52352DE2" w14:textId="3CF26A28" w:rsidR="00EF39D3" w:rsidRDefault="00EF39D3" w:rsidP="000102EC">
      <w:pPr>
        <w:spacing w:after="160" w:line="259" w:lineRule="auto"/>
        <w:jc w:val="both"/>
      </w:pPr>
      <w:r w:rsidRPr="00EF39D3">
        <w:rPr>
          <w:noProof/>
        </w:rPr>
        <w:drawing>
          <wp:inline distT="0" distB="0" distL="0" distR="0" wp14:anchorId="3ADF5EF1" wp14:editId="4AEBA489">
            <wp:extent cx="6098583" cy="1722120"/>
            <wp:effectExtent l="0" t="0" r="0" b="0"/>
            <wp:docPr id="1643672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672169" name=""/>
                    <pic:cNvPicPr/>
                  </pic:nvPicPr>
                  <pic:blipFill>
                    <a:blip r:embed="rId17"/>
                    <a:stretch>
                      <a:fillRect/>
                    </a:stretch>
                  </pic:blipFill>
                  <pic:spPr>
                    <a:xfrm>
                      <a:off x="0" y="0"/>
                      <a:ext cx="6106983" cy="1724492"/>
                    </a:xfrm>
                    <a:prstGeom prst="rect">
                      <a:avLst/>
                    </a:prstGeom>
                  </pic:spPr>
                </pic:pic>
              </a:graphicData>
            </a:graphic>
          </wp:inline>
        </w:drawing>
      </w:r>
    </w:p>
    <w:p w14:paraId="00986307" w14:textId="77777777" w:rsidR="00D85491" w:rsidRDefault="00A86DAD" w:rsidP="000102EC">
      <w:pPr>
        <w:keepLines/>
        <w:spacing w:before="100" w:after="160" w:line="259" w:lineRule="auto"/>
        <w:jc w:val="both"/>
      </w:pPr>
      <w:r>
        <w:rPr>
          <w:b/>
          <w:color w:val="244A91"/>
          <w:sz w:val="19"/>
        </w:rPr>
        <w:t>Figure 2.1: Local Architecture and Benchmark Data Flow</w:t>
      </w:r>
    </w:p>
    <w:p w14:paraId="711BA688" w14:textId="77777777" w:rsidR="00D85491" w:rsidRDefault="00A86DAD" w:rsidP="000102EC">
      <w:pPr>
        <w:spacing w:after="200" w:line="259" w:lineRule="auto"/>
        <w:jc w:val="both"/>
      </w:pPr>
      <w:r>
        <w:rPr>
          <w:sz w:val="24"/>
        </w:rPr>
        <w:t xml:space="preserve">The worker sends progress messages through a thread-safe queue; the </w:t>
      </w:r>
      <w:proofErr w:type="spellStart"/>
      <w:r>
        <w:rPr>
          <w:sz w:val="24"/>
        </w:rPr>
        <w:t>Tkinter</w:t>
      </w:r>
      <w:proofErr w:type="spellEnd"/>
      <w:r>
        <w:rPr>
          <w:sz w:val="24"/>
        </w:rPr>
        <w:t xml:space="preserve"> event loop reads them and updates the progress bar and log. When the run completes, the GUI displays the timing curves and the worker-generated report data is saved to disk.</w:t>
      </w:r>
    </w:p>
    <w:p w14:paraId="4CD0A8F1" w14:textId="77777777" w:rsidR="00D85491" w:rsidRDefault="00A86DAD" w:rsidP="000102EC">
      <w:pPr>
        <w:keepNext/>
        <w:keepLines/>
        <w:spacing w:after="160" w:line="259" w:lineRule="auto"/>
        <w:jc w:val="both"/>
      </w:pPr>
      <w:r>
        <w:rPr>
          <w:b/>
          <w:color w:val="244A91"/>
          <w:sz w:val="23"/>
        </w:rPr>
        <w:t>2.1 Working of the System</w:t>
      </w:r>
    </w:p>
    <w:p w14:paraId="7BEDFC64" w14:textId="77777777" w:rsidR="00D85491" w:rsidRDefault="00A86DAD" w:rsidP="000102EC">
      <w:pPr>
        <w:keepLines/>
        <w:spacing w:after="100" w:line="259" w:lineRule="auto"/>
        <w:ind w:left="173"/>
        <w:jc w:val="both"/>
      </w:pPr>
      <w:r>
        <w:rPr>
          <w:b/>
          <w:sz w:val="24"/>
        </w:rPr>
        <w:t xml:space="preserve">1. </w:t>
      </w:r>
      <w:r>
        <w:rPr>
          <w:sz w:val="24"/>
        </w:rPr>
        <w:t>Input preparation: Make Graph creates the five deterministic input patterns at each of the five configured sizes. A user may instead enter comma-separated integers.</w:t>
      </w:r>
    </w:p>
    <w:p w14:paraId="73F8762C" w14:textId="77777777" w:rsidR="00D85491" w:rsidRDefault="00A86DAD" w:rsidP="000102EC">
      <w:pPr>
        <w:keepLines/>
        <w:spacing w:after="100" w:line="259" w:lineRule="auto"/>
        <w:ind w:left="173"/>
        <w:jc w:val="both"/>
      </w:pPr>
      <w:r>
        <w:rPr>
          <w:b/>
          <w:sz w:val="24"/>
        </w:rPr>
        <w:lastRenderedPageBreak/>
        <w:t xml:space="preserve">2. </w:t>
      </w:r>
      <w:r>
        <w:rPr>
          <w:sz w:val="24"/>
        </w:rPr>
        <w:t>Background execution: The GUI starts benchmark work on a worker thread so the window can continue to process events and show progress.</w:t>
      </w:r>
    </w:p>
    <w:p w14:paraId="1DDA5AEA" w14:textId="77777777" w:rsidR="00D85491" w:rsidRDefault="00A86DAD" w:rsidP="000102EC">
      <w:pPr>
        <w:keepLines/>
        <w:spacing w:after="100" w:line="259" w:lineRule="auto"/>
        <w:ind w:left="173"/>
        <w:jc w:val="both"/>
      </w:pPr>
      <w:r>
        <w:rPr>
          <w:b/>
          <w:sz w:val="24"/>
        </w:rPr>
        <w:t xml:space="preserve">3. </w:t>
      </w:r>
      <w:r>
        <w:rPr>
          <w:sz w:val="24"/>
        </w:rPr>
        <w:t xml:space="preserve">Sorting and measurement: Each eligible algorithm receives a fresh copy of the input. Five runs are timed with </w:t>
      </w:r>
      <w:proofErr w:type="spellStart"/>
      <w:r>
        <w:rPr>
          <w:sz w:val="24"/>
        </w:rPr>
        <w:t>time.perf_counter</w:t>
      </w:r>
      <w:proofErr w:type="spellEnd"/>
      <w:r>
        <w:rPr>
          <w:sz w:val="24"/>
        </w:rPr>
        <w:t>(), and their median is recorded.</w:t>
      </w:r>
    </w:p>
    <w:p w14:paraId="5CDE9042" w14:textId="77777777" w:rsidR="00D85491" w:rsidRDefault="00A86DAD" w:rsidP="000102EC">
      <w:pPr>
        <w:keepLines/>
        <w:spacing w:after="100" w:line="259" w:lineRule="auto"/>
        <w:ind w:left="173"/>
        <w:jc w:val="both"/>
      </w:pPr>
      <w:r>
        <w:rPr>
          <w:b/>
          <w:sz w:val="24"/>
        </w:rPr>
        <w:t xml:space="preserve">4. </w:t>
      </w:r>
      <w:r>
        <w:rPr>
          <w:sz w:val="24"/>
        </w:rPr>
        <w:t>Validation: Each output is compared with sorted(input). The program also checks that the original input was not modified and that a new list was returned.</w:t>
      </w:r>
    </w:p>
    <w:p w14:paraId="6151183B" w14:textId="77777777" w:rsidR="00D85491" w:rsidRDefault="00A86DAD" w:rsidP="000102EC">
      <w:pPr>
        <w:keepLines/>
        <w:spacing w:after="100" w:line="259" w:lineRule="auto"/>
        <w:ind w:left="173"/>
        <w:jc w:val="both"/>
      </w:pPr>
      <w:r>
        <w:rPr>
          <w:b/>
          <w:sz w:val="24"/>
        </w:rPr>
        <w:t xml:space="preserve">5. </w:t>
      </w:r>
      <w:r>
        <w:rPr>
          <w:sz w:val="24"/>
        </w:rPr>
        <w:t>Presentation and saving: Results are shown in the progress/analysis area, plotted in five log-log panels, and saved as CSV, text reports, and a PNG chart. Custom-array comparisons are ranked and saved separately.</w:t>
      </w:r>
    </w:p>
    <w:p w14:paraId="59D631C6" w14:textId="77097785" w:rsidR="00D85491" w:rsidRDefault="00A86DAD" w:rsidP="000102EC">
      <w:pPr>
        <w:jc w:val="both"/>
      </w:pPr>
      <w:r>
        <w:rPr>
          <w:b/>
          <w:color w:val="244A91"/>
          <w:sz w:val="26"/>
        </w:rPr>
        <w:t>3. OBJECTIVES</w:t>
      </w:r>
    </w:p>
    <w:p w14:paraId="094054DF" w14:textId="77777777" w:rsidR="00D85491" w:rsidRDefault="00A86DAD" w:rsidP="000102EC">
      <w:pPr>
        <w:pStyle w:val="ListBullet"/>
        <w:spacing w:after="220" w:line="269" w:lineRule="auto"/>
        <w:ind w:left="403" w:hanging="216"/>
        <w:jc w:val="both"/>
      </w:pPr>
      <w:r>
        <w:rPr>
          <w:sz w:val="24"/>
        </w:rPr>
        <w:t>To implement and compare five standard sorting algorithms with Python’s built-in sorted() baseline.</w:t>
      </w:r>
    </w:p>
    <w:p w14:paraId="04049D9F" w14:textId="77777777" w:rsidR="00D85491" w:rsidRDefault="00A86DAD" w:rsidP="000102EC">
      <w:pPr>
        <w:pStyle w:val="ListBullet"/>
        <w:spacing w:after="220" w:line="269" w:lineRule="auto"/>
        <w:ind w:left="403" w:hanging="216"/>
        <w:jc w:val="both"/>
      </w:pPr>
      <w:r>
        <w:rPr>
          <w:sz w:val="24"/>
        </w:rPr>
        <w:t>To measure sorting performance across random, sorted, reversed, nearly sorted, and duplicate-heavy input patterns.</w:t>
      </w:r>
    </w:p>
    <w:p w14:paraId="401F8F7D" w14:textId="77777777" w:rsidR="00D85491" w:rsidRDefault="00A86DAD" w:rsidP="000102EC">
      <w:pPr>
        <w:pStyle w:val="ListBullet"/>
        <w:spacing w:after="220" w:line="269" w:lineRule="auto"/>
        <w:ind w:left="403" w:hanging="216"/>
        <w:jc w:val="both"/>
      </w:pPr>
      <w:r>
        <w:rPr>
          <w:sz w:val="24"/>
        </w:rPr>
        <w:t>To test multiple input sizes using reproducible generated datasets and repeated timing measurements.</w:t>
      </w:r>
    </w:p>
    <w:p w14:paraId="15D08721" w14:textId="77777777" w:rsidR="00D85491" w:rsidRDefault="00A86DAD" w:rsidP="000102EC">
      <w:pPr>
        <w:pStyle w:val="ListBullet"/>
        <w:spacing w:after="220" w:line="269" w:lineRule="auto"/>
        <w:ind w:left="403" w:hanging="216"/>
        <w:jc w:val="both"/>
      </w:pPr>
      <w:r>
        <w:rPr>
          <w:sz w:val="24"/>
        </w:rPr>
        <w:t>To verify every output against a trusted sorted result and ensure that source input lists are preserved.</w:t>
      </w:r>
    </w:p>
    <w:p w14:paraId="7BDCB2DC" w14:textId="77777777" w:rsidR="00D85491" w:rsidRDefault="00A86DAD" w:rsidP="000102EC">
      <w:pPr>
        <w:pStyle w:val="ListBullet"/>
        <w:spacing w:after="220" w:line="269" w:lineRule="auto"/>
        <w:ind w:left="403" w:hanging="216"/>
        <w:jc w:val="both"/>
      </w:pPr>
      <w:r>
        <w:rPr>
          <w:sz w:val="24"/>
        </w:rPr>
        <w:t>To provide a graphical desktop interface for starting benchmarks, following progress, viewing charts, and sorting a user-provided array.</w:t>
      </w:r>
    </w:p>
    <w:p w14:paraId="5CC692C3" w14:textId="77777777" w:rsidR="00D85491" w:rsidRDefault="00A86DAD" w:rsidP="000102EC">
      <w:pPr>
        <w:pStyle w:val="ListBullet"/>
        <w:spacing w:after="220" w:line="269" w:lineRule="auto"/>
        <w:ind w:left="403" w:hanging="216"/>
        <w:jc w:val="both"/>
      </w:pPr>
      <w:r>
        <w:rPr>
          <w:sz w:val="24"/>
        </w:rPr>
        <w:t>To present results as a log-log comparison chart and export detailed measurements and readable text reports.</w:t>
      </w:r>
    </w:p>
    <w:p w14:paraId="1AFE6C28" w14:textId="12C666E5" w:rsidR="00D85491" w:rsidRDefault="00A86DAD" w:rsidP="000102EC">
      <w:pPr>
        <w:jc w:val="both"/>
      </w:pPr>
      <w:r>
        <w:rPr>
          <w:b/>
          <w:color w:val="244A91"/>
          <w:sz w:val="26"/>
        </w:rPr>
        <w:t>4. IMPLEMENTATION: OUTPUT SCREENSHOTS</w:t>
      </w:r>
    </w:p>
    <w:p w14:paraId="2D880071" w14:textId="77777777" w:rsidR="00D85491" w:rsidRPr="00EF39D3" w:rsidRDefault="00A86DAD" w:rsidP="000102EC">
      <w:pPr>
        <w:spacing w:after="200" w:line="259" w:lineRule="auto"/>
        <w:jc w:val="both"/>
        <w:rPr>
          <w:szCs w:val="20"/>
        </w:rPr>
      </w:pPr>
      <w:r w:rsidRPr="00EF39D3">
        <w:rPr>
          <w:sz w:val="24"/>
          <w:szCs w:val="20"/>
        </w:rPr>
        <w:t>The Python application was run locally as a desktop GUI. Its main window combines benchmark controls, the custom-array form, the progress and analysis log, and the timing chart. The screenshot shows the sample input [8, 3, 5, 1, 9] and the generated performance graph.</w:t>
      </w:r>
    </w:p>
    <w:p w14:paraId="5585B495" w14:textId="77777777" w:rsidR="00D85491" w:rsidRDefault="00A86DAD" w:rsidP="000102EC">
      <w:pPr>
        <w:spacing w:after="0"/>
        <w:jc w:val="both"/>
      </w:pPr>
      <w:r>
        <w:rPr>
          <w:noProof/>
        </w:rPr>
        <w:drawing>
          <wp:inline distT="0" distB="0" distL="0" distR="0" wp14:anchorId="1FA8ED78" wp14:editId="2EAACBAB">
            <wp:extent cx="6263640" cy="3313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29 093422.png"/>
                    <pic:cNvPicPr/>
                  </pic:nvPicPr>
                  <pic:blipFill>
                    <a:blip r:embed="rId18"/>
                    <a:stretch>
                      <a:fillRect/>
                    </a:stretch>
                  </pic:blipFill>
                  <pic:spPr>
                    <a:xfrm>
                      <a:off x="0" y="0"/>
                      <a:ext cx="6263640" cy="3313000"/>
                    </a:xfrm>
                    <a:prstGeom prst="rect">
                      <a:avLst/>
                    </a:prstGeom>
                  </pic:spPr>
                </pic:pic>
              </a:graphicData>
            </a:graphic>
          </wp:inline>
        </w:drawing>
      </w:r>
    </w:p>
    <w:p w14:paraId="056DA78D" w14:textId="77777777" w:rsidR="00D85491" w:rsidRDefault="00A86DAD" w:rsidP="000102EC">
      <w:pPr>
        <w:keepLines/>
        <w:spacing w:before="100" w:after="160" w:line="259" w:lineRule="auto"/>
        <w:jc w:val="both"/>
      </w:pPr>
      <w:r>
        <w:rPr>
          <w:b/>
          <w:color w:val="244A91"/>
          <w:sz w:val="19"/>
        </w:rPr>
        <w:t>Figure 4.1: Sorting Algorithm Race Main Window and Sample Output</w:t>
      </w:r>
    </w:p>
    <w:p w14:paraId="5AC18385" w14:textId="77777777" w:rsidR="00D85491" w:rsidRDefault="00A86DAD" w:rsidP="000102EC">
      <w:pPr>
        <w:jc w:val="both"/>
      </w:pPr>
      <w:r>
        <w:br w:type="page"/>
      </w:r>
    </w:p>
    <w:p w14:paraId="4CDF611A" w14:textId="77777777" w:rsidR="00D85491" w:rsidRDefault="00A86DAD" w:rsidP="000102EC">
      <w:pPr>
        <w:spacing w:after="160" w:line="259" w:lineRule="auto"/>
        <w:jc w:val="both"/>
      </w:pPr>
      <w:r>
        <w:rPr>
          <w:sz w:val="24"/>
        </w:rPr>
        <w:lastRenderedPageBreak/>
        <w:t>The benchmark chart compares median execution time against input size for each of the five input patterns. Both axes use logarithmic scales so that the growth of fast and slow methods can be compared on the same panel.</w:t>
      </w:r>
    </w:p>
    <w:p w14:paraId="309D0FD8" w14:textId="77777777" w:rsidR="00D85491" w:rsidRDefault="00A86DAD" w:rsidP="000102EC">
      <w:pPr>
        <w:spacing w:after="0"/>
        <w:jc w:val="both"/>
      </w:pPr>
      <w:r>
        <w:rPr>
          <w:noProof/>
        </w:rPr>
        <w:drawing>
          <wp:inline distT="0" distB="0" distL="0" distR="0" wp14:anchorId="69542600" wp14:editId="5C42C7C2">
            <wp:extent cx="6355080" cy="358444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rting_race.png"/>
                    <pic:cNvPicPr/>
                  </pic:nvPicPr>
                  <pic:blipFill>
                    <a:blip r:embed="rId19"/>
                    <a:stretch>
                      <a:fillRect/>
                    </a:stretch>
                  </pic:blipFill>
                  <pic:spPr>
                    <a:xfrm>
                      <a:off x="0" y="0"/>
                      <a:ext cx="6355080" cy="3584448"/>
                    </a:xfrm>
                    <a:prstGeom prst="rect">
                      <a:avLst/>
                    </a:prstGeom>
                  </pic:spPr>
                </pic:pic>
              </a:graphicData>
            </a:graphic>
          </wp:inline>
        </w:drawing>
      </w:r>
    </w:p>
    <w:p w14:paraId="14758C71" w14:textId="77777777" w:rsidR="00D85491" w:rsidRDefault="00A86DAD" w:rsidP="000102EC">
      <w:pPr>
        <w:keepLines/>
        <w:spacing w:before="100" w:after="160" w:line="259" w:lineRule="auto"/>
        <w:jc w:val="both"/>
      </w:pPr>
      <w:r>
        <w:rPr>
          <w:b/>
          <w:color w:val="244A91"/>
          <w:sz w:val="19"/>
        </w:rPr>
        <w:t>Figure 4.2: Sorting Performance Across Input Patterns</w:t>
      </w:r>
    </w:p>
    <w:p w14:paraId="7C997CA6" w14:textId="77777777" w:rsidR="00D85491" w:rsidRDefault="00A86DAD" w:rsidP="000102EC">
      <w:pPr>
        <w:spacing w:before="60" w:after="60" w:line="259" w:lineRule="auto"/>
        <w:jc w:val="both"/>
      </w:pPr>
      <w:r>
        <w:rPr>
          <w:sz w:val="24"/>
        </w:rPr>
        <w:t>Observed trend: Python sorted() is the fastest measured method in this run. Among the hand-implemented methods, merge sort is strongest on random and reversed inputs, while the iterative three-way quick sort performs particularly well on duplicate-heavy data. Bubble and insertion sort grow much more slowly on general unsorted inputs.</w:t>
      </w:r>
    </w:p>
    <w:p w14:paraId="419B38AE" w14:textId="608F442D" w:rsidR="00D85491" w:rsidRDefault="00A86DAD" w:rsidP="000102EC">
      <w:pPr>
        <w:jc w:val="both"/>
      </w:pPr>
      <w:r>
        <w:rPr>
          <w:sz w:val="24"/>
        </w:rPr>
        <w:t>The progress panel reports completed algorithm/input combinations while the benchmark is running. The full generated run contains 150 measurements: five algorithms plus the built-in baseline across five input patterns and five sizes.</w:t>
      </w:r>
    </w:p>
    <w:p w14:paraId="7ADA3709" w14:textId="77777777" w:rsidR="00D85491" w:rsidRDefault="00A86DAD" w:rsidP="000102EC">
      <w:pPr>
        <w:spacing w:after="0"/>
        <w:jc w:val="both"/>
      </w:pPr>
      <w:r>
        <w:rPr>
          <w:noProof/>
        </w:rPr>
        <w:drawing>
          <wp:inline distT="0" distB="0" distL="0" distR="0" wp14:anchorId="08F63DB0" wp14:editId="558BC735">
            <wp:extent cx="4467225" cy="247795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29 094643.png"/>
                    <pic:cNvPicPr/>
                  </pic:nvPicPr>
                  <pic:blipFill>
                    <a:blip r:embed="rId20"/>
                    <a:stretch>
                      <a:fillRect/>
                    </a:stretch>
                  </pic:blipFill>
                  <pic:spPr>
                    <a:xfrm>
                      <a:off x="0" y="0"/>
                      <a:ext cx="4485063" cy="2487854"/>
                    </a:xfrm>
                    <a:prstGeom prst="rect">
                      <a:avLst/>
                    </a:prstGeom>
                  </pic:spPr>
                </pic:pic>
              </a:graphicData>
            </a:graphic>
          </wp:inline>
        </w:drawing>
      </w:r>
    </w:p>
    <w:p w14:paraId="207E4D95" w14:textId="77777777" w:rsidR="00D85491" w:rsidRDefault="00A86DAD" w:rsidP="000102EC">
      <w:pPr>
        <w:keepLines/>
        <w:spacing w:before="100" w:after="160" w:line="259" w:lineRule="auto"/>
        <w:jc w:val="both"/>
      </w:pPr>
      <w:r>
        <w:rPr>
          <w:b/>
          <w:color w:val="244A91"/>
          <w:sz w:val="19"/>
        </w:rPr>
        <w:t>Figure 4.3: Benchmark Progress and Dataset Status</w:t>
      </w:r>
    </w:p>
    <w:p w14:paraId="2873039B" w14:textId="77777777" w:rsidR="00D85491" w:rsidRDefault="00A86DAD" w:rsidP="000102EC">
      <w:pPr>
        <w:spacing w:line="259" w:lineRule="auto"/>
        <w:jc w:val="both"/>
      </w:pPr>
      <w:r>
        <w:rPr>
          <w:sz w:val="24"/>
        </w:rPr>
        <w:t>The custom-array comparison below is the recorded sample report for [8, 3, 5, 1, 9]. Timings are a single machine’s median-of-five measurement and will vary with hardware and system load.</w:t>
      </w:r>
    </w:p>
    <w:p w14:paraId="5F5E06CE" w14:textId="77777777" w:rsidR="00D85491" w:rsidRDefault="00A86DAD" w:rsidP="000102EC">
      <w:pPr>
        <w:keepLines/>
        <w:spacing w:before="100" w:after="160" w:line="259" w:lineRule="auto"/>
        <w:jc w:val="both"/>
      </w:pPr>
      <w:r>
        <w:rPr>
          <w:b/>
          <w:color w:val="244A91"/>
          <w:sz w:val="19"/>
        </w:rPr>
        <w:t>Figure 4.4: Sample Custom-Array Comparison Output</w:t>
      </w:r>
    </w:p>
    <w:tbl>
      <w:tblPr>
        <w:tblW w:w="0" w:type="auto"/>
        <w:jc w:val="center"/>
        <w:tblLayout w:type="fixed"/>
        <w:tblLook w:val="04A0" w:firstRow="1" w:lastRow="0" w:firstColumn="1" w:lastColumn="0" w:noHBand="0" w:noVBand="1"/>
      </w:tblPr>
      <w:tblGrid>
        <w:gridCol w:w="1080"/>
        <w:gridCol w:w="3816"/>
        <w:gridCol w:w="5184"/>
      </w:tblGrid>
      <w:tr w:rsidR="00D85491" w14:paraId="5899CCC2" w14:textId="77777777">
        <w:trPr>
          <w:cantSplit/>
          <w:tblHeader/>
          <w:jc w:val="center"/>
        </w:trPr>
        <w:tc>
          <w:tcPr>
            <w:tcW w:w="1080" w:type="dxa"/>
            <w:tcBorders>
              <w:top w:val="single" w:sz="6" w:space="0" w:color="70819A"/>
              <w:left w:val="single" w:sz="6" w:space="0" w:color="70819A"/>
              <w:bottom w:val="single" w:sz="6" w:space="0" w:color="70819A"/>
              <w:right w:val="single" w:sz="6" w:space="0" w:color="70819A"/>
            </w:tcBorders>
            <w:shd w:val="clear" w:color="auto" w:fill="E5EAF2"/>
            <w:tcMar>
              <w:top w:w="70" w:type="dxa"/>
              <w:left w:w="80" w:type="dxa"/>
              <w:bottom w:w="70" w:type="dxa"/>
              <w:right w:w="80" w:type="dxa"/>
            </w:tcMar>
            <w:vAlign w:val="center"/>
          </w:tcPr>
          <w:p w14:paraId="35380133" w14:textId="77777777" w:rsidR="00D85491" w:rsidRDefault="00A86DAD" w:rsidP="000102EC">
            <w:pPr>
              <w:spacing w:after="0" w:line="240" w:lineRule="auto"/>
              <w:jc w:val="both"/>
            </w:pPr>
            <w:r>
              <w:rPr>
                <w:b/>
                <w:color w:val="203B68"/>
                <w:sz w:val="17"/>
              </w:rPr>
              <w:lastRenderedPageBreak/>
              <w:t>Rank</w:t>
            </w:r>
          </w:p>
        </w:tc>
        <w:tc>
          <w:tcPr>
            <w:tcW w:w="3816" w:type="dxa"/>
            <w:tcBorders>
              <w:top w:val="single" w:sz="6" w:space="0" w:color="70819A"/>
              <w:left w:val="single" w:sz="6" w:space="0" w:color="70819A"/>
              <w:bottom w:val="single" w:sz="6" w:space="0" w:color="70819A"/>
              <w:right w:val="single" w:sz="6" w:space="0" w:color="70819A"/>
            </w:tcBorders>
            <w:shd w:val="clear" w:color="auto" w:fill="E5EAF2"/>
            <w:tcMar>
              <w:top w:w="70" w:type="dxa"/>
              <w:left w:w="80" w:type="dxa"/>
              <w:bottom w:w="70" w:type="dxa"/>
              <w:right w:w="80" w:type="dxa"/>
            </w:tcMar>
            <w:vAlign w:val="center"/>
          </w:tcPr>
          <w:p w14:paraId="4092DEBD" w14:textId="77777777" w:rsidR="00D85491" w:rsidRDefault="00A86DAD" w:rsidP="000102EC">
            <w:pPr>
              <w:spacing w:after="0" w:line="240" w:lineRule="auto"/>
              <w:jc w:val="both"/>
            </w:pPr>
            <w:r>
              <w:rPr>
                <w:b/>
                <w:color w:val="203B68"/>
                <w:sz w:val="17"/>
              </w:rPr>
              <w:t>Algorithm</w:t>
            </w:r>
          </w:p>
        </w:tc>
        <w:tc>
          <w:tcPr>
            <w:tcW w:w="5184" w:type="dxa"/>
            <w:tcBorders>
              <w:top w:val="single" w:sz="6" w:space="0" w:color="70819A"/>
              <w:left w:val="single" w:sz="6" w:space="0" w:color="70819A"/>
              <w:bottom w:val="single" w:sz="6" w:space="0" w:color="70819A"/>
              <w:right w:val="single" w:sz="6" w:space="0" w:color="70819A"/>
            </w:tcBorders>
            <w:shd w:val="clear" w:color="auto" w:fill="E5EAF2"/>
            <w:tcMar>
              <w:top w:w="70" w:type="dxa"/>
              <w:left w:w="80" w:type="dxa"/>
              <w:bottom w:w="70" w:type="dxa"/>
              <w:right w:w="80" w:type="dxa"/>
            </w:tcMar>
            <w:vAlign w:val="center"/>
          </w:tcPr>
          <w:p w14:paraId="5D77D100" w14:textId="77777777" w:rsidR="00D85491" w:rsidRDefault="00A86DAD" w:rsidP="000102EC">
            <w:pPr>
              <w:spacing w:after="0" w:line="240" w:lineRule="auto"/>
              <w:jc w:val="both"/>
            </w:pPr>
            <w:r>
              <w:rPr>
                <w:b/>
                <w:color w:val="203B68"/>
                <w:sz w:val="17"/>
              </w:rPr>
              <w:t>Median time (seconds)</w:t>
            </w:r>
          </w:p>
        </w:tc>
      </w:tr>
      <w:tr w:rsidR="00D85491" w14:paraId="4EE29B60" w14:textId="77777777">
        <w:trPr>
          <w:cantSplit/>
          <w:jc w:val="center"/>
        </w:trPr>
        <w:tc>
          <w:tcPr>
            <w:tcW w:w="1080" w:type="dxa"/>
            <w:tcBorders>
              <w:top w:val="single" w:sz="6" w:space="0" w:color="70819A"/>
              <w:left w:val="single" w:sz="6" w:space="0" w:color="70819A"/>
              <w:bottom w:val="single" w:sz="6" w:space="0" w:color="70819A"/>
              <w:right w:val="single" w:sz="6" w:space="0" w:color="70819A"/>
            </w:tcBorders>
            <w:tcMar>
              <w:top w:w="70" w:type="dxa"/>
              <w:left w:w="80" w:type="dxa"/>
              <w:bottom w:w="70" w:type="dxa"/>
              <w:right w:w="80" w:type="dxa"/>
            </w:tcMar>
            <w:vAlign w:val="center"/>
          </w:tcPr>
          <w:p w14:paraId="1F510D90" w14:textId="77777777" w:rsidR="00D85491" w:rsidRDefault="00A86DAD" w:rsidP="000102EC">
            <w:pPr>
              <w:spacing w:after="0" w:line="240" w:lineRule="auto"/>
              <w:jc w:val="both"/>
            </w:pPr>
            <w:r>
              <w:rPr>
                <w:sz w:val="17"/>
              </w:rPr>
              <w:t>1</w:t>
            </w:r>
          </w:p>
        </w:tc>
        <w:tc>
          <w:tcPr>
            <w:tcW w:w="3816" w:type="dxa"/>
            <w:tcBorders>
              <w:top w:val="single" w:sz="6" w:space="0" w:color="70819A"/>
              <w:left w:val="single" w:sz="6" w:space="0" w:color="70819A"/>
              <w:bottom w:val="single" w:sz="6" w:space="0" w:color="70819A"/>
              <w:right w:val="single" w:sz="6" w:space="0" w:color="70819A"/>
            </w:tcBorders>
            <w:tcMar>
              <w:top w:w="70" w:type="dxa"/>
              <w:left w:w="80" w:type="dxa"/>
              <w:bottom w:w="70" w:type="dxa"/>
              <w:right w:w="80" w:type="dxa"/>
            </w:tcMar>
            <w:vAlign w:val="center"/>
          </w:tcPr>
          <w:p w14:paraId="0382140C" w14:textId="77777777" w:rsidR="00D85491" w:rsidRDefault="00A86DAD" w:rsidP="000102EC">
            <w:pPr>
              <w:spacing w:after="0" w:line="240" w:lineRule="auto"/>
              <w:jc w:val="both"/>
            </w:pPr>
            <w:r>
              <w:rPr>
                <w:sz w:val="17"/>
              </w:rPr>
              <w:t>Python sorted()</w:t>
            </w:r>
          </w:p>
        </w:tc>
        <w:tc>
          <w:tcPr>
            <w:tcW w:w="5184" w:type="dxa"/>
            <w:tcBorders>
              <w:top w:val="single" w:sz="6" w:space="0" w:color="70819A"/>
              <w:left w:val="single" w:sz="6" w:space="0" w:color="70819A"/>
              <w:bottom w:val="single" w:sz="6" w:space="0" w:color="70819A"/>
              <w:right w:val="single" w:sz="6" w:space="0" w:color="70819A"/>
            </w:tcBorders>
            <w:tcMar>
              <w:top w:w="70" w:type="dxa"/>
              <w:left w:w="80" w:type="dxa"/>
              <w:bottom w:w="70" w:type="dxa"/>
              <w:right w:w="80" w:type="dxa"/>
            </w:tcMar>
            <w:vAlign w:val="center"/>
          </w:tcPr>
          <w:p w14:paraId="3047D5D2" w14:textId="77777777" w:rsidR="00D85491" w:rsidRDefault="00A86DAD" w:rsidP="000102EC">
            <w:pPr>
              <w:spacing w:after="0" w:line="240" w:lineRule="auto"/>
              <w:jc w:val="both"/>
            </w:pPr>
            <w:r>
              <w:rPr>
                <w:sz w:val="17"/>
              </w:rPr>
              <w:t>0.00000070</w:t>
            </w:r>
          </w:p>
        </w:tc>
      </w:tr>
      <w:tr w:rsidR="00D85491" w14:paraId="14F023AC" w14:textId="77777777">
        <w:trPr>
          <w:cantSplit/>
          <w:jc w:val="center"/>
        </w:trPr>
        <w:tc>
          <w:tcPr>
            <w:tcW w:w="1080" w:type="dxa"/>
            <w:tcBorders>
              <w:top w:val="single" w:sz="6" w:space="0" w:color="70819A"/>
              <w:left w:val="single" w:sz="6" w:space="0" w:color="70819A"/>
              <w:bottom w:val="single" w:sz="6" w:space="0" w:color="70819A"/>
              <w:right w:val="single" w:sz="6" w:space="0" w:color="70819A"/>
            </w:tcBorders>
            <w:shd w:val="clear" w:color="auto" w:fill="F4F7FA"/>
            <w:tcMar>
              <w:top w:w="70" w:type="dxa"/>
              <w:left w:w="80" w:type="dxa"/>
              <w:bottom w:w="70" w:type="dxa"/>
              <w:right w:w="80" w:type="dxa"/>
            </w:tcMar>
            <w:vAlign w:val="center"/>
          </w:tcPr>
          <w:p w14:paraId="666F93A8" w14:textId="77777777" w:rsidR="00D85491" w:rsidRDefault="00A86DAD" w:rsidP="000102EC">
            <w:pPr>
              <w:spacing w:after="0" w:line="240" w:lineRule="auto"/>
              <w:jc w:val="both"/>
            </w:pPr>
            <w:r>
              <w:rPr>
                <w:sz w:val="17"/>
              </w:rPr>
              <w:t>2</w:t>
            </w:r>
          </w:p>
        </w:tc>
        <w:tc>
          <w:tcPr>
            <w:tcW w:w="3816" w:type="dxa"/>
            <w:tcBorders>
              <w:top w:val="single" w:sz="6" w:space="0" w:color="70819A"/>
              <w:left w:val="single" w:sz="6" w:space="0" w:color="70819A"/>
              <w:bottom w:val="single" w:sz="6" w:space="0" w:color="70819A"/>
              <w:right w:val="single" w:sz="6" w:space="0" w:color="70819A"/>
            </w:tcBorders>
            <w:shd w:val="clear" w:color="auto" w:fill="F4F7FA"/>
            <w:tcMar>
              <w:top w:w="70" w:type="dxa"/>
              <w:left w:w="80" w:type="dxa"/>
              <w:bottom w:w="70" w:type="dxa"/>
              <w:right w:w="80" w:type="dxa"/>
            </w:tcMar>
            <w:vAlign w:val="center"/>
          </w:tcPr>
          <w:p w14:paraId="61806F71" w14:textId="77777777" w:rsidR="00D85491" w:rsidRDefault="00A86DAD" w:rsidP="000102EC">
            <w:pPr>
              <w:spacing w:after="0" w:line="240" w:lineRule="auto"/>
              <w:jc w:val="both"/>
            </w:pPr>
            <w:r>
              <w:rPr>
                <w:sz w:val="17"/>
              </w:rPr>
              <w:t>Insertion sort</w:t>
            </w:r>
          </w:p>
        </w:tc>
        <w:tc>
          <w:tcPr>
            <w:tcW w:w="5184" w:type="dxa"/>
            <w:tcBorders>
              <w:top w:val="single" w:sz="6" w:space="0" w:color="70819A"/>
              <w:left w:val="single" w:sz="6" w:space="0" w:color="70819A"/>
              <w:bottom w:val="single" w:sz="6" w:space="0" w:color="70819A"/>
              <w:right w:val="single" w:sz="6" w:space="0" w:color="70819A"/>
            </w:tcBorders>
            <w:shd w:val="clear" w:color="auto" w:fill="F4F7FA"/>
            <w:tcMar>
              <w:top w:w="70" w:type="dxa"/>
              <w:left w:w="80" w:type="dxa"/>
              <w:bottom w:w="70" w:type="dxa"/>
              <w:right w:w="80" w:type="dxa"/>
            </w:tcMar>
            <w:vAlign w:val="center"/>
          </w:tcPr>
          <w:p w14:paraId="174032F8" w14:textId="77777777" w:rsidR="00D85491" w:rsidRDefault="00A86DAD" w:rsidP="000102EC">
            <w:pPr>
              <w:spacing w:after="0" w:line="240" w:lineRule="auto"/>
              <w:jc w:val="both"/>
            </w:pPr>
            <w:r>
              <w:rPr>
                <w:sz w:val="17"/>
              </w:rPr>
              <w:t>0.00000300</w:t>
            </w:r>
          </w:p>
        </w:tc>
      </w:tr>
      <w:tr w:rsidR="00D85491" w14:paraId="6C31B644" w14:textId="77777777">
        <w:trPr>
          <w:cantSplit/>
          <w:jc w:val="center"/>
        </w:trPr>
        <w:tc>
          <w:tcPr>
            <w:tcW w:w="1080" w:type="dxa"/>
            <w:tcBorders>
              <w:top w:val="single" w:sz="6" w:space="0" w:color="70819A"/>
              <w:left w:val="single" w:sz="6" w:space="0" w:color="70819A"/>
              <w:bottom w:val="single" w:sz="6" w:space="0" w:color="70819A"/>
              <w:right w:val="single" w:sz="6" w:space="0" w:color="70819A"/>
            </w:tcBorders>
            <w:tcMar>
              <w:top w:w="70" w:type="dxa"/>
              <w:left w:w="80" w:type="dxa"/>
              <w:bottom w:w="70" w:type="dxa"/>
              <w:right w:w="80" w:type="dxa"/>
            </w:tcMar>
            <w:vAlign w:val="center"/>
          </w:tcPr>
          <w:p w14:paraId="5B952D36" w14:textId="77777777" w:rsidR="00D85491" w:rsidRDefault="00A86DAD" w:rsidP="000102EC">
            <w:pPr>
              <w:spacing w:after="0" w:line="240" w:lineRule="auto"/>
              <w:jc w:val="both"/>
            </w:pPr>
            <w:r>
              <w:rPr>
                <w:sz w:val="17"/>
              </w:rPr>
              <w:t>3</w:t>
            </w:r>
          </w:p>
        </w:tc>
        <w:tc>
          <w:tcPr>
            <w:tcW w:w="3816" w:type="dxa"/>
            <w:tcBorders>
              <w:top w:val="single" w:sz="6" w:space="0" w:color="70819A"/>
              <w:left w:val="single" w:sz="6" w:space="0" w:color="70819A"/>
              <w:bottom w:val="single" w:sz="6" w:space="0" w:color="70819A"/>
              <w:right w:val="single" w:sz="6" w:space="0" w:color="70819A"/>
            </w:tcBorders>
            <w:tcMar>
              <w:top w:w="70" w:type="dxa"/>
              <w:left w:w="80" w:type="dxa"/>
              <w:bottom w:w="70" w:type="dxa"/>
              <w:right w:w="80" w:type="dxa"/>
            </w:tcMar>
            <w:vAlign w:val="center"/>
          </w:tcPr>
          <w:p w14:paraId="04F46582" w14:textId="77777777" w:rsidR="00D85491" w:rsidRDefault="00A86DAD" w:rsidP="000102EC">
            <w:pPr>
              <w:spacing w:after="0" w:line="240" w:lineRule="auto"/>
              <w:jc w:val="both"/>
            </w:pPr>
            <w:r>
              <w:rPr>
                <w:sz w:val="17"/>
              </w:rPr>
              <w:t>Bubble sort</w:t>
            </w:r>
          </w:p>
        </w:tc>
        <w:tc>
          <w:tcPr>
            <w:tcW w:w="5184" w:type="dxa"/>
            <w:tcBorders>
              <w:top w:val="single" w:sz="6" w:space="0" w:color="70819A"/>
              <w:left w:val="single" w:sz="6" w:space="0" w:color="70819A"/>
              <w:bottom w:val="single" w:sz="6" w:space="0" w:color="70819A"/>
              <w:right w:val="single" w:sz="6" w:space="0" w:color="70819A"/>
            </w:tcBorders>
            <w:tcMar>
              <w:top w:w="70" w:type="dxa"/>
              <w:left w:w="80" w:type="dxa"/>
              <w:bottom w:w="70" w:type="dxa"/>
              <w:right w:w="80" w:type="dxa"/>
            </w:tcMar>
            <w:vAlign w:val="center"/>
          </w:tcPr>
          <w:p w14:paraId="2EE6ED7E" w14:textId="77777777" w:rsidR="00D85491" w:rsidRDefault="00A86DAD" w:rsidP="000102EC">
            <w:pPr>
              <w:spacing w:after="0" w:line="240" w:lineRule="auto"/>
              <w:jc w:val="both"/>
            </w:pPr>
            <w:r>
              <w:rPr>
                <w:sz w:val="17"/>
              </w:rPr>
              <w:t>0.00000460</w:t>
            </w:r>
          </w:p>
        </w:tc>
      </w:tr>
      <w:tr w:rsidR="00D85491" w14:paraId="0D7FBF53" w14:textId="77777777">
        <w:trPr>
          <w:cantSplit/>
          <w:jc w:val="center"/>
        </w:trPr>
        <w:tc>
          <w:tcPr>
            <w:tcW w:w="1080" w:type="dxa"/>
            <w:tcBorders>
              <w:top w:val="single" w:sz="6" w:space="0" w:color="70819A"/>
              <w:left w:val="single" w:sz="6" w:space="0" w:color="70819A"/>
              <w:bottom w:val="single" w:sz="6" w:space="0" w:color="70819A"/>
              <w:right w:val="single" w:sz="6" w:space="0" w:color="70819A"/>
            </w:tcBorders>
            <w:shd w:val="clear" w:color="auto" w:fill="F4F7FA"/>
            <w:tcMar>
              <w:top w:w="70" w:type="dxa"/>
              <w:left w:w="80" w:type="dxa"/>
              <w:bottom w:w="70" w:type="dxa"/>
              <w:right w:w="80" w:type="dxa"/>
            </w:tcMar>
            <w:vAlign w:val="center"/>
          </w:tcPr>
          <w:p w14:paraId="4A2A3115" w14:textId="77777777" w:rsidR="00D85491" w:rsidRDefault="00A86DAD" w:rsidP="000102EC">
            <w:pPr>
              <w:spacing w:after="0" w:line="240" w:lineRule="auto"/>
              <w:jc w:val="both"/>
            </w:pPr>
            <w:r>
              <w:rPr>
                <w:sz w:val="17"/>
              </w:rPr>
              <w:t>4</w:t>
            </w:r>
          </w:p>
        </w:tc>
        <w:tc>
          <w:tcPr>
            <w:tcW w:w="3816" w:type="dxa"/>
            <w:tcBorders>
              <w:top w:val="single" w:sz="6" w:space="0" w:color="70819A"/>
              <w:left w:val="single" w:sz="6" w:space="0" w:color="70819A"/>
              <w:bottom w:val="single" w:sz="6" w:space="0" w:color="70819A"/>
              <w:right w:val="single" w:sz="6" w:space="0" w:color="70819A"/>
            </w:tcBorders>
            <w:shd w:val="clear" w:color="auto" w:fill="F4F7FA"/>
            <w:tcMar>
              <w:top w:w="70" w:type="dxa"/>
              <w:left w:w="80" w:type="dxa"/>
              <w:bottom w:w="70" w:type="dxa"/>
              <w:right w:w="80" w:type="dxa"/>
            </w:tcMar>
            <w:vAlign w:val="center"/>
          </w:tcPr>
          <w:p w14:paraId="4FA9DF80" w14:textId="77777777" w:rsidR="00D85491" w:rsidRDefault="00A86DAD" w:rsidP="000102EC">
            <w:pPr>
              <w:spacing w:after="0" w:line="240" w:lineRule="auto"/>
              <w:jc w:val="both"/>
            </w:pPr>
            <w:r>
              <w:rPr>
                <w:sz w:val="17"/>
              </w:rPr>
              <w:t>Heap sort</w:t>
            </w:r>
          </w:p>
        </w:tc>
        <w:tc>
          <w:tcPr>
            <w:tcW w:w="5184" w:type="dxa"/>
            <w:tcBorders>
              <w:top w:val="single" w:sz="6" w:space="0" w:color="70819A"/>
              <w:left w:val="single" w:sz="6" w:space="0" w:color="70819A"/>
              <w:bottom w:val="single" w:sz="6" w:space="0" w:color="70819A"/>
              <w:right w:val="single" w:sz="6" w:space="0" w:color="70819A"/>
            </w:tcBorders>
            <w:shd w:val="clear" w:color="auto" w:fill="F4F7FA"/>
            <w:tcMar>
              <w:top w:w="70" w:type="dxa"/>
              <w:left w:w="80" w:type="dxa"/>
              <w:bottom w:w="70" w:type="dxa"/>
              <w:right w:w="80" w:type="dxa"/>
            </w:tcMar>
            <w:vAlign w:val="center"/>
          </w:tcPr>
          <w:p w14:paraId="42F0086B" w14:textId="77777777" w:rsidR="00D85491" w:rsidRDefault="00A86DAD" w:rsidP="000102EC">
            <w:pPr>
              <w:spacing w:after="0" w:line="240" w:lineRule="auto"/>
              <w:jc w:val="both"/>
            </w:pPr>
            <w:r>
              <w:rPr>
                <w:sz w:val="17"/>
              </w:rPr>
              <w:t>0.00000740</w:t>
            </w:r>
          </w:p>
        </w:tc>
      </w:tr>
      <w:tr w:rsidR="00D85491" w14:paraId="627B0711" w14:textId="77777777">
        <w:trPr>
          <w:cantSplit/>
          <w:jc w:val="center"/>
        </w:trPr>
        <w:tc>
          <w:tcPr>
            <w:tcW w:w="1080" w:type="dxa"/>
            <w:tcBorders>
              <w:top w:val="single" w:sz="6" w:space="0" w:color="70819A"/>
              <w:left w:val="single" w:sz="6" w:space="0" w:color="70819A"/>
              <w:bottom w:val="single" w:sz="6" w:space="0" w:color="70819A"/>
              <w:right w:val="single" w:sz="6" w:space="0" w:color="70819A"/>
            </w:tcBorders>
            <w:tcMar>
              <w:top w:w="70" w:type="dxa"/>
              <w:left w:w="80" w:type="dxa"/>
              <w:bottom w:w="70" w:type="dxa"/>
              <w:right w:w="80" w:type="dxa"/>
            </w:tcMar>
            <w:vAlign w:val="center"/>
          </w:tcPr>
          <w:p w14:paraId="78DB8D72" w14:textId="77777777" w:rsidR="00D85491" w:rsidRDefault="00A86DAD" w:rsidP="000102EC">
            <w:pPr>
              <w:spacing w:after="0" w:line="240" w:lineRule="auto"/>
              <w:jc w:val="both"/>
            </w:pPr>
            <w:r>
              <w:rPr>
                <w:sz w:val="17"/>
              </w:rPr>
              <w:t>5</w:t>
            </w:r>
          </w:p>
        </w:tc>
        <w:tc>
          <w:tcPr>
            <w:tcW w:w="3816" w:type="dxa"/>
            <w:tcBorders>
              <w:top w:val="single" w:sz="6" w:space="0" w:color="70819A"/>
              <w:left w:val="single" w:sz="6" w:space="0" w:color="70819A"/>
              <w:bottom w:val="single" w:sz="6" w:space="0" w:color="70819A"/>
              <w:right w:val="single" w:sz="6" w:space="0" w:color="70819A"/>
            </w:tcBorders>
            <w:tcMar>
              <w:top w:w="70" w:type="dxa"/>
              <w:left w:w="80" w:type="dxa"/>
              <w:bottom w:w="70" w:type="dxa"/>
              <w:right w:w="80" w:type="dxa"/>
            </w:tcMar>
            <w:vAlign w:val="center"/>
          </w:tcPr>
          <w:p w14:paraId="19CE3465" w14:textId="77777777" w:rsidR="00D85491" w:rsidRDefault="00A86DAD" w:rsidP="000102EC">
            <w:pPr>
              <w:spacing w:after="0" w:line="240" w:lineRule="auto"/>
              <w:jc w:val="both"/>
            </w:pPr>
            <w:r>
              <w:rPr>
                <w:sz w:val="17"/>
              </w:rPr>
              <w:t>Merge sort</w:t>
            </w:r>
          </w:p>
        </w:tc>
        <w:tc>
          <w:tcPr>
            <w:tcW w:w="5184" w:type="dxa"/>
            <w:tcBorders>
              <w:top w:val="single" w:sz="6" w:space="0" w:color="70819A"/>
              <w:left w:val="single" w:sz="6" w:space="0" w:color="70819A"/>
              <w:bottom w:val="single" w:sz="6" w:space="0" w:color="70819A"/>
              <w:right w:val="single" w:sz="6" w:space="0" w:color="70819A"/>
            </w:tcBorders>
            <w:tcMar>
              <w:top w:w="70" w:type="dxa"/>
              <w:left w:w="80" w:type="dxa"/>
              <w:bottom w:w="70" w:type="dxa"/>
              <w:right w:w="80" w:type="dxa"/>
            </w:tcMar>
            <w:vAlign w:val="center"/>
          </w:tcPr>
          <w:p w14:paraId="16BCC269" w14:textId="77777777" w:rsidR="00D85491" w:rsidRDefault="00A86DAD" w:rsidP="000102EC">
            <w:pPr>
              <w:spacing w:after="0" w:line="240" w:lineRule="auto"/>
              <w:jc w:val="both"/>
            </w:pPr>
            <w:r>
              <w:rPr>
                <w:sz w:val="17"/>
              </w:rPr>
              <w:t>0.00001250</w:t>
            </w:r>
          </w:p>
        </w:tc>
      </w:tr>
      <w:tr w:rsidR="00D85491" w14:paraId="12F6A286" w14:textId="77777777">
        <w:trPr>
          <w:cantSplit/>
          <w:jc w:val="center"/>
        </w:trPr>
        <w:tc>
          <w:tcPr>
            <w:tcW w:w="1080" w:type="dxa"/>
            <w:tcBorders>
              <w:top w:val="single" w:sz="6" w:space="0" w:color="70819A"/>
              <w:left w:val="single" w:sz="6" w:space="0" w:color="70819A"/>
              <w:bottom w:val="single" w:sz="6" w:space="0" w:color="70819A"/>
              <w:right w:val="single" w:sz="6" w:space="0" w:color="70819A"/>
            </w:tcBorders>
            <w:shd w:val="clear" w:color="auto" w:fill="F4F7FA"/>
            <w:tcMar>
              <w:top w:w="70" w:type="dxa"/>
              <w:left w:w="80" w:type="dxa"/>
              <w:bottom w:w="70" w:type="dxa"/>
              <w:right w:w="80" w:type="dxa"/>
            </w:tcMar>
            <w:vAlign w:val="center"/>
          </w:tcPr>
          <w:p w14:paraId="24CAF79C" w14:textId="77777777" w:rsidR="00D85491" w:rsidRDefault="00A86DAD" w:rsidP="000102EC">
            <w:pPr>
              <w:spacing w:after="0" w:line="240" w:lineRule="auto"/>
              <w:jc w:val="both"/>
            </w:pPr>
            <w:r>
              <w:rPr>
                <w:sz w:val="17"/>
              </w:rPr>
              <w:t>6</w:t>
            </w:r>
          </w:p>
        </w:tc>
        <w:tc>
          <w:tcPr>
            <w:tcW w:w="3816" w:type="dxa"/>
            <w:tcBorders>
              <w:top w:val="single" w:sz="6" w:space="0" w:color="70819A"/>
              <w:left w:val="single" w:sz="6" w:space="0" w:color="70819A"/>
              <w:bottom w:val="single" w:sz="6" w:space="0" w:color="70819A"/>
              <w:right w:val="single" w:sz="6" w:space="0" w:color="70819A"/>
            </w:tcBorders>
            <w:shd w:val="clear" w:color="auto" w:fill="F4F7FA"/>
            <w:tcMar>
              <w:top w:w="70" w:type="dxa"/>
              <w:left w:w="80" w:type="dxa"/>
              <w:bottom w:w="70" w:type="dxa"/>
              <w:right w:w="80" w:type="dxa"/>
            </w:tcMar>
            <w:vAlign w:val="center"/>
          </w:tcPr>
          <w:p w14:paraId="1989ECBF" w14:textId="77777777" w:rsidR="00D85491" w:rsidRDefault="00A86DAD" w:rsidP="000102EC">
            <w:pPr>
              <w:spacing w:after="0" w:line="240" w:lineRule="auto"/>
              <w:jc w:val="both"/>
            </w:pPr>
            <w:r>
              <w:rPr>
                <w:sz w:val="17"/>
              </w:rPr>
              <w:t>Quick sort</w:t>
            </w:r>
          </w:p>
        </w:tc>
        <w:tc>
          <w:tcPr>
            <w:tcW w:w="5184" w:type="dxa"/>
            <w:tcBorders>
              <w:top w:val="single" w:sz="6" w:space="0" w:color="70819A"/>
              <w:left w:val="single" w:sz="6" w:space="0" w:color="70819A"/>
              <w:bottom w:val="single" w:sz="6" w:space="0" w:color="70819A"/>
              <w:right w:val="single" w:sz="6" w:space="0" w:color="70819A"/>
            </w:tcBorders>
            <w:shd w:val="clear" w:color="auto" w:fill="F4F7FA"/>
            <w:tcMar>
              <w:top w:w="70" w:type="dxa"/>
              <w:left w:w="80" w:type="dxa"/>
              <w:bottom w:w="70" w:type="dxa"/>
              <w:right w:w="80" w:type="dxa"/>
            </w:tcMar>
            <w:vAlign w:val="center"/>
          </w:tcPr>
          <w:p w14:paraId="5B4C2364" w14:textId="77777777" w:rsidR="00D85491" w:rsidRDefault="00A86DAD" w:rsidP="000102EC">
            <w:pPr>
              <w:spacing w:after="0" w:line="240" w:lineRule="auto"/>
              <w:jc w:val="both"/>
            </w:pPr>
            <w:r>
              <w:rPr>
                <w:sz w:val="17"/>
              </w:rPr>
              <w:t>0.00003000</w:t>
            </w:r>
          </w:p>
        </w:tc>
      </w:tr>
    </w:tbl>
    <w:p w14:paraId="2E1B057A" w14:textId="30B3E296" w:rsidR="00D85491" w:rsidRDefault="00A86DAD" w:rsidP="000102EC">
      <w:pPr>
        <w:jc w:val="both"/>
      </w:pPr>
      <w:r>
        <w:rPr>
          <w:b/>
          <w:color w:val="244A91"/>
          <w:sz w:val="26"/>
        </w:rPr>
        <w:t>5. CONCLUSION</w:t>
      </w:r>
    </w:p>
    <w:p w14:paraId="5DADDF3A" w14:textId="77777777" w:rsidR="00D85491" w:rsidRDefault="00A86DAD" w:rsidP="000102EC">
      <w:pPr>
        <w:spacing w:after="180" w:line="259" w:lineRule="auto"/>
        <w:jc w:val="both"/>
      </w:pPr>
      <w:r>
        <w:rPr>
          <w:sz w:val="24"/>
        </w:rPr>
        <w:t xml:space="preserve">The Sorting Algorithm Race project demonstrates an end-to-end way to implement, validate, time, and visualize sorting methods. Its </w:t>
      </w:r>
      <w:proofErr w:type="spellStart"/>
      <w:r>
        <w:rPr>
          <w:sz w:val="24"/>
        </w:rPr>
        <w:t>Tkinter</w:t>
      </w:r>
      <w:proofErr w:type="spellEnd"/>
      <w:r>
        <w:rPr>
          <w:sz w:val="24"/>
        </w:rPr>
        <w:t xml:space="preserve"> interface coordinates deterministic test-data generation, background benchmark work, correctness checks, chart display, and file export. The benchmark uses five input shapes, five array sizes, and five repetitions per eligible algorithm, producing 150 measurements for the configured test set.</w:t>
      </w:r>
    </w:p>
    <w:p w14:paraId="72599FF7" w14:textId="77777777" w:rsidR="00D85491" w:rsidRDefault="00A86DAD" w:rsidP="000102EC">
      <w:pPr>
        <w:spacing w:after="180" w:line="259" w:lineRule="auto"/>
        <w:jc w:val="both"/>
      </w:pPr>
      <w:r>
        <w:rPr>
          <w:sz w:val="24"/>
        </w:rPr>
        <w:t>In the recorded n = 5,000 random-input case, merge sort was the fastest hand-implemented method at 0.007726 seconds; Python sorted() measured 0.000391 seconds. For many duplicates, the three-way quick sort was the fastest hand-implemented method at 0.003820 seconds. On already sorted data, bubble sort’s early-exit behavior made it the fastest of the project’s custom algorithms. These results illustrate that input characteristics matter and that optimized standard-library implementations provide a useful baseline.</w:t>
      </w:r>
    </w:p>
    <w:p w14:paraId="735AB625" w14:textId="77777777" w:rsidR="00D85491" w:rsidRDefault="00A86DAD" w:rsidP="000102EC">
      <w:pPr>
        <w:spacing w:after="180" w:line="259" w:lineRule="auto"/>
        <w:jc w:val="both"/>
      </w:pPr>
      <w:r>
        <w:rPr>
          <w:sz w:val="24"/>
        </w:rPr>
        <w:t>Limitations: timings depend on the machine and current system load, and the largest generated input is 5,000 values. Bubble and insertion sort are quadratic on general unsorted data, so user-array comparisons are capped at that size to avoid excessive run times. The benchmark reports elapsed time but does not measure memory usage.</w:t>
      </w:r>
    </w:p>
    <w:p w14:paraId="7A0AAD89" w14:textId="77777777" w:rsidR="00D85491" w:rsidRDefault="00A86DAD" w:rsidP="000102EC">
      <w:pPr>
        <w:spacing w:after="0" w:line="259" w:lineRule="auto"/>
        <w:jc w:val="both"/>
      </w:pPr>
      <w:r>
        <w:rPr>
          <w:sz w:val="24"/>
        </w:rPr>
        <w:t>Future scope: the application could add larger-input benchmarking for efficient methods, memory-use measurements, configurable repetitions and seeds, and exportable summary charts or reports.</w:t>
      </w:r>
    </w:p>
    <w:sectPr w:rsidR="00D85491" w:rsidSect="00034616">
      <w:headerReference w:type="default" r:id="rId21"/>
      <w:footerReference w:type="default" r:id="rId22"/>
      <w:pgSz w:w="11909" w:h="16834"/>
      <w:pgMar w:top="979" w:right="922" w:bottom="979" w:left="922" w:header="432" w:footer="432" w:gutter="0"/>
      <w:pgBorders w:offsetFrom="page">
        <w:top w:val="double" w:sz="8" w:space="14" w:color="203B68"/>
        <w:left w:val="double" w:sz="8" w:space="14" w:color="203B68"/>
        <w:bottom w:val="double" w:sz="8" w:space="14" w:color="203B68"/>
        <w:right w:val="double" w:sz="8" w:space="14" w:color="203B68"/>
      </w:pgBorders>
      <w:pgNumType w:start="3"/>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6FB30A" w14:textId="77777777" w:rsidR="005248DB" w:rsidRDefault="005248DB">
      <w:pPr>
        <w:spacing w:after="0" w:line="240" w:lineRule="auto"/>
      </w:pPr>
      <w:r>
        <w:separator/>
      </w:r>
    </w:p>
  </w:endnote>
  <w:endnote w:type="continuationSeparator" w:id="0">
    <w:p w14:paraId="742B25CB" w14:textId="77777777" w:rsidR="005248DB" w:rsidRDefault="005248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1CE981" w14:textId="77777777" w:rsidR="00EC6056" w:rsidRDefault="00EC605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886263" w14:textId="77777777" w:rsidR="00D85491" w:rsidRDefault="00D8549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B53850" w14:textId="77777777" w:rsidR="00D85491" w:rsidRDefault="00D85491">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97AC9A" w14:textId="77777777" w:rsidR="00D85491" w:rsidRDefault="00D85491">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65C458" w14:textId="77777777" w:rsidR="00D85491" w:rsidRDefault="00A86DAD">
    <w:pPr>
      <w:pStyle w:val="Footer"/>
      <w:pBdr>
        <w:top w:val="single" w:sz="4" w:space="2" w:color="D5DDE7"/>
      </w:pBdr>
      <w:tabs>
        <w:tab w:val="right" w:pos="10008"/>
      </w:tabs>
      <w:spacing w:before="60"/>
    </w:pPr>
    <w:r>
      <w:rPr>
        <w:color w:val="59677E"/>
        <w:sz w:val="16"/>
      </w:rPr>
      <w:t>Sorting Algorithm Race - Python Programming (APC)</w:t>
    </w:r>
    <w:r>
      <w:tab/>
      <w:t xml:space="preserve">Page </w:t>
    </w:r>
    <w:r>
      <w:rPr>
        <w:color w:val="59677E"/>
        <w:sz w:val="16"/>
      </w:rPr>
      <w:fldChar w:fldCharType="begin"/>
    </w:r>
    <w:r>
      <w:rPr>
        <w:color w:val="59677E"/>
        <w:sz w:val="16"/>
      </w:rPr>
      <w:instrText>PAGE</w:instrText>
    </w:r>
    <w:r>
      <w:rPr>
        <w:color w:val="59677E"/>
        <w:sz w:val="16"/>
      </w:rPr>
      <w:fldChar w:fldCharType="separate"/>
    </w:r>
    <w:r>
      <w:rPr>
        <w:color w:val="59677E"/>
        <w:sz w:val="16"/>
      </w:rPr>
      <w:t>1</w:t>
    </w:r>
    <w:r>
      <w:rPr>
        <w:color w:val="59677E"/>
        <w:sz w:val="16"/>
      </w:rPr>
      <w:fldChar w:fldCharType="end"/>
    </w:r>
    <w:r>
      <w:t xml:space="preserve"> of </w:t>
    </w:r>
    <w:r>
      <w:rPr>
        <w:color w:val="59677E"/>
        <w:sz w:val="16"/>
      </w:rPr>
      <w:fldChar w:fldCharType="begin"/>
    </w:r>
    <w:r>
      <w:rPr>
        <w:color w:val="59677E"/>
        <w:sz w:val="16"/>
      </w:rPr>
      <w:instrText>NUMPAGES</w:instrText>
    </w:r>
    <w:r>
      <w:rPr>
        <w:color w:val="59677E"/>
        <w:sz w:val="16"/>
      </w:rPr>
      <w:fldChar w:fldCharType="separate"/>
    </w:r>
    <w:r>
      <w:rPr>
        <w:color w:val="59677E"/>
        <w:sz w:val="16"/>
      </w:rPr>
      <w:t>1</w:t>
    </w:r>
    <w:r>
      <w:rPr>
        <w:color w:val="59677E"/>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A3B5BA" w14:textId="77777777" w:rsidR="005248DB" w:rsidRDefault="005248DB">
      <w:pPr>
        <w:spacing w:after="0" w:line="240" w:lineRule="auto"/>
      </w:pPr>
      <w:r>
        <w:separator/>
      </w:r>
    </w:p>
  </w:footnote>
  <w:footnote w:type="continuationSeparator" w:id="0">
    <w:p w14:paraId="7562AD01" w14:textId="77777777" w:rsidR="005248DB" w:rsidRDefault="005248D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C88798" w14:textId="77777777" w:rsidR="00EC6056" w:rsidRDefault="00EC605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9CE4E6" w14:textId="77777777" w:rsidR="00D85491" w:rsidRDefault="00D8549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8ECADC" w14:textId="77777777" w:rsidR="00D85491" w:rsidRDefault="00D85491">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169995" w14:textId="77777777" w:rsidR="00D85491" w:rsidRDefault="00D85491">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CBF478" w14:textId="77777777" w:rsidR="00D85491" w:rsidRDefault="00A86DAD">
    <w:pPr>
      <w:pStyle w:val="Header"/>
      <w:pBdr>
        <w:bottom w:val="single" w:sz="4" w:space="2" w:color="D5DDE7"/>
      </w:pBdr>
      <w:tabs>
        <w:tab w:val="right" w:pos="10008"/>
      </w:tabs>
      <w:spacing w:after="60"/>
    </w:pPr>
    <w:r>
      <w:rPr>
        <w:color w:val="59677E"/>
        <w:sz w:val="16"/>
      </w:rPr>
      <w:t>D. Y. Patil College of Engineering &amp; Technology, Kolhapur - Department of CSE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12691411">
    <w:abstractNumId w:val="8"/>
  </w:num>
  <w:num w:numId="2" w16cid:durableId="942765809">
    <w:abstractNumId w:val="6"/>
  </w:num>
  <w:num w:numId="3" w16cid:durableId="912817387">
    <w:abstractNumId w:val="5"/>
  </w:num>
  <w:num w:numId="4" w16cid:durableId="996418570">
    <w:abstractNumId w:val="4"/>
  </w:num>
  <w:num w:numId="5" w16cid:durableId="288360505">
    <w:abstractNumId w:val="7"/>
  </w:num>
  <w:num w:numId="6" w16cid:durableId="1776368640">
    <w:abstractNumId w:val="3"/>
  </w:num>
  <w:num w:numId="7" w16cid:durableId="1133057673">
    <w:abstractNumId w:val="2"/>
  </w:num>
  <w:num w:numId="8" w16cid:durableId="770052548">
    <w:abstractNumId w:val="1"/>
  </w:num>
  <w:num w:numId="9" w16cid:durableId="8817470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02EC"/>
    <w:rsid w:val="00034616"/>
    <w:rsid w:val="0006063C"/>
    <w:rsid w:val="0015074B"/>
    <w:rsid w:val="0024114E"/>
    <w:rsid w:val="0029639D"/>
    <w:rsid w:val="00326F90"/>
    <w:rsid w:val="003E63A7"/>
    <w:rsid w:val="005248DB"/>
    <w:rsid w:val="008D62AE"/>
    <w:rsid w:val="00A86DAD"/>
    <w:rsid w:val="00AA1D8D"/>
    <w:rsid w:val="00B47730"/>
    <w:rsid w:val="00CB0664"/>
    <w:rsid w:val="00D85491"/>
    <w:rsid w:val="00EC6056"/>
    <w:rsid w:val="00EF39D3"/>
    <w:rsid w:val="00F459D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mr-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ABE4B08"/>
  <w14:defaultImageDpi w14:val="300"/>
  <w15:docId w15:val="{B32B0537-F418-4A7B-B311-54BB75EC4E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Times New Roman" w:eastAsia="Times New Roman" w:hAnsi="Times New Roman"/>
      <w:color w:val="202833"/>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image" Target="media/image3.png"/><Relationship Id="rId3" Type="http://schemas.openxmlformats.org/officeDocument/2006/relationships/styles" Target="styles.xml"/><Relationship Id="rId21" Type="http://schemas.openxmlformats.org/officeDocument/2006/relationships/header" Target="header5.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6</Pages>
  <Words>1256</Words>
  <Characters>7164</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8404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Sorting Algorithm Race - Mini-Project Report</dc:title>
  <dc:subject>Python Programming (APC) mini-project report</dc:subject>
  <dc:creator>Manjunath Rajkumar Gavandi; Balaji Ramraje Gaikwad</dc:creator>
  <cp:keywords>sorting, algorithms, benchmarking, Python</cp:keywords>
  <dc:description>generated by python-docx</dc:description>
  <cp:lastModifiedBy>Balaji Gaykwad</cp:lastModifiedBy>
  <cp:revision>4</cp:revision>
  <dcterms:created xsi:type="dcterms:W3CDTF">2013-12-23T23:15:00Z</dcterms:created>
  <dcterms:modified xsi:type="dcterms:W3CDTF">2026-10-30T06:06:00Z</dcterms:modified>
  <cp:category/>
</cp:coreProperties>
</file>