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D8" w:rsidRDefault="00C357D8" w:rsidP="00C357D8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Золотая рыбка</w:t>
      </w:r>
    </w:p>
    <w:p w:rsidR="00C357D8" w:rsidRDefault="00C357D8" w:rsidP="00C357D8">
      <w:pPr>
        <w:autoSpaceDE w:val="0"/>
        <w:autoSpaceDN w:val="0"/>
        <w:adjustRightInd w:val="0"/>
        <w:rPr>
          <w:rFonts w:ascii="Times New Roman CYR" w:hAnsi="Times New Roman CYR" w:cs="Times New Roman CYR"/>
          <w:i/>
          <w:iCs/>
        </w:rPr>
      </w:pPr>
      <w:r>
        <w:rPr>
          <w:rFonts w:ascii="Times New Roman CYR" w:hAnsi="Times New Roman CYR" w:cs="Times New Roman CYR"/>
          <w:i/>
          <w:iCs/>
        </w:rPr>
        <w:t>Максимальное время: 0,25 с.</w:t>
      </w:r>
    </w:p>
    <w:p w:rsidR="00C357D8" w:rsidRDefault="00C357D8" w:rsidP="00C357D8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Courier New CYR" w:hAnsi="Courier New CYR" w:cs="Courier New CYR"/>
          <w:i/>
          <w:iCs/>
          <w:sz w:val="22"/>
          <w:szCs w:val="22"/>
        </w:rPr>
        <w:t xml:space="preserve">Жил старик со своею старухой у самого синего </w:t>
      </w:r>
      <w:proofErr w:type="gramStart"/>
      <w:r>
        <w:rPr>
          <w:rFonts w:ascii="Courier New CYR" w:hAnsi="Courier New CYR" w:cs="Courier New CYR"/>
          <w:i/>
          <w:iCs/>
          <w:sz w:val="22"/>
          <w:szCs w:val="22"/>
        </w:rPr>
        <w:t>моря;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>Они</w:t>
      </w:r>
      <w:proofErr w:type="gramEnd"/>
      <w:r>
        <w:rPr>
          <w:rFonts w:ascii="Courier New CYR" w:hAnsi="Courier New CYR" w:cs="Courier New CYR"/>
          <w:i/>
          <w:iCs/>
          <w:sz w:val="22"/>
          <w:szCs w:val="22"/>
        </w:rPr>
        <w:t xml:space="preserve"> жили в ветхой землянке ровно тридцать лет и три года.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>Старик ловил неводом рыбу, старуха пряла свою пряжу.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>Раз он в море закинул невод, - пришел невод с одною тиной.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>Он в другой раз закинул невод, - пришел невод с травою морскою.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>В третий раз закинул он невод, - пришел невод с одною рыбкой,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 xml:space="preserve">С непростою рыбкой, - золотою. 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 xml:space="preserve">Как взмолится золотая рыбка! Голосом молвит </w:t>
      </w:r>
      <w:proofErr w:type="gramStart"/>
      <w:r>
        <w:rPr>
          <w:rFonts w:ascii="Courier New CYR" w:hAnsi="Courier New CYR" w:cs="Courier New CYR"/>
          <w:i/>
          <w:iCs/>
          <w:sz w:val="22"/>
          <w:szCs w:val="22"/>
        </w:rPr>
        <w:t>человечьим: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  <w:t>“</w:t>
      </w:r>
      <w:proofErr w:type="gramEnd"/>
      <w:r>
        <w:rPr>
          <w:rFonts w:ascii="Courier New CYR" w:hAnsi="Courier New CYR" w:cs="Courier New CYR"/>
          <w:i/>
          <w:iCs/>
          <w:sz w:val="22"/>
          <w:szCs w:val="22"/>
        </w:rPr>
        <w:t>Отпусти ты, старче, меня в море! Дорогой за себя дам откуп:</w:t>
      </w:r>
      <w:r>
        <w:rPr>
          <w:rFonts w:ascii="Courier New CYR" w:hAnsi="Courier New CYR" w:cs="Courier New CYR"/>
          <w:b/>
          <w:bCs/>
          <w:vertAlign w:val="superscript"/>
        </w:rPr>
        <w:t>*</w:t>
      </w:r>
      <w:r>
        <w:rPr>
          <w:rFonts w:ascii="Courier New CYR" w:hAnsi="Courier New CYR" w:cs="Courier New CYR"/>
          <w:i/>
          <w:iCs/>
          <w:sz w:val="22"/>
          <w:szCs w:val="22"/>
        </w:rPr>
        <w:br/>
      </w:r>
      <w:r>
        <w:rPr>
          <w:rFonts w:ascii="Times New Roman CYR" w:hAnsi="Times New Roman CYR" w:cs="Times New Roman CYR"/>
        </w:rPr>
        <w:t>Дам я тебе список предлинный, все волшебными словами заполненный.</w:t>
      </w:r>
      <w:r>
        <w:rPr>
          <w:rFonts w:ascii="Times New Roman CYR" w:hAnsi="Times New Roman CYR" w:cs="Times New Roman CYR"/>
        </w:rPr>
        <w:br/>
        <w:t>Как скажешь ты слово волшебное - вмиг желанье твое и исполниться.</w:t>
      </w:r>
      <w:r>
        <w:rPr>
          <w:rFonts w:ascii="Times New Roman CYR" w:hAnsi="Times New Roman CYR" w:cs="Times New Roman CYR"/>
        </w:rPr>
        <w:br/>
        <w:t>Только есть здесь одно обстоятельство, для данного часа существенное.</w:t>
      </w:r>
      <w:r>
        <w:rPr>
          <w:rFonts w:ascii="Times New Roman CYR" w:hAnsi="Times New Roman CYR" w:cs="Times New Roman CYR"/>
        </w:rPr>
        <w:br/>
        <w:t>Все слова в данный час начинаться должны на буквы определенные.</w:t>
      </w:r>
      <w:r>
        <w:rPr>
          <w:rFonts w:ascii="Times New Roman CYR" w:hAnsi="Times New Roman CYR" w:cs="Times New Roman CYR"/>
        </w:rPr>
        <w:br/>
        <w:t>И заканчиваться они также должны на буквы отдельно заданные.</w:t>
      </w:r>
      <w:r>
        <w:rPr>
          <w:rFonts w:ascii="Times New Roman CYR" w:hAnsi="Times New Roman CYR" w:cs="Times New Roman CYR"/>
        </w:rPr>
        <w:br/>
        <w:t>А для каждой из букв указанных есть ограничение по использованию.</w:t>
      </w:r>
      <w:r>
        <w:rPr>
          <w:rFonts w:ascii="Times New Roman CYR" w:hAnsi="Times New Roman CYR" w:cs="Times New Roman CYR"/>
        </w:rPr>
        <w:br/>
        <w:t>Сами буквы же и все ограничения в списке слов также указаны.”</w:t>
      </w:r>
      <w:r>
        <w:rPr>
          <w:rFonts w:ascii="Times New Roman CYR" w:hAnsi="Times New Roman CYR" w:cs="Times New Roman CYR"/>
        </w:rPr>
        <w:br/>
        <w:t>Вот стоит теперь старик и думает: сколько желаний он может выполнить</w:t>
      </w:r>
      <w:r>
        <w:rPr>
          <w:rFonts w:ascii="Times New Roman CYR" w:hAnsi="Times New Roman CYR" w:cs="Times New Roman CYR"/>
        </w:rPr>
        <w:br/>
        <w:t>Если каждое из слов указанных можно только один раз использовать.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>___________________________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b/>
          <w:bCs/>
          <w:vertAlign w:val="superscript"/>
        </w:rPr>
        <w:t>*</w:t>
      </w:r>
      <w:r>
        <w:rPr>
          <w:rFonts w:ascii="Courier New CYR" w:hAnsi="Courier New CYR" w:cs="Courier New CYR"/>
        </w:rPr>
        <w:t xml:space="preserve"> </w:t>
      </w:r>
      <w:r>
        <w:rPr>
          <w:rFonts w:ascii="Courier New CYR" w:hAnsi="Courier New CYR" w:cs="Courier New CYR"/>
          <w:i/>
          <w:iCs/>
          <w:sz w:val="22"/>
          <w:szCs w:val="22"/>
        </w:rPr>
        <w:t>Заимствовано у А.С. Пушкина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Примечание:</w:t>
      </w:r>
      <w:r>
        <w:rPr>
          <w:rFonts w:ascii="Times New Roman CYR" w:hAnsi="Times New Roman CYR" w:cs="Times New Roman CYR"/>
        </w:rPr>
        <w:t xml:space="preserve"> </w:t>
      </w:r>
    </w:p>
    <w:p w:rsidR="00C357D8" w:rsidRDefault="00C357D8" w:rsidP="00C357D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слова</w:t>
      </w:r>
      <w:proofErr w:type="gramEnd"/>
      <w:r>
        <w:rPr>
          <w:rFonts w:ascii="Times New Roman CYR" w:hAnsi="Times New Roman CYR" w:cs="Times New Roman CYR"/>
        </w:rPr>
        <w:t xml:space="preserve"> состоят только из маленьких английских букв;</w:t>
      </w:r>
    </w:p>
    <w:p w:rsidR="00C357D8" w:rsidRDefault="00C357D8" w:rsidP="00C357D8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gramStart"/>
      <w:r>
        <w:rPr>
          <w:rFonts w:ascii="Times New Roman CYR" w:hAnsi="Times New Roman CYR" w:cs="Times New Roman CYR"/>
        </w:rPr>
        <w:t>все</w:t>
      </w:r>
      <w:proofErr w:type="gramEnd"/>
      <w:r>
        <w:rPr>
          <w:rFonts w:ascii="Times New Roman CYR" w:hAnsi="Times New Roman CYR" w:cs="Times New Roman CYR"/>
        </w:rPr>
        <w:t xml:space="preserve"> слова уникальны.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Первая строка содержит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общее количество волшебных слов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30000).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строк содержат по одному слову. Длина слова не превышает 15 символов.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Следующая строка содержит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F</w:t>
      </w:r>
      <w:r>
        <w:rPr>
          <w:rFonts w:ascii="Times New Roman CYR" w:hAnsi="Times New Roman CYR" w:cs="Times New Roman CYR"/>
        </w:rPr>
        <w:t xml:space="preserve"> - количество букв, на которые могут начинаться искомые волшебные слова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F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26).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F</w:t>
      </w:r>
      <w:r>
        <w:rPr>
          <w:rFonts w:ascii="Times New Roman CYR" w:hAnsi="Times New Roman CYR" w:cs="Times New Roman CYR"/>
        </w:rPr>
        <w:t xml:space="preserve"> строк содержат описания ограничений на каждую букву в формате “</w:t>
      </w:r>
      <w:r>
        <w:rPr>
          <w:rFonts w:ascii="Times New Roman CYR" w:hAnsi="Times New Roman CYR" w:cs="Times New Roman CYR"/>
          <w:b/>
          <w:bCs/>
          <w:lang w:val="en-US"/>
        </w:rPr>
        <w:t>b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”, где </w:t>
      </w:r>
      <w:r>
        <w:rPr>
          <w:rFonts w:ascii="Times New Roman CYR" w:hAnsi="Times New Roman CYR" w:cs="Times New Roman CYR"/>
          <w:b/>
          <w:bCs/>
          <w:lang w:val="en-US"/>
        </w:rPr>
        <w:t>b</w:t>
      </w:r>
      <w:r>
        <w:rPr>
          <w:rFonts w:ascii="Times New Roman CYR" w:hAnsi="Times New Roman CYR" w:cs="Times New Roman CYR"/>
        </w:rPr>
        <w:t xml:space="preserve"> - допускаемая в использовании буква;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- количество слов, начинающихся на эту букву, которые можно использовать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1000).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Следующая строка содержит целое число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</w:rPr>
        <w:t xml:space="preserve"> - количество букв, на которые могут заканчиваться искомые волшебные слова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26).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Следующие </w:t>
      </w:r>
      <w:r>
        <w:rPr>
          <w:rFonts w:ascii="Times New Roman CYR" w:hAnsi="Times New Roman CYR" w:cs="Times New Roman CYR"/>
          <w:b/>
          <w:bCs/>
          <w:lang w:val="en-US"/>
        </w:rPr>
        <w:t>L</w:t>
      </w:r>
      <w:r>
        <w:rPr>
          <w:rFonts w:ascii="Times New Roman CYR" w:hAnsi="Times New Roman CYR" w:cs="Times New Roman CYR"/>
        </w:rPr>
        <w:t xml:space="preserve"> строк содержат описания ограничений на каждую букву в формате “</w:t>
      </w:r>
      <w:r>
        <w:rPr>
          <w:rFonts w:ascii="Times New Roman CYR" w:hAnsi="Times New Roman CYR" w:cs="Times New Roman CYR"/>
          <w:b/>
          <w:bCs/>
          <w:lang w:val="en-US"/>
        </w:rPr>
        <w:t>b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”, где </w:t>
      </w:r>
      <w:r>
        <w:rPr>
          <w:rFonts w:ascii="Times New Roman CYR" w:hAnsi="Times New Roman CYR" w:cs="Times New Roman CYR"/>
          <w:b/>
          <w:bCs/>
          <w:lang w:val="en-US"/>
        </w:rPr>
        <w:t>b</w:t>
      </w:r>
      <w:r>
        <w:rPr>
          <w:rFonts w:ascii="Times New Roman CYR" w:hAnsi="Times New Roman CYR" w:cs="Times New Roman CYR"/>
        </w:rPr>
        <w:t xml:space="preserve"> - допускаемая в использовании буква;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r>
        <w:rPr>
          <w:rFonts w:ascii="Times New Roman CYR" w:hAnsi="Times New Roman CYR" w:cs="Times New Roman CYR"/>
        </w:rPr>
        <w:t xml:space="preserve"> - количество слов, заканчивающихся на эту букву, которые можно использовать (</w:t>
      </w:r>
      <w:proofErr w:type="gramStart"/>
      <w:r>
        <w:rPr>
          <w:rFonts w:ascii="Times New Roman CYR" w:hAnsi="Times New Roman CYR" w:cs="Times New Roman CYR"/>
        </w:rPr>
        <w:t xml:space="preserve">1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b/>
          <w:bCs/>
          <w:lang w:val="en-US"/>
        </w:rPr>
        <w:t>k</w:t>
      </w:r>
      <w:proofErr w:type="gramEnd"/>
      <w:r>
        <w:rPr>
          <w:rFonts w:ascii="Times New Roman CYR" w:hAnsi="Times New Roman CYR" w:cs="Times New Roman CYR"/>
        </w:rPr>
        <w:t xml:space="preserve"> </w:t>
      </w:r>
      <w:r>
        <w:rPr>
          <w:rFonts w:ascii="Symbol" w:hAnsi="Symbol" w:cs="Symbol"/>
          <w:lang w:val="en-US"/>
        </w:rPr>
        <w:t></w:t>
      </w:r>
      <w:r>
        <w:rPr>
          <w:rFonts w:ascii="Times New Roman CYR" w:hAnsi="Times New Roman CYR" w:cs="Times New Roman CYR"/>
        </w:rPr>
        <w:t xml:space="preserve"> 1000).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одно целое число - количество желаний, которые может выполнить старик.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i/>
          <w:iCs/>
          <w:lang w:val="en-US"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</w:t>
      </w:r>
      <w:r>
        <w:rPr>
          <w:rFonts w:ascii="Times New Roman CYR" w:hAnsi="Times New Roman CYR" w:cs="Times New Roman CYR"/>
          <w:b/>
          <w:bCs/>
          <w:i/>
          <w:iCs/>
          <w:lang w:val="en-US"/>
        </w:rPr>
        <w:t>: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Input.txt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5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abstract</w:t>
      </w:r>
      <w:proofErr w:type="gramEnd"/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academic</w:t>
      </w:r>
      <w:proofErr w:type="gramEnd"/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abort</w:t>
      </w:r>
      <w:proofErr w:type="gramEnd"/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acquitment</w:t>
      </w:r>
      <w:proofErr w:type="spellEnd"/>
      <w:proofErr w:type="gramEnd"/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macroproject</w:t>
      </w:r>
      <w:proofErr w:type="spellEnd"/>
      <w:proofErr w:type="gramEnd"/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2</w:t>
      </w:r>
      <w:bookmarkStart w:id="0" w:name="_GoBack"/>
      <w:bookmarkEnd w:id="0"/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a</w:t>
      </w:r>
      <w:proofErr w:type="gramEnd"/>
      <w:r>
        <w:rPr>
          <w:rFonts w:ascii="Courier New CYR" w:hAnsi="Courier New CYR" w:cs="Courier New CYR"/>
          <w:lang w:val="en-US"/>
        </w:rPr>
        <w:t xml:space="preserve"> 3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m</w:t>
      </w:r>
      <w:proofErr w:type="gramEnd"/>
      <w:r>
        <w:rPr>
          <w:rFonts w:ascii="Courier New CYR" w:hAnsi="Courier New CYR" w:cs="Courier New CYR"/>
          <w:lang w:val="en-US"/>
        </w:rPr>
        <w:t xml:space="preserve"> 2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  <w:lang w:val="en-US"/>
        </w:rPr>
        <w:t>2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t</w:t>
      </w:r>
      <w:proofErr w:type="gramEnd"/>
      <w:r>
        <w:rPr>
          <w:rFonts w:ascii="Courier New CYR" w:hAnsi="Courier New CYR" w:cs="Courier New CYR"/>
          <w:lang w:val="en-US"/>
        </w:rPr>
        <w:t xml:space="preserve"> 3</w:t>
      </w:r>
    </w:p>
    <w:p w:rsidR="00C357D8" w:rsidRDefault="00C357D8" w:rsidP="00C357D8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gramStart"/>
      <w:r>
        <w:rPr>
          <w:rFonts w:ascii="Courier New CYR" w:hAnsi="Courier New CYR" w:cs="Courier New CYR"/>
          <w:lang w:val="en-US"/>
        </w:rPr>
        <w:t>c</w:t>
      </w:r>
      <w:proofErr w:type="gramEnd"/>
      <w:r>
        <w:rPr>
          <w:rFonts w:ascii="Courier New CYR" w:hAnsi="Courier New CYR" w:cs="Courier New CYR"/>
          <w:lang w:val="en-US"/>
        </w:rPr>
        <w:t xml:space="preserve"> 2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Output.txt</w:t>
      </w:r>
    </w:p>
    <w:p w:rsidR="00C357D8" w:rsidRDefault="00C357D8" w:rsidP="00C357D8">
      <w:pPr>
        <w:widowControl w:val="0"/>
        <w:autoSpaceDE w:val="0"/>
        <w:autoSpaceDN w:val="0"/>
        <w:adjustRightInd w:val="0"/>
        <w:jc w:val="both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lang w:val="en-US"/>
        </w:rPr>
        <w:t>4</w:t>
      </w:r>
    </w:p>
    <w:sectPr w:rsidR="00C357D8" w:rsidSect="00C357D8">
      <w:pgSz w:w="11906" w:h="16838"/>
      <w:pgMar w:top="567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D8"/>
    <w:rsid w:val="007D4601"/>
    <w:rsid w:val="00C357D8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D31BD-8392-428E-AAF6-9CC6749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2023-02-20T04:07:00Z</dcterms:created>
  <dcterms:modified xsi:type="dcterms:W3CDTF">2023-02-20T04:11:00Z</dcterms:modified>
</cp:coreProperties>
</file>