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51675" w14:textId="77777777" w:rsidR="00CF35AA" w:rsidRDefault="00CF35AA" w:rsidP="00CF35A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Sie wissen nicht, welche persönliche Genugtuung es ist, nach fast 25 Jahren als Bürgermeister, die ich im Juni feiern werde, und 17 Jahren als Abgeordneter einen Akt der Partei zu erleben, die ich wegen ihrer Ideale, ihrer Prinzipien und der Prinzipien des Krieges in mein Herz geschlossen habe. </w:t>
      </w:r>
    </w:p>
    <w:p w14:paraId="7B6B80DC" w14:textId="77777777" w:rsidR="00CF35AA" w:rsidRDefault="00CF35AA" w:rsidP="00CF35A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Ich danke Ihnen allen sehr. Erlauben Sie mir, diese erste Begrüßung ohne Ansehen der Person zu machen. Erlauben Sie mir, diesen ersten Gruß ohne Unterschied von Gesicht oder Gesicht zu machen. Erlauben Sie mir, diese erste Begrüßung ohne Ansehen von Gesicht oder Person zu machen. </w:t>
      </w:r>
    </w:p>
    <w:p w14:paraId="663B6983" w14:textId="77777777" w:rsidR="00CF35AA" w:rsidRDefault="00CF35AA" w:rsidP="00CF35A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Sextodos und jeder Einzelne von Ihnen, willkommen in dieser Stadt von monumentaler Schönheit. Wenn Sie sie in den wenigen Stunden, die Sie hier waren, sehen konnten, eine Stadt mit tiefer Geschichte und wichtigen Persönlichkeiten in der Geschichte Spaniens, wie Isabella die Katholische, die Heilige Teresa von Jesus, der Heilige Johannes von der Kirche.</w:t>
      </w:r>
    </w:p>
    <w:p w14:paraId="104BAE85" w14:textId="77777777" w:rsidR="00CF35AA" w:rsidRDefault="00CF35AA" w:rsidP="00CF35A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Der bedeutendste spanische Politiker des 20. Jahrhunderts, Adolfo Suárez. Es ist die Hauptstadt einer Provinz voller Reichtum, Kontraste und Souveränität, mit Gipfeln aus ewigem Schnee, Tälern, die Obstgärten sind, und Ebenen, wo die Bauern den Himmel erheben, wie Adolfo Suárez schrieb. Kastilien Miguel de Libes. Die Kultur, das Erbe und die Gastronomie sind lebendig, offen und authentisch, so wie der Charakter Kastiliens. Ich grüße jeden einzelnen von Ihnen ohne Unterschied, denn Sie alle sind Teil eines gemeinsamen Projekts, eines einzigartigen Projekts, eines politischen Projekts. Die spanische Demokratie von heute, vor allem an Tagen wie heute, verteidigt nicht nur, sondern glaubt, arbeitet und verteidigt das allgemeine Innere eines Landes, damit sich alle Spanier, unabhängig davon, wo sie leben, gleich fühlen. Ich danke Ihnen für Ihre Aufmerksamkeit. Mit besonderer Zuneigung und Dankbarkeit möchte ich Ihnen zunächst persönlich und im Namen einer der wichtigsten territorialen politischen Organisationen auf nationaler Ebene und mit der längsten Geschichte, der Partido Popular, danken. Wir begrüßen eine wichtige Konferenz von Deputationen, Räten und Räten. Wir begrüßen eine wichtige Konferenz der Deputationen, Räte und Beiräte. Nicht nur wegen dem, was sie repräsentieren, sondern auch wegen dem, was sie repräsentieren, nämlich eine Anerkennung, ein Erheben der Stimme dieser überkommunalen Institutionen, die das Gebiet verteidigen. Das ist wahrscheinlich etwas, woran wir in Zukunft </w:t>
      </w:r>
      <w:proofErr w:type="gramStart"/>
      <w:r>
        <w:rPr>
          <w:rFonts w:ascii="AppleSystemUIFont" w:hAnsi="AppleSystemUIFont" w:cs="AppleSystemUIFont"/>
          <w:sz w:val="26"/>
          <w:szCs w:val="26"/>
          <w:lang w:eastAsia="en-US"/>
          <w14:ligatures w14:val="standardContextual"/>
        </w:rPr>
        <w:t>weiter arbeiten</w:t>
      </w:r>
      <w:proofErr w:type="gramEnd"/>
      <w:r>
        <w:rPr>
          <w:rFonts w:ascii="AppleSystemUIFont" w:hAnsi="AppleSystemUIFont" w:cs="AppleSystemUIFont"/>
          <w:sz w:val="26"/>
          <w:szCs w:val="26"/>
          <w:lang w:eastAsia="en-US"/>
          <w14:ligatures w14:val="standardContextual"/>
        </w:rPr>
        <w:t xml:space="preserve"> müssen, damit wir bei dieser Direktwahl eines jeden von uns nicht in Frage gestellt werden. </w:t>
      </w:r>
    </w:p>
    <w:p w14:paraId="4272D552" w14:textId="77777777" w:rsidR="00CF35AA" w:rsidRDefault="00CF35AA" w:rsidP="00CF35A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4A6E7CAF" w14:textId="77777777" w:rsidR="00CF35AA" w:rsidRDefault="00CF35AA" w:rsidP="00CF35A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0BB233DF" w14:textId="77777777" w:rsidR="00CF35AA" w:rsidRDefault="00CF35AA" w:rsidP="00CF35A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Gestatten Sie mir, neben den Grüßen des Provinzpräsidenten Carlos auch unseren Generalsekretär zu begrüßen. Guten Tag, mein Freund Cuca. Álvarez ist Sekretär der Abteilung für autonome und lokale Politik und Wahlanalyse. Elías Vendodo, sowie mein Präsident, wie es logisch ist, werde ich, wie immer, seinem Rat folgen. Ich werde nicht zu viel Zeit damit verbringen... Elías Vendodo, zusätzlich zu meinem Präsidenten, wie es logisch ist, werde ich, wie immer, seinem Rat folgen.</w:t>
      </w:r>
    </w:p>
    <w:p w14:paraId="4E7CB3E0" w14:textId="77777777" w:rsidR="00CF35AA" w:rsidRDefault="00CF35AA" w:rsidP="00CF35A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 xml:space="preserve">Herr Bürgermeister, Freunde aus ganz Spanien, die ich mit Namen und Vornamen begrüßt habe, haben eine Bedingung, die uns eint. </w:t>
      </w:r>
    </w:p>
    <w:p w14:paraId="210D6541" w14:textId="77777777" w:rsidR="00CF35AA" w:rsidRDefault="00CF35AA" w:rsidP="00CF35A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lastRenderedPageBreak/>
        <w:t xml:space="preserve">Es ist nicht so, dass sie von der Partido Popular sind, was auch stimmt, es ist so, dass sie alle Kommunalisten sind. Sie alle wissen, was ein Rathaus ist, weil sie alle in einem Rathaus gewesen sind und wissen, was dort gemacht wird. Deshalb sollten wir uns wundern... Bürgermeister, Freunde aus ganz Spanien, die ich mit Vor- und Nachnamen begrüßt habe, haben eine Bedingung, die uns verbindet.  Sie wissen sehr gut, was Sie in jedem Ihrer Verantwortungsbereiche tun. Als Regionalsekretär der Partido Popular von Castilla y León ist es mir eine Freude, an der Eröffnung dieser Konferenz teilnehmen zu können, die heute und morgen alle Provinzabgeordneten der Partido Popular hier versammelt. Die Stärke der Volkspartei liegt im Territorium, wie wir immer gesagt haben, und die Stärke hat sich auch bei diesen Kommunalwahlen gezeigt, die wir gewonnen haben, und deshalb haben wir jetzt auch nach langer Zeit den Vorsitz des spanischen Gemeinde- und Provinzialverbandes inne. Wie Sie sicher bemerkt haben, sind wir auch in der Region. außerhalb unserer autonomen Gemeinschaft in der unvergleichlichen Umgebung von Ávila. Wie der Provinzpräsident bereits erwähnte, ist Carlos, eine Stadt des Weltkulturerbes, auch ein perfekter Rahmen für diese interdiziplinären Konferenzen, die, wie ich bereits sagte, diejenigen von Ihnen, die aus dem Ausland kommen, heute und morgen zweifellos genießen werden. Für die Partido Popular standen und stehen die Menschen im Mittelpunkt unserer Politik. Ob sie nun in den großen Städten oder auf dem Land leben, in den kleinsten unserer Stadträte, in unseren Gemeinden. Das ist es, was wir Chancengleichheit nennen. Ich weiß, dass viele Menschen sich über das Wort Gleichheit ärgern, das ich für eines der wichtigsten Wörter in unserer... ...unserer Gemeinden. Aber die Partido Popular ist hier, um weiterhin zu sagen, dass wir alle in der Partido Popular diese Gleichheit wollen. Deshalb sind wir heute hier, um über nützliche Politiken zu sprechen, die den Menschen in unserem Land </w:t>
      </w:r>
      <w:proofErr w:type="gramStart"/>
      <w:r>
        <w:rPr>
          <w:rFonts w:ascii="AppleSystemUIFont" w:hAnsi="AppleSystemUIFont" w:cs="AppleSystemUIFont"/>
          <w:sz w:val="26"/>
          <w:szCs w:val="26"/>
          <w:lang w:eastAsia="en-US"/>
          <w14:ligatures w14:val="standardContextual"/>
        </w:rPr>
        <w:t>zugute kommen</w:t>
      </w:r>
      <w:proofErr w:type="gramEnd"/>
      <w:r>
        <w:rPr>
          <w:rFonts w:ascii="AppleSystemUIFont" w:hAnsi="AppleSystemUIFont" w:cs="AppleSystemUIFont"/>
          <w:sz w:val="26"/>
          <w:szCs w:val="26"/>
          <w:lang w:eastAsia="en-US"/>
          <w14:ligatures w14:val="standardContextual"/>
        </w:rPr>
        <w:t xml:space="preserve">, egal woher sie kommen, um alle gleich zu behandeln, ohne Mauern zu errichten, sondern die Türen für alle zu öffnen, ohne Mauern zu errichten, sondern die Türen für alle zu öffnen. Sie wird gebraucht. Die Partido Popular zeichnet sich durch Managementkapazität und Effizienz aus. Vom kleinsten Stadtrat über die Provinzräte bis hin zu den Regionalregierungen und der spanischen Regierung. Wenn die Bürger, wo auch immer sie leben, es besser machen wollen, wenden sie sich an die Volkspartei. Deshalb... </w:t>
      </w:r>
      <w:proofErr w:type="gramStart"/>
      <w:r>
        <w:rPr>
          <w:rFonts w:ascii="AppleSystemUIFont" w:hAnsi="AppleSystemUIFont" w:cs="AppleSystemUIFont"/>
          <w:sz w:val="26"/>
          <w:szCs w:val="26"/>
          <w:lang w:eastAsia="en-US"/>
          <w14:ligatures w14:val="standardContextual"/>
        </w:rPr>
        <w:t>...</w:t>
      </w:r>
      <w:proofErr w:type="gramEnd"/>
      <w:r>
        <w:rPr>
          <w:rFonts w:ascii="AppleSystemUIFont" w:hAnsi="AppleSystemUIFont" w:cs="AppleSystemUIFont"/>
          <w:sz w:val="26"/>
          <w:szCs w:val="26"/>
          <w:lang w:eastAsia="en-US"/>
          <w14:ligatures w14:val="standardContextual"/>
        </w:rPr>
        <w:t xml:space="preserve">wenn sie es besser machen wollen, wenden sie sich an die Partido Popular. Und so... Dort regieren wir, und wir werden es eher früher als später erneut beweisen, wenn Alberto Núñez Fijó Präsident der spanischen Regierung wird. Heute wende ich mich an Sie alle, um Die Bedeutung der Provinzräte, der Räte und auch der Cabildos für das Funktionieren unserer Demokratie und für die Entwicklung der lokalen Einheiten durch Comarcas, Entwicklungsgebiete, Zwischengemeinden, Kleinstadträte, Konsortien, Zwischengemeinden, Stiftungen, Zwischengemeinden... Die Bedeutung der Provinzräte, der Räte und auch der Cabildos für das Funktionieren unserer Demokratie und für die Entwicklung der lokalen Einheiten durch Comarcas, Entwicklungsgebiete, Zwischengemeinden, kleine Räte, Konsortien, Zwischengemeinderäte, Stiftungen, Zwischengemeinden... Nachbarschaftsräte, Dorf- und Landgemeinschaften und Dienstleistungsgemeinschaften - in der autonomen Gemeinschaft Kastilien und León </w:t>
      </w:r>
      <w:r>
        <w:rPr>
          <w:rFonts w:ascii="AppleSystemUIFont" w:hAnsi="AppleSystemUIFont" w:cs="AppleSystemUIFont"/>
          <w:sz w:val="26"/>
          <w:szCs w:val="26"/>
          <w:lang w:eastAsia="en-US"/>
          <w14:ligatures w14:val="standardContextual"/>
        </w:rPr>
        <w:lastRenderedPageBreak/>
        <w:t>gibt es mehr als 8.000 lokale Einheiten. Wir wissen also sehr gut, wovon wir hier sprechen: mehr als 8.000. Die Räte der Provinzen, die Inselräte und die Inselräte</w:t>
      </w:r>
    </w:p>
    <w:p w14:paraId="19F23007" w14:textId="77777777" w:rsidR="00CF35AA" w:rsidRDefault="00CF35AA" w:rsidP="00CF35A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7B2945F8" w14:textId="77777777" w:rsidR="00CF35AA" w:rsidRDefault="00CF35AA" w:rsidP="00CF35A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CUCA GAMARRA:</w:t>
      </w:r>
    </w:p>
    <w:p w14:paraId="796E3B98" w14:textId="77777777" w:rsidR="00CF35AA" w:rsidRDefault="00CF35AA" w:rsidP="00CF35A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14F123D8" w14:textId="77777777" w:rsidR="00CF35AA" w:rsidRDefault="00CF35AA" w:rsidP="00CF35A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r>
        <w:rPr>
          <w:rFonts w:ascii="AppleSystemUIFont" w:hAnsi="AppleSystemUIFont" w:cs="AppleSystemUIFont"/>
          <w:sz w:val="26"/>
          <w:szCs w:val="26"/>
          <w:lang w:eastAsia="en-US"/>
          <w14:ligatures w14:val="standardContextual"/>
        </w:rPr>
        <w:t>Lieber Präsident von Castilla y León und auch Präsident der Partido Popular, aber auch Präsident der Diputación de Salamanca, lieber Generalsekretär der Partido Popular de Castilla y León, mein Freund Paco, war auch Präsident, in diesem Fall, der Diputación de Segovia. Partido Popular de Ávila, lieber Carlos, Präsident der Diputación de Ávila. Kurz gesagt, in seinem Namen möchte ich auch Sie alle grüßen, alle Präsidenten und Sprecher der Provinzräte, die hier anwesend sind, aber natürlich auch die Provinzabgeordneten der Consails, Cabildos und Diputaciones Forales, die heute hier bei uns sind. Die Wahrheit ist, dass... Die Wahrheit ist, dass... Heute könnte ich Sie den ganzen Nachmittag nacheinander aufzählen, denn in Wahrheit sehe ich nur bekannte Gesichter und das ist besonders spannend. Ich möchte auch Alicia begrüßen. Alicia García, die brandneue Sprecherin der Partido Popular im Senat, die einen hervorragenden Job macht, aber auch Sprecherin der Partido Popular hier im Senat. Und auch Sprecherin für die Volkspartei hier im Senat. von Ávila. Und natürlich Elías, stellvertretender Sekretär für Autonomie- und Kommunalpolitik, der auch Präsident des Provinzrates war, in diesem Fall von Málaga. Wenn wir eines gemeinsam haben, dann sind es nicht nur diese Initialen, die Initialen der Partido Popular und das Engagement für unser Volk, sondern auch für die</w:t>
      </w:r>
    </w:p>
    <w:p w14:paraId="01F8BF0F" w14:textId="77777777" w:rsidR="00CF35AA" w:rsidRDefault="00CF35AA" w:rsidP="00CF35AA">
      <w:pPr>
        <w:keepLines w:val="0"/>
        <w:widowControl/>
        <w:autoSpaceDE w:val="0"/>
        <w:autoSpaceDN w:val="0"/>
        <w:snapToGrid/>
        <w:spacing w:line="240" w:lineRule="auto"/>
        <w:contextualSpacing w:val="0"/>
        <w:jc w:val="left"/>
        <w:rPr>
          <w:rFonts w:ascii="AppleSystemUIFont" w:hAnsi="AppleSystemUIFont" w:cs="AppleSystemUIFont"/>
          <w:sz w:val="26"/>
          <w:szCs w:val="26"/>
          <w:lang w:eastAsia="en-US"/>
          <w14:ligatures w14:val="standardContextual"/>
        </w:rPr>
      </w:pPr>
    </w:p>
    <w:p w14:paraId="3DFE7898" w14:textId="3EC64EA8" w:rsidR="00000000" w:rsidRDefault="00CF35AA" w:rsidP="00CF35AA">
      <w:r>
        <w:rPr>
          <w:rFonts w:ascii="AppleSystemUIFont" w:hAnsi="AppleSystemUIFont" w:cs="AppleSystemUIFont"/>
          <w:sz w:val="26"/>
          <w:szCs w:val="26"/>
          <w:lang w:eastAsia="en-US"/>
          <w14:ligatures w14:val="standardContextual"/>
        </w:rPr>
        <w:lastRenderedPageBreak/>
        <w:t>Was wir gemeinsam haben, ist, dass wir alle, wirklich alle, überzeugte Kommunalpolitiker sind. Und wir sind zu einem Treffen dieser Art gekommen, das historisch ist, weil es zum ersten Mal stattfindet, und wir sind umgeben von Freunden, von Menschen, mit denen wir eine lange Geschichte haben, in der wir zusammenarbeiten. Und ich denke, wir haben eine lange Geschichte der Zusammenarbeit. Dieses Treffen, das meiner Meinung nach ein Vorher und Nachher darstellt, ist das erste von vielen, die noch folgen werden. Zweifelsohne ein großer Erfolg. Und ein großer Erfolg, weil die Räte der Provinzen von grundlegender Bedeutung sind. Die Cabildos, die Räte, sind zweifellos der Dreh- und Angelpunkt, an dem sich diese Gleichheit dreht. Es wird viel über die Gleichheit der Bürger gesprochen, aber es wird auch viel über die Gleichheit der Bürger gesprochen, aber es wird auch viel über die Gleichheit der Bürger gesprochen, aber es wird auch viel über die Gleichheit der Bürger gesprochen. Sie wissen es aus erster Hand, denn Sie arbeiten jeden Tag daran, allen Bewohnern Ihrer Provinz den gleichen Zugang zu den Dienstleistungen zu gewährleisten. Und ich glaube, dass dies die Politik in Großbuchstaben ist, die die Partido Popular praktiziert und vor allem, was die Bürger von uns verlangen. Es ist ein historischer Tag, ja, denn es ist das erste Mal. Auf diese Weise können alle Provinzabgeordneten, die fast 500 Provinzabgeordneten, die die Partido Popular hat, teilnehmen. Und ich sage das mit großem Stolz, denn ich bin überzeugt, dass viele gerne eine solche Veranstaltung durchführen würden. Aber nur die Volkspartei hat das Vertrauen der Bürgerinnen und Bürger, dies zu tun. Lassen Sie uns also stolz sein. was nicht mehr und nicht weniger bedeutet, als dass wir hier tagen können, weil die Bürger uns ihr Vertrauen geschenkt haben. Sonst wäre das nicht möglich. Deshalb schauen die anderen politischen Parteien mit Neid auf uns. Und logischerweise ist ein Treffen mit diesen Eigenschaften, das erste Mal. wo sie in Kastilien und León stattfinden sollte. Sehr geehrter Herr Präsident, als Vorsitzender aller Regionalräte mussten wir natürlich hier sein. Sie haben es verdient, und ich denke, es ist vor allem auch eine Anerkennung für das, was die Partido Popular hier in Kastilien und León leistet.</w:t>
      </w:r>
    </w:p>
    <w:sectPr w:rsidR="00FB4137" w:rsidSect="003944D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AA"/>
    <w:rsid w:val="000363C9"/>
    <w:rsid w:val="00263F85"/>
    <w:rsid w:val="003944D4"/>
    <w:rsid w:val="004863FC"/>
    <w:rsid w:val="00491183"/>
    <w:rsid w:val="00670D09"/>
    <w:rsid w:val="00784C47"/>
    <w:rsid w:val="009A43C8"/>
    <w:rsid w:val="00C9119A"/>
    <w:rsid w:val="00CF35A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698DFDB"/>
  <w14:defaultImageDpi w14:val="32767"/>
  <w15:chartTrackingRefBased/>
  <w15:docId w15:val="{55CC27DE-A5EF-894B-A8C8-D197A1FD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CF35AA"/>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CF35AA"/>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35AA"/>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35AA"/>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F35AA"/>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CF35AA"/>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F35AA"/>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CF35AA"/>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CF35AA"/>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CF35AA"/>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CF35AA"/>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CF35AA"/>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CF35AA"/>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CF35AA"/>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CF35AA"/>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F35AA"/>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CF35A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F35AA"/>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CF35A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F35AA"/>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CF35AA"/>
    <w:pPr>
      <w:ind w:left="720"/>
    </w:pPr>
  </w:style>
  <w:style w:type="character" w:styleId="IntensiveHervorhebung">
    <w:name w:val="Intense Emphasis"/>
    <w:basedOn w:val="Absatz-Standardschriftart"/>
    <w:uiPriority w:val="21"/>
    <w:qFormat/>
    <w:rsid w:val="00CF35AA"/>
    <w:rPr>
      <w:i/>
      <w:iCs/>
      <w:color w:val="2F5496" w:themeColor="accent1" w:themeShade="BF"/>
    </w:rPr>
  </w:style>
  <w:style w:type="paragraph" w:styleId="IntensivesZitat">
    <w:name w:val="Intense Quote"/>
    <w:basedOn w:val="Standard"/>
    <w:next w:val="Standard"/>
    <w:link w:val="IntensivesZitatZchn"/>
    <w:uiPriority w:val="30"/>
    <w:qFormat/>
    <w:rsid w:val="00CF35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CF35AA"/>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CF35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1441</Words>
  <Characters>9084</Characters>
  <Application>Microsoft Office Word</Application>
  <DocSecurity>0</DocSecurity>
  <Lines>75</Lines>
  <Paragraphs>21</Paragraphs>
  <ScaleCrop>false</ScaleCrop>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2024-03-18T11:12:00Z</dcterms:created>
  <dcterms:modified xsi:type="dcterms:W3CDTF">2024-03-18T11:13:00Z</dcterms:modified>
</cp:coreProperties>
</file>