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215BF" w14:textId="1E0051A1" w:rsidR="00FE1703" w:rsidRDefault="00FE1703" w:rsidP="00FE1703">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sidRPr="00FE1703">
        <w:rPr>
          <w:rFonts w:ascii="AppleSystemUIFont" w:hAnsi="AppleSystemUIFont" w:cs="AppleSystemUIFont"/>
          <w:sz w:val="26"/>
          <w:szCs w:val="26"/>
          <w:lang w:eastAsia="en-US"/>
          <w14:ligatures w14:val="standardContextual"/>
        </w:rPr>
        <w:drawing>
          <wp:inline distT="0" distB="0" distL="0" distR="0" wp14:anchorId="0D48417E" wp14:editId="7B3A9CEE">
            <wp:extent cx="5756910" cy="4291965"/>
            <wp:effectExtent l="0" t="0" r="0" b="635"/>
            <wp:docPr id="1742040536" name="Grafik 1" descr="Ein Bild, das Text, Screenshot, Mann, Anz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40536" name="Grafik 1" descr="Ein Bild, das Text, Screenshot, Mann, Anzug enthält.&#10;&#10;Automatisch generierte Beschreibung"/>
                    <pic:cNvPicPr/>
                  </pic:nvPicPr>
                  <pic:blipFill>
                    <a:blip r:embed="rId5"/>
                    <a:stretch>
                      <a:fillRect/>
                    </a:stretch>
                  </pic:blipFill>
                  <pic:spPr>
                    <a:xfrm>
                      <a:off x="0" y="0"/>
                      <a:ext cx="5756910" cy="4291965"/>
                    </a:xfrm>
                    <a:prstGeom prst="rect">
                      <a:avLst/>
                    </a:prstGeom>
                  </pic:spPr>
                </pic:pic>
              </a:graphicData>
            </a:graphic>
          </wp:inline>
        </w:drawing>
      </w:r>
      <w:r>
        <w:rPr>
          <w:rFonts w:ascii="AppleSystemUIFont" w:hAnsi="AppleSystemUIFont" w:cs="AppleSystemUIFont"/>
          <w:sz w:val="26"/>
          <w:szCs w:val="26"/>
          <w:lang w:eastAsia="en-US"/>
          <w14:ligatures w14:val="standardContextual"/>
        </w:rPr>
        <w:t xml:space="preserve">Ich danke Ihnen für Ihre Aufmerksamkeit. Vielen Dank für die Anwesenheit der Medien. Vielen Dank auch an Javier und das gesamte Team dieses Unternehmens. Es ist eine Ehre für uns und für mich, noch einmal auf ein sehr wichtiges Thema im Automobilsektor zurückzukommen. </w:t>
      </w:r>
    </w:p>
    <w:p w14:paraId="4D792E4E" w14:textId="77777777" w:rsidR="00FE1703" w:rsidRDefault="00FE1703" w:rsidP="00FE1703">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Direkt mit ihm, nicht nur auf den Fahrzeugbau, sondern auch auf den Bereich der Produktion von Teilen, die anschließend montiert werden und mit denen die Fahrzeuge gebaut werden. Zuallererst möchte ich </w:t>
      </w:r>
      <w:proofErr w:type="spellStart"/>
      <w:r>
        <w:rPr>
          <w:rFonts w:ascii="AppleSystemUIFont" w:hAnsi="AppleSystemUIFont" w:cs="AppleSystemUIFont"/>
          <w:sz w:val="26"/>
          <w:szCs w:val="26"/>
          <w:lang w:eastAsia="en-US"/>
          <w14:ligatures w14:val="standardContextual"/>
        </w:rPr>
        <w:t>Tecnia</w:t>
      </w:r>
      <w:proofErr w:type="spellEnd"/>
      <w:r>
        <w:rPr>
          <w:rFonts w:ascii="AppleSystemUIFont" w:hAnsi="AppleSystemUIFont" w:cs="AppleSystemUIFont"/>
          <w:sz w:val="26"/>
          <w:szCs w:val="26"/>
          <w:lang w:eastAsia="en-US"/>
          <w14:ligatures w14:val="standardContextual"/>
        </w:rPr>
        <w:t xml:space="preserve"> gratulieren, es ist ein großartiges Unternehmen. Wir haben im Flugzeug die Parameter gesehen und studiert... </w:t>
      </w:r>
    </w:p>
    <w:p w14:paraId="3CF25215" w14:textId="77777777" w:rsidR="00FE1703" w:rsidRDefault="00FE1703" w:rsidP="00FE1703">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Wir haben es mit einem der großen Unternehmen des Automobilsektors zu tun, einem baskischen multinationalen Unternehmen, das in 13 Ländern vertreten ist, einen Umsatz von mehr als 400 Millionen Euro erzielt und zweifellos mehr als 3.500 Arbeitsplätze bietet. Es ist das prototypische Unternehmen der baskischen Industrie. Das Baskenland war schon immer ein Bezugspunkt für die baskische Industrie. Das Baskenland war schon immer ein Bezugspunkt für die baskische Industrie. </w:t>
      </w:r>
    </w:p>
    <w:p w14:paraId="3743D11D" w14:textId="77777777" w:rsidR="00FE1703" w:rsidRDefault="00FE1703" w:rsidP="00FE1703">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roofErr w:type="spellStart"/>
      <w:r>
        <w:rPr>
          <w:rFonts w:ascii="AppleSystemUIFont" w:hAnsi="AppleSystemUIFont" w:cs="AppleSystemUIFont"/>
          <w:sz w:val="26"/>
          <w:szCs w:val="26"/>
          <w:lang w:eastAsia="en-US"/>
          <w14:ligatures w14:val="standardContextual"/>
        </w:rPr>
        <w:t>Euskadi</w:t>
      </w:r>
      <w:proofErr w:type="spellEnd"/>
      <w:r>
        <w:rPr>
          <w:rFonts w:ascii="AppleSystemUIFont" w:hAnsi="AppleSystemUIFont" w:cs="AppleSystemUIFont"/>
          <w:sz w:val="26"/>
          <w:szCs w:val="26"/>
          <w:lang w:eastAsia="en-US"/>
          <w14:ligatures w14:val="standardContextual"/>
        </w:rPr>
        <w:t xml:space="preserve"> war immer ein Bezugspunkt für die baskische Industrie, ein Bezugspunkt für Energie, ein Bezugspunkt für Initiative, für Innovation, und leider sehen wir allmählich Anzeichen von Erschöpfung und Stagnation, die uns besonders beunruhigen. Deshalb möchte ich dem Kandidaten, dem </w:t>
      </w:r>
      <w:proofErr w:type="spellStart"/>
      <w:r>
        <w:rPr>
          <w:rFonts w:ascii="AppleSystemUIFont" w:hAnsi="AppleSystemUIFont" w:cs="AppleSystemUIFont"/>
          <w:sz w:val="26"/>
          <w:szCs w:val="26"/>
          <w:lang w:eastAsia="en-US"/>
          <w14:ligatures w14:val="standardContextual"/>
        </w:rPr>
        <w:t>Endacari</w:t>
      </w:r>
      <w:proofErr w:type="spellEnd"/>
      <w:r>
        <w:rPr>
          <w:rFonts w:ascii="AppleSystemUIFont" w:hAnsi="AppleSystemUIFont" w:cs="AppleSystemUIFont"/>
          <w:sz w:val="26"/>
          <w:szCs w:val="26"/>
          <w:lang w:eastAsia="en-US"/>
          <w14:ligatures w14:val="standardContextual"/>
        </w:rPr>
        <w:t xml:space="preserve"> der </w:t>
      </w:r>
      <w:proofErr w:type="spellStart"/>
      <w:r>
        <w:rPr>
          <w:rFonts w:ascii="AppleSystemUIFont" w:hAnsi="AppleSystemUIFont" w:cs="AppleSystemUIFont"/>
          <w:sz w:val="26"/>
          <w:szCs w:val="26"/>
          <w:lang w:eastAsia="en-US"/>
          <w14:ligatures w14:val="standardContextual"/>
        </w:rPr>
        <w:t>Partido</w:t>
      </w:r>
      <w:proofErr w:type="spellEnd"/>
      <w:r>
        <w:rPr>
          <w:rFonts w:ascii="AppleSystemUIFont" w:hAnsi="AppleSystemUIFont" w:cs="AppleSystemUIFont"/>
          <w:sz w:val="26"/>
          <w:szCs w:val="26"/>
          <w:lang w:eastAsia="en-US"/>
          <w14:ligatures w14:val="standardContextual"/>
        </w:rPr>
        <w:t xml:space="preserve"> Popular de </w:t>
      </w:r>
      <w:proofErr w:type="spellStart"/>
      <w:r>
        <w:rPr>
          <w:rFonts w:ascii="AppleSystemUIFont" w:hAnsi="AppleSystemUIFont" w:cs="AppleSystemUIFont"/>
          <w:sz w:val="26"/>
          <w:szCs w:val="26"/>
          <w:lang w:eastAsia="en-US"/>
          <w14:ligatures w14:val="standardContextual"/>
        </w:rPr>
        <w:t>Euskadi</w:t>
      </w:r>
      <w:proofErr w:type="spellEnd"/>
      <w:r>
        <w:rPr>
          <w:rFonts w:ascii="AppleSystemUIFont" w:hAnsi="AppleSystemUIFont" w:cs="AppleSystemUIFont"/>
          <w:sz w:val="26"/>
          <w:szCs w:val="26"/>
          <w:lang w:eastAsia="en-US"/>
          <w14:ligatures w14:val="standardContextual"/>
        </w:rPr>
        <w:t xml:space="preserve">, danken und gratulieren, der ein Bezugspunkt für Initiative und Innovation war, und leider sehen wir allmählich Zeichen der Erschöpfung und Stagnation, die uns besonders beunruhigen. </w:t>
      </w:r>
    </w:p>
    <w:p w14:paraId="3FBA0513" w14:textId="77777777" w:rsidR="00FE1703" w:rsidRDefault="00FE1703" w:rsidP="00FE1703">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lastRenderedPageBreak/>
        <w:t xml:space="preserve">Die Erlaubnis, ein Industrieministerium an dem Ort zu schaffen, an dem die Industrie traditionell das größte Gewicht in der Wirtschaft, im gesamten Bruttosozialprodukt hat und der einen großen Teil des Bruttosozialprodukts und der Wirtschaft ganz Spaniens beigetragen hat. Aus industriepolitischer Sicht stehen wir zweifellos vor einer komplexen Situation. </w:t>
      </w:r>
    </w:p>
    <w:p w14:paraId="5E6184F0" w14:textId="77777777" w:rsidR="00FE1703" w:rsidRDefault="00FE1703" w:rsidP="00FE1703">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Vom wirtschaftlichen Standpunkt aus betrachtet. Was wir derzeit beobachten, ist, dass Spanien an industriellem Gewicht verliert, dass es seine Führungsrolle in der europäischen Industrie und in der Weltindustrie einbüßt, dass es seine Führungsrolle bei den Investitionen der in Spanien ansässigen Unternehmen und bei der Anziehung ausländischer Investitionen verliert. Das sind... Das sind... Dies sind... </w:t>
      </w:r>
    </w:p>
    <w:p w14:paraId="5E35DFA0" w14:textId="77777777" w:rsidR="00FE1703" w:rsidRDefault="00FE1703" w:rsidP="00FE1703">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Daten, über die sich jeder Bürger Gedanken macht, vor allem, wenn man sich der Verwaltung öffentlicher Angelegenheiten widmet. Wir haben in den letzten vier oder fünf Jahren einen absoluten Mangel an Industriepolitik erlebt, eine Ideologisierung der Politik und eine </w:t>
      </w:r>
      <w:proofErr w:type="spellStart"/>
      <w:r>
        <w:rPr>
          <w:rFonts w:ascii="AppleSystemUIFont" w:hAnsi="AppleSystemUIFont" w:cs="AppleSystemUIFont"/>
          <w:sz w:val="26"/>
          <w:szCs w:val="26"/>
          <w:lang w:eastAsia="en-US"/>
          <w14:ligatures w14:val="standardContextual"/>
        </w:rPr>
        <w:t>Mischu</w:t>
      </w:r>
      <w:proofErr w:type="spellEnd"/>
    </w:p>
    <w:p w14:paraId="53D0E14E" w14:textId="77777777" w:rsidR="00FE1703" w:rsidRDefault="00FE1703" w:rsidP="00FE1703">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 </w:t>
      </w:r>
    </w:p>
    <w:p w14:paraId="0F60418F" w14:textId="77777777" w:rsidR="00FE1703" w:rsidRDefault="00FE1703" w:rsidP="00FE1703">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 </w:t>
      </w:r>
    </w:p>
    <w:p w14:paraId="6F90D748" w14:textId="7ABFC4B7" w:rsidR="00FE1703" w:rsidRDefault="00FE1703" w:rsidP="00FE1703">
      <w:r>
        <w:rPr>
          <w:rFonts w:ascii="AppleSystemUIFont" w:hAnsi="AppleSystemUIFont" w:cs="AppleSystemUIFont"/>
          <w:sz w:val="26"/>
          <w:szCs w:val="26"/>
          <w:lang w:eastAsia="en-US"/>
          <w14:ligatures w14:val="standardContextual"/>
        </w:rPr>
        <w:t>Und ein unzureichender Ansatz in der Energiepolitik, der zu einer Verlangsamung des Bruttoinlandsprodukts und der Wirtschaft im Allgemeinen und der Industrie im Besonderen führt. Wir haben in der Tat gesehen und wir haben die Daten, um die Tatsache zu untermauern, dass wir uns nicht in einer guten wirtschaftlichen Zeit befinden. Was auch immer die Regierung sagt.</w:t>
      </w:r>
    </w:p>
    <w:sectPr w:rsidR="00FB4137" w:rsidSect="00FE170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03"/>
    <w:rsid w:val="000363C9"/>
    <w:rsid w:val="00263F85"/>
    <w:rsid w:val="004863FC"/>
    <w:rsid w:val="00491183"/>
    <w:rsid w:val="00670D09"/>
    <w:rsid w:val="00784C47"/>
    <w:rsid w:val="009A43C8"/>
    <w:rsid w:val="00C9119A"/>
    <w:rsid w:val="00FE1703"/>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B7489E9"/>
  <w14:defaultImageDpi w14:val="32767"/>
  <w15:chartTrackingRefBased/>
  <w15:docId w15:val="{077C5DE0-6E3A-CB49-8151-3390A5AF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FE1703"/>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FE1703"/>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1703"/>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1703"/>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1703"/>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FE1703"/>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1703"/>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FE1703"/>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FE1703"/>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FE1703"/>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FE1703"/>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FE1703"/>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FE1703"/>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FE1703"/>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FE1703"/>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1703"/>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FE170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1703"/>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FE170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E1703"/>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FE1703"/>
    <w:pPr>
      <w:ind w:left="720"/>
    </w:pPr>
  </w:style>
  <w:style w:type="character" w:styleId="IntensiveHervorhebung">
    <w:name w:val="Intense Emphasis"/>
    <w:basedOn w:val="Absatz-Standardschriftart"/>
    <w:uiPriority w:val="21"/>
    <w:qFormat/>
    <w:rsid w:val="00FE1703"/>
    <w:rPr>
      <w:i/>
      <w:iCs/>
      <w:color w:val="2F5496" w:themeColor="accent1" w:themeShade="BF"/>
    </w:rPr>
  </w:style>
  <w:style w:type="paragraph" w:styleId="IntensivesZitat">
    <w:name w:val="Intense Quote"/>
    <w:basedOn w:val="Standard"/>
    <w:next w:val="Standard"/>
    <w:link w:val="IntensivesZitatZchn"/>
    <w:uiPriority w:val="30"/>
    <w:qFormat/>
    <w:rsid w:val="00FE17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E1703"/>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FE17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2574</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2024-03-25T10:45:00Z</dcterms:created>
  <dcterms:modified xsi:type="dcterms:W3CDTF">2024-03-25T10:46:00Z</dcterms:modified>
</cp:coreProperties>
</file>