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499B" w:rsidRDefault="003B499B" w:rsidP="003B499B">
      <w:pPr>
        <w:spacing w:after="0" w:line="259" w:lineRule="auto"/>
        <w:ind w:left="2112" w:right="0" w:firstLine="0"/>
      </w:pPr>
      <w:r>
        <w:rPr>
          <w:rFonts w:ascii="Arial" w:eastAsia="Arial" w:hAnsi="Arial" w:cs="Arial"/>
          <w:b/>
          <w:sz w:val="40"/>
        </w:rPr>
        <w:t xml:space="preserve">WSEI University in Lublin </w:t>
      </w:r>
    </w:p>
    <w:p w:rsidR="003B499B" w:rsidRDefault="003B499B" w:rsidP="003B499B">
      <w:pPr>
        <w:spacing w:after="74" w:line="259" w:lineRule="auto"/>
        <w:ind w:left="0" w:right="626" w:firstLine="0"/>
        <w:jc w:val="right"/>
      </w:pPr>
      <w:r>
        <w:rPr>
          <w:noProof/>
        </w:rPr>
        <w:drawing>
          <wp:inline distT="0" distB="0" distL="0" distR="0" wp14:anchorId="488FC0DF" wp14:editId="4DE715C9">
            <wp:extent cx="4961636" cy="3983355"/>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
                    <a:stretch>
                      <a:fillRect/>
                    </a:stretch>
                  </pic:blipFill>
                  <pic:spPr>
                    <a:xfrm>
                      <a:off x="0" y="0"/>
                      <a:ext cx="4961636" cy="3983355"/>
                    </a:xfrm>
                    <a:prstGeom prst="rect">
                      <a:avLst/>
                    </a:prstGeom>
                  </pic:spPr>
                </pic:pic>
              </a:graphicData>
            </a:graphic>
          </wp:inline>
        </w:drawing>
      </w:r>
      <w:r>
        <w:t xml:space="preserve"> </w:t>
      </w:r>
    </w:p>
    <w:p w:rsidR="003B499B" w:rsidRDefault="003B499B" w:rsidP="003B499B">
      <w:pPr>
        <w:spacing w:after="0" w:line="259" w:lineRule="auto"/>
        <w:ind w:left="0" w:right="616" w:firstLine="0"/>
        <w:jc w:val="right"/>
      </w:pPr>
      <w:r>
        <w:rPr>
          <w:rFonts w:ascii="Arial" w:eastAsia="Arial" w:hAnsi="Arial" w:cs="Arial"/>
          <w:b/>
          <w:sz w:val="40"/>
        </w:rPr>
        <w:t xml:space="preserve">Faculty of Transportation and Information  </w:t>
      </w:r>
    </w:p>
    <w:p w:rsidR="003B499B" w:rsidRDefault="003B499B" w:rsidP="003B499B">
      <w:pPr>
        <w:spacing w:after="0" w:line="259" w:lineRule="auto"/>
        <w:ind w:left="0" w:right="0" w:firstLine="0"/>
      </w:pPr>
      <w:r>
        <w:rPr>
          <w:rFonts w:ascii="Arial" w:eastAsia="Arial" w:hAnsi="Arial" w:cs="Arial"/>
          <w:b/>
        </w:rPr>
        <w:t xml:space="preserve"> </w:t>
      </w:r>
    </w:p>
    <w:p w:rsidR="003B499B" w:rsidRDefault="003B499B" w:rsidP="003B499B">
      <w:pPr>
        <w:spacing w:after="16" w:line="259" w:lineRule="auto"/>
        <w:ind w:left="6" w:right="0" w:firstLine="0"/>
        <w:jc w:val="center"/>
      </w:pPr>
      <w:r>
        <w:rPr>
          <w:rFonts w:ascii="Arial" w:eastAsia="Arial" w:hAnsi="Arial" w:cs="Arial"/>
          <w:b/>
        </w:rPr>
        <w:t xml:space="preserve"> </w:t>
      </w:r>
    </w:p>
    <w:p w:rsidR="003B499B" w:rsidRDefault="003B499B" w:rsidP="003B499B">
      <w:pPr>
        <w:spacing w:after="0" w:line="259" w:lineRule="auto"/>
        <w:ind w:left="1736" w:right="0"/>
      </w:pPr>
      <w:r>
        <w:rPr>
          <w:rFonts w:ascii="Arial" w:eastAsia="Arial" w:hAnsi="Arial" w:cs="Arial"/>
          <w:b/>
          <w:sz w:val="28"/>
        </w:rPr>
        <w:t xml:space="preserve">Virtualization techniques, containerization </w:t>
      </w:r>
    </w:p>
    <w:p w:rsidR="003B499B" w:rsidRDefault="003B499B" w:rsidP="003B499B">
      <w:pPr>
        <w:spacing w:after="0" w:line="259" w:lineRule="auto"/>
        <w:ind w:left="6" w:right="0" w:firstLine="0"/>
        <w:jc w:val="center"/>
      </w:pPr>
      <w:r>
        <w:rPr>
          <w:rFonts w:ascii="Arial" w:eastAsia="Arial" w:hAnsi="Arial" w:cs="Arial"/>
          <w:b/>
        </w:rPr>
        <w:t xml:space="preserve"> </w:t>
      </w:r>
    </w:p>
    <w:p w:rsidR="003B499B" w:rsidRDefault="003B499B" w:rsidP="003B499B">
      <w:pPr>
        <w:spacing w:after="16" w:line="259" w:lineRule="auto"/>
        <w:ind w:left="6" w:right="0" w:firstLine="0"/>
        <w:jc w:val="center"/>
      </w:pPr>
      <w:r>
        <w:rPr>
          <w:rFonts w:ascii="Arial" w:eastAsia="Arial" w:hAnsi="Arial" w:cs="Arial"/>
          <w:b/>
        </w:rPr>
        <w:t xml:space="preserve"> </w:t>
      </w:r>
    </w:p>
    <w:p w:rsidR="003B499B" w:rsidRDefault="003B499B" w:rsidP="003B499B">
      <w:pPr>
        <w:spacing w:after="4" w:line="259" w:lineRule="auto"/>
        <w:ind w:right="54"/>
        <w:jc w:val="center"/>
      </w:pPr>
      <w:r>
        <w:rPr>
          <w:rFonts w:ascii="Arial" w:eastAsia="Arial" w:hAnsi="Arial" w:cs="Arial"/>
          <w:b/>
          <w:sz w:val="28"/>
        </w:rPr>
        <w:t xml:space="preserve">Laboratory </w:t>
      </w:r>
    </w:p>
    <w:p w:rsidR="003B499B" w:rsidRDefault="003B499B" w:rsidP="003B499B">
      <w:pPr>
        <w:spacing w:after="0" w:line="259" w:lineRule="auto"/>
        <w:ind w:left="662" w:right="0"/>
      </w:pPr>
      <w:proofErr w:type="spellStart"/>
      <w:r>
        <w:rPr>
          <w:rFonts w:ascii="Arial" w:eastAsia="Arial" w:hAnsi="Arial" w:cs="Arial"/>
          <w:b/>
          <w:sz w:val="28"/>
        </w:rPr>
        <w:t>VirtualBox</w:t>
      </w:r>
      <w:proofErr w:type="spellEnd"/>
      <w:r>
        <w:rPr>
          <w:rFonts w:ascii="Arial" w:eastAsia="Arial" w:hAnsi="Arial" w:cs="Arial"/>
          <w:b/>
          <w:sz w:val="28"/>
        </w:rPr>
        <w:t xml:space="preserve"> Installation, VM Cloning, and Network Interface </w:t>
      </w:r>
    </w:p>
    <w:p w:rsidR="003B499B" w:rsidRDefault="003B499B" w:rsidP="003B499B">
      <w:pPr>
        <w:spacing w:after="4" w:line="259" w:lineRule="auto"/>
        <w:ind w:right="56"/>
        <w:jc w:val="center"/>
      </w:pPr>
      <w:r>
        <w:rPr>
          <w:rFonts w:ascii="Arial" w:eastAsia="Arial" w:hAnsi="Arial" w:cs="Arial"/>
          <w:b/>
          <w:sz w:val="28"/>
        </w:rPr>
        <w:t xml:space="preserve">Management </w:t>
      </w:r>
    </w:p>
    <w:p w:rsidR="003B499B" w:rsidRDefault="003B499B" w:rsidP="003B499B">
      <w:pPr>
        <w:spacing w:after="0" w:line="259" w:lineRule="auto"/>
        <w:ind w:left="28" w:right="0" w:firstLine="0"/>
        <w:jc w:val="center"/>
      </w:pPr>
      <w:r>
        <w:rPr>
          <w:rFonts w:ascii="Arial" w:eastAsia="Arial" w:hAnsi="Arial" w:cs="Arial"/>
          <w:b/>
          <w:sz w:val="32"/>
        </w:rPr>
        <w:t xml:space="preserve"> </w:t>
      </w:r>
    </w:p>
    <w:p w:rsidR="003B499B" w:rsidRDefault="003B499B" w:rsidP="003B499B">
      <w:pPr>
        <w:spacing w:after="115" w:line="259" w:lineRule="auto"/>
        <w:ind w:left="0" w:right="0" w:firstLine="0"/>
      </w:pPr>
      <w:r>
        <w:rPr>
          <w:rFonts w:ascii="Arial" w:eastAsia="Arial" w:hAnsi="Arial" w:cs="Arial"/>
        </w:rPr>
        <w:t xml:space="preserve"> </w:t>
      </w:r>
    </w:p>
    <w:p w:rsidR="003B499B" w:rsidRDefault="003B499B" w:rsidP="003B499B">
      <w:pPr>
        <w:spacing w:after="117" w:line="259" w:lineRule="auto"/>
        <w:ind w:left="0" w:right="0" w:firstLine="0"/>
      </w:pPr>
      <w:r>
        <w:rPr>
          <w:rFonts w:ascii="Arial" w:eastAsia="Arial" w:hAnsi="Arial" w:cs="Arial"/>
        </w:rPr>
        <w:t xml:space="preserve"> </w:t>
      </w:r>
    </w:p>
    <w:p w:rsidR="003B499B" w:rsidRDefault="003B499B" w:rsidP="003B499B">
      <w:pPr>
        <w:spacing w:after="115" w:line="259" w:lineRule="auto"/>
        <w:ind w:left="0" w:right="0" w:firstLine="0"/>
      </w:pPr>
      <w:r>
        <w:rPr>
          <w:rFonts w:ascii="Arial" w:eastAsia="Arial" w:hAnsi="Arial" w:cs="Arial"/>
        </w:rPr>
        <w:t xml:space="preserve"> </w:t>
      </w:r>
    </w:p>
    <w:p w:rsidR="003B499B" w:rsidRDefault="003B499B" w:rsidP="003B499B">
      <w:pPr>
        <w:spacing w:after="117" w:line="259" w:lineRule="auto"/>
        <w:ind w:left="0" w:right="0" w:firstLine="0"/>
      </w:pPr>
      <w:r>
        <w:rPr>
          <w:rFonts w:ascii="Arial" w:eastAsia="Arial" w:hAnsi="Arial" w:cs="Arial"/>
        </w:rPr>
        <w:t xml:space="preserve"> </w:t>
      </w:r>
    </w:p>
    <w:p w:rsidR="003B499B" w:rsidRDefault="003B499B" w:rsidP="003B499B">
      <w:pPr>
        <w:spacing w:after="116" w:line="259" w:lineRule="auto"/>
        <w:ind w:right="528"/>
        <w:jc w:val="center"/>
      </w:pPr>
      <w:r>
        <w:rPr>
          <w:rFonts w:ascii="Arial" w:eastAsia="Arial" w:hAnsi="Arial" w:cs="Arial"/>
        </w:rPr>
        <w:t xml:space="preserve">                                                                             Name: Winston </w:t>
      </w:r>
      <w:proofErr w:type="spellStart"/>
      <w:r>
        <w:rPr>
          <w:rFonts w:ascii="Arial" w:eastAsia="Arial" w:hAnsi="Arial" w:cs="Arial"/>
        </w:rPr>
        <w:t>Huruva</w:t>
      </w:r>
      <w:proofErr w:type="spellEnd"/>
    </w:p>
    <w:p w:rsidR="003B499B" w:rsidRDefault="003B499B" w:rsidP="003B499B">
      <w:pPr>
        <w:spacing w:after="116" w:line="259" w:lineRule="auto"/>
        <w:ind w:right="1530"/>
        <w:jc w:val="right"/>
      </w:pPr>
      <w:r>
        <w:rPr>
          <w:rFonts w:ascii="Arial" w:eastAsia="Arial" w:hAnsi="Arial" w:cs="Arial"/>
        </w:rPr>
        <w:t>Student ID: 43614</w:t>
      </w:r>
    </w:p>
    <w:p w:rsidR="003B499B" w:rsidRDefault="003B499B" w:rsidP="003B499B"/>
    <w:p w:rsidR="00E54AEB" w:rsidRDefault="00E54AEB"/>
    <w:p w:rsidR="003B499B" w:rsidRDefault="003B499B"/>
    <w:p w:rsidR="003B499B" w:rsidRPr="003B499B" w:rsidRDefault="003B499B">
      <w:pPr>
        <w:rPr>
          <w:rFonts w:ascii="Segoe UI" w:hAnsi="Segoe UI" w:cs="Segoe UI"/>
          <w:b/>
          <w:color w:val="0F1115"/>
          <w:sz w:val="36"/>
          <w:szCs w:val="36"/>
          <w:shd w:val="clear" w:color="auto" w:fill="FFFFFF"/>
        </w:rPr>
      </w:pPr>
      <w:r w:rsidRPr="003B499B">
        <w:rPr>
          <w:b/>
          <w:sz w:val="36"/>
          <w:szCs w:val="36"/>
        </w:rPr>
        <w:lastRenderedPageBreak/>
        <w:t>Introduction</w:t>
      </w:r>
    </w:p>
    <w:p w:rsidR="003B499B" w:rsidRDefault="003B499B">
      <w:pPr>
        <w:rPr>
          <w:rFonts w:ascii="Segoe UI" w:hAnsi="Segoe UI" w:cs="Segoe UI"/>
          <w:color w:val="0F1115"/>
          <w:shd w:val="clear" w:color="auto" w:fill="FFFFFF"/>
        </w:rPr>
      </w:pPr>
      <w:r>
        <w:rPr>
          <w:rFonts w:ascii="Segoe UI" w:hAnsi="Segoe UI" w:cs="Segoe UI"/>
          <w:color w:val="0F1115"/>
          <w:shd w:val="clear" w:color="auto" w:fill="FFFFFF"/>
        </w:rPr>
        <w:t xml:space="preserve">This laboratory exercise </w:t>
      </w:r>
      <w:proofErr w:type="spellStart"/>
      <w:r>
        <w:rPr>
          <w:rFonts w:ascii="Segoe UI" w:hAnsi="Segoe UI" w:cs="Segoe UI"/>
          <w:color w:val="0F1115"/>
          <w:shd w:val="clear" w:color="auto" w:fill="FFFFFF"/>
        </w:rPr>
        <w:t>centers</w:t>
      </w:r>
      <w:proofErr w:type="spellEnd"/>
      <w:r>
        <w:rPr>
          <w:rFonts w:ascii="Segoe UI" w:hAnsi="Segoe UI" w:cs="Segoe UI"/>
          <w:color w:val="0F1115"/>
          <w:shd w:val="clear" w:color="auto" w:fill="FFFFFF"/>
        </w:rPr>
        <w:t xml:space="preserve"> on establishing and configuring a virtualized environment optimized for containerization workflows. Conducted within a virtual machine, the session encompasses Docker installation, repository configuration, and foundational container operations. The objective is to build proficiency in Docker deployment, image retrieval, and container execution. Command-line screenshots are provided throughout to document each procedural step.</w:t>
      </w:r>
    </w:p>
    <w:p w:rsidR="003B499B" w:rsidRDefault="003B499B">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pt;height:318pt">
            <v:imagedata r:id="rId5" o:title="Screenshot 2026-01-11 235212"/>
          </v:shape>
        </w:pict>
      </w:r>
    </w:p>
    <w:p w:rsidR="003B499B" w:rsidRDefault="003B499B">
      <w:pPr>
        <w:rPr>
          <w:rFonts w:ascii="Segoe UI" w:hAnsi="Segoe UI" w:cs="Segoe UI"/>
          <w:color w:val="0F1115"/>
          <w:shd w:val="clear" w:color="auto" w:fill="FFFFFF"/>
        </w:rPr>
      </w:pPr>
      <w:r>
        <w:rPr>
          <w:rFonts w:ascii="Segoe UI" w:hAnsi="Segoe UI" w:cs="Segoe UI"/>
          <w:color w:val="0F1115"/>
          <w:shd w:val="clear" w:color="auto" w:fill="FFFFFF"/>
        </w:rPr>
        <w:t>The </w:t>
      </w:r>
      <w:proofErr w:type="spellStart"/>
      <w:r>
        <w:rPr>
          <w:rStyle w:val="HTMLCode"/>
          <w:rFonts w:ascii="Consolas" w:hAnsi="Consolas"/>
          <w:color w:val="0F1115"/>
          <w:shd w:val="clear" w:color="auto" w:fill="EBEEF2"/>
        </w:rPr>
        <w:t>sudo</w:t>
      </w:r>
      <w:proofErr w:type="spellEnd"/>
      <w:r>
        <w:rPr>
          <w:rStyle w:val="HTMLCode"/>
          <w:rFonts w:ascii="Consolas" w:hAnsi="Consolas"/>
          <w:color w:val="0F1115"/>
          <w:shd w:val="clear" w:color="auto" w:fill="EBEEF2"/>
        </w:rPr>
        <w:t xml:space="preserve"> </w:t>
      </w:r>
      <w:proofErr w:type="spellStart"/>
      <w:r>
        <w:rPr>
          <w:rStyle w:val="HTMLCode"/>
          <w:rFonts w:ascii="Consolas" w:hAnsi="Consolas"/>
          <w:color w:val="0F1115"/>
          <w:shd w:val="clear" w:color="auto" w:fill="EBEEF2"/>
        </w:rPr>
        <w:t>su</w:t>
      </w:r>
      <w:proofErr w:type="spellEnd"/>
      <w:r>
        <w:rPr>
          <w:rFonts w:ascii="Segoe UI" w:hAnsi="Segoe UI" w:cs="Segoe UI"/>
          <w:color w:val="0F1115"/>
          <w:shd w:val="clear" w:color="auto" w:fill="FFFFFF"/>
        </w:rPr>
        <w:t> command switches from a standard user to the root account, granting administrative privileges necessary for installing packages and configuring repositories—foundational steps for Docker installation.</w:t>
      </w:r>
    </w:p>
    <w:p w:rsidR="003B499B" w:rsidRDefault="003B499B"/>
    <w:p w:rsidR="003B499B" w:rsidRDefault="003B499B"/>
    <w:p w:rsidR="003B499B" w:rsidRDefault="003B499B"/>
    <w:p w:rsidR="003B499B" w:rsidRDefault="003B499B"/>
    <w:p w:rsidR="003B499B" w:rsidRDefault="003B499B"/>
    <w:p w:rsidR="003B499B" w:rsidRDefault="003B499B"/>
    <w:p w:rsidR="0082746D" w:rsidRDefault="003B499B">
      <w:r>
        <w:lastRenderedPageBreak/>
        <w:pict>
          <v:shape id="_x0000_i1026" type="#_x0000_t75" style="width:450.6pt;height:304.2pt">
            <v:imagedata r:id="rId6" o:title="Screenshot 2026-01-11 235544"/>
          </v:shape>
        </w:pict>
      </w:r>
    </w:p>
    <w:p w:rsidR="0082746D" w:rsidRDefault="0082746D" w:rsidP="0082746D">
      <w:pPr>
        <w:tabs>
          <w:tab w:val="left" w:pos="1800"/>
        </w:tabs>
        <w:ind w:left="0" w:firstLine="0"/>
      </w:pPr>
      <w:r>
        <w:t xml:space="preserve">The screenshot above shows the installation of </w:t>
      </w:r>
      <w:proofErr w:type="spellStart"/>
      <w:r>
        <w:t>docker</w:t>
      </w:r>
      <w:proofErr w:type="spellEnd"/>
      <w:r>
        <w:t xml:space="preserve"> using snap install </w:t>
      </w:r>
      <w:proofErr w:type="spellStart"/>
      <w:r>
        <w:t>docker</w:t>
      </w:r>
      <w:proofErr w:type="spellEnd"/>
      <w:r>
        <w:t>.</w:t>
      </w:r>
    </w:p>
    <w:p w:rsidR="0082746D" w:rsidRDefault="0082746D" w:rsidP="0082746D">
      <w:pPr>
        <w:tabs>
          <w:tab w:val="left" w:pos="1800"/>
        </w:tabs>
        <w:ind w:left="0" w:firstLine="0"/>
      </w:pPr>
      <w:r>
        <w:pict>
          <v:shape id="_x0000_i1027" type="#_x0000_t75" style="width:451.2pt;height:300.6pt">
            <v:imagedata r:id="rId7" o:title="Screenshot 2026-01-12 000102"/>
          </v:shape>
        </w:pict>
      </w:r>
    </w:p>
    <w:p w:rsidR="0082746D" w:rsidRDefault="0082746D" w:rsidP="0082746D">
      <w:pPr>
        <w:tabs>
          <w:tab w:val="left" w:pos="2652"/>
        </w:tabs>
        <w:rPr>
          <w:rFonts w:ascii="Segoe UI" w:hAnsi="Segoe UI" w:cs="Segoe UI"/>
          <w:color w:val="0F1115"/>
          <w:shd w:val="clear" w:color="auto" w:fill="FFFFFF"/>
        </w:rPr>
      </w:pPr>
      <w:r>
        <w:tab/>
      </w:r>
      <w:r>
        <w:rPr>
          <w:rFonts w:ascii="Segoe UI" w:hAnsi="Segoe UI" w:cs="Segoe UI"/>
          <w:color w:val="0F1115"/>
          <w:shd w:val="clear" w:color="auto" w:fill="FFFFFF"/>
        </w:rPr>
        <w:t>This screenshot captures the </w:t>
      </w:r>
      <w:r>
        <w:rPr>
          <w:rStyle w:val="HTMLCode"/>
          <w:rFonts w:ascii="Consolas" w:hAnsi="Consolas"/>
          <w:color w:val="0F1115"/>
          <w:shd w:val="clear" w:color="auto" w:fill="EBEEF2"/>
        </w:rPr>
        <w:t>apt update</w:t>
      </w:r>
      <w:r>
        <w:rPr>
          <w:rFonts w:ascii="Segoe UI" w:hAnsi="Segoe UI" w:cs="Segoe UI"/>
          <w:color w:val="0F1115"/>
          <w:shd w:val="clear" w:color="auto" w:fill="FFFFFF"/>
        </w:rPr>
        <w:t xml:space="preserve"> command execution following repository configuration. The command refreshes the local package database, ensuring Docker </w:t>
      </w:r>
      <w:r>
        <w:rPr>
          <w:rFonts w:ascii="Segoe UI" w:hAnsi="Segoe UI" w:cs="Segoe UI"/>
          <w:color w:val="0F1115"/>
          <w:shd w:val="clear" w:color="auto" w:fill="FFFFFF"/>
        </w:rPr>
        <w:lastRenderedPageBreak/>
        <w:t>packages become visible to the package manager. The system response—listing several upgradable packages—verifies that the update completed successfully.</w:t>
      </w:r>
    </w:p>
    <w:p w:rsidR="00123C65" w:rsidRDefault="00123C65" w:rsidP="0082746D">
      <w:pPr>
        <w:tabs>
          <w:tab w:val="left" w:pos="2652"/>
        </w:tabs>
      </w:pPr>
      <w:r>
        <w:rPr>
          <w:rFonts w:ascii="Segoe UI" w:hAnsi="Segoe UI" w:cs="Segoe UI"/>
          <w:color w:val="0F1115"/>
          <w:shd w:val="clear" w:color="auto" w:fill="FFFFFF"/>
        </w:rPr>
        <w:pict>
          <v:shape id="_x0000_i1028" type="#_x0000_t75" style="width:450.6pt;height:302.4pt">
            <v:imagedata r:id="rId8" o:title="Screenshot 2026-01-12 001529"/>
          </v:shape>
        </w:pict>
      </w:r>
    </w:p>
    <w:p w:rsidR="00123C65" w:rsidRDefault="00123C65" w:rsidP="00123C65">
      <w:pPr>
        <w:tabs>
          <w:tab w:val="left" w:pos="1356"/>
        </w:tabs>
        <w:ind w:left="0" w:firstLine="0"/>
        <w:rPr>
          <w:rFonts w:ascii="Segoe UI" w:hAnsi="Segoe UI" w:cs="Segoe UI"/>
          <w:color w:val="0F1115"/>
          <w:shd w:val="clear" w:color="auto" w:fill="FFFFFF"/>
        </w:rPr>
      </w:pPr>
      <w:r>
        <w:rPr>
          <w:rFonts w:ascii="Segoe UI" w:hAnsi="Segoe UI" w:cs="Segoe UI"/>
          <w:color w:val="0F1115"/>
          <w:shd w:val="clear" w:color="auto" w:fill="FFFFFF"/>
        </w:rPr>
        <w:t>The screenshot demonstrates Docker service status verification. The output contains service logs with container engine initialization events, confirming Docker is operational.</w:t>
      </w:r>
    </w:p>
    <w:p w:rsidR="00601A22" w:rsidRDefault="005433DD" w:rsidP="00123C65">
      <w:pPr>
        <w:tabs>
          <w:tab w:val="left" w:pos="1356"/>
        </w:tabs>
        <w:ind w:left="0" w:firstLine="0"/>
      </w:pPr>
      <w:r>
        <w:lastRenderedPageBreak/>
        <w:pict>
          <v:shape id="_x0000_i1029" type="#_x0000_t75" style="width:450.6pt;height:313.2pt">
            <v:imagedata r:id="rId9" o:title="Screenshot 2026-01-12 002703"/>
          </v:shape>
        </w:pict>
      </w:r>
    </w:p>
    <w:p w:rsidR="00601A22" w:rsidRDefault="00601A22" w:rsidP="00601A22"/>
    <w:p w:rsidR="00601A22" w:rsidRDefault="005433DD" w:rsidP="00601A22">
      <w:pPr>
        <w:ind w:left="0" w:firstLine="0"/>
        <w:rPr>
          <w:rFonts w:ascii="Segoe UI" w:hAnsi="Segoe UI" w:cs="Segoe UI"/>
          <w:color w:val="0F1115"/>
          <w:shd w:val="clear" w:color="auto" w:fill="FFFFFF"/>
        </w:rPr>
      </w:pPr>
      <w:r>
        <w:rPr>
          <w:rFonts w:ascii="Segoe UI" w:hAnsi="Segoe UI" w:cs="Segoe UI"/>
          <w:color w:val="0F1115"/>
          <w:shd w:val="clear" w:color="auto" w:fill="FFFFFF"/>
        </w:rPr>
        <w:t>The screenshot shows execution of </w:t>
      </w:r>
      <w:proofErr w:type="spellStart"/>
      <w:r>
        <w:rPr>
          <w:rStyle w:val="HTMLCode"/>
          <w:rFonts w:ascii="Consolas" w:hAnsi="Consolas"/>
          <w:color w:val="0F1115"/>
          <w:shd w:val="clear" w:color="auto" w:fill="EBEEF2"/>
        </w:rPr>
        <w:t>docker</w:t>
      </w:r>
      <w:proofErr w:type="spellEnd"/>
      <w:r>
        <w:rPr>
          <w:rStyle w:val="HTMLCode"/>
          <w:rFonts w:ascii="Consolas" w:hAnsi="Consolas"/>
          <w:color w:val="0F1115"/>
          <w:shd w:val="clear" w:color="auto" w:fill="EBEEF2"/>
        </w:rPr>
        <w:t xml:space="preserve"> run hello-world</w:t>
      </w:r>
      <w:r>
        <w:rPr>
          <w:rFonts w:ascii="Segoe UI" w:hAnsi="Segoe UI" w:cs="Segoe UI"/>
          <w:color w:val="0F1115"/>
          <w:shd w:val="clear" w:color="auto" w:fill="FFFFFF"/>
        </w:rPr>
        <w:t>, which downloads the official hello-world image (if not cached locally) and runs it as a container. The output confirms Docker's operational status, demonstrating successful image retrieval from Docker Hub and container execution.</w:t>
      </w:r>
    </w:p>
    <w:p w:rsidR="005433DD" w:rsidRDefault="005433DD" w:rsidP="00601A22">
      <w:pPr>
        <w:ind w:left="0" w:firstLine="0"/>
      </w:pPr>
      <w:r>
        <w:lastRenderedPageBreak/>
        <w:pict>
          <v:shape id="_x0000_i1030" type="#_x0000_t75" style="width:450.6pt;height:304.2pt">
            <v:imagedata r:id="rId10" o:title="Screenshot 2026-01-12 003547"/>
          </v:shape>
        </w:pict>
      </w:r>
    </w:p>
    <w:p w:rsidR="005433DD" w:rsidRDefault="005433DD" w:rsidP="005433DD">
      <w:pPr>
        <w:rPr>
          <w:rFonts w:ascii="Segoe UI" w:hAnsi="Segoe UI" w:cs="Segoe UI"/>
          <w:color w:val="0F1115"/>
          <w:shd w:val="clear" w:color="auto" w:fill="FFFFFF"/>
        </w:rPr>
      </w:pPr>
      <w:r>
        <w:rPr>
          <w:rFonts w:ascii="Segoe UI" w:hAnsi="Segoe UI" w:cs="Segoe UI"/>
          <w:color w:val="0F1115"/>
          <w:shd w:val="clear" w:color="auto" w:fill="FFFFFF"/>
        </w:rPr>
        <w:t>The screenshot shows execution of </w:t>
      </w:r>
      <w:proofErr w:type="spellStart"/>
      <w:r>
        <w:rPr>
          <w:rStyle w:val="HTMLCode"/>
          <w:rFonts w:ascii="Consolas" w:hAnsi="Consolas"/>
          <w:color w:val="0F1115"/>
          <w:shd w:val="clear" w:color="auto" w:fill="EBEEF2"/>
        </w:rPr>
        <w:t>sudo</w:t>
      </w:r>
      <w:proofErr w:type="spellEnd"/>
      <w:r>
        <w:rPr>
          <w:rStyle w:val="HTMLCode"/>
          <w:rFonts w:ascii="Consolas" w:hAnsi="Consolas"/>
          <w:color w:val="0F1115"/>
          <w:shd w:val="clear" w:color="auto" w:fill="EBEEF2"/>
        </w:rPr>
        <w:t xml:space="preserve"> </w:t>
      </w:r>
      <w:proofErr w:type="spellStart"/>
      <w:r>
        <w:rPr>
          <w:rStyle w:val="HTMLCode"/>
          <w:rFonts w:ascii="Consolas" w:hAnsi="Consolas"/>
          <w:color w:val="0F1115"/>
          <w:shd w:val="clear" w:color="auto" w:fill="EBEEF2"/>
        </w:rPr>
        <w:t>docker</w:t>
      </w:r>
      <w:proofErr w:type="spellEnd"/>
      <w:r>
        <w:rPr>
          <w:rStyle w:val="HTMLCode"/>
          <w:rFonts w:ascii="Consolas" w:hAnsi="Consolas"/>
          <w:color w:val="0F1115"/>
          <w:shd w:val="clear" w:color="auto" w:fill="EBEEF2"/>
        </w:rPr>
        <w:t xml:space="preserve"> pull </w:t>
      </w:r>
      <w:proofErr w:type="spellStart"/>
      <w:r>
        <w:rPr>
          <w:rStyle w:val="HTMLCode"/>
          <w:rFonts w:ascii="Consolas" w:hAnsi="Consolas"/>
          <w:color w:val="0F1115"/>
          <w:shd w:val="clear" w:color="auto" w:fill="EBEEF2"/>
        </w:rPr>
        <w:t>halverneus</w:t>
      </w:r>
      <w:proofErr w:type="spellEnd"/>
      <w:r>
        <w:rPr>
          <w:rStyle w:val="HTMLCode"/>
          <w:rFonts w:ascii="Consolas" w:hAnsi="Consolas"/>
          <w:color w:val="0F1115"/>
          <w:shd w:val="clear" w:color="auto" w:fill="EBEEF2"/>
        </w:rPr>
        <w:t>/static-file-server</w:t>
      </w:r>
      <w:r>
        <w:rPr>
          <w:rFonts w:ascii="Segoe UI" w:hAnsi="Segoe UI" w:cs="Segoe UI"/>
          <w:color w:val="0F1115"/>
          <w:shd w:val="clear" w:color="auto" w:fill="FFFFFF"/>
        </w:rPr>
        <w:t xml:space="preserve">. This command downloads the static-file-server Docker image from the </w:t>
      </w:r>
      <w:proofErr w:type="spellStart"/>
      <w:r>
        <w:rPr>
          <w:rFonts w:ascii="Segoe UI" w:hAnsi="Segoe UI" w:cs="Segoe UI"/>
          <w:color w:val="0F1115"/>
          <w:shd w:val="clear" w:color="auto" w:fill="FFFFFF"/>
        </w:rPr>
        <w:t>halverneus</w:t>
      </w:r>
      <w:proofErr w:type="spellEnd"/>
      <w:r>
        <w:rPr>
          <w:rFonts w:ascii="Segoe UI" w:hAnsi="Segoe UI" w:cs="Segoe UI"/>
          <w:color w:val="0F1115"/>
          <w:shd w:val="clear" w:color="auto" w:fill="FFFFFF"/>
        </w:rPr>
        <w:t xml:space="preserve"> repository on Docker Hub. The output displays the image layers being downloaded, verifying successful retrieval and preparation for container execution.</w:t>
      </w:r>
    </w:p>
    <w:p w:rsidR="008201C7" w:rsidRDefault="008201C7" w:rsidP="005433DD">
      <w:r>
        <w:lastRenderedPageBreak/>
        <w:pict>
          <v:shape id="_x0000_i1031" type="#_x0000_t75" style="width:450.6pt;height:311.4pt">
            <v:imagedata r:id="rId11" o:title="Screenshot 2026-01-12 004654"/>
          </v:shape>
        </w:pict>
      </w:r>
    </w:p>
    <w:p w:rsidR="0067463B" w:rsidRDefault="008201C7" w:rsidP="0067463B">
      <w:pPr>
        <w:spacing w:after="117" w:line="259" w:lineRule="auto"/>
        <w:ind w:left="-5" w:right="42"/>
      </w:pPr>
      <w:r>
        <w:t xml:space="preserve">This command displays a list of currently running containers on the system. </w:t>
      </w:r>
    </w:p>
    <w:p w:rsidR="0067463B" w:rsidRDefault="0067463B" w:rsidP="0067463B">
      <w:pPr>
        <w:spacing w:after="117" w:line="259" w:lineRule="auto"/>
        <w:ind w:left="-5" w:right="42"/>
      </w:pPr>
    </w:p>
    <w:p w:rsidR="0067463B" w:rsidRDefault="0067463B" w:rsidP="0067463B">
      <w:pPr>
        <w:spacing w:after="117" w:line="259" w:lineRule="auto"/>
        <w:ind w:left="-5" w:right="42"/>
      </w:pPr>
    </w:p>
    <w:p w:rsidR="0067463B" w:rsidRPr="0067463B" w:rsidRDefault="0067463B" w:rsidP="0067463B">
      <w:pPr>
        <w:spacing w:after="117" w:line="259" w:lineRule="auto"/>
        <w:ind w:left="-5" w:right="42"/>
        <w:rPr>
          <w:b/>
          <w:sz w:val="44"/>
          <w:szCs w:val="44"/>
        </w:rPr>
      </w:pPr>
      <w:r w:rsidRPr="0067463B">
        <w:rPr>
          <w:b/>
          <w:sz w:val="44"/>
          <w:szCs w:val="44"/>
        </w:rPr>
        <w:t xml:space="preserve">Summary </w:t>
      </w:r>
    </w:p>
    <w:p w:rsidR="005433DD" w:rsidRDefault="005433DD" w:rsidP="008201C7">
      <w:pPr>
        <w:tabs>
          <w:tab w:val="left" w:pos="1056"/>
        </w:tabs>
        <w:ind w:left="0" w:firstLine="0"/>
      </w:pPr>
      <w:bookmarkStart w:id="0" w:name="_GoBack"/>
      <w:bookmarkEnd w:id="0"/>
    </w:p>
    <w:p w:rsidR="008201C7" w:rsidRDefault="008201C7" w:rsidP="008201C7">
      <w:pPr>
        <w:tabs>
          <w:tab w:val="left" w:pos="1056"/>
        </w:tabs>
        <w:ind w:left="0" w:firstLine="0"/>
      </w:pPr>
    </w:p>
    <w:p w:rsidR="008201C7" w:rsidRPr="008201C7" w:rsidRDefault="0067463B" w:rsidP="008201C7">
      <w:pPr>
        <w:tabs>
          <w:tab w:val="left" w:pos="1056"/>
        </w:tabs>
        <w:ind w:left="0" w:firstLine="0"/>
      </w:pPr>
      <w:r>
        <w:rPr>
          <w:rFonts w:ascii="Segoe UI" w:hAnsi="Segoe UI" w:cs="Segoe UI"/>
          <w:color w:val="0F1115"/>
          <w:shd w:val="clear" w:color="auto" w:fill="FFFFFF"/>
        </w:rPr>
        <w:t>This laboratory exercise established a foundation for container-based workflows by configuring a Docker environment within a virtual machine. Key activities included privilege escalation, repository configuration, package management, and service validation. The session progressed to foundational container operations, including test container execution and web server image retrieval. Screenshots documented each procedural stage, confirming successful Docker deployment and providing a basis for advanced containerization studies within virtualized infrastructures.</w:t>
      </w:r>
    </w:p>
    <w:sectPr w:rsidR="008201C7" w:rsidRPr="008201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99B"/>
    <w:rsid w:val="00123C65"/>
    <w:rsid w:val="003B499B"/>
    <w:rsid w:val="005433DD"/>
    <w:rsid w:val="00601A22"/>
    <w:rsid w:val="0067463B"/>
    <w:rsid w:val="008201C7"/>
    <w:rsid w:val="0082746D"/>
    <w:rsid w:val="00E54A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1BB6BB-9CF5-4008-9473-C2BB7D585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499B"/>
    <w:pPr>
      <w:spacing w:after="10" w:line="352" w:lineRule="auto"/>
      <w:ind w:left="10" w:right="17" w:hanging="10"/>
    </w:pPr>
    <w:rPr>
      <w:rFonts w:ascii="Times New Roman" w:eastAsia="Times New Roman" w:hAnsi="Times New Roman" w:cs="Times New Roman"/>
      <w:color w:val="000000"/>
      <w:sz w:val="24"/>
      <w:lang w:eastAsia="en-GB"/>
    </w:rPr>
  </w:style>
  <w:style w:type="paragraph" w:styleId="Heading1">
    <w:name w:val="heading 1"/>
    <w:next w:val="Normal"/>
    <w:link w:val="Heading1Char"/>
    <w:uiPriority w:val="9"/>
    <w:unhideWhenUsed/>
    <w:qFormat/>
    <w:rsid w:val="0067463B"/>
    <w:pPr>
      <w:keepNext/>
      <w:keepLines/>
      <w:spacing w:after="1"/>
      <w:ind w:left="10" w:hanging="10"/>
      <w:outlineLvl w:val="0"/>
    </w:pPr>
    <w:rPr>
      <w:rFonts w:ascii="Times New Roman" w:eastAsia="Times New Roman" w:hAnsi="Times New Roman" w:cs="Times New Roman"/>
      <w:b/>
      <w:color w:val="000000"/>
      <w:sz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3B499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67463B"/>
    <w:rPr>
      <w:rFonts w:ascii="Times New Roman" w:eastAsia="Times New Roman" w:hAnsi="Times New Roman" w:cs="Times New Roman"/>
      <w:b/>
      <w:color w:val="000000"/>
      <w:sz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Mawizzy</dc:creator>
  <cp:keywords/>
  <dc:description/>
  <cp:lastModifiedBy>Mawizzy</cp:lastModifiedBy>
  <cp:revision>1</cp:revision>
  <dcterms:created xsi:type="dcterms:W3CDTF">2026-01-11T22:44:00Z</dcterms:created>
  <dcterms:modified xsi:type="dcterms:W3CDTF">2026-01-11T23:49:00Z</dcterms:modified>
</cp:coreProperties>
</file>