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body>
    <w:p>
      <w:pPr>
        <w:pStyle w:val="Titre"/>
        <w:jc w:val="center"/>
      </w:pPr>
      <w:r>
        <w:rPr>
          <w:rtl w:val="0"/>
          <w:lang w:val="fr-FR"/>
        </w:rPr>
        <w:t>README</w:t>
      </w:r>
    </w:p>
    <w:p>
      <w:pPr>
        <w:pStyle w:val="Corps"/>
        <w:bidi w:val="0"/>
      </w:pPr>
    </w:p>
    <w:p>
      <w:pPr>
        <w:pStyle w:val="Sous-titre"/>
        <w:jc w:val="both"/>
      </w:pPr>
      <w:r>
        <w:rPr>
          <w:rtl w:val="0"/>
          <w:lang w:val="fr-FR"/>
        </w:rPr>
        <w:t>Contenu de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archive</w:t>
      </w:r>
    </w:p>
    <w:p>
      <w:pPr>
        <w:pStyle w:val="Corps"/>
        <w:jc w:val="both"/>
      </w:pPr>
    </w:p>
    <w:p>
      <w:pPr>
        <w:pStyle w:val="Corps"/>
        <w:numPr>
          <w:ilvl w:val="0"/>
          <w:numId w:val="2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Un script SQL permettant de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er la BDD et les tables en local et un autre pour cr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er celles du WEBTP (qui est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initialis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 mais au cas o</w:t>
      </w:r>
      <w:r>
        <w:rPr>
          <w:rFonts w:hAnsi="Helvetica" w:hint="default"/>
          <w:rtl w:val="0"/>
          <w:lang w:val="fr-FR"/>
        </w:rPr>
        <w:t xml:space="preserve">ù </w:t>
      </w:r>
      <w:r>
        <w:rPr>
          <w:rtl w:val="0"/>
          <w:lang w:val="fr-FR"/>
        </w:rPr>
        <w:t>vous voudriez la r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initialiser pour diverses raisons).</w:t>
      </w:r>
    </w:p>
    <w:p>
      <w:pPr>
        <w:pStyle w:val="Corps"/>
        <w:numPr>
          <w:ilvl w:val="0"/>
          <w:numId w:val="3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Les trois projets Maven qui contiennent le code source.</w:t>
      </w:r>
    </w:p>
    <w:p>
      <w:pPr>
        <w:pStyle w:val="Corps"/>
        <w:numPr>
          <w:ilvl w:val="0"/>
          <w:numId w:val="4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Un fichier contenant le mot de passe de la base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WEBTP.</w:t>
      </w:r>
    </w:p>
    <w:p>
      <w:pPr>
        <w:pStyle w:val="Corps"/>
        <w:numPr>
          <w:ilvl w:val="0"/>
          <w:numId w:val="5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Ce fichier README.</w:t>
      </w:r>
    </w:p>
    <w:p>
      <w:pPr>
        <w:pStyle w:val="Corps"/>
        <w:jc w:val="both"/>
      </w:pP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-requis</w:t>
      </w:r>
    </w:p>
    <w:p>
      <w:pPr>
        <w:pStyle w:val="Corps"/>
        <w:bidi w:val="0"/>
      </w:pPr>
    </w:p>
    <w:p>
      <w:pPr>
        <w:pStyle w:val="Corps"/>
        <w:numPr>
          <w:ilvl w:val="0"/>
          <w:numId w:val="6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Un ordinateur avec un JRE 8.</w:t>
      </w:r>
    </w:p>
    <w:p>
      <w:pPr>
        <w:pStyle w:val="Corps"/>
        <w:numPr>
          <w:ilvl w:val="0"/>
          <w:numId w:val="7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Maven OU Eclipse munit de Maven (sinon bon courage pour le compiler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main ..)</w:t>
      </w:r>
    </w:p>
    <w:p>
      <w:pPr>
        <w:pStyle w:val="Corps"/>
        <w:numPr>
          <w:ilvl w:val="0"/>
          <w:numId w:val="8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De la patience.</w:t>
      </w:r>
    </w:p>
    <w:p>
      <w:pPr>
        <w:pStyle w:val="Corps"/>
        <w:numPr>
          <w:ilvl w:val="0"/>
          <w:numId w:val="9"/>
        </w:numPr>
        <w:bidi w:val="0"/>
        <w:ind w:left="24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4"/>
          <w:sz w:val="26"/>
          <w:szCs w:val="26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Avoir regard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grale de la petite maison dans la prairie.</w:t>
      </w:r>
    </w:p>
    <w:p>
      <w:pPr>
        <w:pStyle w:val="Corps"/>
        <w:jc w:val="both"/>
      </w:pPr>
    </w:p>
    <w:p>
      <w:pPr>
        <w:pStyle w:val="Sous-titre"/>
        <w:jc w:val="both"/>
      </w:pPr>
      <w:r>
        <w:rPr>
          <w:rtl w:val="0"/>
          <w:lang w:val="fr-FR"/>
        </w:rPr>
        <w:t xml:space="preserve">Etapes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suivre</w:t>
      </w:r>
    </w:p>
    <w:p>
      <w:pPr>
        <w:pStyle w:val="Corps"/>
        <w:jc w:val="both"/>
      </w:pPr>
    </w:p>
    <w:p>
      <w:pPr>
        <w:pStyle w:val="Corps"/>
        <w:numPr>
          <w:ilvl w:val="0"/>
          <w:numId w:val="10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Extraire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archive</w:t>
      </w:r>
    </w:p>
    <w:p>
      <w:pPr>
        <w:pStyle w:val="Corps"/>
        <w:numPr>
          <w:ilvl w:val="0"/>
          <w:numId w:val="11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Ex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cutez le script SQL dans la BDD MySQL de votre choix (la structure existe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sur le Webtp avec des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es dummy et la session </w:t>
      </w:r>
      <w:r>
        <w:rPr>
          <w:rFonts w:hAnsi="Helvetica" w:hint="default"/>
          <w:rtl w:val="0"/>
          <w:lang w:val="fr-FR"/>
        </w:rPr>
        <w:t>“</w:t>
      </w:r>
      <w:r>
        <w:rPr>
          <w:rtl w:val="0"/>
          <w:lang w:val="fr-FR"/>
        </w:rPr>
        <w:t>admin</w:t>
      </w:r>
      <w:r>
        <w:rPr>
          <w:rFonts w:hAnsi="Helvetica" w:hint="default"/>
          <w:rtl w:val="0"/>
          <w:lang w:val="fr-FR"/>
        </w:rPr>
        <w:t>”</w:t>
      </w:r>
      <w:r>
        <w:rPr>
          <w:rtl w:val="0"/>
          <w:lang w:val="fr-FR"/>
        </w:rPr>
        <w:t>). Le script de la vdd local ne fonctionnera pas sur le WEBTP (c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est pour cela qu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il y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 xml:space="preserve">a deux script). </w:t>
      </w:r>
    </w:p>
    <w:p>
      <w:pPr>
        <w:pStyle w:val="Corps"/>
        <w:numPr>
          <w:ilvl w:val="0"/>
          <w:numId w:val="12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Ouvrez une fen</w:t>
      </w:r>
      <w:r>
        <w:rPr>
          <w:rFonts w:hAnsi="Helvetica" w:hint="default"/>
          <w:rtl w:val="0"/>
          <w:lang w:val="fr-FR"/>
        </w:rPr>
        <w:t>ê</w:t>
      </w:r>
      <w:r>
        <w:rPr>
          <w:rtl w:val="0"/>
          <w:lang w:val="fr-FR"/>
        </w:rPr>
        <w:t>tre de commande dans le dossier et ex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 xml:space="preserve">cuter la commande </w:t>
      </w:r>
      <w:r>
        <w:rPr>
          <w:rFonts w:hAnsi="Helvetica" w:hint="default"/>
          <w:rtl w:val="0"/>
          <w:lang w:val="fr-FR"/>
        </w:rPr>
        <w:t>“</w:t>
      </w:r>
      <w:r>
        <w:rPr>
          <w:rtl w:val="0"/>
          <w:lang w:val="en-US"/>
        </w:rPr>
        <w:t>mvn clean install; java -cp toku-swing/target/toku-swing-0.0.2-SNAPSHOT-jar-with-dependencies.jar fr.lille1.univ.coo.tp.Main</w:t>
      </w:r>
      <w:r>
        <w:rPr>
          <w:rFonts w:hAnsi="Helvetica" w:hint="default"/>
          <w:rtl w:val="0"/>
          <w:lang w:val="fr-FR"/>
        </w:rPr>
        <w:t xml:space="preserve">” </w:t>
      </w:r>
      <w:r>
        <w:rPr>
          <w:rtl w:val="0"/>
          <w:lang w:val="fr-FR"/>
        </w:rPr>
        <w:t>pour nettoyer, compiler et ex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cuter le programme.</w:t>
      </w:r>
    </w:p>
    <w:p>
      <w:pPr>
        <w:pStyle w:val="Corps"/>
        <w:numPr>
          <w:ilvl w:val="0"/>
          <w:numId w:val="13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>Choisissez la fa</w:t>
      </w:r>
      <w:r>
        <w:rPr>
          <w:rFonts w:hAnsi="Helvetica" w:hint="default"/>
          <w:rtl w:val="0"/>
          <w:lang w:val="fr-FR"/>
        </w:rPr>
        <w:t>ç</w:t>
      </w:r>
      <w:r>
        <w:rPr>
          <w:rtl w:val="0"/>
          <w:lang w:val="fr-FR"/>
        </w:rPr>
        <w:t>on dont vous voulez vous connecter :</w:t>
      </w:r>
    </w:p>
    <w:p>
      <w:pPr>
        <w:pStyle w:val="Corps"/>
        <w:numPr>
          <w:ilvl w:val="1"/>
          <w:numId w:val="14"/>
        </w:numPr>
        <w:ind w:left="48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 xml:space="preserve">Soit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une nouvelle base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MySQL (locale)</w:t>
      </w:r>
    </w:p>
    <w:p>
      <w:pPr>
        <w:pStyle w:val="Corps"/>
        <w:numPr>
          <w:ilvl w:val="1"/>
          <w:numId w:val="15"/>
        </w:numPr>
        <w:ind w:left="48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 xml:space="preserve">Soit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la base de donn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es Webtp o</w:t>
      </w:r>
      <w:r>
        <w:rPr>
          <w:rFonts w:hAnsi="Helvetica" w:hint="default"/>
          <w:rtl w:val="0"/>
          <w:lang w:val="fr-FR"/>
        </w:rPr>
        <w:t xml:space="preserve">ù </w:t>
      </w:r>
      <w:r>
        <w:rPr>
          <w:rtl w:val="0"/>
          <w:lang w:val="fr-FR"/>
        </w:rPr>
        <w:t xml:space="preserve">vous aurez juste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taper le mot de passe fourni et o</w:t>
      </w:r>
      <w:r>
        <w:rPr>
          <w:rFonts w:hAnsi="Helvetica" w:hint="default"/>
          <w:rtl w:val="0"/>
          <w:lang w:val="fr-FR"/>
        </w:rPr>
        <w:t xml:space="preserve">ù </w:t>
      </w:r>
      <w:r>
        <w:rPr>
          <w:rtl w:val="0"/>
          <w:lang w:val="fr-FR"/>
        </w:rPr>
        <w:t>la structure existe d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j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avec le compte administrateur du programme.</w:t>
      </w:r>
    </w:p>
    <w:p>
      <w:pPr>
        <w:pStyle w:val="Corps"/>
        <w:jc w:val="both"/>
      </w:pP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Architecture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rale du projet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Une architecture par feature (</w:t>
      </w:r>
      <w:hyperlink r:id="rId4" w:history="1">
        <w:r>
          <w:rPr>
            <w:rStyle w:val="Hyperlink.0"/>
            <w:rFonts w:ascii="Helvetica Light" w:cs="Arial Unicode MS" w:hAnsi="Arial Unicode MS" w:eastAsia="Arial Unicode MS"/>
            <w:rtl w:val="0"/>
            <w:lang w:val="en-US"/>
          </w:rPr>
          <w:t>http://www.javapractices.com/topic/TopicAction.do?Id=205</w:t>
        </w:r>
      </w:hyperlink>
      <w:r>
        <w:rPr>
          <w:rFonts w:ascii="Helvetica Light" w:cs="Arial Unicode MS" w:hAnsi="Arial Unicode MS" w:eastAsia="Arial Unicode MS"/>
          <w:rtl w:val="0"/>
        </w:rPr>
        <w:t>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Tout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abord le projet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appelle Toku ! (Talk en japonais car je suis un gar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tr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original). Le projet est en fait divis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 trois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pertoires principaux. Un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pertoire parent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toku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et deux sous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pertoire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toku-core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et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toku-swing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 xml:space="preserve">qui sont en fait des modules Maven du projet parent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Toku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. 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Comme vous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aurez compris le dossier toku-core contient tous le mod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le du programme et le dossier toku-swing contient la partie vue + contr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leurs.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Dans les deux dossier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respect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une certaines normes : Toutes les classes en rapport avec un th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se trouve dans un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me package. Par exemple les classes Utilisateur, UtilisateurService et UtilisateurValidateur se trouve dans un package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utilisateur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. Il me semble plus facile de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y retrouver plut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 que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avoir des package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model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 xml:space="preserve">,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service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et autres .. C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une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comme une autre de structurer les packages.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La couche Domaine (UML)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couche domaine contient toutes les classes du domaine. Ainsi, nous y retrouvons les classes suivantes :</w:t>
      </w:r>
    </w:p>
    <w:p>
      <w:pPr>
        <w:pStyle w:val="Corps"/>
        <w:numPr>
          <w:ilvl w:val="0"/>
          <w:numId w:val="18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Utilisateur : Un utilisateur</w:t>
      </w:r>
    </w:p>
    <w:p>
      <w:pPr>
        <w:pStyle w:val="Corps"/>
        <w:numPr>
          <w:ilvl w:val="0"/>
          <w:numId w:val="19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 : Le 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utilisateur (Normal ou Admin)</w:t>
      </w:r>
    </w:p>
    <w:p>
      <w:pPr>
        <w:pStyle w:val="Corps"/>
        <w:numPr>
          <w:ilvl w:val="0"/>
          <w:numId w:val="20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Discussion : Une discussion (En groupe ou priv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e)</w:t>
      </w:r>
    </w:p>
    <w:p>
      <w:pPr>
        <w:pStyle w:val="Corps"/>
        <w:numPr>
          <w:ilvl w:val="0"/>
          <w:numId w:val="21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Message : Un message de discussion</w:t>
      </w:r>
    </w:p>
    <w:p>
      <w:pPr>
        <w:pStyle w:val="Corps"/>
        <w:numPr>
          <w:ilvl w:val="0"/>
          <w:numId w:val="22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Amiti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: Un lien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amiti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entre deux utilisateurs</w:t>
      </w:r>
    </w:p>
    <w:p>
      <w:pPr>
        <w:pStyle w:val="Corps"/>
        <w:numPr>
          <w:ilvl w:val="0"/>
          <w:numId w:val="23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AffectationDiscussion :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affectation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un utilisateur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une discussion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laquelle il participe (peut importe le type de discussion)</w:t>
      </w:r>
    </w:p>
    <w:p>
      <w:pPr>
        <w:pStyle w:val="Corps"/>
        <w:bidi w:val="0"/>
      </w:pPr>
    </w:p>
    <w:p>
      <w:pPr>
        <w:pStyle w:val="Corps"/>
        <w:bidi w:val="0"/>
      </w:pPr>
      <w:r>
        <w:drawing>
          <wp:inline distT="0" distB="0" distL="0" distR="0">
            <wp:extent cx="6120057" cy="4350978"/>
            <wp:effectExtent l="0" t="0" r="0" b="0"/>
            <wp:docPr id="1073741825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pasted-image.png"/>
                    <pic:cNvPicPr/>
                  </pic:nvPicPr>
                  <pic:blipFill>
                    <a:blip r:embed="rId5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4350978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La couche persistance (MCD)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Voici le MCD correspondant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UML du Domaine :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 COMPLETER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Afin de mapper les tables de la BDD avec mes classes du Domaine,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des annotations que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plac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sur ces derni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res. Puis,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 DAO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fait en sorte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puisse, de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rique, communiquer avec chaque table associ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sa classe. Ces annotations se trouvent dans le package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annotations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du mod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le. Voici leurs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tails :</w:t>
      </w:r>
    </w:p>
    <w:p>
      <w:pPr>
        <w:pStyle w:val="Corps"/>
        <w:numPr>
          <w:ilvl w:val="0"/>
          <w:numId w:val="24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@Table : Cette annotation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placer au dessus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classe. Par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faut le nom de la table a le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nom que la classe mais on peut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le nom de la table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est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 du nom de la classe. On peut aussi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le nom de la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primaire de la table.</w:t>
      </w:r>
    </w:p>
    <w:p>
      <w:pPr>
        <w:pStyle w:val="Corps"/>
        <w:numPr>
          <w:ilvl w:val="0"/>
          <w:numId w:val="25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@Id : Cette annotation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placer au dessus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attribut qui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la colonne contenant la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primaire de la table. Le nom de la colonne est le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que le nom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attribut mais on peut en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un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est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rent.</w:t>
      </w:r>
    </w:p>
    <w:p>
      <w:pPr>
        <w:pStyle w:val="Corps"/>
        <w:numPr>
          <w:ilvl w:val="0"/>
          <w:numId w:val="26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@Colonne : Cette annotation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une colonne de la table. Le nom de celle-ci est le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que le nom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attribut mais on peut en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un s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il est diff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rent.</w:t>
      </w:r>
    </w:p>
    <w:p>
      <w:pPr>
        <w:pStyle w:val="Corps"/>
        <w:numPr>
          <w:ilvl w:val="0"/>
          <w:numId w:val="27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@Transient : Cette annotation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placer sur tout attribut qui ne doit pas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la base de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pour des raison de 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curit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(Par exemple un mot de passe).</w:t>
      </w:r>
    </w:p>
    <w:p>
      <w:pPr>
        <w:pStyle w:val="Corps"/>
        <w:numPr>
          <w:ilvl w:val="0"/>
          <w:numId w:val="28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 xml:space="preserve">@Vue : Cette annotation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coupler avec une annotation @Table sur une vue. On a ainsi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information de la table qui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servi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la vue. Il faut alors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le nom de la vue en base de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et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cifier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annotation @Table, le nom de la table et le nom de la colonne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la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primaire. Ceci est important car les requ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tes SELECT se feront sur la Vue tandis que les autres types de requ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tes se feront sur la table (car on ne peut pas faire de mise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jour sur la Vue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moins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elle ne respecte certaines r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gle : </w:t>
      </w:r>
      <w:hyperlink r:id="rId6" w:history="1">
        <w:r>
          <w:rPr>
            <w:rStyle w:val="Hyperlink.0"/>
            <w:rFonts w:ascii="Helvetica" w:cs="Arial Unicode MS" w:hAnsi="Arial Unicode MS" w:eastAsia="Arial Unicode MS"/>
            <w:rtl w:val="0"/>
            <w:lang w:val="en-US"/>
          </w:rPr>
          <w:t>http://dev.mysql.com/doc/refman/5.7/en/view-updatability.html</w:t>
        </w:r>
      </w:hyperlink>
      <w:r>
        <w:rPr>
          <w:rFonts w:ascii="Helvetica" w:cs="Arial Unicode MS" w:hAnsi="Arial Unicode MS" w:eastAsia="Arial Unicode MS"/>
          <w:rtl w:val="0"/>
        </w:rPr>
        <w:t>).</w:t>
      </w:r>
    </w:p>
    <w:p>
      <w:pPr>
        <w:pStyle w:val="Corps"/>
        <w:numPr>
          <w:ilvl w:val="0"/>
          <w:numId w:val="29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</w:t>
      </w:r>
      <w:r>
        <w:rPr>
          <w:rFonts w:ascii="Helvetica" w:cs="Arial Unicode MS" w:hAnsi="Arial Unicode MS" w:eastAsia="Arial Unicode MS"/>
          <w:rtl w:val="0"/>
        </w:rPr>
        <w:t>ColonneVue</w:t>
      </w:r>
      <w:r>
        <w:rPr>
          <w:rFonts w:ascii="Helvetica" w:cs="Arial Unicode MS" w:hAnsi="Arial Unicode MS" w:eastAsia="Arial Unicode MS"/>
          <w:rtl w:val="0"/>
        </w:rPr>
        <w:t xml:space="preserve"> : Cette annotation est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placer au dessus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attribut qui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une colonne de la Vue qui elle prend les valeur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colonne de la table. Ceci permet par exemple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les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primaires de la table dans la Vue et de lier ces deux colonnes afin de savoir quelles cl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 de la tables doivent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utilis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es pour mettre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jour la table lorsque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on fera nos requ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tes de mise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jour sur la Vue. Ce sont un peu des colonnes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proxy</w:t>
      </w:r>
      <w:r>
        <w:rPr>
          <w:rFonts w:ascii="Arial Unicode MS" w:cs="Arial Unicode MS" w:hAnsi="Helvetica" w:eastAsia="Arial Unicode MS" w:hint="default"/>
          <w:rtl w:val="0"/>
        </w:rPr>
        <w:t>”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numPr>
          <w:ilvl w:val="0"/>
          <w:numId w:val="30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@UnAUn : Cette annotation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est plus utilis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car elle fait la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chose que @PlusieursAUn mais je m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 suis rendu compte trop tard. Je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donc pass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en @Deprecated.</w:t>
      </w:r>
    </w:p>
    <w:p>
      <w:pPr>
        <w:pStyle w:val="Corps"/>
        <w:numPr>
          <w:ilvl w:val="0"/>
          <w:numId w:val="31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@PlusieursAUn : Elle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sente une relation n - 1. Par exemple : Plusieurs Discussion peuvent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par 1 utilisateur. Cette annotation prend en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 le nom de la cl</w:t>
      </w:r>
      <w:r>
        <w:rPr>
          <w:rFonts w:ascii="Arial Unicode MS" w:cs="Arial Unicode MS" w:hAnsi="Helvetica" w:eastAsia="Arial Unicode MS" w:hint="default"/>
          <w:rtl w:val="0"/>
        </w:rPr>
        <w:t>é é</w:t>
      </w:r>
      <w:r>
        <w:rPr>
          <w:rFonts w:ascii="Helvetica" w:cs="Arial Unicode MS" w:hAnsi="Arial Unicode MS" w:eastAsia="Arial Unicode MS"/>
          <w:rtl w:val="0"/>
        </w:rPr>
        <w:t>trang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et le type de la classe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sentant la partie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1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 la relation. Le DAO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 injecte donc 1 objet du type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dans les objets contenant celui-ci. </w:t>
      </w:r>
      <w:r>
        <w:rPr>
          <w:rFonts w:ascii="Helvetica" w:cs="Arial Unicode MS" w:hAnsi="Arial Unicode MS" w:eastAsia="Arial Unicode MS"/>
          <w:rtl w:val="0"/>
        </w:rPr>
        <w:t>Cette annotations se place sur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  <w:lang w:val="en-US"/>
        </w:rPr>
        <w:t>attribut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sentant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objet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injecter</w:t>
      </w:r>
      <w:r>
        <w:rPr>
          <w:rFonts w:ascii="Helvetica" w:cs="Arial Unicode MS" w:hAnsi="Arial Unicode MS" w:eastAsia="Arial Unicode MS"/>
          <w:rtl w:val="0"/>
        </w:rPr>
        <w:t>.</w:t>
      </w:r>
    </w:p>
    <w:p>
      <w:pPr>
        <w:pStyle w:val="Corps"/>
        <w:numPr>
          <w:ilvl w:val="0"/>
          <w:numId w:val="32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@UnAPlusieurs : Elle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sente une relation 1 - n. Par exemple : Une Discussion peut avoir plusieurs messages. Cette annotation prend en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 le nom de la cl</w:t>
      </w:r>
      <w:r>
        <w:rPr>
          <w:rFonts w:ascii="Arial Unicode MS" w:cs="Arial Unicode MS" w:hAnsi="Helvetica" w:eastAsia="Arial Unicode MS" w:hint="default"/>
          <w:rtl w:val="0"/>
        </w:rPr>
        <w:t>é é</w:t>
      </w:r>
      <w:r>
        <w:rPr>
          <w:rFonts w:ascii="Helvetica" w:cs="Arial Unicode MS" w:hAnsi="Arial Unicode MS" w:eastAsia="Arial Unicode MS"/>
          <w:rtl w:val="0"/>
        </w:rPr>
        <w:t>trang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contenu dans la table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sentant les objets de la partie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 la relation et le type de ces objets. Le DAO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 injecte donc une liste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objet du type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objet contenant cette liste. Cette annotations se place sur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attribut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sentant la liste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injecter.</w:t>
      </w:r>
    </w:p>
    <w:p>
      <w:pPr>
        <w:pStyle w:val="Corps"/>
        <w:numPr>
          <w:ilvl w:val="0"/>
          <w:numId w:val="33"/>
        </w:numPr>
        <w:bidi w:val="0"/>
        <w:ind w:left="180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@PlusieursAPlusieurs : Cette annotation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sente une relation n - n. Par exemple : Plusieurs utilisateurs peuvent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affect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plusieurs Discussion. On aura ainsi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la liste des Discussion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objet de type Utilisateur et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autre c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la liste des membres dans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objet de type Discussion. Cette annotation prend en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 le type de la classe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la table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association, le nom de la colonne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la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objets contenant la liste, le nom de la colonne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la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des objets contenus dans la liste.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Tout objet dont le type est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une annotation va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de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paresseuse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ce au virtual proxy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rique et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des factory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 qui effectuent cette remont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ce aux informations des 4 annotations de cardinalit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 (UnAUnFactory, PlusieursAPlusieursFactory, etc </w:t>
      </w:r>
      <w:r>
        <w:rPr>
          <w:rFonts w:ascii="Arial Unicode MS" w:cs="Arial Unicode MS" w:hAnsi="Helvetica" w:eastAsia="Arial Unicode MS" w:hint="default"/>
          <w:rtl w:val="0"/>
        </w:rPr>
        <w:t>…</w:t>
      </w:r>
      <w:r>
        <w:rPr>
          <w:rFonts w:ascii="Helvetica" w:cs="Arial Unicode MS" w:hAnsi="Arial Unicode MS" w:eastAsia="Arial Unicode MS"/>
          <w:rtl w:val="0"/>
        </w:rPr>
        <w:t>). Les autres objet de type plus primitif seront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fa</w:t>
      </w:r>
      <w:r>
        <w:rPr>
          <w:rFonts w:ascii="Arial Unicode MS" w:cs="Arial Unicode MS" w:hAnsi="Helvetica" w:eastAsia="Arial Unicode MS" w:hint="default"/>
          <w:rtl w:val="0"/>
        </w:rPr>
        <w:t>ç</w:t>
      </w:r>
      <w:r>
        <w:rPr>
          <w:rFonts w:ascii="Helvetica" w:cs="Arial Unicode MS" w:hAnsi="Arial Unicode MS" w:eastAsia="Arial Unicode MS"/>
          <w:rtl w:val="0"/>
        </w:rPr>
        <w:t>on normale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>ces aux resultsets.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Lors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une requ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te, le DAO va utiliser la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flexivit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pour scanner la classe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sentant la table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questionner et va utilisateur les Factory pour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 des Proxy.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Enfin les objets du domaine sont stock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en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moire gr</w:t>
      </w:r>
      <w:r>
        <w:rPr>
          <w:rFonts w:ascii="Arial Unicode MS" w:cs="Arial Unicode MS" w:hAnsi="Helvetica" w:eastAsia="Arial Unicode MS" w:hint="default"/>
          <w:rtl w:val="0"/>
        </w:rPr>
        <w:t>â</w:t>
      </w:r>
      <w:r>
        <w:rPr>
          <w:rFonts w:ascii="Helvetica" w:cs="Arial Unicode MS" w:hAnsi="Arial Unicode MS" w:eastAsia="Arial Unicode MS"/>
          <w:rtl w:val="0"/>
        </w:rPr>
        <w:t xml:space="preserve">ce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des Map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identit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(Identity Map) afin de ne pas dupliquer les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rences vers ces objets. Cela permet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optimiser les requ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tes sur la base de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mais aussi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avoir une seule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f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rence par objet et ainsi d</w:t>
      </w:r>
      <w:r>
        <w:rPr>
          <w:rFonts w:ascii="Arial Unicode MS" w:cs="Arial Unicode MS" w:hAnsi="Helvetica" w:eastAsia="Arial Unicode MS" w:hint="default"/>
          <w:rtl w:val="0"/>
        </w:rPr>
        <w:t>’é</w:t>
      </w:r>
      <w:r>
        <w:rPr>
          <w:rFonts w:ascii="Helvetica" w:cs="Arial Unicode MS" w:hAnsi="Arial Unicode MS" w:eastAsia="Arial Unicode MS"/>
          <w:rtl w:val="0"/>
        </w:rPr>
        <w:t>conomiser la 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moire.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Voici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UML de la couche persistance.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A COMPLETER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Mots cl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: Design pattern Proxy, Design pattern Factory, Design pattern identity map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La couche Service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La couche Service est compos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deux classes : UtilisateurService et DiscussionService. Comme leur nom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indique, la premi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g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tout ce est en rapport avec les utilisateurs comme 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 de compte, la connexion, la gestion des 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ajout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ami, etc, tandis que la deuxi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 g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re tout ce qui touche aux discussions comme 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 de discussion,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envoie de message,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affectation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une discussion etc. Ces classes sont utilis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 par les contr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leurs de la couche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sentation.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UML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Le Unit of work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 xml:space="preserve">Afin de limiter les appels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base de donn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es,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utilis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un Unit Of Work (UOW) qui est une sorte de cache o</w:t>
      </w:r>
      <w:r>
        <w:rPr>
          <w:rFonts w:ascii="Arial Unicode MS" w:cs="Arial Unicode MS" w:hAnsi="Helvetica" w:eastAsia="Arial Unicode MS" w:hint="default"/>
          <w:rtl w:val="0"/>
        </w:rPr>
        <w:t xml:space="preserve">ù </w:t>
      </w:r>
      <w:r>
        <w:rPr>
          <w:rFonts w:ascii="Helvetica" w:cs="Arial Unicode MS" w:hAnsi="Arial Unicode MS" w:eastAsia="Arial Unicode MS"/>
          <w:rtl w:val="0"/>
        </w:rPr>
        <w:t>sont stock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tous les objets du Domaine cr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s, modifi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 ou supprim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s. Ce UOW suit le design pattern Observer pour observer tout les objets du Domaine sur lesquels ont effectue des changement. Il est notifi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ation, de la modification de la suppression de tous ces objets. 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objet est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ou supprim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dans la couche service, il est envoy</w:t>
      </w:r>
      <w:r>
        <w:rPr>
          <w:rFonts w:ascii="Arial Unicode MS" w:cs="Arial Unicode MS" w:hAnsi="Helvetica" w:eastAsia="Arial Unicode MS" w:hint="default"/>
          <w:rtl w:val="0"/>
        </w:rPr>
        <w:t xml:space="preserve">é à </w:t>
      </w:r>
      <w:r>
        <w:rPr>
          <w:rFonts w:ascii="Helvetica" w:cs="Arial Unicode MS" w:hAnsi="Arial Unicode MS" w:eastAsia="Arial Unicode MS"/>
          <w:rtl w:val="0"/>
        </w:rPr>
        <w:t>ce UOW. D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s qu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objet est modifi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, il notifie lui m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me le UOW de ces changements en 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cisant le ou les param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tres modifi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s. Enfin,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une classe IObservableList qui notifie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ajout ou la suppression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objet du domaine comme par exemple lors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ajout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ami, le UOW est notifi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de la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ation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un nouvel objet Amiti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 xml:space="preserve">qui a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ajout</w:t>
      </w:r>
      <w:r>
        <w:rPr>
          <w:rFonts w:ascii="Arial Unicode MS" w:cs="Arial Unicode MS" w:hAnsi="Helvetica" w:eastAsia="Arial Unicode MS" w:hint="default"/>
          <w:rtl w:val="0"/>
        </w:rPr>
        <w:t xml:space="preserve">é à </w:t>
      </w:r>
      <w:r>
        <w:rPr>
          <w:rFonts w:ascii="Helvetica" w:cs="Arial Unicode MS" w:hAnsi="Arial Unicode MS" w:eastAsia="Arial Unicode MS"/>
          <w:rtl w:val="0"/>
        </w:rPr>
        <w:t>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IObservableList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amiti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 la classe Utilisateur.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Une fois que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on veut faire persister ces changements en base, on appelle la fonction </w:t>
      </w:r>
      <w:r>
        <w:rPr>
          <w:rFonts w:ascii="Arial Unicode MS" w:cs="Arial Unicode MS" w:hAnsi="Helvetica" w:eastAsia="Arial Unicode MS" w:hint="default"/>
          <w:rtl w:val="0"/>
        </w:rPr>
        <w:t>“</w:t>
      </w:r>
      <w:r>
        <w:rPr>
          <w:rFonts w:ascii="Helvetica" w:cs="Arial Unicode MS" w:hAnsi="Arial Unicode MS" w:eastAsia="Arial Unicode MS"/>
          <w:rtl w:val="0"/>
        </w:rPr>
        <w:t>commit</w:t>
      </w:r>
      <w:r>
        <w:rPr>
          <w:rFonts w:ascii="Arial Unicode MS" w:cs="Arial Unicode MS" w:hAnsi="Helvetica" w:eastAsia="Arial Unicode MS" w:hint="default"/>
          <w:rtl w:val="0"/>
        </w:rPr>
        <w:t xml:space="preserve">” </w:t>
      </w:r>
      <w:r>
        <w:rPr>
          <w:rFonts w:ascii="Helvetica" w:cs="Arial Unicode MS" w:hAnsi="Arial Unicode MS" w:eastAsia="Arial Unicode MS"/>
          <w:rtl w:val="0"/>
        </w:rPr>
        <w:t>de ce UOW qui va utiliser le design pattern Visitor pour conna</w:t>
      </w:r>
      <w:r>
        <w:rPr>
          <w:rFonts w:ascii="Arial Unicode MS" w:cs="Arial Unicode MS" w:hAnsi="Helvetica" w:eastAsia="Arial Unicode MS" w:hint="default"/>
          <w:rtl w:val="0"/>
        </w:rPr>
        <w:t>î</w:t>
      </w:r>
      <w:r>
        <w:rPr>
          <w:rFonts w:ascii="Helvetica" w:cs="Arial Unicode MS" w:hAnsi="Arial Unicode MS" w:eastAsia="Arial Unicode MS"/>
          <w:rtl w:val="0"/>
        </w:rPr>
        <w:t xml:space="preserve">tre le type des objets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traiter et donc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faire persister. Il se sert de trois objet : Le CreationCommiter, le ModificationCommiter et le SuppressionCommiter. Ce sont ces trois objets qui impl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ments la classe Visitor ce qui leur permet de savoir comment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er/modifier/supprimer chaque type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objet du Domaine.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UML</w:t>
      </w:r>
    </w:p>
    <w:p>
      <w:pPr>
        <w:pStyle w:val="Corps"/>
        <w:bidi w:val="0"/>
      </w:pP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La couche Pr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sentation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Cette couche rassemble toutes les classes repr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sentant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interface utilisateur. Elle est divis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en deux cat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gorie : Les fen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>tres cr</w:t>
      </w:r>
      <w:r>
        <w:rPr>
          <w:rFonts w:ascii="Arial Unicode MS" w:cs="Arial Unicode MS" w:hAnsi="Helvetica" w:eastAsia="Arial Unicode MS" w:hint="default"/>
          <w:rtl w:val="0"/>
        </w:rPr>
        <w:t>éé</w:t>
      </w:r>
      <w:r>
        <w:rPr>
          <w:rFonts w:ascii="Helvetica" w:cs="Arial Unicode MS" w:hAnsi="Arial Unicode MS" w:eastAsia="Arial Unicode MS"/>
          <w:rtl w:val="0"/>
        </w:rPr>
        <w:t>s avec des composants de base ou custom et les contr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leurs qui interceptent les actions de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utilisateur, 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cup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 xml:space="preserve">rent les informations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 xml:space="preserve">traiter et les passent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la couche Service. L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interface utilisateur sera d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crite dans un prochain chapitre.</w:t>
      </w:r>
    </w:p>
    <w:p>
      <w:pPr>
        <w:pStyle w:val="Corps"/>
        <w:bidi w:val="0"/>
      </w:pP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Cas d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utilisation</w:t>
      </w:r>
    </w:p>
    <w:p>
      <w:pPr>
        <w:pStyle w:val="Ss-section 3"/>
        <w:bidi w:val="0"/>
      </w:pPr>
      <w:r>
        <w:rPr>
          <w:rFonts w:ascii="Helvetica Light" w:cs="Arial Unicode MS" w:hAnsi="Arial Unicode MS" w:eastAsia="Arial Unicode MS"/>
          <w:rtl w:val="0"/>
        </w:rPr>
        <w:t>Cr</w:t>
      </w:r>
      <w:r>
        <w:rPr>
          <w:rFonts w:ascii="Arial Unicode MS" w:cs="Arial Unicode MS" w:hAnsi="Helvetica Light" w:eastAsia="Arial Unicode MS" w:hint="default"/>
          <w:rtl w:val="0"/>
        </w:rPr>
        <w:t>é</w:t>
      </w:r>
      <w:r>
        <w:rPr>
          <w:rFonts w:ascii="Helvetica Light" w:cs="Arial Unicode MS" w:hAnsi="Arial Unicode MS" w:eastAsia="Arial Unicode MS"/>
          <w:rtl w:val="0"/>
        </w:rPr>
        <w:t>ation et suppression de compte utilisateur</w:t>
      </w: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Un administrateur peut cr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er et supprimer un utilisateur. Il doit pour cela renseigner les infos suivantes : </w:t>
      </w:r>
    </w:p>
    <w:p>
      <w:pPr>
        <w:pStyle w:val="Corps"/>
        <w:numPr>
          <w:ilvl w:val="0"/>
          <w:numId w:val="34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Pseudo</w:t>
      </w:r>
    </w:p>
    <w:p>
      <w:pPr>
        <w:pStyle w:val="Corps"/>
        <w:numPr>
          <w:ilvl w:val="0"/>
          <w:numId w:val="35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Mot de passe</w:t>
      </w:r>
    </w:p>
    <w:p>
      <w:pPr>
        <w:pStyle w:val="Corps"/>
        <w:numPr>
          <w:ilvl w:val="0"/>
          <w:numId w:val="36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Nom</w:t>
      </w:r>
    </w:p>
    <w:p>
      <w:pPr>
        <w:pStyle w:val="Corps"/>
        <w:numPr>
          <w:ilvl w:val="0"/>
          <w:numId w:val="37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Pr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nom</w:t>
      </w:r>
    </w:p>
    <w:p>
      <w:pPr>
        <w:pStyle w:val="Corps"/>
        <w:numPr>
          <w:ilvl w:val="0"/>
          <w:numId w:val="38"/>
        </w:numPr>
        <w:bidi w:val="0"/>
        <w:ind w:left="1314"/>
        <w:rPr>
          <w:rFonts w:ascii="Helvetica" w:cs="Helvetica" w:hAnsi="Helvetica" w:eastAsia="Helvetica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color w:val="000000"/>
          <w:spacing w:val="0"/>
          <w:kern w:val="0"/>
          <w:position w:val="-2"/>
          <w:sz w:val="22"/>
          <w:szCs w:val="22"/>
          <w:u w:val="none"/>
          <w:vertAlign w:val="baseline"/>
        </w:rPr>
      </w:pPr>
      <w:r>
        <w:rPr>
          <w:rFonts w:ascii="Helvetica" w:cs="Arial Unicode MS" w:hAnsi="Arial Unicode MS" w:eastAsia="Arial Unicode MS"/>
          <w:rtl w:val="0"/>
        </w:rPr>
        <w:t>R</w:t>
      </w:r>
      <w:r>
        <w:rPr>
          <w:rFonts w:ascii="Arial Unicode MS" w:cs="Arial Unicode MS" w:hAnsi="Helvetica" w:eastAsia="Arial Unicode MS" w:hint="default"/>
          <w:rtl w:val="0"/>
        </w:rPr>
        <w:t>ô</w:t>
      </w:r>
      <w:r>
        <w:rPr>
          <w:rFonts w:ascii="Helvetica" w:cs="Arial Unicode MS" w:hAnsi="Arial Unicode MS" w:eastAsia="Arial Unicode MS"/>
          <w:rtl w:val="0"/>
        </w:rPr>
        <w:t>le (Admin ou utilisateur normal)</w:t>
      </w:r>
    </w:p>
    <w:p>
      <w:pPr>
        <w:pStyle w:val="Corps"/>
        <w:bidi w:val="0"/>
      </w:pPr>
    </w:p>
    <w:p>
      <w:pPr>
        <w:pStyle w:val="Corps"/>
        <w:bidi w:val="0"/>
      </w:pPr>
      <w:r>
        <w:drawing>
          <wp:inline distT="0" distB="0" distL="0" distR="0">
            <wp:extent cx="6120057" cy="2574157"/>
            <wp:effectExtent l="0" t="0" r="0" b="0"/>
            <wp:docPr id="1073741826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6" name="pasted-image.png"/>
                    <pic:cNvPicPr/>
                  </pic:nvPicPr>
                  <pic:blipFill>
                    <a:blip r:embed="rId7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2574157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inline>
        </w:drawing>
      </w: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Corps"/>
        <w:bidi w:val="0"/>
      </w:pPr>
    </w:p>
    <w:p>
      <w:pPr>
        <w:pStyle w:val="Sous-titre"/>
        <w:jc w:val="both"/>
      </w:pPr>
      <w:r>
        <w:rPr>
          <w:rtl w:val="0"/>
          <w:lang w:val="fr-FR"/>
        </w:rPr>
        <w:t>Axes d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am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lioration</w:t>
      </w:r>
    </w:p>
    <w:p>
      <w:pPr>
        <w:pStyle w:val="Corps"/>
        <w:jc w:val="both"/>
      </w:pPr>
    </w:p>
    <w:p>
      <w:pPr>
        <w:pStyle w:val="Corps"/>
        <w:numPr>
          <w:ilvl w:val="0"/>
          <w:numId w:val="39"/>
        </w:numPr>
        <w:ind w:left="240"/>
        <w:jc w:val="both"/>
        <w:rPr>
          <w:position w:val="4"/>
          <w:sz w:val="26"/>
          <w:szCs w:val="26"/>
        </w:rPr>
      </w:pPr>
      <w:r>
        <w:rPr>
          <w:rtl w:val="0"/>
          <w:lang w:val="fr-FR"/>
        </w:rPr>
        <w:t xml:space="preserve">Ajouter la gestion des avatar. Il suffit de demander </w:t>
      </w:r>
      <w:r>
        <w:rPr>
          <w:rFonts w:hAnsi="Helvetica" w:hint="default"/>
          <w:rtl w:val="0"/>
          <w:lang w:val="fr-FR"/>
        </w:rPr>
        <w:t xml:space="preserve">à </w:t>
      </w:r>
      <w:r>
        <w:rPr>
          <w:rtl w:val="0"/>
          <w:lang w:val="fr-FR"/>
        </w:rPr>
        <w:t>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utilisateur de s</w:t>
      </w:r>
      <w:r>
        <w:rPr>
          <w:rFonts w:hAnsi="Helvetica" w:hint="default"/>
          <w:rtl w:val="0"/>
          <w:lang w:val="fr-FR"/>
        </w:rPr>
        <w:t>é</w:t>
      </w:r>
      <w:r>
        <w:rPr>
          <w:rtl w:val="0"/>
          <w:lang w:val="fr-FR"/>
        </w:rPr>
        <w:t>lectionner une image. A ce moment on la copie dans un dossier dont on va stocker l</w:t>
      </w:r>
      <w:r>
        <w:rPr>
          <w:rFonts w:hAnsi="Helvetica" w:hint="default"/>
          <w:rtl w:val="0"/>
          <w:lang w:val="fr-FR"/>
        </w:rPr>
        <w:t>’</w:t>
      </w:r>
      <w:r>
        <w:rPr>
          <w:rtl w:val="0"/>
          <w:lang w:val="fr-FR"/>
        </w:rPr>
        <w:t>url en base.</w:t>
      </w:r>
    </w:p>
    <w:p>
      <w:pPr>
        <w:pStyle w:val="Corps"/>
        <w:jc w:val="both"/>
      </w:pPr>
    </w:p>
    <w:p>
      <w:pPr>
        <w:pStyle w:val="Sous-titre"/>
        <w:bidi w:val="0"/>
      </w:pPr>
      <w:r>
        <w:rPr>
          <w:rFonts w:ascii="Helvetica" w:cs="Arial Unicode MS" w:hAnsi="Arial Unicode MS" w:eastAsia="Arial Unicode MS"/>
          <w:rtl w:val="0"/>
        </w:rPr>
        <w:t>Probl</w:t>
      </w:r>
      <w:r>
        <w:rPr>
          <w:rFonts w:ascii="Arial Unicode MS" w:cs="Arial Unicode MS" w:hAnsi="Helvetica" w:eastAsia="Arial Unicode MS" w:hint="default"/>
          <w:rtl w:val="0"/>
        </w:rPr>
        <w:t>è</w:t>
      </w:r>
      <w:r>
        <w:rPr>
          <w:rFonts w:ascii="Helvetica" w:cs="Arial Unicode MS" w:hAnsi="Arial Unicode MS" w:eastAsia="Arial Unicode MS"/>
          <w:rtl w:val="0"/>
        </w:rPr>
        <w:t>mes rencontr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s</w:t>
      </w:r>
    </w:p>
    <w:p>
      <w:pPr>
        <w:pStyle w:val="Corps"/>
        <w:bidi w:val="0"/>
      </w:pPr>
    </w:p>
    <w:p>
      <w:pPr>
        <w:pStyle w:val="Corps"/>
        <w:bidi w:val="0"/>
      </w:pPr>
      <w:r>
        <w:rPr>
          <w:rFonts w:ascii="Helvetica" w:cs="Arial Unicode MS" w:hAnsi="Arial Unicode MS" w:eastAsia="Arial Unicode MS"/>
          <w:rtl w:val="0"/>
        </w:rPr>
        <w:t>- Afin de pouvoir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les amis,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 xml:space="preserve">une vue projet_amitie_view. Sauf que comme une vue ne peut pas </w:t>
      </w:r>
      <w:r>
        <w:rPr>
          <w:rFonts w:ascii="Arial Unicode MS" w:cs="Arial Unicode MS" w:hAnsi="Helvetica" w:eastAsia="Arial Unicode MS" w:hint="default"/>
          <w:rtl w:val="0"/>
        </w:rPr>
        <w:t>ê</w:t>
      </w:r>
      <w:r>
        <w:rPr>
          <w:rFonts w:ascii="Helvetica" w:cs="Arial Unicode MS" w:hAnsi="Arial Unicode MS" w:eastAsia="Arial Unicode MS"/>
          <w:rtl w:val="0"/>
        </w:rPr>
        <w:t xml:space="preserve">tre mise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jour avec UPDATE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du cr</w:t>
      </w:r>
      <w:r>
        <w:rPr>
          <w:rFonts w:ascii="Arial Unicode MS" w:cs="Arial Unicode MS" w:hAnsi="Helvetica" w:eastAsia="Arial Unicode MS" w:hint="default"/>
          <w:rtl w:val="0"/>
        </w:rPr>
        <w:t xml:space="preserve">éé </w:t>
      </w:r>
      <w:r>
        <w:rPr>
          <w:rFonts w:ascii="Helvetica" w:cs="Arial Unicode MS" w:hAnsi="Arial Unicode MS" w:eastAsia="Arial Unicode MS"/>
          <w:rtl w:val="0"/>
        </w:rPr>
        <w:t>des annotations sp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 xml:space="preserve">cifiques </w:t>
      </w:r>
      <w:r>
        <w:rPr>
          <w:rFonts w:ascii="Arial Unicode MS" w:cs="Arial Unicode MS" w:hAnsi="Helvetica" w:eastAsia="Arial Unicode MS" w:hint="default"/>
          <w:rtl w:val="0"/>
        </w:rPr>
        <w:t xml:space="preserve">à </w:t>
      </w:r>
      <w:r>
        <w:rPr>
          <w:rFonts w:ascii="Helvetica" w:cs="Arial Unicode MS" w:hAnsi="Arial Unicode MS" w:eastAsia="Arial Unicode MS"/>
          <w:rtl w:val="0"/>
        </w:rPr>
        <w:t>mes vue. Cela n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 xml:space="preserve">a pas 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t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facile de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rer ce cas car j</w:t>
      </w:r>
      <w:r>
        <w:rPr>
          <w:rFonts w:ascii="Arial Unicode MS" w:cs="Arial Unicode MS" w:hAnsi="Helvetica" w:eastAsia="Arial Unicode MS" w:hint="default"/>
          <w:rtl w:val="0"/>
        </w:rPr>
        <w:t>’</w:t>
      </w:r>
      <w:r>
        <w:rPr>
          <w:rFonts w:ascii="Helvetica" w:cs="Arial Unicode MS" w:hAnsi="Arial Unicode MS" w:eastAsia="Arial Unicode MS"/>
          <w:rtl w:val="0"/>
        </w:rPr>
        <w:t>ai essay</w:t>
      </w:r>
      <w:r>
        <w:rPr>
          <w:rFonts w:ascii="Arial Unicode MS" w:cs="Arial Unicode MS" w:hAnsi="Helvetica" w:eastAsia="Arial Unicode MS" w:hint="default"/>
          <w:rtl w:val="0"/>
        </w:rPr>
        <w:t xml:space="preserve">é </w:t>
      </w:r>
      <w:r>
        <w:rPr>
          <w:rFonts w:ascii="Helvetica" w:cs="Arial Unicode MS" w:hAnsi="Arial Unicode MS" w:eastAsia="Arial Unicode MS"/>
          <w:rtl w:val="0"/>
        </w:rPr>
        <w:t>au maximum de rester g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n</w:t>
      </w:r>
      <w:r>
        <w:rPr>
          <w:rFonts w:ascii="Arial Unicode MS" w:cs="Arial Unicode MS" w:hAnsi="Helvetica" w:eastAsia="Arial Unicode MS" w:hint="default"/>
          <w:rtl w:val="0"/>
        </w:rPr>
        <w:t>é</w:t>
      </w:r>
      <w:r>
        <w:rPr>
          <w:rFonts w:ascii="Helvetica" w:cs="Arial Unicode MS" w:hAnsi="Arial Unicode MS" w:eastAsia="Arial Unicode MS"/>
          <w:rtl w:val="0"/>
        </w:rPr>
        <w:t>rique dans mon DAO..</w:t>
      </w:r>
    </w:p>
    <w:sectPr>
      <w:headerReference w:type="default" r:id="rId8"/>
      <w:footerReference w:type="default" r:id="rId9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  <w:font w:name="Helvetica Light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mc:Ignorable="w14">
  <w:p>
    <w:r/>
  </w:p>
</w:hdr>
</file>

<file path=word/numbering.xml><?xml version="1.0" encoding="utf-8"?>
<w:numbering xmlns:w="http://schemas.openxmlformats.org/wordprocessingml/2006/main" xmlns:wp="http://schemas.openxmlformats.org/drawingml/2006/wordprocessingDrawing" xmlns:w14="http://schemas.microsoft.com/office/word/2010/wordml" xmlns:r="http://schemas.openxmlformats.org/officeDocument/2006/relationships" xmlns:v="urn:schemas-microsoft-com:vml" xmlns:o="urn:schemas-microsoft-com:office:office">
  <w:abstractNum w:abstractNumId="0">
    <w:multiLevelType w:val="multilevel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3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4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5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6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7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4"/>
        <w:sz w:val="26"/>
        <w:szCs w:val="26"/>
        <w:u w:val="none"/>
        <w:vertAlign w:val="baseline"/>
      </w:rPr>
    </w:lvl>
  </w:abstractNum>
  <w:abstractNum w:abstractNumId="9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0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1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2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3">
    <w:multiLevelType w:val="multilevel"/>
    <w:styleLink w:val="Tiret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4">
    <w:multiLevelType w:val="multilevel"/>
    <w:styleLink w:val="Tiret"/>
    <w:lvl w:ilvl="0">
      <w:start w:val="1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0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abstractNum w:abstractNumId="15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6">
    <w:multiLevelType w:val="multilevel"/>
    <w:lvl w:ilvl="0">
      <w:start w:val="1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8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19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0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1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2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3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4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5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6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7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8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29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0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1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2">
    <w:multiLevelType w:val="multilevel"/>
    <w:styleLink w:val="Puce"/>
    <w:lvl w:ilvl="0">
      <w:start w:val="0"/>
      <w:numFmt w:val="bullet"/>
      <w:suff w:val="tab"/>
      <w:lvlText w:val="•"/>
      <w:lvlJc w:val="left"/>
      <w:pPr>
        <w:tabs>
          <w:tab w:val="num" w:pos="180"/>
          <w:tab w:val="clear" w:pos="0"/>
        </w:tabs>
        <w:ind w:left="1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3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4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5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6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7">
    <w:multiLevelType w:val="multilevel"/>
    <w:styleLink w:val="List 0"/>
    <w:lvl w:ilvl="0">
      <w:start w:val="0"/>
      <w:numFmt w:val="bullet"/>
      <w:suff w:val="tab"/>
      <w:lvlText w:val="•"/>
      <w:lvlJc w:val="left"/>
      <w:pPr>
        <w:tabs>
          <w:tab w:val="num" w:pos="1314"/>
          <w:tab w:val="clear" w:pos="0"/>
        </w:tabs>
        <w:ind w:left="1314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1">
      <w:start w:val="1"/>
      <w:numFmt w:val="bullet"/>
      <w:suff w:val="tab"/>
      <w:lvlText w:val="•"/>
      <w:lvlJc w:val="left"/>
      <w:pPr>
        <w:tabs>
          <w:tab w:val="num" w:pos="360"/>
          <w:tab w:val="clear" w:pos="0"/>
        </w:tabs>
        <w:ind w:left="3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2">
      <w:start w:val="1"/>
      <w:numFmt w:val="bullet"/>
      <w:suff w:val="tab"/>
      <w:lvlText w:val="•"/>
      <w:lvlJc w:val="left"/>
      <w:pPr>
        <w:tabs>
          <w:tab w:val="num" w:pos="540"/>
          <w:tab w:val="clear" w:pos="0"/>
        </w:tabs>
        <w:ind w:left="5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3">
      <w:start w:val="1"/>
      <w:numFmt w:val="bullet"/>
      <w:suff w:val="tab"/>
      <w:lvlText w:val="•"/>
      <w:lvlJc w:val="left"/>
      <w:pPr>
        <w:tabs>
          <w:tab w:val="num" w:pos="720"/>
          <w:tab w:val="clear" w:pos="0"/>
        </w:tabs>
        <w:ind w:left="7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4">
      <w:start w:val="1"/>
      <w:numFmt w:val="bullet"/>
      <w:suff w:val="tab"/>
      <w:lvlText w:val="•"/>
      <w:lvlJc w:val="left"/>
      <w:pPr>
        <w:tabs>
          <w:tab w:val="num" w:pos="900"/>
          <w:tab w:val="clear" w:pos="0"/>
        </w:tabs>
        <w:ind w:left="90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5">
      <w:start w:val="1"/>
      <w:numFmt w:val="bullet"/>
      <w:suff w:val="tab"/>
      <w:lvlText w:val="•"/>
      <w:lvlJc w:val="left"/>
      <w:pPr>
        <w:tabs>
          <w:tab w:val="num" w:pos="1080"/>
          <w:tab w:val="clear" w:pos="0"/>
        </w:tabs>
        <w:ind w:left="108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6">
      <w:start w:val="1"/>
      <w:numFmt w:val="bullet"/>
      <w:suff w:val="tab"/>
      <w:lvlText w:val="•"/>
      <w:lvlJc w:val="left"/>
      <w:pPr>
        <w:tabs>
          <w:tab w:val="num" w:pos="1260"/>
          <w:tab w:val="clear" w:pos="0"/>
        </w:tabs>
        <w:ind w:left="126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7">
      <w:start w:val="1"/>
      <w:numFmt w:val="bullet"/>
      <w:suff w:val="tab"/>
      <w:lvlText w:val="•"/>
      <w:lvlJc w:val="left"/>
      <w:pPr>
        <w:tabs>
          <w:tab w:val="num" w:pos="1440"/>
          <w:tab w:val="clear" w:pos="0"/>
        </w:tabs>
        <w:ind w:left="144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  <w:lvl w:ilvl="8">
      <w:start w:val="1"/>
      <w:numFmt w:val="bullet"/>
      <w:suff w:val="tab"/>
      <w:lvlText w:val="•"/>
      <w:lvlJc w:val="left"/>
      <w:pPr>
        <w:tabs>
          <w:tab w:val="num" w:pos="1620"/>
          <w:tab w:val="clear" w:pos="0"/>
        </w:tabs>
        <w:ind w:left="1620" w:hanging="180"/>
      </w:pPr>
      <w:rPr>
        <w:rFonts w:ascii="Helvetica" w:cs="Helvetica" w:hAnsi="Helvetica" w:eastAsia="Helvetica"/>
        <w:b w:val="0"/>
        <w:bCs w:val="0"/>
        <w:i w:val="0"/>
        <w:iCs w:val="0"/>
        <w:caps w:val="0"/>
        <w:smallCaps w:val="0"/>
        <w:strike w:val="0"/>
        <w:dstrike w:val="0"/>
        <w:outline w:val="0"/>
        <w:color w:val="000000"/>
        <w:spacing w:val="0"/>
        <w:kern w:val="0"/>
        <w:position w:val="-2"/>
        <w:sz w:val="22"/>
        <w:szCs w:val="22"/>
        <w:u w:val="none"/>
        <w:vertAlign w:val="baseline"/>
      </w:rPr>
    </w:lvl>
  </w:abstractNum>
  <w:abstractNum w:abstractNumId="38">
    <w:multiLevelType w:val="multilevel"/>
    <w:styleLink w:val="Tiret"/>
    <w:lvl w:ilvl="0">
      <w:start w:val="0"/>
      <w:numFmt w:val="bullet"/>
      <w:suff w:val="tab"/>
      <w:lvlText w:val="-"/>
      <w:lvlJc w:val="left"/>
      <w:pPr>
        <w:tabs>
          <w:tab w:val="num" w:pos="240"/>
          <w:tab w:val="clear" w:pos="0"/>
        </w:tabs>
        <w:ind w:left="240" w:hanging="240"/>
      </w:pPr>
      <w:rPr>
        <w:position w:val="4"/>
      </w:rPr>
    </w:lvl>
    <w:lvl w:ilvl="1">
      <w:start w:val="1"/>
      <w:numFmt w:val="bullet"/>
      <w:suff w:val="tab"/>
      <w:lvlText w:val="-"/>
      <w:lvlJc w:val="left"/>
      <w:pPr>
        <w:tabs>
          <w:tab w:val="num" w:pos="480"/>
          <w:tab w:val="clear" w:pos="0"/>
        </w:tabs>
        <w:ind w:left="480" w:hanging="240"/>
      </w:pPr>
      <w:rPr>
        <w:position w:val="4"/>
      </w:rPr>
    </w:lvl>
    <w:lvl w:ilvl="2">
      <w:start w:val="1"/>
      <w:numFmt w:val="bullet"/>
      <w:suff w:val="tab"/>
      <w:lvlText w:val="-"/>
      <w:lvlJc w:val="left"/>
      <w:pPr>
        <w:tabs>
          <w:tab w:val="num" w:pos="720"/>
          <w:tab w:val="clear" w:pos="0"/>
        </w:tabs>
        <w:ind w:left="720" w:hanging="240"/>
      </w:pPr>
      <w:rPr>
        <w:position w:val="4"/>
      </w:rPr>
    </w:lvl>
    <w:lvl w:ilvl="3">
      <w:start w:val="1"/>
      <w:numFmt w:val="bullet"/>
      <w:suff w:val="tab"/>
      <w:lvlText w:val="-"/>
      <w:lvlJc w:val="left"/>
      <w:pPr>
        <w:tabs>
          <w:tab w:val="num" w:pos="960"/>
          <w:tab w:val="clear" w:pos="0"/>
        </w:tabs>
        <w:ind w:left="960" w:hanging="240"/>
      </w:pPr>
      <w:rPr>
        <w:position w:val="4"/>
      </w:rPr>
    </w:lvl>
    <w:lvl w:ilvl="4">
      <w:start w:val="1"/>
      <w:numFmt w:val="bullet"/>
      <w:suff w:val="tab"/>
      <w:lvlText w:val="-"/>
      <w:lvlJc w:val="left"/>
      <w:pPr>
        <w:tabs>
          <w:tab w:val="num" w:pos="1200"/>
          <w:tab w:val="clear" w:pos="0"/>
        </w:tabs>
        <w:ind w:left="1200" w:hanging="240"/>
      </w:pPr>
      <w:rPr>
        <w:position w:val="4"/>
      </w:rPr>
    </w:lvl>
    <w:lvl w:ilvl="5">
      <w:start w:val="1"/>
      <w:numFmt w:val="bullet"/>
      <w:suff w:val="tab"/>
      <w:lvlText w:val="-"/>
      <w:lvlJc w:val="left"/>
      <w:pPr>
        <w:tabs>
          <w:tab w:val="num" w:pos="1440"/>
          <w:tab w:val="clear" w:pos="0"/>
        </w:tabs>
        <w:ind w:left="1440" w:hanging="240"/>
      </w:pPr>
      <w:rPr>
        <w:position w:val="4"/>
      </w:rPr>
    </w:lvl>
    <w:lvl w:ilvl="6">
      <w:start w:val="1"/>
      <w:numFmt w:val="bullet"/>
      <w:suff w:val="tab"/>
      <w:lvlText w:val="-"/>
      <w:lvlJc w:val="left"/>
      <w:pPr>
        <w:tabs>
          <w:tab w:val="num" w:pos="1680"/>
          <w:tab w:val="clear" w:pos="0"/>
        </w:tabs>
        <w:ind w:left="1680" w:hanging="240"/>
      </w:pPr>
      <w:rPr>
        <w:position w:val="4"/>
      </w:rPr>
    </w:lvl>
    <w:lvl w:ilvl="7">
      <w:start w:val="1"/>
      <w:numFmt w:val="bullet"/>
      <w:suff w:val="tab"/>
      <w:lvlText w:val="-"/>
      <w:lvlJc w:val="left"/>
      <w:pPr>
        <w:tabs>
          <w:tab w:val="num" w:pos="1920"/>
          <w:tab w:val="clear" w:pos="0"/>
        </w:tabs>
        <w:ind w:left="1920" w:hanging="240"/>
      </w:pPr>
      <w:rPr>
        <w:position w:val="4"/>
      </w:rPr>
    </w:lvl>
    <w:lvl w:ilvl="8">
      <w:start w:val="1"/>
      <w:numFmt w:val="bullet"/>
      <w:suff w:val="tab"/>
      <w:lvlText w:val="-"/>
      <w:lvlJc w:val="left"/>
      <w:pPr>
        <w:tabs>
          <w:tab w:val="num" w:pos="2160"/>
          <w:tab w:val="clear" w:pos="0"/>
        </w:tabs>
        <w:ind w:left="2160" w:hanging="240"/>
      </w:pPr>
      <w:rPr>
        <w:position w:val="4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  <w:num w:numId="22">
    <w:abstractNumId w:val="21"/>
  </w:num>
  <w:num w:numId="23">
    <w:abstractNumId w:val="22"/>
  </w:num>
  <w:num w:numId="24">
    <w:abstractNumId w:val="23"/>
  </w:num>
  <w:num w:numId="25">
    <w:abstractNumId w:val="24"/>
  </w:num>
  <w:num w:numId="26">
    <w:abstractNumId w:val="25"/>
  </w:num>
  <w:num w:numId="27">
    <w:abstractNumId w:val="26"/>
  </w:num>
  <w:num w:numId="28">
    <w:abstractNumId w:val="27"/>
  </w:num>
  <w:num w:numId="29">
    <w:abstractNumId w:val="28"/>
  </w:num>
  <w:num w:numId="30">
    <w:abstractNumId w:val="29"/>
  </w:num>
  <w:num w:numId="31">
    <w:abstractNumId w:val="30"/>
  </w:num>
  <w:num w:numId="32">
    <w:abstractNumId w:val="31"/>
  </w:num>
  <w:num w:numId="33">
    <w:abstractNumId w:val="32"/>
  </w:num>
  <w:num w:numId="34">
    <w:abstractNumId w:val="33"/>
  </w:num>
  <w:num w:numId="35">
    <w:abstractNumId w:val="34"/>
  </w:num>
  <w:num w:numId="36">
    <w:abstractNumId w:val="35"/>
  </w:num>
  <w:num w:numId="37">
    <w:abstractNumId w:val="36"/>
  </w:num>
  <w:num w:numId="38">
    <w:abstractNumId w:val="37"/>
  </w:num>
  <w:num w:numId="39">
    <w:abstractNumId w:val="38"/>
  </w:num>
</w:numbering>
</file>

<file path=word/settings.xml><?xml version="1.0" encoding="utf-8"?>
<w:settings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" w:val="‘“(〔[{〈《「『【⦅〘〖«〝︵︷︹︻︽︿﹁﹃﹇﹙﹛﹝｢"/>
  <w:noLineBreaksBefore w:lang="" w:val="’”)〕]}〉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Titre">
    <w:name w:val="Titre"/>
    <w:next w:val="Corps"/>
    <w:pPr>
      <w:keepNext w:val="1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1"/>
      <w:bCs w:val="1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60"/>
      <w:szCs w:val="60"/>
      <w:u w:val="none"/>
      <w:vertAlign w:val="baseline"/>
      <w:lang w:val="fr-FR"/>
    </w:rPr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  <w:style w:type="paragraph" w:styleId="Sous-titre">
    <w:name w:val="Sous-titre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40"/>
      <w:szCs w:val="40"/>
      <w:u w:val="none"/>
      <w:vertAlign w:val="baseline"/>
      <w:lang w:val="fr-FR"/>
    </w:rPr>
  </w:style>
  <w:style w:type="numbering" w:styleId="Tiret">
    <w:name w:val="Tiret"/>
    <w:next w:val="Tiret"/>
    <w:pPr>
      <w:numPr>
        <w:numId w:val="1"/>
      </w:numPr>
    </w:pPr>
  </w:style>
  <w:style w:type="paragraph" w:styleId="Ss-section 3">
    <w:name w:val="Ss-section 3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360" w:after="40" w:line="288" w:lineRule="auto"/>
      <w:ind w:left="0" w:right="0" w:firstLine="0"/>
      <w:jc w:val="left"/>
      <w:outlineLvl w:val="2"/>
    </w:pPr>
    <w:rPr>
      <w:rFonts w:ascii="Helvetica Light" w:cs="Arial Unicode MS" w:hAnsi="Arial Unicode MS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5"/>
      <w:kern w:val="0"/>
      <w:position w:val="0"/>
      <w:sz w:val="28"/>
      <w:szCs w:val="28"/>
      <w:u w:val="none"/>
      <w:vertAlign w:val="baseline"/>
      <w:lang w:val="fr-FR"/>
    </w:rPr>
  </w:style>
  <w:style w:type="character" w:styleId="Hyperlink.0">
    <w:name w:val="Hyperlink.0"/>
    <w:basedOn w:val="Hyperlink"/>
    <w:next w:val="Hyperlink.0"/>
    <w:rPr>
      <w:u w:val="single"/>
    </w:rPr>
  </w:style>
  <w:style w:type="numbering" w:styleId="List 0">
    <w:name w:val="List 0"/>
    <w:basedOn w:val="Puce"/>
    <w:next w:val="List 0"/>
    <w:pPr>
      <w:numPr>
        <w:numId w:val="16"/>
      </w:numPr>
    </w:pPr>
  </w:style>
  <w:style w:type="numbering" w:styleId="Puce">
    <w:name w:val="Puce"/>
    <w:next w:val="Puce"/>
    <w:pPr>
      <w:numPr>
        <w:numId w:val="17"/>
      </w:numPr>
    </w:p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yperlink" Target="http://www.javapractices.com/topic/TopicAction.do?Id=205" TargetMode="External"/><Relationship Id="rId5" Type="http://schemas.openxmlformats.org/officeDocument/2006/relationships/image" Target="media/image1.png"/><Relationship Id="rId6" Type="http://schemas.openxmlformats.org/officeDocument/2006/relationships/hyperlink" Target="http://dev.mysql.com/doc/refman/5.7/en/view-updatability.html" TargetMode="External"/><Relationship Id="rId7" Type="http://schemas.openxmlformats.org/officeDocument/2006/relationships/image" Target="media/image2.png"/><Relationship Id="rId8" Type="http://schemas.openxmlformats.org/officeDocument/2006/relationships/header" Target="header1.xml"/><Relationship Id="rId9" Type="http://schemas.openxmlformats.org/officeDocument/2006/relationships/footer" Target="footer1.xml"/><Relationship Id="rId10" Type="http://schemas.openxmlformats.org/officeDocument/2006/relationships/numbering" Target="numbering.xml"/><Relationship Id="rId11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3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40000" dist="20000" dir="5400000">
              <a:srgbClr val="000000">
                <a:alpha val="38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  <a:effectStyle>
          <a:effectLst>
            <a:outerShdw sx="100000" sy="100000" kx="0" ky="0" algn="b" rotWithShape="0" blurRad="40000" dist="23000" dir="540000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