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eastAsiaTheme="minorEastAsia"/>
          <w:b/>
          <w:bCs/>
          <w:sz w:val="36"/>
          <w:szCs w:val="44"/>
          <w:lang w:val="en-US" w:eastAsia="zh-CN"/>
        </w:rPr>
      </w:pPr>
      <w:r>
        <w:rPr>
          <w:rFonts w:hint="default" w:ascii="Arial" w:hAnsi="Arial" w:cs="Arial"/>
          <w:b/>
          <w:bCs/>
          <w:sz w:val="36"/>
          <w:szCs w:val="44"/>
          <w:lang w:val="en-US" w:eastAsia="zh-CN"/>
        </w:rPr>
        <w:t>Planning</w:t>
      </w:r>
    </w:p>
    <w:p>
      <w:pPr>
        <w:numPr>
          <w:ilvl w:val="0"/>
          <w:numId w:val="0"/>
        </w:numPr>
        <w:rPr>
          <w:rFonts w:hint="default" w:ascii="Arial" w:hAnsi="Arial" w:cs="Arial"/>
          <w:b/>
          <w:bCs/>
          <w:sz w:val="32"/>
          <w:szCs w:val="40"/>
          <w:lang w:val="en-US" w:eastAsia="zh-CN"/>
        </w:rPr>
      </w:pPr>
      <w:r>
        <w:rPr>
          <w:rFonts w:hint="default" w:ascii="Arial" w:hAnsi="Arial" w:cs="Arial" w:eastAsiaTheme="minorEastAsia"/>
          <w:b/>
          <w:bCs/>
          <w:kern w:val="2"/>
          <w:sz w:val="32"/>
          <w:szCs w:val="40"/>
          <w:lang w:val="en-US" w:eastAsia="zh-CN" w:bidi="ar-SA"/>
        </w:rPr>
        <w:t>1.</w:t>
      </w:r>
      <w:r>
        <w:rPr>
          <w:rFonts w:hint="default" w:ascii="Arial" w:hAnsi="Arial" w:cs="Arial"/>
          <w:b/>
          <w:bCs/>
          <w:sz w:val="32"/>
          <w:szCs w:val="40"/>
          <w:lang w:val="en-US" w:eastAsia="zh-CN"/>
        </w:rPr>
        <w:t>Game introduction</w:t>
      </w:r>
    </w:p>
    <w:p>
      <w:pPr>
        <w:numPr>
          <w:ilvl w:val="0"/>
          <w:numId w:val="0"/>
        </w:numPr>
        <w:ind w:leftChars="0"/>
        <w:rPr>
          <w:rFonts w:hint="default" w:ascii="Arial" w:hAnsi="Arial" w:cs="Arial"/>
          <w:sz w:val="24"/>
          <w:szCs w:val="32"/>
          <w:lang w:val="en-US" w:eastAsia="zh-CN"/>
        </w:rPr>
      </w:pPr>
      <w:r>
        <w:rPr>
          <w:rFonts w:hint="eastAsia" w:ascii="Arial" w:hAnsi="Arial" w:cs="Arial"/>
          <w:sz w:val="24"/>
          <w:szCs w:val="32"/>
          <w:lang w:val="en-US" w:eastAsia="zh-CN"/>
        </w:rPr>
        <w:t xml:space="preserve">the World conquest is a strategy board game, players strive for global domination by capturing domain and establishing foreign policy.   </w:t>
      </w:r>
    </w:p>
    <w:p>
      <w:pPr>
        <w:rPr>
          <w:rFonts w:hint="default" w:ascii="Arial" w:hAnsi="Arial" w:cs="Arial"/>
          <w:sz w:val="24"/>
          <w:szCs w:val="32"/>
        </w:rPr>
      </w:pPr>
    </w:p>
    <w:p>
      <w:pPr>
        <w:rPr>
          <w:rFonts w:hint="default" w:ascii="Arial" w:hAnsi="Arial" w:cs="Arial" w:eastAsiaTheme="minorEastAsia"/>
          <w:b/>
          <w:bCs/>
          <w:kern w:val="2"/>
          <w:sz w:val="24"/>
          <w:szCs w:val="32"/>
          <w:lang w:val="en-US" w:eastAsia="zh-CN" w:bidi="ar-SA"/>
        </w:rPr>
      </w:pPr>
      <w:r>
        <w:rPr>
          <w:rFonts w:hint="eastAsia" w:ascii="Arial" w:hAnsi="Arial" w:cs="Arial"/>
          <w:b/>
          <w:bCs/>
          <w:sz w:val="32"/>
          <w:szCs w:val="40"/>
          <w:lang w:val="en-US" w:eastAsia="zh-CN"/>
        </w:rPr>
        <w:t>2.pert chart</w:t>
      </w:r>
    </w:p>
    <w:tbl>
      <w:tblPr>
        <w:tblStyle w:val="3"/>
        <w:tblpPr w:leftFromText="180" w:rightFromText="180" w:vertAnchor="page" w:horzAnchor="page" w:tblpX="1124" w:tblpY="4345"/>
        <w:tblOverlap w:val="never"/>
        <w:tblW w:w="100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5688"/>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exact"/>
        </w:trPr>
        <w:tc>
          <w:tcPr>
            <w:tcW w:w="1749" w:type="dxa"/>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 xml:space="preserve">Stage </w:t>
            </w:r>
          </w:p>
        </w:tc>
        <w:tc>
          <w:tcPr>
            <w:tcW w:w="5688" w:type="dxa"/>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Mission Description (task)</w:t>
            </w:r>
          </w:p>
        </w:tc>
        <w:tc>
          <w:tcPr>
            <w:tcW w:w="2639" w:type="dxa"/>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 xml:space="preserve">Duration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749" w:type="dxa"/>
            <w:vMerge w:val="restart"/>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Planning and design</w:t>
            </w:r>
          </w:p>
        </w:tc>
        <w:tc>
          <w:tcPr>
            <w:tcW w:w="5688"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A. Requirement design</w:t>
            </w:r>
          </w:p>
          <w:p>
            <w:pPr>
              <w:rPr>
                <w:rFonts w:hint="default" w:ascii="Arial" w:hAnsi="Arial" w:cs="Arial"/>
                <w:sz w:val="24"/>
                <w:szCs w:val="24"/>
                <w:vertAlign w:val="baseline"/>
                <w:lang w:val="en-US" w:eastAsia="zh-CN"/>
              </w:rPr>
            </w:pPr>
          </w:p>
        </w:tc>
        <w:tc>
          <w:tcPr>
            <w:tcW w:w="263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 days</w:t>
            </w:r>
          </w:p>
          <w:p>
            <w:pPr>
              <w:rPr>
                <w:rFonts w:hint="eastAsia" w:ascii="Arial" w:hAnsi="Arial" w:cs="Arial"/>
                <w:sz w:val="24"/>
                <w:szCs w:val="24"/>
                <w:vertAlign w:val="baseline"/>
                <w:lang w:val="en-US" w:eastAsia="zh-CN"/>
              </w:rPr>
            </w:pPr>
          </w:p>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2/01/2024-2/05/2024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1749" w:type="dxa"/>
            <w:vMerge w:val="continue"/>
            <w:vAlign w:val="top"/>
          </w:tcPr>
          <w:p>
            <w:pPr>
              <w:rPr>
                <w:rFonts w:hint="default" w:ascii="Arial" w:hAnsi="Arial" w:cs="Arial"/>
                <w:sz w:val="24"/>
                <w:szCs w:val="24"/>
                <w:vertAlign w:val="baseline"/>
                <w:lang w:val="en-US" w:eastAsia="zh-CN"/>
              </w:rPr>
            </w:pPr>
          </w:p>
        </w:tc>
        <w:tc>
          <w:tcPr>
            <w:tcW w:w="5688" w:type="dxa"/>
            <w:vAlign w:val="top"/>
          </w:tcPr>
          <w:p>
            <w:pPr>
              <w:numPr>
                <w:ilvl w:val="0"/>
                <w:numId w:val="0"/>
              </w:num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B. Initial design (analysis the rules of the game, determine the features and requirements needed for the online version of the game)</w:t>
            </w:r>
          </w:p>
          <w:p>
            <w:pPr>
              <w:rPr>
                <w:rFonts w:hint="default" w:ascii="Arial" w:hAnsi="Arial" w:cs="Arial"/>
                <w:sz w:val="24"/>
                <w:szCs w:val="24"/>
                <w:vertAlign w:val="baseline"/>
                <w:lang w:val="en-US" w:eastAsia="zh-CN"/>
              </w:rPr>
            </w:pPr>
          </w:p>
        </w:tc>
        <w:tc>
          <w:tcPr>
            <w:tcW w:w="263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 days</w:t>
            </w:r>
          </w:p>
          <w:p>
            <w:pPr>
              <w:rPr>
                <w:rFonts w:hint="eastAsia" w:ascii="Arial" w:hAnsi="Arial" w:cs="Arial"/>
                <w:sz w:val="24"/>
                <w:szCs w:val="24"/>
                <w:vertAlign w:val="baseline"/>
                <w:lang w:val="en-US" w:eastAsia="zh-CN"/>
              </w:rPr>
            </w:pPr>
          </w:p>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2/05/2024-2/06/2024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749" w:type="dxa"/>
            <w:vMerge w:val="continue"/>
            <w:vAlign w:val="top"/>
          </w:tcPr>
          <w:p/>
        </w:tc>
        <w:tc>
          <w:tcPr>
            <w:tcW w:w="5688"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C. Write high design documentation</w:t>
            </w:r>
          </w:p>
          <w:p>
            <w:pPr>
              <w:rPr>
                <w:rFonts w:hint="default" w:ascii="Arial" w:hAnsi="Arial" w:cs="Arial"/>
                <w:sz w:val="24"/>
                <w:szCs w:val="24"/>
                <w:vertAlign w:val="baseline"/>
                <w:lang w:val="en-US" w:eastAsia="zh-CN"/>
              </w:rPr>
            </w:pPr>
          </w:p>
        </w:tc>
        <w:tc>
          <w:tcPr>
            <w:tcW w:w="263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8 days</w:t>
            </w:r>
          </w:p>
          <w:p>
            <w:pPr>
              <w:rPr>
                <w:rFonts w:hint="eastAsia" w:ascii="Arial" w:hAnsi="Arial" w:cs="Arial"/>
                <w:sz w:val="24"/>
                <w:szCs w:val="24"/>
                <w:vertAlign w:val="baseline"/>
                <w:lang w:val="en-US" w:eastAsia="zh-CN"/>
              </w:rPr>
            </w:pPr>
          </w:p>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2/07/2024-2/16/2024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1749" w:type="dxa"/>
            <w:vMerge w:val="continue"/>
            <w:vAlign w:val="top"/>
          </w:tcPr>
          <w:p>
            <w:pPr>
              <w:rPr>
                <w:rFonts w:hint="default" w:ascii="Arial" w:hAnsi="Arial" w:cs="Arial"/>
                <w:sz w:val="24"/>
                <w:szCs w:val="24"/>
                <w:vertAlign w:val="baseline"/>
                <w:lang w:val="en-US" w:eastAsia="zh-CN"/>
              </w:rPr>
            </w:pPr>
          </w:p>
        </w:tc>
        <w:tc>
          <w:tcPr>
            <w:tcW w:w="5688" w:type="dxa"/>
            <w:vAlign w:val="top"/>
          </w:tcPr>
          <w:p>
            <w:pPr>
              <w:numPr>
                <w:ilvl w:val="0"/>
                <w:numId w:val="0"/>
              </w:numPr>
              <w:rPr>
                <w:rFonts w:hint="default" w:ascii="Arial" w:hAnsi="Arial" w:cs="Arial"/>
                <w:sz w:val="24"/>
                <w:szCs w:val="24"/>
                <w:vertAlign w:val="baseline"/>
                <w:lang w:val="en-US" w:eastAsia="zh-CN"/>
              </w:rPr>
            </w:pPr>
            <w:bookmarkStart w:id="0" w:name="OLE_LINK9"/>
            <w:bookmarkStart w:id="1" w:name="OLE_LINK3"/>
            <w:r>
              <w:rPr>
                <w:rFonts w:hint="eastAsia" w:ascii="Arial" w:hAnsi="Arial" w:cs="Arial"/>
                <w:sz w:val="24"/>
                <w:szCs w:val="24"/>
                <w:vertAlign w:val="baseline"/>
                <w:lang w:val="en-US" w:eastAsia="zh-CN"/>
              </w:rPr>
              <w:t>D.</w:t>
            </w:r>
            <w:r>
              <w:rPr>
                <w:rFonts w:hint="default" w:ascii="Arial" w:hAnsi="Arial" w:cs="Arial"/>
                <w:sz w:val="24"/>
                <w:szCs w:val="24"/>
                <w:vertAlign w:val="baseline"/>
                <w:lang w:val="en-US" w:eastAsia="zh-CN"/>
              </w:rPr>
              <w:t xml:space="preserve"> </w:t>
            </w:r>
            <w:r>
              <w:rPr>
                <w:rFonts w:hint="eastAsia" w:ascii="Arial" w:hAnsi="Arial" w:cs="Arial"/>
                <w:sz w:val="24"/>
                <w:szCs w:val="24"/>
                <w:vertAlign w:val="baseline"/>
                <w:lang w:val="en-US" w:eastAsia="zh-CN"/>
              </w:rPr>
              <w:t>Write low design document</w:t>
            </w:r>
            <w:bookmarkEnd w:id="0"/>
            <w:r>
              <w:rPr>
                <w:rFonts w:hint="eastAsia" w:ascii="Arial" w:hAnsi="Arial" w:cs="Arial"/>
                <w:sz w:val="24"/>
                <w:szCs w:val="24"/>
                <w:vertAlign w:val="baseline"/>
                <w:lang w:val="en-US" w:eastAsia="zh-CN"/>
              </w:rPr>
              <w:t xml:space="preserve"> (f</w:t>
            </w:r>
            <w:r>
              <w:rPr>
                <w:rFonts w:hint="default" w:ascii="Arial" w:hAnsi="Arial" w:cs="Arial"/>
                <w:sz w:val="24"/>
                <w:szCs w:val="24"/>
                <w:vertAlign w:val="baseline"/>
                <w:lang w:val="en-US" w:eastAsia="zh-CN"/>
              </w:rPr>
              <w:t>ormulate the core concept and mechanism, and design the game design document</w:t>
            </w:r>
            <w:r>
              <w:rPr>
                <w:rFonts w:hint="eastAsia" w:ascii="Arial" w:hAnsi="Arial" w:cs="Arial"/>
                <w:sz w:val="24"/>
                <w:szCs w:val="24"/>
                <w:vertAlign w:val="baseline"/>
                <w:lang w:val="en-US" w:eastAsia="zh-CN"/>
              </w:rPr>
              <w:t>)</w:t>
            </w:r>
            <w:bookmarkEnd w:id="1"/>
          </w:p>
          <w:p>
            <w:pPr>
              <w:rPr>
                <w:rFonts w:hint="default" w:ascii="Arial" w:hAnsi="Arial" w:cs="Arial"/>
                <w:sz w:val="24"/>
                <w:szCs w:val="24"/>
                <w:vertAlign w:val="baseline"/>
                <w:lang w:val="en-US" w:eastAsia="zh-CN"/>
              </w:rPr>
            </w:pPr>
          </w:p>
        </w:tc>
        <w:tc>
          <w:tcPr>
            <w:tcW w:w="263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 days</w:t>
            </w:r>
          </w:p>
          <w:p>
            <w:pPr>
              <w:rPr>
                <w:rFonts w:hint="eastAsia" w:ascii="Arial" w:hAnsi="Arial" w:cs="Arial"/>
                <w:sz w:val="24"/>
                <w:szCs w:val="24"/>
                <w:vertAlign w:val="baseline"/>
                <w:lang w:val="en-US" w:eastAsia="zh-CN"/>
              </w:rPr>
            </w:pPr>
          </w:p>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2/19/2024-2/23/2024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trPr>
        <w:tc>
          <w:tcPr>
            <w:tcW w:w="1749" w:type="dxa"/>
            <w:vMerge w:val="continue"/>
            <w:vAlign w:val="top"/>
          </w:tcPr>
          <w:p/>
        </w:tc>
        <w:tc>
          <w:tcPr>
            <w:tcW w:w="5688" w:type="dxa"/>
            <w:vAlign w:val="top"/>
          </w:tcPr>
          <w:p>
            <w:pPr>
              <w:rPr>
                <w:rFonts w:hint="default" w:ascii="Arial" w:hAnsi="Arial" w:cs="Arial"/>
                <w:sz w:val="24"/>
                <w:szCs w:val="24"/>
                <w:vertAlign w:val="baseline"/>
                <w:lang w:val="en-US" w:eastAsia="zh-CN"/>
              </w:rPr>
            </w:pPr>
            <w:bookmarkStart w:id="2" w:name="OLE_LINK4"/>
            <w:r>
              <w:rPr>
                <w:rFonts w:hint="eastAsia" w:ascii="Arial" w:hAnsi="Arial" w:cs="Arial"/>
                <w:sz w:val="24"/>
                <w:szCs w:val="24"/>
                <w:vertAlign w:val="baseline"/>
                <w:lang w:val="en-US" w:eastAsia="zh-CN"/>
              </w:rPr>
              <w:t>E. UI design</w:t>
            </w:r>
            <w:bookmarkEnd w:id="2"/>
            <w:r>
              <w:rPr>
                <w:rFonts w:hint="eastAsia" w:ascii="Arial" w:hAnsi="Arial" w:cs="Arial"/>
                <w:sz w:val="24"/>
                <w:szCs w:val="24"/>
                <w:vertAlign w:val="baseline"/>
                <w:lang w:val="en-US" w:eastAsia="zh-CN"/>
              </w:rPr>
              <w:t xml:space="preserve"> (map, bottom, animation, interactive changes)</w:t>
            </w:r>
          </w:p>
        </w:tc>
        <w:tc>
          <w:tcPr>
            <w:tcW w:w="263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 days</w:t>
            </w:r>
          </w:p>
          <w:p>
            <w:pPr>
              <w:rPr>
                <w:rFonts w:hint="eastAsia" w:ascii="Arial" w:hAnsi="Arial" w:cs="Arial"/>
                <w:sz w:val="24"/>
                <w:szCs w:val="24"/>
                <w:vertAlign w:val="baseline"/>
                <w:lang w:val="en-US" w:eastAsia="zh-CN"/>
              </w:rPr>
            </w:pPr>
          </w:p>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2/26/2024-3/01/2024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749" w:type="dxa"/>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Development</w:t>
            </w:r>
            <w:r>
              <w:rPr>
                <w:rFonts w:hint="eastAsia" w:ascii="Arial" w:hAnsi="Arial" w:cs="Arial"/>
                <w:sz w:val="24"/>
                <w:szCs w:val="24"/>
                <w:vertAlign w:val="baseline"/>
                <w:lang w:val="en-US" w:eastAsia="zh-CN"/>
              </w:rPr>
              <w:t xml:space="preserve"> </w:t>
            </w:r>
          </w:p>
        </w:tc>
        <w:tc>
          <w:tcPr>
            <w:tcW w:w="5688" w:type="dxa"/>
            <w:vAlign w:val="top"/>
          </w:tcPr>
          <w:p>
            <w:pPr>
              <w:numPr>
                <w:ilvl w:val="0"/>
                <w:numId w:val="0"/>
              </w:numPr>
              <w:rPr>
                <w:rFonts w:hint="default" w:ascii="Arial" w:hAnsi="Arial" w:cs="Arial"/>
                <w:sz w:val="24"/>
                <w:szCs w:val="24"/>
                <w:vertAlign w:val="baseline"/>
                <w:lang w:val="en-US" w:eastAsia="zh-CN"/>
              </w:rPr>
            </w:pPr>
            <w:bookmarkStart w:id="3" w:name="OLE_LINK5"/>
            <w:bookmarkStart w:id="4" w:name="OLE_LINK10"/>
            <w:r>
              <w:rPr>
                <w:rFonts w:hint="eastAsia" w:ascii="Arial" w:hAnsi="Arial" w:cs="Arial"/>
                <w:sz w:val="24"/>
                <w:szCs w:val="24"/>
                <w:vertAlign w:val="baseline"/>
                <w:lang w:val="en-US" w:eastAsia="zh-CN"/>
              </w:rPr>
              <w:t>F</w:t>
            </w:r>
            <w:bookmarkEnd w:id="3"/>
            <w:bookmarkEnd w:id="4"/>
            <w:r>
              <w:rPr>
                <w:rFonts w:hint="eastAsia" w:ascii="Arial" w:hAnsi="Arial" w:cs="Arial"/>
                <w:sz w:val="24"/>
                <w:szCs w:val="24"/>
                <w:vertAlign w:val="baseline"/>
                <w:lang w:val="en-US" w:eastAsia="zh-CN"/>
              </w:rPr>
              <w:t>. Coding</w:t>
            </w:r>
          </w:p>
        </w:tc>
        <w:tc>
          <w:tcPr>
            <w:tcW w:w="2639" w:type="dxa"/>
            <w:vAlign w:val="top"/>
          </w:tcPr>
          <w:p>
            <w:pPr>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30 days</w:t>
            </w:r>
          </w:p>
          <w:p>
            <w:pPr>
              <w:rPr>
                <w:rFonts w:hint="default" w:ascii="Arial" w:hAnsi="Arial" w:cs="Arial"/>
                <w:sz w:val="24"/>
                <w:szCs w:val="24"/>
                <w:vertAlign w:val="baseline"/>
                <w:lang w:val="en-US" w:eastAsia="zh-CN"/>
              </w:rPr>
            </w:pPr>
          </w:p>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3/04/2024-4/12/2024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1749" w:type="dxa"/>
            <w:vMerge w:val="restart"/>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 xml:space="preserve">Testing </w:t>
            </w:r>
          </w:p>
        </w:tc>
        <w:tc>
          <w:tcPr>
            <w:tcW w:w="5688" w:type="dxa"/>
            <w:vAlign w:val="top"/>
          </w:tcPr>
          <w:p>
            <w:pPr>
              <w:numPr>
                <w:ilvl w:val="0"/>
                <w:numId w:val="0"/>
              </w:numPr>
              <w:rPr>
                <w:rFonts w:hint="default" w:ascii="Arial" w:hAnsi="Arial" w:cs="Arial"/>
                <w:sz w:val="24"/>
                <w:szCs w:val="24"/>
                <w:vertAlign w:val="baseline"/>
                <w:lang w:val="en-US" w:eastAsia="zh-CN"/>
              </w:rPr>
            </w:pPr>
            <w:bookmarkStart w:id="5" w:name="OLE_LINK6"/>
            <w:r>
              <w:rPr>
                <w:rFonts w:hint="eastAsia" w:ascii="Arial" w:hAnsi="Arial" w:cs="Arial"/>
                <w:sz w:val="24"/>
                <w:szCs w:val="24"/>
                <w:vertAlign w:val="baseline"/>
                <w:lang w:val="en-US" w:eastAsia="zh-CN"/>
              </w:rPr>
              <w:t>G.</w:t>
            </w:r>
            <w:r>
              <w:rPr>
                <w:rFonts w:hint="default" w:ascii="Arial" w:hAnsi="Arial" w:cs="Arial"/>
                <w:sz w:val="24"/>
                <w:szCs w:val="24"/>
                <w:vertAlign w:val="baseline"/>
                <w:lang w:val="en-US" w:eastAsia="zh-CN"/>
              </w:rPr>
              <w:t xml:space="preserve"> </w:t>
            </w:r>
            <w:bookmarkEnd w:id="5"/>
            <w:r>
              <w:rPr>
                <w:rFonts w:hint="default" w:ascii="Arial" w:hAnsi="Arial" w:cs="Arial"/>
                <w:sz w:val="24"/>
                <w:szCs w:val="24"/>
                <w:vertAlign w:val="baseline"/>
                <w:lang w:val="en-US" w:eastAsia="zh-CN"/>
              </w:rPr>
              <w:t>Functional test: unit test and integration test</w:t>
            </w:r>
          </w:p>
          <w:p>
            <w:pPr>
              <w:numPr>
                <w:ilvl w:val="0"/>
                <w:numId w:val="0"/>
              </w:numPr>
              <w:rPr>
                <w:rFonts w:hint="default" w:ascii="Arial" w:hAnsi="Arial" w:cs="Arial"/>
                <w:sz w:val="24"/>
                <w:szCs w:val="24"/>
                <w:vertAlign w:val="baseline"/>
                <w:lang w:val="en-US" w:eastAsia="zh-CN"/>
              </w:rPr>
            </w:pPr>
          </w:p>
        </w:tc>
        <w:tc>
          <w:tcPr>
            <w:tcW w:w="2639" w:type="dxa"/>
            <w:vAlign w:val="top"/>
          </w:tcPr>
          <w:p>
            <w:pPr>
              <w:tabs>
                <w:tab w:val="left" w:pos="564"/>
              </w:tabs>
              <w:jc w:val="left"/>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 days</w:t>
            </w:r>
          </w:p>
          <w:p>
            <w:pPr>
              <w:tabs>
                <w:tab w:val="left" w:pos="564"/>
              </w:tabs>
              <w:jc w:val="left"/>
              <w:rPr>
                <w:rFonts w:hint="default" w:ascii="Arial" w:hAnsi="Arial" w:cs="Arial"/>
                <w:sz w:val="24"/>
                <w:szCs w:val="24"/>
                <w:vertAlign w:val="baseline"/>
                <w:lang w:val="en-US" w:eastAsia="zh-CN"/>
              </w:rPr>
            </w:pPr>
          </w:p>
          <w:p>
            <w:pPr>
              <w:tabs>
                <w:tab w:val="left" w:pos="564"/>
              </w:tabs>
              <w:jc w:val="left"/>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3/15/2024-3/19/2024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49" w:type="dxa"/>
            <w:vMerge w:val="continue"/>
            <w:vAlign w:val="top"/>
          </w:tcPr>
          <w:p>
            <w:pPr>
              <w:rPr>
                <w:rFonts w:hint="eastAsia" w:ascii="Arial" w:hAnsi="Arial" w:cs="Arial"/>
                <w:sz w:val="24"/>
                <w:szCs w:val="24"/>
                <w:vertAlign w:val="baseline"/>
                <w:lang w:val="en-US" w:eastAsia="zh-CN"/>
              </w:rPr>
            </w:pPr>
          </w:p>
        </w:tc>
        <w:tc>
          <w:tcPr>
            <w:tcW w:w="5688" w:type="dxa"/>
            <w:vAlign w:val="top"/>
          </w:tcPr>
          <w:p>
            <w:pPr>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 xml:space="preserve">H. </w:t>
            </w:r>
            <w:r>
              <w:rPr>
                <w:rFonts w:hint="default" w:ascii="Arial" w:hAnsi="Arial" w:cs="Arial"/>
                <w:sz w:val="24"/>
                <w:szCs w:val="24"/>
                <w:vertAlign w:val="baseline"/>
                <w:lang w:val="en-US" w:eastAsia="zh-CN"/>
              </w:rPr>
              <w:t>User test</w:t>
            </w:r>
          </w:p>
        </w:tc>
        <w:tc>
          <w:tcPr>
            <w:tcW w:w="263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 days</w:t>
            </w:r>
          </w:p>
          <w:p>
            <w:pPr>
              <w:rPr>
                <w:rFonts w:hint="eastAsia" w:ascii="Arial" w:hAnsi="Arial" w:cs="Arial"/>
                <w:sz w:val="24"/>
                <w:szCs w:val="24"/>
                <w:vertAlign w:val="baseline"/>
                <w:lang w:val="en-US" w:eastAsia="zh-CN"/>
              </w:rPr>
            </w:pPr>
          </w:p>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3/29/2024-4/01/2024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1" w:hRule="exact"/>
        </w:trPr>
        <w:tc>
          <w:tcPr>
            <w:tcW w:w="1749" w:type="dxa"/>
            <w:vAlign w:val="top"/>
          </w:tcPr>
          <w:p>
            <w:pPr>
              <w:rPr>
                <w:rFonts w:hint="default" w:ascii="Arial" w:hAnsi="Arial" w:cs="Arial"/>
                <w:sz w:val="24"/>
                <w:szCs w:val="24"/>
                <w:vertAlign w:val="baseline"/>
                <w:lang w:val="en-US"/>
              </w:rPr>
            </w:pPr>
            <w:r>
              <w:rPr>
                <w:rFonts w:hint="default" w:ascii="Arial" w:hAnsi="Arial" w:cs="Arial"/>
                <w:sz w:val="24"/>
                <w:szCs w:val="24"/>
                <w:vertAlign w:val="baseline"/>
                <w:lang w:val="en-US" w:eastAsia="zh-CN"/>
              </w:rPr>
              <w:t>Optimization</w:t>
            </w:r>
            <w:r>
              <w:rPr>
                <w:rFonts w:hint="eastAsia" w:ascii="Arial" w:hAnsi="Arial" w:cs="Arial"/>
                <w:sz w:val="24"/>
                <w:szCs w:val="24"/>
                <w:vertAlign w:val="baseline"/>
                <w:lang w:val="en-US" w:eastAsia="zh-CN"/>
              </w:rPr>
              <w:t xml:space="preserve"> and review</w:t>
            </w:r>
          </w:p>
        </w:tc>
        <w:tc>
          <w:tcPr>
            <w:tcW w:w="5688" w:type="dxa"/>
            <w:vAlign w:val="top"/>
          </w:tcPr>
          <w:p>
            <w:pPr>
              <w:rPr>
                <w:rFonts w:hint="default" w:ascii="Arial" w:hAnsi="Arial" w:cs="Arial" w:eastAsiaTheme="minorEastAsia"/>
                <w:sz w:val="24"/>
                <w:szCs w:val="24"/>
                <w:vertAlign w:val="baseline"/>
                <w:lang w:val="en-US" w:eastAsia="zh-CN"/>
              </w:rPr>
            </w:pPr>
            <w:bookmarkStart w:id="6" w:name="OLE_LINK7"/>
            <w:r>
              <w:rPr>
                <w:rFonts w:hint="eastAsia" w:ascii="Arial" w:hAnsi="Arial" w:cs="Arial"/>
                <w:sz w:val="24"/>
                <w:szCs w:val="24"/>
                <w:vertAlign w:val="baseline"/>
                <w:lang w:val="en-US" w:eastAsia="zh-CN"/>
              </w:rPr>
              <w:t>I</w:t>
            </w:r>
            <w:r>
              <w:rPr>
                <w:rFonts w:hint="default" w:ascii="Arial" w:hAnsi="Arial" w:cs="Arial"/>
                <w:sz w:val="24"/>
                <w:szCs w:val="24"/>
                <w:vertAlign w:val="baseline"/>
                <w:lang w:val="en-US" w:eastAsia="zh-CN"/>
              </w:rPr>
              <w:t>. Fix and optimize</w:t>
            </w:r>
            <w:bookmarkEnd w:id="6"/>
            <w:r>
              <w:rPr>
                <w:rFonts w:hint="eastAsia" w:ascii="Arial" w:hAnsi="Arial" w:cs="Arial"/>
                <w:sz w:val="24"/>
                <w:szCs w:val="24"/>
                <w:vertAlign w:val="baseline"/>
                <w:lang w:val="en-US" w:eastAsia="zh-CN"/>
              </w:rPr>
              <w:t>, report</w:t>
            </w:r>
          </w:p>
        </w:tc>
        <w:tc>
          <w:tcPr>
            <w:tcW w:w="263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10 days</w:t>
            </w:r>
          </w:p>
          <w:p>
            <w:pPr>
              <w:rPr>
                <w:rFonts w:hint="eastAsia" w:ascii="Arial" w:hAnsi="Arial" w:cs="Arial"/>
                <w:sz w:val="24"/>
                <w:szCs w:val="24"/>
                <w:vertAlign w:val="baseline"/>
                <w:lang w:val="en-US" w:eastAsia="zh-CN"/>
              </w:rPr>
            </w:pPr>
          </w:p>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4/15.2024-4/26/2024</w:t>
            </w:r>
          </w:p>
        </w:tc>
      </w:tr>
    </w:tbl>
    <w:p>
      <w:pPr>
        <w:rPr>
          <w:rFonts w:hint="default" w:ascii="Arial" w:hAnsi="Arial" w:cs="Arial"/>
          <w:sz w:val="24"/>
          <w:szCs w:val="32"/>
        </w:rPr>
      </w:pP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p>
    <w:tbl>
      <w:tblPr>
        <w:tblStyle w:val="3"/>
        <w:tblpPr w:leftFromText="180" w:rightFromText="180" w:vertAnchor="text" w:horzAnchor="page" w:tblpX="1763" w:tblpY="36"/>
        <w:tblOverlap w:val="never"/>
        <w:tblW w:w="83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1169"/>
        <w:gridCol w:w="1153"/>
        <w:gridCol w:w="1153"/>
        <w:gridCol w:w="1153"/>
        <w:gridCol w:w="115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854" w:type="dxa"/>
            <w:vMerge w:val="restart"/>
            <w:vAlign w:val="top"/>
          </w:tcPr>
          <w:p>
            <w:pP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 xml:space="preserve">Task </w:t>
            </w:r>
          </w:p>
        </w:tc>
        <w:tc>
          <w:tcPr>
            <w:tcW w:w="5783" w:type="dxa"/>
            <w:gridSpan w:val="5"/>
            <w:vAlign w:val="top"/>
          </w:tcPr>
          <w:p>
            <w:pPr>
              <w:jc w:val="center"/>
              <w:rPr>
                <w:rFonts w:hint="default" w:ascii="Arial" w:hAnsi="Arial" w:cs="Arial" w:eastAsiaTheme="minorEastAsia"/>
                <w:sz w:val="24"/>
                <w:szCs w:val="24"/>
                <w:vertAlign w:val="baseline"/>
                <w:lang w:val="en-US" w:eastAsia="zh-CN"/>
              </w:rPr>
            </w:pPr>
            <w:r>
              <w:rPr>
                <w:rFonts w:hint="default" w:ascii="Arial" w:hAnsi="Arial" w:cs="Arial"/>
                <w:sz w:val="24"/>
                <w:szCs w:val="24"/>
                <w:vertAlign w:val="baseline"/>
                <w:lang w:val="en-US" w:eastAsia="zh-CN"/>
              </w:rPr>
              <w:t>Days</w:t>
            </w:r>
          </w:p>
        </w:tc>
        <w:tc>
          <w:tcPr>
            <w:tcW w:w="1732" w:type="dxa"/>
            <w:vMerge w:val="restart"/>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Critical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54" w:type="dxa"/>
            <w:vMerge w:val="continue"/>
            <w:vAlign w:val="top"/>
          </w:tcPr>
          <w:p>
            <w:pPr>
              <w:rPr>
                <w:rFonts w:hint="default" w:ascii="Arial" w:hAnsi="Arial" w:cs="Arial"/>
                <w:sz w:val="24"/>
                <w:szCs w:val="24"/>
              </w:rPr>
            </w:pPr>
          </w:p>
        </w:tc>
        <w:tc>
          <w:tcPr>
            <w:tcW w:w="1169" w:type="dxa"/>
            <w:vAlign w:val="top"/>
          </w:tcPr>
          <w:p>
            <w:pPr>
              <w:rPr>
                <w:rFonts w:hint="default" w:ascii="Arial" w:hAnsi="Arial" w:cs="Arial"/>
                <w:sz w:val="24"/>
                <w:szCs w:val="24"/>
                <w:vertAlign w:val="baseline"/>
                <w:lang w:val="en-US"/>
              </w:rPr>
            </w:pPr>
            <w:r>
              <w:rPr>
                <w:rFonts w:hint="default" w:ascii="Arial" w:hAnsi="Arial" w:cs="Arial"/>
                <w:sz w:val="24"/>
                <w:szCs w:val="24"/>
                <w:lang w:val="en-US" w:eastAsia="zh-CN"/>
              </w:rPr>
              <w:t>Duration</w:t>
            </w:r>
          </w:p>
        </w:tc>
        <w:tc>
          <w:tcPr>
            <w:tcW w:w="1153" w:type="dxa"/>
            <w:vAlign w:val="top"/>
          </w:tcPr>
          <w:p>
            <w:pPr>
              <w:rPr>
                <w:rFonts w:hint="default" w:ascii="Arial" w:hAnsi="Arial" w:cs="Arial"/>
                <w:sz w:val="24"/>
                <w:szCs w:val="24"/>
                <w:vertAlign w:val="baseline"/>
                <w:lang w:val="en-US"/>
              </w:rPr>
            </w:pPr>
            <w:bookmarkStart w:id="7" w:name="OLE_LINK11"/>
            <w:r>
              <w:rPr>
                <w:rFonts w:hint="default" w:ascii="Arial" w:hAnsi="Arial" w:cs="Arial"/>
                <w:sz w:val="24"/>
                <w:szCs w:val="24"/>
                <w:lang w:val="en-US" w:eastAsia="zh-CN"/>
              </w:rPr>
              <w:t>Earliest star</w:t>
            </w:r>
            <w:bookmarkEnd w:id="7"/>
            <w:r>
              <w:rPr>
                <w:rFonts w:hint="default" w:ascii="Arial" w:hAnsi="Arial" w:cs="Arial"/>
                <w:sz w:val="24"/>
                <w:szCs w:val="24"/>
                <w:lang w:val="en-US" w:eastAsia="zh-CN"/>
              </w:rPr>
              <w:t>t</w:t>
            </w:r>
          </w:p>
        </w:tc>
        <w:tc>
          <w:tcPr>
            <w:tcW w:w="1153" w:type="dxa"/>
            <w:vAlign w:val="top"/>
          </w:tcPr>
          <w:p>
            <w:pPr>
              <w:rPr>
                <w:rFonts w:hint="default" w:ascii="Arial" w:hAnsi="Arial" w:cs="Arial"/>
                <w:sz w:val="24"/>
                <w:szCs w:val="24"/>
                <w:vertAlign w:val="baseline"/>
                <w:lang w:val="en-US"/>
              </w:rPr>
            </w:pPr>
            <w:bookmarkStart w:id="8" w:name="OLE_LINK12"/>
            <w:r>
              <w:rPr>
                <w:rFonts w:hint="default" w:ascii="Arial" w:hAnsi="Arial" w:cs="Arial"/>
                <w:sz w:val="24"/>
                <w:szCs w:val="24"/>
                <w:lang w:val="en-US" w:eastAsia="zh-CN"/>
              </w:rPr>
              <w:t>Earliest finish</w:t>
            </w:r>
            <w:bookmarkEnd w:id="8"/>
          </w:p>
        </w:tc>
        <w:tc>
          <w:tcPr>
            <w:tcW w:w="1153" w:type="dxa"/>
            <w:vAlign w:val="top"/>
          </w:tcPr>
          <w:p>
            <w:pPr>
              <w:rPr>
                <w:rFonts w:hint="default" w:ascii="Arial" w:hAnsi="Arial" w:cs="Arial"/>
                <w:sz w:val="24"/>
                <w:szCs w:val="24"/>
                <w:vertAlign w:val="baseline"/>
                <w:lang w:val="en-US"/>
              </w:rPr>
            </w:pPr>
            <w:bookmarkStart w:id="9" w:name="OLE_LINK13"/>
            <w:r>
              <w:rPr>
                <w:rFonts w:hint="default" w:ascii="Arial" w:hAnsi="Arial" w:cs="Arial"/>
                <w:sz w:val="24"/>
                <w:szCs w:val="24"/>
                <w:lang w:val="en-US" w:eastAsia="zh-CN"/>
              </w:rPr>
              <w:t>Latest start</w:t>
            </w:r>
            <w:bookmarkEnd w:id="9"/>
          </w:p>
        </w:tc>
        <w:tc>
          <w:tcPr>
            <w:tcW w:w="1155" w:type="dxa"/>
            <w:vAlign w:val="top"/>
          </w:tcPr>
          <w:p>
            <w:pPr>
              <w:rPr>
                <w:rFonts w:hint="default" w:ascii="Arial" w:hAnsi="Arial" w:cs="Arial"/>
                <w:sz w:val="24"/>
                <w:szCs w:val="24"/>
                <w:vertAlign w:val="baseline"/>
                <w:lang w:val="en-US"/>
              </w:rPr>
            </w:pPr>
            <w:bookmarkStart w:id="10" w:name="OLE_LINK14"/>
            <w:r>
              <w:rPr>
                <w:rFonts w:hint="default" w:ascii="Arial" w:hAnsi="Arial" w:cs="Arial"/>
                <w:sz w:val="24"/>
                <w:szCs w:val="24"/>
                <w:lang w:val="en-US" w:eastAsia="zh-CN"/>
              </w:rPr>
              <w:t>Latest finish</w:t>
            </w:r>
            <w:bookmarkEnd w:id="10"/>
          </w:p>
        </w:tc>
        <w:tc>
          <w:tcPr>
            <w:tcW w:w="1732" w:type="dxa"/>
            <w:vMerge w:val="continue"/>
            <w:vAlign w:val="top"/>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trPr>
        <w:tc>
          <w:tcPr>
            <w:tcW w:w="854"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A</w:t>
            </w:r>
          </w:p>
        </w:tc>
        <w:tc>
          <w:tcPr>
            <w:tcW w:w="1169"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5</w:t>
            </w:r>
          </w:p>
        </w:tc>
        <w:tc>
          <w:tcPr>
            <w:tcW w:w="1153"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0</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5</w:t>
            </w:r>
          </w:p>
        </w:tc>
        <w:tc>
          <w:tcPr>
            <w:tcW w:w="1153"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0</w:t>
            </w:r>
          </w:p>
        </w:tc>
        <w:tc>
          <w:tcPr>
            <w:tcW w:w="1155"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5</w:t>
            </w:r>
          </w:p>
        </w:tc>
        <w:tc>
          <w:tcPr>
            <w:tcW w:w="1732"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trPr>
        <w:tc>
          <w:tcPr>
            <w:tcW w:w="854"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B</w:t>
            </w:r>
          </w:p>
        </w:tc>
        <w:tc>
          <w:tcPr>
            <w:tcW w:w="1169"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4</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6</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5</w:t>
            </w:r>
          </w:p>
        </w:tc>
        <w:tc>
          <w:tcPr>
            <w:tcW w:w="1155"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7</w:t>
            </w:r>
          </w:p>
        </w:tc>
        <w:tc>
          <w:tcPr>
            <w:tcW w:w="1732"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trPr>
        <w:tc>
          <w:tcPr>
            <w:tcW w:w="854"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C</w:t>
            </w:r>
          </w:p>
        </w:tc>
        <w:tc>
          <w:tcPr>
            <w:tcW w:w="1169"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8</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6</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15</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7</w:t>
            </w:r>
          </w:p>
        </w:tc>
        <w:tc>
          <w:tcPr>
            <w:tcW w:w="1155"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18</w:t>
            </w:r>
          </w:p>
        </w:tc>
        <w:tc>
          <w:tcPr>
            <w:tcW w:w="1732"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trPr>
        <w:tc>
          <w:tcPr>
            <w:tcW w:w="854"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D</w:t>
            </w:r>
          </w:p>
        </w:tc>
        <w:tc>
          <w:tcPr>
            <w:tcW w:w="1169" w:type="dxa"/>
            <w:vAlign w:val="top"/>
          </w:tcPr>
          <w:p>
            <w:pPr>
              <w:rPr>
                <w:rFonts w:hint="default" w:ascii="Arial" w:hAnsi="Arial" w:cs="Arial" w:eastAsiaTheme="minorEastAsia"/>
                <w:kern w:val="2"/>
                <w:sz w:val="24"/>
                <w:szCs w:val="24"/>
                <w:vertAlign w:val="baseline"/>
                <w:lang w:val="en-US" w:eastAsia="zh-CN" w:bidi="ar-SA"/>
              </w:rPr>
            </w:pPr>
            <w:r>
              <w:rPr>
                <w:rFonts w:hint="eastAsia" w:ascii="Arial" w:hAnsi="Arial" w:cs="Arial"/>
                <w:sz w:val="24"/>
                <w:szCs w:val="24"/>
                <w:vertAlign w:val="baseline"/>
                <w:lang w:val="en-US" w:eastAsia="zh-CN"/>
              </w:rPr>
              <w:t>5</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15</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20</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15</w:t>
            </w:r>
          </w:p>
        </w:tc>
        <w:tc>
          <w:tcPr>
            <w:tcW w:w="1155"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22</w:t>
            </w:r>
          </w:p>
        </w:tc>
        <w:tc>
          <w:tcPr>
            <w:tcW w:w="1732"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trPr>
        <w:tc>
          <w:tcPr>
            <w:tcW w:w="854" w:type="dxa"/>
            <w:vAlign w:val="top"/>
          </w:tcPr>
          <w:p>
            <w:pPr>
              <w:rPr>
                <w:rFonts w:hint="eastAsia"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E</w:t>
            </w:r>
          </w:p>
        </w:tc>
        <w:tc>
          <w:tcPr>
            <w:tcW w:w="1169" w:type="dxa"/>
            <w:vAlign w:val="top"/>
          </w:tcPr>
          <w:p>
            <w:pPr>
              <w:rPr>
                <w:rFonts w:hint="eastAsia" w:ascii="Arial" w:hAnsi="Arial" w:cs="Arial" w:eastAsiaTheme="minorEastAsia"/>
                <w:kern w:val="2"/>
                <w:sz w:val="24"/>
                <w:szCs w:val="24"/>
                <w:vertAlign w:val="baseline"/>
                <w:lang w:val="en-US" w:eastAsia="zh-CN" w:bidi="ar-SA"/>
              </w:rPr>
            </w:pPr>
            <w:r>
              <w:rPr>
                <w:rFonts w:hint="eastAsia" w:ascii="Arial" w:hAnsi="Arial" w:cs="Arial"/>
                <w:sz w:val="24"/>
                <w:szCs w:val="24"/>
                <w:vertAlign w:val="baseline"/>
                <w:lang w:val="en-US" w:eastAsia="zh-CN"/>
              </w:rPr>
              <w:t>5</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20</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25</w:t>
            </w:r>
          </w:p>
        </w:tc>
        <w:tc>
          <w:tcPr>
            <w:tcW w:w="1153"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20</w:t>
            </w:r>
          </w:p>
        </w:tc>
        <w:tc>
          <w:tcPr>
            <w:tcW w:w="1155"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25</w:t>
            </w:r>
          </w:p>
        </w:tc>
        <w:tc>
          <w:tcPr>
            <w:tcW w:w="1732" w:type="dxa"/>
            <w:vAlign w:val="top"/>
          </w:tcPr>
          <w:p>
            <w:pPr>
              <w:rPr>
                <w:rFonts w:hint="default" w:ascii="Arial" w:hAnsi="Arial" w:cs="Arial" w:eastAsiaTheme="minorEastAsia"/>
                <w:sz w:val="24"/>
                <w:szCs w:val="24"/>
                <w:vertAlign w:val="baseline"/>
                <w:lang w:val="en-US" w:eastAsia="zh-CN"/>
              </w:rPr>
            </w:pPr>
            <w:r>
              <w:rPr>
                <w:rFonts w:hint="eastAsia" w:ascii="Arial" w:hAnsi="Arial" w:cs="Arial"/>
                <w:sz w:val="24"/>
                <w:szCs w:val="24"/>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854"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F</w:t>
            </w:r>
          </w:p>
        </w:tc>
        <w:tc>
          <w:tcPr>
            <w:tcW w:w="116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30</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25</w:t>
            </w:r>
          </w:p>
        </w:tc>
        <w:tc>
          <w:tcPr>
            <w:tcW w:w="1155"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60</w:t>
            </w:r>
          </w:p>
        </w:tc>
        <w:tc>
          <w:tcPr>
            <w:tcW w:w="1732"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854"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G</w:t>
            </w:r>
          </w:p>
        </w:tc>
        <w:tc>
          <w:tcPr>
            <w:tcW w:w="116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38</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40</w:t>
            </w:r>
          </w:p>
        </w:tc>
        <w:tc>
          <w:tcPr>
            <w:tcW w:w="1155"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43</w:t>
            </w:r>
          </w:p>
        </w:tc>
        <w:tc>
          <w:tcPr>
            <w:tcW w:w="1732"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854"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H</w:t>
            </w:r>
          </w:p>
        </w:tc>
        <w:tc>
          <w:tcPr>
            <w:tcW w:w="116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2</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47</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45</w:t>
            </w:r>
          </w:p>
        </w:tc>
        <w:tc>
          <w:tcPr>
            <w:tcW w:w="1155"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50</w:t>
            </w:r>
          </w:p>
        </w:tc>
        <w:tc>
          <w:tcPr>
            <w:tcW w:w="1732"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854"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I</w:t>
            </w:r>
          </w:p>
        </w:tc>
        <w:tc>
          <w:tcPr>
            <w:tcW w:w="1169"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10</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65</w:t>
            </w:r>
          </w:p>
        </w:tc>
        <w:tc>
          <w:tcPr>
            <w:tcW w:w="1153"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60</w:t>
            </w:r>
          </w:p>
        </w:tc>
        <w:tc>
          <w:tcPr>
            <w:tcW w:w="1155"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70</w:t>
            </w:r>
          </w:p>
        </w:tc>
        <w:tc>
          <w:tcPr>
            <w:tcW w:w="1732" w:type="dxa"/>
            <w:vAlign w:val="top"/>
          </w:tcPr>
          <w:p>
            <w:pPr>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5</w:t>
            </w:r>
          </w:p>
        </w:tc>
      </w:tr>
    </w:tbl>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r>
        <w:rPr>
          <w:rFonts w:hint="eastAsia" w:ascii="Arial" w:hAnsi="Arial" w:cs="Arial"/>
          <w:b/>
          <w:bCs/>
          <w:kern w:val="2"/>
          <w:sz w:val="24"/>
          <w:szCs w:val="32"/>
          <w:lang w:val="en-US" w:eastAsia="zh-CN" w:bidi="ar-SA"/>
        </w:rPr>
        <w:t>2.1 Planning duration:</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70 days, 5 working days/week gives 12 weeks</w:t>
      </w: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r>
        <w:rPr>
          <w:b/>
          <w:bCs/>
          <w:sz w:val="24"/>
        </w:rPr>
        <mc:AlternateContent>
          <mc:Choice Requires="wps">
            <w:drawing>
              <wp:anchor distT="0" distB="0" distL="114300" distR="114300" simplePos="0" relativeHeight="251659264" behindDoc="0" locked="0" layoutInCell="1" allowOverlap="1">
                <wp:simplePos x="0" y="0"/>
                <wp:positionH relativeFrom="column">
                  <wp:posOffset>-960120</wp:posOffset>
                </wp:positionH>
                <wp:positionV relativeFrom="paragraph">
                  <wp:posOffset>5147945</wp:posOffset>
                </wp:positionV>
                <wp:extent cx="7291070" cy="1974215"/>
                <wp:effectExtent l="0" t="0" r="5080" b="6985"/>
                <wp:wrapNone/>
                <wp:docPr id="7" name="文本框 7"/>
                <wp:cNvGraphicFramePr/>
                <a:graphic xmlns:a="http://schemas.openxmlformats.org/drawingml/2006/main">
                  <a:graphicData uri="http://schemas.microsoft.com/office/word/2010/wordprocessingShape">
                    <wps:wsp>
                      <wps:cNvSpPr txBox="1"/>
                      <wps:spPr>
                        <a:xfrm>
                          <a:off x="143510" y="6109970"/>
                          <a:ext cx="7291070" cy="1974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7070725" cy="1849120"/>
                                  <wp:effectExtent l="0" t="0" r="6350"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rcRect l="2806" t="5774" r="783"/>
                                          <a:stretch>
                                            <a:fillRect/>
                                          </a:stretch>
                                        </pic:blipFill>
                                        <pic:spPr>
                                          <a:xfrm>
                                            <a:off x="0" y="0"/>
                                            <a:ext cx="7070725" cy="1849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6pt;margin-top:405.35pt;height:155.45pt;width:574.1pt;z-index:251659264;mso-width-relative:page;mso-height-relative:page;" fillcolor="#FFFFFF [3201]" filled="t" stroked="f" coordsize="21600,21600" o:gfxdata="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NLH69cA&#10;AAANAQAADwAAAAAAAAABACAAAAAiAAAAZHJzL2Rvd25yZXYueG1sUEsBAhQAFAAAAAgAh07iQKgA&#10;x1RZAgAAmwQAAA4AAAAAAAAAAQAgAAAAJgEAAGRycy9lMm9Eb2MueG1sUEsFBgAAAAAGAAYAWQEA&#10;APEFAAAAAA==&#10;">
                <v:fill on="t" focussize="0,0"/>
                <v:stroke on="f" weight="0.5pt"/>
                <v:imagedata o:title=""/>
                <o:lock v:ext="edit" aspectratio="f"/>
                <v:textbox>
                  <w:txbxContent>
                    <w:p>
                      <w:r>
                        <w:drawing>
                          <wp:inline distT="0" distB="0" distL="114300" distR="114300">
                            <wp:extent cx="7070725" cy="1849120"/>
                            <wp:effectExtent l="0" t="0" r="6350"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rcRect l="2806" t="5774" r="783"/>
                                    <a:stretch>
                                      <a:fillRect/>
                                    </a:stretch>
                                  </pic:blipFill>
                                  <pic:spPr>
                                    <a:xfrm>
                                      <a:off x="0" y="0"/>
                                      <a:ext cx="7070725" cy="1849120"/>
                                    </a:xfrm>
                                    <a:prstGeom prst="rect">
                                      <a:avLst/>
                                    </a:prstGeom>
                                    <a:noFill/>
                                    <a:ln>
                                      <a:noFill/>
                                    </a:ln>
                                  </pic:spPr>
                                </pic:pic>
                              </a:graphicData>
                            </a:graphic>
                          </wp:inline>
                        </w:drawing>
                      </w:r>
                    </w:p>
                  </w:txbxContent>
                </v:textbox>
              </v:shape>
            </w:pict>
          </mc:Fallback>
        </mc:AlternateContent>
      </w:r>
      <w:r>
        <w:rPr>
          <w:rFonts w:hint="eastAsia" w:ascii="Arial" w:hAnsi="Arial" w:cs="Arial"/>
          <w:b/>
          <w:bCs/>
          <w:kern w:val="2"/>
          <w:sz w:val="24"/>
          <w:szCs w:val="32"/>
          <w:lang w:val="en-US" w:eastAsia="zh-CN" w:bidi="ar-SA"/>
        </w:rPr>
        <w:t xml:space="preserve">2.2 Non-critical tasks and slack time: </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Task B: 1 day</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Task C: 1 day</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Task G: 5 days</w:t>
      </w:r>
    </w:p>
    <w:p>
      <w:pPr>
        <w:numPr>
          <w:ilvl w:val="0"/>
          <w:numId w:val="0"/>
        </w:numPr>
        <w:jc w:val="both"/>
        <w:rPr>
          <w:rFonts w:hint="default" w:ascii="Arial" w:hAnsi="Arial" w:cs="Arial"/>
          <w:b w:val="0"/>
          <w:bCs w:val="0"/>
          <w:kern w:val="2"/>
          <w:sz w:val="24"/>
          <w:szCs w:val="32"/>
          <w:lang w:val="en-US" w:eastAsia="zh-CN" w:bidi="ar-SA"/>
        </w:rPr>
      </w:pPr>
      <w:r>
        <w:rPr>
          <w:rFonts w:hint="eastAsia" w:ascii="Arial" w:hAnsi="Arial" w:cs="Arial"/>
          <w:b w:val="0"/>
          <w:bCs w:val="0"/>
          <w:kern w:val="2"/>
          <w:sz w:val="24"/>
          <w:szCs w:val="32"/>
          <w:lang w:val="en-US" w:eastAsia="zh-CN" w:bidi="ar-SA"/>
        </w:rPr>
        <w:t>Task I: 5 day</w:t>
      </w: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default"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24"/>
          <w:szCs w:val="32"/>
          <w:lang w:val="en-US" w:eastAsia="zh-CN" w:bidi="ar-SA"/>
        </w:rPr>
      </w:pPr>
    </w:p>
    <w:p>
      <w:pPr>
        <w:numPr>
          <w:ilvl w:val="0"/>
          <w:numId w:val="0"/>
        </w:numPr>
        <w:jc w:val="both"/>
        <w:rPr>
          <w:rFonts w:hint="eastAsia" w:ascii="Arial" w:hAnsi="Arial" w:cs="Arial"/>
          <w:b/>
          <w:bCs/>
          <w:kern w:val="2"/>
          <w:sz w:val="32"/>
          <w:szCs w:val="40"/>
          <w:lang w:val="en-US" w:eastAsia="zh-CN" w:bidi="ar-SA"/>
        </w:rPr>
      </w:pPr>
    </w:p>
    <w:p>
      <w:pPr>
        <w:numPr>
          <w:ilvl w:val="0"/>
          <w:numId w:val="0"/>
        </w:numPr>
        <w:jc w:val="both"/>
        <w:rPr>
          <w:rFonts w:hint="eastAsia" w:ascii="Arial" w:hAnsi="Arial" w:cs="Arial"/>
          <w:b/>
          <w:bCs/>
          <w:kern w:val="2"/>
          <w:sz w:val="32"/>
          <w:szCs w:val="40"/>
          <w:lang w:val="en-US" w:eastAsia="zh-CN" w:bidi="ar-SA"/>
        </w:rPr>
      </w:pPr>
    </w:p>
    <w:p>
      <w:pPr>
        <w:numPr>
          <w:ilvl w:val="0"/>
          <w:numId w:val="0"/>
        </w:numPr>
        <w:jc w:val="both"/>
        <w:rPr>
          <w:rFonts w:hint="eastAsia" w:ascii="Arial" w:hAnsi="Arial" w:cs="Arial"/>
          <w:b/>
          <w:bCs/>
          <w:kern w:val="2"/>
          <w:sz w:val="32"/>
          <w:szCs w:val="40"/>
          <w:lang w:val="en-US" w:eastAsia="zh-CN" w:bidi="ar-SA"/>
        </w:rPr>
      </w:pPr>
    </w:p>
    <w:p>
      <w:pPr>
        <w:numPr>
          <w:ilvl w:val="0"/>
          <w:numId w:val="0"/>
        </w:numPr>
        <w:jc w:val="both"/>
        <w:rPr>
          <w:rFonts w:hint="eastAsia" w:ascii="Arial" w:hAnsi="Arial" w:cs="Arial"/>
          <w:b/>
          <w:bCs/>
          <w:kern w:val="2"/>
          <w:sz w:val="32"/>
          <w:szCs w:val="40"/>
          <w:lang w:val="en-US" w:eastAsia="zh-CN" w:bidi="ar-SA"/>
        </w:rPr>
      </w:pPr>
    </w:p>
    <w:p>
      <w:pPr>
        <w:numPr>
          <w:ilvl w:val="0"/>
          <w:numId w:val="0"/>
        </w:numPr>
        <w:jc w:val="both"/>
        <w:rPr>
          <w:rFonts w:hint="default" w:ascii="Arial" w:hAnsi="Arial" w:cs="Arial" w:eastAsiaTheme="minorEastAsia"/>
          <w:b/>
          <w:bCs/>
          <w:kern w:val="2"/>
          <w:sz w:val="32"/>
          <w:szCs w:val="40"/>
          <w:lang w:val="en-US" w:eastAsia="zh-CN" w:bidi="ar-SA"/>
        </w:rPr>
      </w:pPr>
      <w:r>
        <w:rPr>
          <w:rFonts w:hint="eastAsia" w:ascii="Arial" w:hAnsi="Arial" w:cs="Arial"/>
          <w:b/>
          <w:bCs/>
          <w:kern w:val="2"/>
          <w:sz w:val="32"/>
          <w:szCs w:val="40"/>
          <w:lang w:val="en-US" w:eastAsia="zh-CN" w:bidi="ar-SA"/>
        </w:rPr>
        <w:t>3.Gantt chart</w:t>
      </w:r>
    </w:p>
    <w:p>
      <w:pPr>
        <w:numPr>
          <w:ilvl w:val="0"/>
          <w:numId w:val="0"/>
        </w:numPr>
        <w:jc w:val="both"/>
        <w:rPr>
          <w:rFonts w:hint="default" w:ascii="Arial" w:hAnsi="Arial" w:cs="Arial" w:eastAsiaTheme="minorEastAsia"/>
          <w:b w:val="0"/>
          <w:bCs w:val="0"/>
          <w:kern w:val="2"/>
          <w:sz w:val="24"/>
          <w:szCs w:val="32"/>
          <w:lang w:val="en-US" w:eastAsia="zh-CN" w:bidi="ar-SA"/>
        </w:rPr>
      </w:pPr>
      <w:r>
        <w:rPr>
          <w:rFonts w:hint="default" w:ascii="Arial" w:hAnsi="Arial" w:cs="Arial" w:eastAsiaTheme="minorEastAsia"/>
          <w:b w:val="0"/>
          <w:bCs w:val="0"/>
          <w:kern w:val="2"/>
          <w:sz w:val="24"/>
          <w:szCs w:val="32"/>
          <w:lang w:val="en-US" w:eastAsia="zh-CN" w:bidi="ar-SA"/>
        </w:rPr>
        <w:drawing>
          <wp:inline distT="0" distB="0" distL="114300" distR="114300">
            <wp:extent cx="412750" cy="2600325"/>
            <wp:effectExtent l="0" t="0" r="6350" b="0"/>
            <wp:docPr id="1" name="图片 1" descr="Online Gantt 2024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nline Gantt 20240222"/>
                    <pic:cNvPicPr>
                      <a:picLocks noChangeAspect="1"/>
                    </pic:cNvPicPr>
                  </pic:nvPicPr>
                  <pic:blipFill>
                    <a:blip r:embed="rId5"/>
                    <a:srcRect l="6389" r="88434" b="15489"/>
                    <a:stretch>
                      <a:fillRect/>
                    </a:stretch>
                  </pic:blipFill>
                  <pic:spPr>
                    <a:xfrm>
                      <a:off x="0" y="0"/>
                      <a:ext cx="412750" cy="2600325"/>
                    </a:xfrm>
                    <a:prstGeom prst="rect">
                      <a:avLst/>
                    </a:prstGeom>
                  </pic:spPr>
                </pic:pic>
              </a:graphicData>
            </a:graphic>
          </wp:inline>
        </w:drawing>
      </w:r>
      <w:r>
        <w:rPr>
          <w:rFonts w:hint="default" w:ascii="Arial" w:hAnsi="Arial" w:cs="Arial" w:eastAsiaTheme="minorEastAsia"/>
          <w:b w:val="0"/>
          <w:bCs w:val="0"/>
          <w:kern w:val="2"/>
          <w:sz w:val="24"/>
          <w:szCs w:val="32"/>
          <w:lang w:val="en-US" w:eastAsia="zh-CN" w:bidi="ar-SA"/>
        </w:rPr>
        <w:drawing>
          <wp:inline distT="0" distB="0" distL="114300" distR="114300">
            <wp:extent cx="4817110" cy="2599690"/>
            <wp:effectExtent l="0" t="0" r="2540" b="635"/>
            <wp:docPr id="2" name="图片 2" descr="Online Gantt 2024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nline Gantt 20240222"/>
                    <pic:cNvPicPr>
                      <a:picLocks noChangeAspect="1"/>
                    </pic:cNvPicPr>
                  </pic:nvPicPr>
                  <pic:blipFill>
                    <a:blip r:embed="rId5"/>
                    <a:srcRect l="38143" r="1487" b="15262"/>
                    <a:stretch>
                      <a:fillRect/>
                    </a:stretch>
                  </pic:blipFill>
                  <pic:spPr>
                    <a:xfrm>
                      <a:off x="0" y="0"/>
                      <a:ext cx="4817110" cy="2599690"/>
                    </a:xfrm>
                    <a:prstGeom prst="rect">
                      <a:avLst/>
                    </a:prstGeom>
                  </pic:spPr>
                </pic:pic>
              </a:graphicData>
            </a:graphic>
          </wp:inline>
        </w:drawing>
      </w:r>
      <w:bookmarkStart w:id="11" w:name="_GoBack"/>
      <w:bookmarkEnd w:id="11"/>
    </w:p>
    <w:p>
      <w:pPr>
        <w:numPr>
          <w:ilvl w:val="0"/>
          <w:numId w:val="0"/>
        </w:numPr>
        <w:jc w:val="both"/>
        <w:rPr>
          <w:rFonts w:hint="default" w:ascii="Arial" w:hAnsi="Arial" w:cs="Arial" w:eastAsiaTheme="minorEastAsia"/>
          <w:b/>
          <w:bCs/>
          <w:kern w:val="2"/>
          <w:sz w:val="24"/>
          <w:szCs w:val="32"/>
          <w:lang w:val="en-US" w:eastAsia="zh-CN" w:bidi="ar-SA"/>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kern w:val="2"/>
          <w:sz w:val="32"/>
          <w:szCs w:val="40"/>
          <w:lang w:val="en-US" w:eastAsia="zh-CN" w:bidi="ar-SA"/>
        </w:rPr>
        <w:t>4</w:t>
      </w:r>
      <w:r>
        <w:rPr>
          <w:rFonts w:hint="default" w:ascii="Arial" w:hAnsi="Arial" w:cs="Arial" w:eastAsiaTheme="minorEastAsia"/>
          <w:b/>
          <w:bCs/>
          <w:kern w:val="2"/>
          <w:sz w:val="32"/>
          <w:szCs w:val="40"/>
          <w:lang w:val="en-US" w:eastAsia="zh-CN" w:bidi="ar-SA"/>
        </w:rPr>
        <w:t>.</w:t>
      </w:r>
      <w:r>
        <w:rPr>
          <w:rFonts w:hint="default" w:ascii="Arial" w:hAnsi="Arial" w:cs="Arial"/>
          <w:b/>
          <w:bCs/>
          <w:sz w:val="32"/>
          <w:szCs w:val="40"/>
          <w:lang w:val="en-US" w:eastAsia="zh-CN"/>
        </w:rPr>
        <w:t>Risk:</w:t>
      </w:r>
      <w:r>
        <w:rPr>
          <w:rFonts w:hint="default" w:ascii="Arial" w:hAnsi="Arial" w:cs="Arial"/>
          <w:b w:val="0"/>
          <w:bCs w:val="0"/>
          <w:sz w:val="24"/>
          <w:szCs w:val="32"/>
          <w:lang w:val="en-US" w:eastAsia="zh-CN"/>
        </w:rPr>
        <w:t xml:space="preserve"> </w:t>
      </w:r>
    </w:p>
    <w:p>
      <w:pPr>
        <w:numPr>
          <w:ilvl w:val="0"/>
          <w:numId w:val="0"/>
        </w:numPr>
        <w:jc w:val="both"/>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There are a number of uncertainties that arise when executing the commands in this document. The following is an introduction of the risks when developing a software.</w:t>
      </w:r>
    </w:p>
    <w:p>
      <w:pPr>
        <w:numPr>
          <w:ilvl w:val="0"/>
          <w:numId w:val="0"/>
        </w:numPr>
        <w:jc w:val="both"/>
        <w:rPr>
          <w:rFonts w:hint="default" w:ascii="Arial" w:hAnsi="Arial" w:cs="Arial"/>
          <w:b w:val="0"/>
          <w:bCs w:val="0"/>
          <w:sz w:val="24"/>
          <w:szCs w:val="32"/>
          <w:lang w:val="en-US" w:eastAsia="zh-CN"/>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4.1.1 technology risk:</w:t>
      </w:r>
      <w:r>
        <w:rPr>
          <w:rFonts w:hint="eastAsia" w:ascii="Arial" w:hAnsi="Arial" w:cs="Arial"/>
          <w:b w:val="0"/>
          <w:bCs w:val="0"/>
          <w:sz w:val="24"/>
          <w:szCs w:val="32"/>
          <w:lang w:val="en-US" w:eastAsia="zh-CN"/>
        </w:rPr>
        <w:t xml:space="preserve"> the smoothness and fairness of the game is affected by network stability and latency. If the network connection is unstable or the latency is high, it can lead to synchronization issues between players, affecting the fairness and experience of the game. If If at any stage is not completed within the specified time which causes a delay, it is advisable to initiate plan B. If the project is still not completed, it may be necessary to sacrifice certain details or unimportant elements.</w:t>
      </w:r>
    </w:p>
    <w:p>
      <w:pPr>
        <w:numPr>
          <w:ilvl w:val="0"/>
          <w:numId w:val="0"/>
        </w:numPr>
        <w:jc w:val="both"/>
        <w:rPr>
          <w:rFonts w:hint="eastAsia" w:ascii="Arial" w:hAnsi="Arial" w:cs="Arial"/>
          <w:b w:val="0"/>
          <w:bCs w:val="0"/>
          <w:sz w:val="24"/>
          <w:szCs w:val="32"/>
          <w:lang w:val="en-US" w:eastAsia="zh-CN"/>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 xml:space="preserve">4.1.2 people risk: </w:t>
      </w:r>
      <w:r>
        <w:rPr>
          <w:rFonts w:hint="eastAsia" w:ascii="Arial" w:hAnsi="Arial" w:cs="Arial"/>
          <w:b w:val="0"/>
          <w:bCs w:val="0"/>
          <w:sz w:val="24"/>
          <w:szCs w:val="32"/>
          <w:lang w:val="en-US" w:eastAsia="zh-CN"/>
        </w:rPr>
        <w:t xml:space="preserve">it is about the health problem of group members. To prevent delays in project caused by employee illness, each employee needs to understand the responsibilities of other team members. </w:t>
      </w:r>
    </w:p>
    <w:p>
      <w:pPr>
        <w:numPr>
          <w:ilvl w:val="0"/>
          <w:numId w:val="0"/>
        </w:numPr>
        <w:jc w:val="both"/>
        <w:rPr>
          <w:rFonts w:hint="eastAsia" w:ascii="Arial" w:hAnsi="Arial" w:cs="Arial"/>
          <w:b w:val="0"/>
          <w:bCs w:val="0"/>
          <w:sz w:val="24"/>
          <w:szCs w:val="32"/>
          <w:lang w:val="en-US" w:eastAsia="zh-CN"/>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 xml:space="preserve">4.1.3 requirement risks: </w:t>
      </w:r>
      <w:r>
        <w:rPr>
          <w:rFonts w:hint="eastAsia" w:ascii="Arial" w:hAnsi="Arial" w:cs="Arial"/>
          <w:b w:val="0"/>
          <w:bCs w:val="0"/>
          <w:sz w:val="24"/>
          <w:szCs w:val="32"/>
          <w:lang w:val="en-US" w:eastAsia="zh-CN"/>
        </w:rPr>
        <w:t>changing requirements for game features and design can lead to duplication of development tasks, delayed progress, and other issues. In a certain sprint period, the analysis was left incomplete, and the conclusions were inaccurate. The group can adopt agile development method and divide the whole project into several small goals or tasks.</w:t>
      </w:r>
    </w:p>
    <w:p>
      <w:pPr>
        <w:numPr>
          <w:ilvl w:val="0"/>
          <w:numId w:val="0"/>
        </w:numPr>
        <w:jc w:val="both"/>
        <w:rPr>
          <w:rFonts w:hint="eastAsia" w:ascii="Arial" w:hAnsi="Arial" w:cs="Arial"/>
          <w:b w:val="0"/>
          <w:bCs w:val="0"/>
          <w:sz w:val="24"/>
          <w:szCs w:val="32"/>
          <w:lang w:val="en-US" w:eastAsia="zh-CN"/>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4.1.4 organization risks:</w:t>
      </w:r>
      <w:r>
        <w:rPr>
          <w:rFonts w:hint="eastAsia" w:ascii="Arial" w:hAnsi="Arial" w:cs="Arial"/>
          <w:b w:val="0"/>
          <w:bCs w:val="0"/>
          <w:sz w:val="24"/>
          <w:szCs w:val="32"/>
          <w:lang w:val="en-US" w:eastAsia="zh-CN"/>
        </w:rPr>
        <w:t xml:space="preserve"> lack of the abilities and qualities of management include leadership, strategic planning, and awareness and response to risk management. Prepare a briefing document for senior leadership, highlighting the substantial impact of the project on achieving the strategies goals of the business.</w:t>
      </w:r>
    </w:p>
    <w:p>
      <w:pPr>
        <w:numPr>
          <w:ilvl w:val="0"/>
          <w:numId w:val="0"/>
        </w:numPr>
        <w:jc w:val="both"/>
        <w:rPr>
          <w:rFonts w:hint="default" w:ascii="Arial" w:hAnsi="Arial" w:cs="Arial"/>
          <w:b w:val="0"/>
          <w:bCs w:val="0"/>
          <w:sz w:val="24"/>
          <w:szCs w:val="32"/>
          <w:lang w:val="en-US" w:eastAsia="zh-CN"/>
        </w:rPr>
      </w:pPr>
    </w:p>
    <w:p>
      <w:pPr>
        <w:numPr>
          <w:ilvl w:val="0"/>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4.1.5 estimation risks:</w:t>
      </w:r>
      <w:r>
        <w:rPr>
          <w:rFonts w:hint="eastAsia" w:ascii="Arial" w:hAnsi="Arial" w:cs="Arial"/>
          <w:b w:val="0"/>
          <w:bCs w:val="0"/>
          <w:sz w:val="24"/>
          <w:szCs w:val="32"/>
          <w:lang w:val="en-US" w:eastAsia="zh-CN"/>
        </w:rPr>
        <w:t xml:space="preserve"> the first is about cooperation and communication between individuals. For example, some of people absent from a routine meeting or seminar or they quit, which lead to staff turnover. In this case, the group members need to organize meetings regularly and document sharing in order to communicate in a timely manner and examine the challenges that emerge. Inaccurate time estimates led to project delays, for example, the UI designer didn't finish the drawing or the design documentation lacks of clarity and logic. It should be regular meetings to share progress and adjust plans.</w:t>
      </w:r>
    </w:p>
    <w:p>
      <w:pPr>
        <w:numPr>
          <w:ilvl w:val="0"/>
          <w:numId w:val="0"/>
        </w:numPr>
        <w:jc w:val="both"/>
        <w:rPr>
          <w:rFonts w:hint="eastAsia" w:ascii="Arial" w:hAnsi="Arial" w:cs="Arial"/>
          <w:b w:val="0"/>
          <w:bCs w:val="0"/>
          <w:sz w:val="24"/>
          <w:szCs w:val="32"/>
          <w:lang w:val="en-US" w:eastAsia="zh-CN"/>
        </w:rPr>
      </w:pPr>
    </w:p>
    <w:p>
      <w:pPr>
        <w:numPr>
          <w:ilvl w:val="0"/>
          <w:numId w:val="0"/>
        </w:numPr>
        <w:rPr>
          <w:rFonts w:hint="default" w:ascii="Arial" w:hAnsi="Arial" w:cs="Arial"/>
          <w:b/>
          <w:bCs/>
          <w:sz w:val="32"/>
          <w:szCs w:val="32"/>
          <w:lang w:val="en-US" w:eastAsia="zh-CN"/>
        </w:rPr>
      </w:pPr>
      <w:r>
        <w:rPr>
          <w:rFonts w:hint="eastAsia" w:ascii="Arial" w:hAnsi="Arial" w:cs="Arial"/>
          <w:b/>
          <w:bCs/>
          <w:sz w:val="32"/>
          <w:szCs w:val="32"/>
          <w:lang w:val="en-US" w:eastAsia="zh-CN"/>
        </w:rPr>
        <w:t>5.Team task allocation</w:t>
      </w:r>
    </w:p>
    <w:p>
      <w:pPr>
        <w:numPr>
          <w:ilvl w:val="0"/>
          <w:numId w:val="1"/>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Sun Weiyi: high design document, planning document, sprint document</w:t>
      </w:r>
    </w:p>
    <w:p>
      <w:pPr>
        <w:numPr>
          <w:ilvl w:val="0"/>
          <w:numId w:val="0"/>
        </w:numPr>
        <w:rPr>
          <w:rFonts w:hint="default" w:ascii="Arial" w:hAnsi="Arial" w:cs="Arial"/>
          <w:sz w:val="24"/>
          <w:szCs w:val="24"/>
          <w:lang w:val="en-US" w:eastAsia="zh-CN"/>
        </w:rPr>
      </w:pPr>
    </w:p>
    <w:p>
      <w:pPr>
        <w:numPr>
          <w:ilvl w:val="0"/>
          <w:numId w:val="1"/>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Zhang Yaowen: low design document</w:t>
      </w:r>
    </w:p>
    <w:p>
      <w:pPr>
        <w:numPr>
          <w:ilvl w:val="0"/>
          <w:numId w:val="0"/>
        </w:numPr>
        <w:rPr>
          <w:rFonts w:hint="default" w:ascii="Arial" w:hAnsi="Arial" w:cs="Arial"/>
          <w:sz w:val="24"/>
          <w:szCs w:val="24"/>
          <w:lang w:val="en-US" w:eastAsia="zh-CN"/>
        </w:rPr>
      </w:pPr>
    </w:p>
    <w:p>
      <w:pPr>
        <w:numPr>
          <w:ilvl w:val="0"/>
          <w:numId w:val="1"/>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Tao Yiwen: UI design</w:t>
      </w:r>
    </w:p>
    <w:p>
      <w:pPr>
        <w:numPr>
          <w:ilvl w:val="0"/>
          <w:numId w:val="0"/>
        </w:numPr>
        <w:jc w:val="both"/>
        <w:rPr>
          <w:rFonts w:hint="default" w:ascii="Arial" w:hAnsi="Arial" w:cs="Arial"/>
          <w:b w:val="0"/>
          <w:bCs w:val="0"/>
          <w:sz w:val="24"/>
          <w:szCs w:val="32"/>
          <w:lang w:val="en-US" w:eastAsia="zh-CN"/>
        </w:rPr>
      </w:pPr>
    </w:p>
    <w:p>
      <w:pPr>
        <w:numPr>
          <w:ilvl w:val="0"/>
          <w:numId w:val="1"/>
        </w:numPr>
        <w:ind w:left="840" w:leftChars="0" w:hanging="420" w:firstLineChars="0"/>
        <w:rPr>
          <w:rFonts w:hint="default" w:ascii="Arial" w:hAnsi="Arial" w:cs="Arial" w:eastAsiaTheme="minorEastAsia"/>
          <w:sz w:val="24"/>
          <w:szCs w:val="32"/>
          <w:lang w:val="en-US" w:eastAsia="zh-CN"/>
        </w:rPr>
      </w:pPr>
      <w:r>
        <w:rPr>
          <w:rFonts w:hint="default" w:ascii="Arial" w:hAnsi="Arial" w:cs="Arial"/>
          <w:sz w:val="24"/>
          <w:szCs w:val="32"/>
        </w:rPr>
        <w:t>Max Wang</w:t>
      </w:r>
      <w:r>
        <w:rPr>
          <w:rFonts w:hint="default" w:ascii="Arial" w:hAnsi="Arial" w:cs="Arial"/>
          <w:sz w:val="24"/>
          <w:szCs w:val="32"/>
          <w:lang w:val="en-US" w:eastAsia="zh-CN"/>
        </w:rPr>
        <w:t>: coding, process document, software document</w:t>
      </w:r>
    </w:p>
    <w:p>
      <w:pPr>
        <w:rPr>
          <w:rFonts w:hint="default" w:ascii="Arial" w:hAnsi="Arial" w:cs="Arial"/>
          <w:sz w:val="24"/>
          <w:szCs w:val="32"/>
        </w:rPr>
      </w:pPr>
    </w:p>
    <w:p>
      <w:pPr>
        <w:numPr>
          <w:ilvl w:val="0"/>
          <w:numId w:val="1"/>
        </w:numPr>
        <w:ind w:left="840" w:leftChars="0" w:hanging="420" w:firstLineChars="0"/>
        <w:rPr>
          <w:rFonts w:hint="default" w:ascii="Arial" w:hAnsi="Arial" w:cs="Arial"/>
          <w:sz w:val="24"/>
          <w:szCs w:val="32"/>
          <w:lang w:val="en-US" w:eastAsia="zh-CN"/>
        </w:rPr>
      </w:pPr>
      <w:r>
        <w:rPr>
          <w:rFonts w:hint="default" w:ascii="Arial" w:hAnsi="Arial" w:cs="Arial"/>
          <w:sz w:val="24"/>
          <w:szCs w:val="32"/>
        </w:rPr>
        <w:t>Wu Tong</w:t>
      </w:r>
      <w:r>
        <w:rPr>
          <w:rFonts w:hint="default" w:ascii="Arial" w:hAnsi="Arial" w:cs="Arial"/>
          <w:sz w:val="24"/>
          <w:szCs w:val="32"/>
          <w:lang w:val="en-US" w:eastAsia="zh-CN"/>
        </w:rPr>
        <w:t>: coding, testing document</w:t>
      </w:r>
    </w:p>
    <w:p>
      <w:pPr>
        <w:rPr>
          <w:rFonts w:hint="default" w:ascii="Arial" w:hAnsi="Arial" w:cs="Arial"/>
          <w:sz w:val="24"/>
          <w:szCs w:val="32"/>
          <w:lang w:val="en-US" w:eastAsia="zh-CN"/>
        </w:rPr>
      </w:pPr>
    </w:p>
    <w:p>
      <w:pPr>
        <w:numPr>
          <w:ilvl w:val="0"/>
          <w:numId w:val="1"/>
        </w:numPr>
        <w:ind w:left="840" w:leftChars="0" w:hanging="420" w:firstLineChars="0"/>
        <w:rPr>
          <w:rFonts w:hint="default" w:ascii="Arial" w:hAnsi="Arial" w:cs="Arial"/>
          <w:sz w:val="24"/>
          <w:szCs w:val="32"/>
          <w:lang w:val="en-US" w:eastAsia="zh-CN"/>
        </w:rPr>
      </w:pPr>
      <w:r>
        <w:rPr>
          <w:rFonts w:hint="default" w:ascii="Arial" w:hAnsi="Arial" w:cs="Arial"/>
          <w:sz w:val="24"/>
          <w:szCs w:val="32"/>
          <w:lang w:val="en-US" w:eastAsia="zh-CN"/>
        </w:rPr>
        <w:t>Song Zhenmao: planning meeting notes</w:t>
      </w:r>
      <w:r>
        <w:rPr>
          <w:rFonts w:hint="eastAsia" w:ascii="Arial" w:hAnsi="Arial" w:cs="Arial"/>
          <w:sz w:val="24"/>
          <w:szCs w:val="32"/>
          <w:lang w:val="en-US" w:eastAsia="zh-CN"/>
        </w:rPr>
        <w:t>, testing</w:t>
      </w:r>
    </w:p>
    <w:p>
      <w:pPr>
        <w:numPr>
          <w:ilvl w:val="0"/>
          <w:numId w:val="0"/>
        </w:numPr>
        <w:rPr>
          <w:rFonts w:hint="default" w:ascii="Arial" w:hAnsi="Arial" w:cs="Arial"/>
          <w:sz w:val="24"/>
          <w:szCs w:val="32"/>
          <w:lang w:val="en-US" w:eastAsia="zh-CN"/>
        </w:rPr>
      </w:pPr>
    </w:p>
    <w:p>
      <w:pPr>
        <w:numPr>
          <w:ilvl w:val="0"/>
          <w:numId w:val="0"/>
        </w:numPr>
        <w:rPr>
          <w:rFonts w:hint="default" w:ascii="Arial" w:hAnsi="Arial" w:cs="Arial"/>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B3E7B"/>
    <w:multiLevelType w:val="singleLevel"/>
    <w:tmpl w:val="C6DB3E7B"/>
    <w:lvl w:ilvl="0" w:tentative="0">
      <w:start w:val="1"/>
      <w:numFmt w:val="bullet"/>
      <w:suff w:val="space"/>
      <w:lvlText w:val=""/>
      <w:lvlJc w:val="left"/>
      <w:pPr>
        <w:ind w:left="840" w:hanging="42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yN2RmMTliN2VhMjFmZjM5YjQzNWE2ZTQzYmMyNjkifQ=="/>
  </w:docVars>
  <w:rsids>
    <w:rsidRoot w:val="441E55E4"/>
    <w:rsid w:val="03EC461B"/>
    <w:rsid w:val="04D1736D"/>
    <w:rsid w:val="058C7E64"/>
    <w:rsid w:val="05FF6947"/>
    <w:rsid w:val="075E4A2A"/>
    <w:rsid w:val="0BAD4690"/>
    <w:rsid w:val="0FE20680"/>
    <w:rsid w:val="115320F9"/>
    <w:rsid w:val="13750189"/>
    <w:rsid w:val="14D42C8D"/>
    <w:rsid w:val="17D411F6"/>
    <w:rsid w:val="198D3D53"/>
    <w:rsid w:val="1A89276C"/>
    <w:rsid w:val="1BD143CB"/>
    <w:rsid w:val="1D76522A"/>
    <w:rsid w:val="1DD737EE"/>
    <w:rsid w:val="1DEA1774"/>
    <w:rsid w:val="1FBF278C"/>
    <w:rsid w:val="202A22FB"/>
    <w:rsid w:val="205B24B5"/>
    <w:rsid w:val="20DE6C42"/>
    <w:rsid w:val="211D3C0E"/>
    <w:rsid w:val="255E0351"/>
    <w:rsid w:val="281178FD"/>
    <w:rsid w:val="2A1738F0"/>
    <w:rsid w:val="2ACB46DB"/>
    <w:rsid w:val="2DDD6BFF"/>
    <w:rsid w:val="2F416D1A"/>
    <w:rsid w:val="3014442E"/>
    <w:rsid w:val="303B5E5F"/>
    <w:rsid w:val="315D3FD9"/>
    <w:rsid w:val="353077CF"/>
    <w:rsid w:val="358931C8"/>
    <w:rsid w:val="36BE6EA2"/>
    <w:rsid w:val="37B97EFB"/>
    <w:rsid w:val="3D2A34E3"/>
    <w:rsid w:val="3E3A7BE4"/>
    <w:rsid w:val="41870F04"/>
    <w:rsid w:val="43C57AC2"/>
    <w:rsid w:val="441E55E4"/>
    <w:rsid w:val="44C9538F"/>
    <w:rsid w:val="46B06807"/>
    <w:rsid w:val="48693111"/>
    <w:rsid w:val="48E704DA"/>
    <w:rsid w:val="4D64659D"/>
    <w:rsid w:val="4DD52FF7"/>
    <w:rsid w:val="4DD76D6F"/>
    <w:rsid w:val="4F7A5C04"/>
    <w:rsid w:val="520D0FB1"/>
    <w:rsid w:val="530A729F"/>
    <w:rsid w:val="556C4241"/>
    <w:rsid w:val="57AC6B77"/>
    <w:rsid w:val="58311772"/>
    <w:rsid w:val="5A7A7400"/>
    <w:rsid w:val="5CBC3D00"/>
    <w:rsid w:val="5EBB7FE7"/>
    <w:rsid w:val="5F681F1D"/>
    <w:rsid w:val="6109328C"/>
    <w:rsid w:val="66507267"/>
    <w:rsid w:val="6C21592D"/>
    <w:rsid w:val="6D7952F5"/>
    <w:rsid w:val="6EE669BA"/>
    <w:rsid w:val="6F196D90"/>
    <w:rsid w:val="72655E48"/>
    <w:rsid w:val="73245D03"/>
    <w:rsid w:val="73C82B32"/>
    <w:rsid w:val="73DC65DE"/>
    <w:rsid w:val="78395DAD"/>
    <w:rsid w:val="78B83176"/>
    <w:rsid w:val="79751067"/>
    <w:rsid w:val="7E2748F9"/>
    <w:rsid w:val="7E6D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TML Code"/>
    <w:basedOn w:val="4"/>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2024-02-03T13:57:00Z</dcterms:created>
  <dc:creator>ssswb</dc:creator>
  <cp:lastModifiedBy>ssswb</cp:lastModifiedBy>
  <dcterms:modified xsi:type="dcterms:W3CDTF">2024-02-28T19:39:47Z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00E11B344C2D4E94A02C12F8F3F1FE80_13</vt:lpwstr>
  </property>
</Properties>
</file>