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3CF8" w14:textId="77777777" w:rsidR="00EA270E" w:rsidRDefault="00EA270E" w:rsidP="00EA270E">
      <w:pPr>
        <w:jc w:val="center"/>
      </w:pPr>
      <w:r>
        <w:t>Max Jankowski</w:t>
      </w:r>
    </w:p>
    <w:p w14:paraId="342B247E" w14:textId="33EF9350" w:rsidR="00A002BC" w:rsidRDefault="00EA270E" w:rsidP="00EA270E">
      <w:pPr>
        <w:jc w:val="center"/>
      </w:pPr>
      <w:r>
        <w:t>Bellevue University</w:t>
      </w:r>
    </w:p>
    <w:p w14:paraId="553FCCD8" w14:textId="20AD5055" w:rsidR="00A002BC" w:rsidRDefault="00EA270E" w:rsidP="00EA270E">
      <w:pPr>
        <w:jc w:val="center"/>
      </w:pPr>
      <w:r>
        <w:t>CSD 380 Module 2</w:t>
      </w:r>
    </w:p>
    <w:p w14:paraId="7012CF24" w14:textId="77777777" w:rsidR="00A002BC" w:rsidRDefault="00A002BC" w:rsidP="00A002BC"/>
    <w:p w14:paraId="7CB2670A" w14:textId="77777777" w:rsidR="00A002BC" w:rsidRDefault="00A002BC" w:rsidP="00A002BC"/>
    <w:p w14:paraId="0DCD810A" w14:textId="0A402AC7" w:rsidR="00A002BC" w:rsidRPr="00367C72" w:rsidRDefault="00367C72" w:rsidP="00A002BC">
      <w:pPr>
        <w:rPr>
          <w:b/>
          <w:bCs/>
        </w:rPr>
      </w:pPr>
      <w:r w:rsidRPr="00367C72">
        <w:rPr>
          <w:b/>
          <w:bCs/>
        </w:rPr>
        <w:t xml:space="preserve">A summary of Operation </w:t>
      </w:r>
      <w:proofErr w:type="spellStart"/>
      <w:r w:rsidRPr="00367C72">
        <w:rPr>
          <w:b/>
          <w:bCs/>
        </w:rPr>
        <w:t>InVersion</w:t>
      </w:r>
      <w:proofErr w:type="spellEnd"/>
      <w:r w:rsidRPr="00367C72">
        <w:rPr>
          <w:b/>
          <w:bCs/>
        </w:rPr>
        <w:t xml:space="preserve"> from chapter 6: </w:t>
      </w:r>
    </w:p>
    <w:p w14:paraId="092124CD" w14:textId="3CF3397A" w:rsidR="00367C72" w:rsidRDefault="00367C72" w:rsidP="00A002BC">
      <w:r>
        <w:t xml:space="preserve">This case study provides us with a cautionary tale of what happens when a company that is scaling quickly prioritizes new features over foundational stability for far too long. To illustrate this the writes use LinkedIn which was founded in 2003 and had 2,700 users in the first week, later scaled to over 350 million by 2015. But this growth came with a huge cost as the core application the company used called Leo was never properly broken apart as the company scaled. This ‘monolithic java system became an Achillies heel by 2010 as it was </w:t>
      </w:r>
      <w:proofErr w:type="spellStart"/>
      <w:r>
        <w:t>craching</w:t>
      </w:r>
      <w:proofErr w:type="spellEnd"/>
      <w:r>
        <w:t xml:space="preserve"> in production and the troubleshooting challenges became insurmountable. Engineers were now routinely working late into the night </w:t>
      </w:r>
      <w:r w:rsidR="00B949F2">
        <w:t>and working</w:t>
      </w:r>
      <w:r>
        <w:t xml:space="preserve"> some weekends just to keep the site running. On top of this they were adding new features and added to the now almost routine collapse of the site.  </w:t>
      </w:r>
    </w:p>
    <w:p w14:paraId="0586879F" w14:textId="212E0FBB" w:rsidR="00367C72" w:rsidRDefault="00367C72" w:rsidP="00A002BC">
      <w:r>
        <w:t xml:space="preserve">Months after the company </w:t>
      </w:r>
      <w:r w:rsidR="00B949F2">
        <w:t>became</w:t>
      </w:r>
      <w:r>
        <w:t xml:space="preserve"> public in 2011, the leadership decided to make a hard decision and halted all new features for 2 months so that the company can get a handle on this. They redirected the whole engineering department to </w:t>
      </w:r>
      <w:r w:rsidR="00B949F2">
        <w:t>fix</w:t>
      </w:r>
      <w:r>
        <w:t xml:space="preserve"> these glaring infrastructure issues. This ended up paying off and transformed the way they where operating. </w:t>
      </w:r>
      <w:r w:rsidR="00B949F2">
        <w:t>It</w:t>
      </w:r>
      <w:r>
        <w:t xml:space="preserve"> allowed them to take those dreaded and painful </w:t>
      </w:r>
      <w:r w:rsidR="000E7C92">
        <w:t>bi-weekly</w:t>
      </w:r>
      <w:r>
        <w:t xml:space="preserve"> deployments and turned them into a team that was able to make major upgrades three times a day. Ultimately, allowing them to grow the services available from 150 to over 750, all </w:t>
      </w:r>
      <w:r w:rsidR="00B949F2">
        <w:t>while</w:t>
      </w:r>
      <w:r>
        <w:t xml:space="preserve"> improving employee satisfaction as they can now spend some time away from their keyboards. </w:t>
      </w:r>
    </w:p>
    <w:p w14:paraId="6D5AD632" w14:textId="77777777" w:rsidR="00367C72" w:rsidRDefault="00367C72" w:rsidP="00A002BC">
      <w:pPr>
        <w:rPr>
          <w:b/>
          <w:bCs/>
        </w:rPr>
      </w:pPr>
      <w:r w:rsidRPr="00367C72">
        <w:rPr>
          <w:b/>
          <w:bCs/>
        </w:rPr>
        <w:t>Some takeaways from this case study:</w:t>
      </w:r>
    </w:p>
    <w:p w14:paraId="114342E6" w14:textId="00308E9E" w:rsidR="00367C72" w:rsidRDefault="00367C72" w:rsidP="00A002BC">
      <w:r>
        <w:t xml:space="preserve">What started out as manageable monolith system became a huge risk over the 8 years of deferred maintenance. The longer they waited to resolve this issue the larger the technical debt was compounded. </w:t>
      </w:r>
    </w:p>
    <w:p w14:paraId="4E7282DC" w14:textId="43F69C73" w:rsidR="00367C72" w:rsidRPr="00367C72" w:rsidRDefault="00367C72" w:rsidP="00A002BC">
      <w:r>
        <w:t xml:space="preserve">Stopping the feature releases so soon into a post IPO was a huge risk. It requires leadership to be willing to think first of long-term benefits and be willing to suffer some short-term wrath from investors. It also showed that paying down this technical debt is a business decision as much as it is a technical one. </w:t>
      </w:r>
    </w:p>
    <w:p w14:paraId="702101B8" w14:textId="7496287E" w:rsidR="00367C72" w:rsidRDefault="00367C72" w:rsidP="00A002BC">
      <w:r>
        <w:t xml:space="preserve"> </w:t>
      </w:r>
      <w:r w:rsidR="00EA270E">
        <w:t xml:space="preserve">LinkedIn’s early growth was very impressive, but they neglected to keep pace with their architecture. They </w:t>
      </w:r>
      <w:r w:rsidR="00B949F2">
        <w:t>were</w:t>
      </w:r>
      <w:r w:rsidR="00EA270E">
        <w:t xml:space="preserve"> focused on vertical scaling via adding more CPU and memory, but that will only delay the inevitability of bad planning. Speed without stability is an unsustainable approach. </w:t>
      </w:r>
    </w:p>
    <w:p w14:paraId="3D154467" w14:textId="6E5B3069" w:rsidR="00EA270E" w:rsidRPr="00A002BC" w:rsidRDefault="00EA270E" w:rsidP="00A002BC">
      <w:r>
        <w:t xml:space="preserve">The two weeks that the engineers spent on </w:t>
      </w:r>
      <w:proofErr w:type="spellStart"/>
      <w:r>
        <w:t>InVersion</w:t>
      </w:r>
      <w:proofErr w:type="spellEnd"/>
      <w:r>
        <w:t xml:space="preserve"> ultimately helped them unlock their productivity. No more heroics and firefighting, and more time was available to build new features. More values is created by a safe system rather </w:t>
      </w:r>
      <w:r w:rsidR="00B949F2">
        <w:t>than</w:t>
      </w:r>
      <w:r>
        <w:t xml:space="preserve"> just a fast one. </w:t>
      </w:r>
    </w:p>
    <w:sectPr w:rsidR="00EA270E" w:rsidRPr="00A002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C81"/>
    <w:rsid w:val="00023C81"/>
    <w:rsid w:val="00054B29"/>
    <w:rsid w:val="000E7C92"/>
    <w:rsid w:val="00361097"/>
    <w:rsid w:val="00367C72"/>
    <w:rsid w:val="004A37B6"/>
    <w:rsid w:val="00991F05"/>
    <w:rsid w:val="00A002BC"/>
    <w:rsid w:val="00B67D86"/>
    <w:rsid w:val="00B949F2"/>
    <w:rsid w:val="00C9291B"/>
    <w:rsid w:val="00DF4309"/>
    <w:rsid w:val="00DF4882"/>
    <w:rsid w:val="00EA270E"/>
    <w:rsid w:val="00F05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141A"/>
  <w15:chartTrackingRefBased/>
  <w15:docId w15:val="{86D04BE0-A0A5-493D-A1F8-FD831199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C81"/>
    <w:rPr>
      <w:rFonts w:eastAsiaTheme="majorEastAsia" w:cstheme="majorBidi"/>
      <w:color w:val="272727" w:themeColor="text1" w:themeTint="D8"/>
    </w:rPr>
  </w:style>
  <w:style w:type="paragraph" w:styleId="Title">
    <w:name w:val="Title"/>
    <w:basedOn w:val="Normal"/>
    <w:next w:val="Normal"/>
    <w:link w:val="TitleChar"/>
    <w:uiPriority w:val="10"/>
    <w:qFormat/>
    <w:rsid w:val="00023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C81"/>
    <w:pPr>
      <w:spacing w:before="160"/>
      <w:jc w:val="center"/>
    </w:pPr>
    <w:rPr>
      <w:i/>
      <w:iCs/>
      <w:color w:val="404040" w:themeColor="text1" w:themeTint="BF"/>
    </w:rPr>
  </w:style>
  <w:style w:type="character" w:customStyle="1" w:styleId="QuoteChar">
    <w:name w:val="Quote Char"/>
    <w:basedOn w:val="DefaultParagraphFont"/>
    <w:link w:val="Quote"/>
    <w:uiPriority w:val="29"/>
    <w:rsid w:val="00023C81"/>
    <w:rPr>
      <w:i/>
      <w:iCs/>
      <w:color w:val="404040" w:themeColor="text1" w:themeTint="BF"/>
    </w:rPr>
  </w:style>
  <w:style w:type="paragraph" w:styleId="ListParagraph">
    <w:name w:val="List Paragraph"/>
    <w:basedOn w:val="Normal"/>
    <w:uiPriority w:val="34"/>
    <w:qFormat/>
    <w:rsid w:val="00023C81"/>
    <w:pPr>
      <w:ind w:left="720"/>
      <w:contextualSpacing/>
    </w:pPr>
  </w:style>
  <w:style w:type="character" w:styleId="IntenseEmphasis">
    <w:name w:val="Intense Emphasis"/>
    <w:basedOn w:val="DefaultParagraphFont"/>
    <w:uiPriority w:val="21"/>
    <w:qFormat/>
    <w:rsid w:val="00023C81"/>
    <w:rPr>
      <w:i/>
      <w:iCs/>
      <w:color w:val="0F4761" w:themeColor="accent1" w:themeShade="BF"/>
    </w:rPr>
  </w:style>
  <w:style w:type="paragraph" w:styleId="IntenseQuote">
    <w:name w:val="Intense Quote"/>
    <w:basedOn w:val="Normal"/>
    <w:next w:val="Normal"/>
    <w:link w:val="IntenseQuoteChar"/>
    <w:uiPriority w:val="30"/>
    <w:qFormat/>
    <w:rsid w:val="00023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C81"/>
    <w:rPr>
      <w:i/>
      <w:iCs/>
      <w:color w:val="0F4761" w:themeColor="accent1" w:themeShade="BF"/>
    </w:rPr>
  </w:style>
  <w:style w:type="character" w:styleId="IntenseReference">
    <w:name w:val="Intense Reference"/>
    <w:basedOn w:val="DefaultParagraphFont"/>
    <w:uiPriority w:val="32"/>
    <w:qFormat/>
    <w:rsid w:val="00023C81"/>
    <w:rPr>
      <w:b/>
      <w:bCs/>
      <w:smallCaps/>
      <w:color w:val="0F4761" w:themeColor="accent1" w:themeShade="BF"/>
      <w:spacing w:val="5"/>
    </w:rPr>
  </w:style>
  <w:style w:type="character" w:styleId="Hyperlink">
    <w:name w:val="Hyperlink"/>
    <w:basedOn w:val="DefaultParagraphFont"/>
    <w:uiPriority w:val="99"/>
    <w:unhideWhenUsed/>
    <w:rsid w:val="00023C81"/>
    <w:rPr>
      <w:color w:val="467886" w:themeColor="hyperlink"/>
      <w:u w:val="single"/>
    </w:rPr>
  </w:style>
  <w:style w:type="character" w:styleId="UnresolvedMention">
    <w:name w:val="Unresolved Mention"/>
    <w:basedOn w:val="DefaultParagraphFont"/>
    <w:uiPriority w:val="99"/>
    <w:semiHidden/>
    <w:unhideWhenUsed/>
    <w:rsid w:val="00023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2906</TotalTime>
  <Pages>1</Pages>
  <Words>438</Words>
  <Characters>2292</Characters>
  <Application>Microsoft Office Word</Application>
  <DocSecurity>0</DocSecurity>
  <Lines>30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5</cp:revision>
  <dcterms:created xsi:type="dcterms:W3CDTF">2026-06-11T02:18:00Z</dcterms:created>
  <dcterms:modified xsi:type="dcterms:W3CDTF">2026-06-14T21:05:00Z</dcterms:modified>
</cp:coreProperties>
</file>