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HAnsi" w:hAnsiTheme="minorHAnsi" w:eastAsiaTheme="minorEastAsia" w:cstheme="minorBidi"/>
          <w:szCs w:val="22"/>
        </w:rPr>
      </w:pPr>
      <w:bookmarkStart w:id="0" w:name="_Toc463684191"/>
      <w:r>
        <w:rPr>
          <w:rFonts w:hint="eastAsia" w:asciiTheme="minorHAnsi" w:hAnsiTheme="minorHAnsi" w:eastAsiaTheme="minorEastAsia" w:cstheme="minorBidi"/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19050" t="0" r="0" b="0"/>
            <wp:wrapNone/>
            <wp:docPr id="2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4884" r="76133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HAnsi" w:hAnsiTheme="minorHAnsi" w:eastAsiaTheme="minorEastAsia" w:cstheme="minorBidi"/>
          <w:szCs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19050" t="0" r="0" b="0"/>
            <wp:wrapNone/>
            <wp:docPr id="3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894" t="34884" r="-379" b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HAnsi" w:hAnsiTheme="minorHAnsi" w:eastAsiaTheme="minorEastAsia" w:cstheme="minorBidi"/>
          <w:szCs w:val="22"/>
        </w:rPr>
        <w:t xml:space="preserve">                                                  </w:t>
      </w:r>
    </w:p>
    <w:p>
      <w:pPr>
        <w:rPr>
          <w:rFonts w:asciiTheme="minorHAnsi" w:hAnsiTheme="minorHAnsi" w:eastAsiaTheme="minorEastAsia" w:cstheme="minorBidi"/>
          <w:szCs w:val="22"/>
        </w:rPr>
      </w:pPr>
      <w:r>
        <w:rPr>
          <w:rFonts w:hint="eastAsia" w:asciiTheme="minorHAnsi" w:hAnsiTheme="minorHAnsi" w:eastAsiaTheme="minorEastAsia" w:cstheme="minorBidi"/>
          <w:szCs w:val="22"/>
        </w:rPr>
        <w:t xml:space="preserve">                                                 </w:t>
      </w:r>
      <w:r>
        <w:rPr>
          <w:rFonts w:hint="eastAsia" w:asciiTheme="minorHAnsi" w:hAnsiTheme="minorHAnsi" w:eastAsiaTheme="minorEastAsia" w:cstheme="minorBidi"/>
          <w:sz w:val="36"/>
          <w:szCs w:val="36"/>
        </w:rPr>
        <w:t>（深圳）</w:t>
      </w: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jc w:val="center"/>
        <w:rPr>
          <w:rFonts w:asciiTheme="minorHAnsi" w:hAnsiTheme="minorHAnsi" w:eastAsiaTheme="minorEastAsia" w:cstheme="minorBidi"/>
          <w:szCs w:val="22"/>
        </w:rPr>
      </w:pPr>
      <w:r>
        <w:rPr>
          <w:rFonts w:hint="eastAsia" w:ascii="黑体" w:hAnsi="黑体" w:eastAsia="黑体" w:cstheme="minorBidi"/>
          <w:sz w:val="72"/>
          <w:szCs w:val="72"/>
        </w:rPr>
        <w:t>实验报告</w:t>
      </w: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rPr>
          <w:rFonts w:asciiTheme="minorHAnsi" w:hAnsiTheme="minorHAnsi" w:eastAsiaTheme="minorEastAsia" w:cstheme="minorBidi"/>
          <w:szCs w:val="22"/>
        </w:rPr>
      </w:pP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开课学期：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202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>2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秋季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课程名称：</w:t>
      </w:r>
      <w:r>
        <w:rPr>
          <w:rFonts w:hint="eastAsia" w:asciiTheme="minorHAnsi" w:hAnsiTheme="minorHAnsi" w:eastAsiaTheme="minorEastAsia" w:cstheme="minorBidi"/>
          <w:b/>
          <w:sz w:val="36"/>
          <w:szCs w:val="36"/>
          <w:u w:val="single"/>
        </w:rPr>
        <w:t xml:space="preserve"> </w:t>
      </w:r>
      <w:r>
        <w:rPr>
          <w:rFonts w:asciiTheme="minorHAnsi" w:hAnsiTheme="minorHAnsi" w:eastAsiaTheme="minorEastAsia" w:cstheme="minorBidi"/>
          <w:b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>数字逻辑设计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>（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>实验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>）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实验名称：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 xml:space="preserve"> 密码锁设计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 xml:space="preserve">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实验性质：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综合设计型       </w:t>
      </w:r>
    </w:p>
    <w:p>
      <w:pPr>
        <w:jc w:val="left"/>
        <w:rPr>
          <w:rFonts w:hint="default" w:asciiTheme="minorHAnsi" w:hAnsiTheme="minorHAnsi" w:eastAsiaTheme="minorEastAsia" w:cstheme="minorBidi"/>
          <w:sz w:val="36"/>
          <w:szCs w:val="36"/>
          <w:u w:val="single"/>
          <w:lang w:val="en-US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实验学时：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>6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</w:t>
      </w:r>
      <w:r>
        <w:rPr>
          <w:rFonts w:hint="eastAsia" w:asciiTheme="minorHAnsi" w:hAnsiTheme="minorHAnsi" w:eastAsiaTheme="minorEastAsia" w:cstheme="minorBidi"/>
          <w:sz w:val="36"/>
          <w:szCs w:val="36"/>
        </w:rPr>
        <w:t>地点：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 xml:space="preserve">T2615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学生班级：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>6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  <w:u w:val="single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学生学号：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 xml:space="preserve">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>210110617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学生姓名：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 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  <w:lang w:val="en-US" w:eastAsia="zh-CN"/>
        </w:rPr>
        <w:t>黄锦鹏</w:t>
      </w:r>
      <w:r>
        <w:rPr>
          <w:rFonts w:asciiTheme="minorHAnsi" w:hAnsiTheme="minorHAnsi" w:eastAsiaTheme="minorEastAsia" w:cstheme="minorBidi"/>
          <w:sz w:val="36"/>
          <w:szCs w:val="36"/>
          <w:u w:val="single"/>
        </w:rPr>
        <w:t xml:space="preserve">  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评阅教师：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                 </w:t>
      </w:r>
    </w:p>
    <w:p>
      <w:pPr>
        <w:jc w:val="left"/>
        <w:rPr>
          <w:rFonts w:asciiTheme="minorHAnsi" w:hAnsiTheme="minorHAnsi" w:eastAsiaTheme="minorEastAsia" w:cstheme="minorBidi"/>
          <w:sz w:val="36"/>
          <w:szCs w:val="36"/>
        </w:rPr>
      </w:pPr>
      <w:r>
        <w:rPr>
          <w:rFonts w:hint="eastAsia" w:asciiTheme="minorHAnsi" w:hAnsiTheme="minorHAnsi" w:eastAsiaTheme="minorEastAsia" w:cstheme="minorBidi"/>
          <w:sz w:val="36"/>
          <w:szCs w:val="36"/>
        </w:rPr>
        <w:t xml:space="preserve">       报告成绩：</w:t>
      </w:r>
      <w:r>
        <w:rPr>
          <w:rFonts w:hint="eastAsia" w:asciiTheme="minorHAnsi" w:hAnsiTheme="minorHAnsi" w:eastAsiaTheme="minorEastAsia" w:cstheme="minorBidi"/>
          <w:sz w:val="36"/>
          <w:szCs w:val="36"/>
          <w:u w:val="single"/>
        </w:rPr>
        <w:t xml:space="preserve">                       </w:t>
      </w: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sz w:val="30"/>
          <w:szCs w:val="30"/>
        </w:rPr>
        <w:t>实验与创新实践教育中心制</w:t>
      </w: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  <w:r>
        <w:rPr>
          <w:rFonts w:hint="eastAsia" w:asciiTheme="minorHAnsi" w:hAnsiTheme="minorHAnsi" w:eastAsiaTheme="minorEastAsia" w:cstheme="minorBidi"/>
          <w:sz w:val="30"/>
          <w:szCs w:val="30"/>
        </w:rPr>
        <w:t>202</w:t>
      </w:r>
      <w:r>
        <w:rPr>
          <w:rFonts w:hint="eastAsia" w:asciiTheme="minorHAnsi" w:hAnsiTheme="minorHAnsi" w:eastAsiaTheme="minorEastAsia" w:cstheme="minorBidi"/>
          <w:sz w:val="30"/>
          <w:szCs w:val="30"/>
          <w:lang w:val="en-US" w:eastAsia="zh-CN"/>
        </w:rPr>
        <w:t>2</w:t>
      </w:r>
      <w:r>
        <w:rPr>
          <w:rFonts w:hint="eastAsia" w:asciiTheme="minorHAnsi" w:hAnsiTheme="minorHAnsi" w:eastAsiaTheme="minorEastAsia" w:cstheme="minorBidi"/>
          <w:sz w:val="30"/>
          <w:szCs w:val="30"/>
        </w:rPr>
        <w:t>年1</w:t>
      </w:r>
      <w:r>
        <w:rPr>
          <w:rFonts w:asciiTheme="minorHAnsi" w:hAnsiTheme="minorHAnsi" w:eastAsiaTheme="minorEastAsia" w:cstheme="minorBidi"/>
          <w:sz w:val="30"/>
          <w:szCs w:val="30"/>
        </w:rPr>
        <w:t>2</w:t>
      </w:r>
      <w:r>
        <w:rPr>
          <w:rFonts w:hint="eastAsia" w:asciiTheme="minorHAnsi" w:hAnsiTheme="minorHAnsi" w:eastAsiaTheme="minorEastAsia" w:cstheme="minorBidi"/>
          <w:sz w:val="30"/>
          <w:szCs w:val="30"/>
        </w:rPr>
        <w:t>月</w:t>
      </w:r>
    </w:p>
    <w:p>
      <w:pPr>
        <w:jc w:val="center"/>
        <w:rPr>
          <w:rFonts w:asciiTheme="minorHAnsi" w:hAnsiTheme="minorHAnsi" w:eastAsiaTheme="minorEastAsia" w:cstheme="minorBidi"/>
          <w:sz w:val="30"/>
          <w:szCs w:val="30"/>
        </w:rPr>
      </w:pPr>
    </w:p>
    <w:bookmarkEnd w:id="0"/>
    <w:p>
      <w:pPr>
        <w:pStyle w:val="4"/>
        <w:ind w:firstLine="0"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注：本设计报告中各个部分如果页数不够，请大家自行扩页，原则是一定要把报告写详细，能说明设计的成果和特色。报告中应该叙述设计中的每个模块。设计报告将是评定每个人成绩的重要组成部分（</w:t>
      </w:r>
      <w:r>
        <w:rPr>
          <w:rFonts w:hint="eastAsia"/>
          <w:b/>
          <w:bCs/>
          <w:color w:val="FF0000"/>
          <w:sz w:val="28"/>
          <w:szCs w:val="28"/>
        </w:rPr>
        <w:t>设计内容及报告写作</w:t>
      </w:r>
      <w:r>
        <w:rPr>
          <w:rFonts w:hint="eastAsia"/>
          <w:bCs/>
          <w:sz w:val="28"/>
          <w:szCs w:val="28"/>
        </w:rPr>
        <w:t>都作为评分依据）。</w:t>
      </w: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 w:cs="宋体"/>
          <w:b/>
          <w:bCs/>
          <w:sz w:val="24"/>
        </w:rPr>
      </w:pPr>
    </w:p>
    <w:tbl>
      <w:tblPr>
        <w:tblStyle w:val="8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8500" w:type="dxa"/>
          </w:tcPr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设计的功能描述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8500" w:type="dxa"/>
          </w:tcPr>
          <w:p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概述基本功能、详细描述自行扩展的功能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基本功能：实现3位数字的密码锁，每位数字取值1、2、3。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A.按S1复位进入未设置密码状态，数码管显示00000000。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B.若未设置密码或者已解锁，按S2进入设置密码状态，数码管初始不显示任何数字，通过4*4小键盘输入3位密码，在数码管中显示，输入除1、2、3以外的数字无效，输入满3位后按S5确定，进入确定密码状态，GLD0亮。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C.若已设置密码，按S3进入输入验证密码状态，通过4*4小键盘输入3位密码，输入满3位后按S5确定，进入状态机验证状态，如果正确进入解锁状态，如果错误，累计错误次数加1，显示对应数量红灯，累计3次系统锁住，进入密码锁锁住状态，数码管显示FFFFFFFF，除了复位所有功能无效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D.每次进入新状态，数码管清除上个状态的输入，每个状态下，同步显示键盘输入到数码管。</w:t>
            </w: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hint="eastAsia"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8500" w:type="dxa"/>
          </w:tcPr>
          <w:p>
            <w:pPr>
              <w:jc w:val="center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系统功能详细设计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8500" w:type="dxa"/>
          </w:tcPr>
          <w:p>
            <w:pPr>
              <w:jc w:val="left"/>
              <w:rPr>
                <w:rFonts w:hint="eastAsia"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用硬件框图描述系统主要功能及各模块之间的相互关系</w:t>
            </w:r>
          </w:p>
          <w:p>
            <w:pPr>
              <w:jc w:val="left"/>
              <w:rPr>
                <w:rFonts w:hint="default" w:eastAsia="仿宋_GB2312"/>
                <w:color w:val="FF0000"/>
                <w:sz w:val="28"/>
                <w:lang w:val="en-US" w:eastAsia="zh-CN"/>
              </w:rPr>
            </w:pPr>
            <w:r>
              <w:rPr>
                <w:rFonts w:eastAsia="仿宋_GB2312"/>
                <w:sz w:val="28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539115</wp:posOffset>
                  </wp:positionH>
                  <wp:positionV relativeFrom="paragraph">
                    <wp:posOffset>1167765</wp:posOffset>
                  </wp:positionV>
                  <wp:extent cx="3735070" cy="2254250"/>
                  <wp:effectExtent l="0" t="0" r="0" b="0"/>
                  <wp:wrapNone/>
                  <wp:docPr id="1" name="图片 1" descr="F:\数逻2021\硬件框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F:\数逻2021\硬件框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154" cy="2262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eastAsia="仿宋_GB2312"/>
                <w:color w:val="FF0000"/>
                <w:sz w:val="28"/>
              </w:rPr>
              <w:t>要求有信号名、位宽、模块说明，可以参考</w:t>
            </w: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下面</w:t>
            </w:r>
            <w:r>
              <w:rPr>
                <w:rFonts w:hint="eastAsia" w:eastAsia="仿宋_GB2312"/>
                <w:color w:val="FF0000"/>
                <w:sz w:val="28"/>
              </w:rPr>
              <w:t>的框图</w:t>
            </w:r>
            <w:r>
              <w:rPr>
                <w:rFonts w:hint="eastAsia" w:eastAsia="仿宋_GB2312"/>
                <w:color w:val="FF0000"/>
                <w:sz w:val="28"/>
                <w:lang w:eastAsia="zh-CN"/>
              </w:rPr>
              <w:t>（</w:t>
            </w: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仅为示例</w:t>
            </w:r>
            <w:r>
              <w:rPr>
                <w:rFonts w:hint="eastAsia" w:eastAsia="仿宋_GB2312"/>
                <w:color w:val="FF0000"/>
                <w:sz w:val="28"/>
                <w:lang w:eastAsia="zh-CN"/>
              </w:rPr>
              <w:t>），</w:t>
            </w: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须有密码处理模块、数码管显示处理模块、按键处理模块，其他模块不限，不可用vivado的RTL截图。</w:t>
            </w:r>
          </w:p>
          <w:p>
            <w:pPr>
              <w:jc w:val="left"/>
              <w:rPr>
                <w:rFonts w:hint="eastAsia" w:eastAsia="仿宋_GB2312"/>
                <w:color w:val="FF0000"/>
                <w:sz w:val="28"/>
                <w:lang w:val="en-US" w:eastAsia="zh-CN"/>
              </w:rPr>
            </w:pPr>
          </w:p>
          <w:p>
            <w:pPr>
              <w:jc w:val="left"/>
              <w:rPr>
                <w:rFonts w:hint="default" w:eastAsia="仿宋_GB2312"/>
                <w:color w:val="FF0000"/>
                <w:sz w:val="28"/>
                <w:lang w:val="en-US" w:eastAsia="zh-CN"/>
              </w:rPr>
            </w:pPr>
          </w:p>
          <w:p>
            <w:pPr>
              <w:jc w:val="left"/>
              <w:rPr>
                <w:rFonts w:hint="eastAsia" w:eastAsia="仿宋_GB2312"/>
                <w:color w:val="FF0000"/>
                <w:sz w:val="28"/>
              </w:rPr>
            </w:pPr>
          </w:p>
          <w:p>
            <w:pPr>
              <w:rPr>
                <w:rFonts w:eastAsia="仿宋_GB2312"/>
                <w:sz w:val="28"/>
              </w:rPr>
            </w:pPr>
          </w:p>
          <w:p>
            <w:pPr>
              <w:jc w:val="center"/>
              <w:rPr>
                <w:rFonts w:eastAsia="仿宋_GB2312"/>
                <w:sz w:val="28"/>
              </w:rPr>
            </w:pPr>
          </w:p>
          <w:p>
            <w:pPr>
              <w:jc w:val="center"/>
              <w:rPr>
                <w:rFonts w:eastAsia="仿宋_GB2312"/>
                <w:sz w:val="28"/>
              </w:rPr>
            </w:pPr>
          </w:p>
          <w:p>
            <w:pPr>
              <w:jc w:val="left"/>
              <w:rPr>
                <w:rFonts w:eastAsia="仿宋_GB2312"/>
                <w:b w:val="0"/>
                <w:bCs w:val="0"/>
                <w:sz w:val="2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095750" cy="5259070"/>
                  <wp:effectExtent l="0" t="0" r="8255" b="0"/>
                  <wp:docPr id="1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095750" cy="525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密码处理模块：small_sequence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数码管显示模块：tub_show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按键处理模块：set_num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按键模块：keyboard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密码锁状态处理模块：big_sequence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FF0000"/>
                <w:sz w:val="28"/>
              </w:rPr>
              <w:t>状态描述、状态</w:t>
            </w: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转移</w:t>
            </w:r>
            <w:r>
              <w:rPr>
                <w:rFonts w:hint="eastAsia" w:eastAsia="仿宋_GB2312"/>
                <w:color w:val="FF0000"/>
                <w:sz w:val="28"/>
              </w:rPr>
              <w:t>图及状态编码</w:t>
            </w:r>
            <w:r>
              <w:rPr>
                <w:rFonts w:hint="eastAsia" w:eastAsia="仿宋_GB2312"/>
                <w:color w:val="FF0000"/>
                <w:sz w:val="28"/>
                <w:lang w:eastAsia="zh-CN"/>
              </w:rPr>
              <w:t>，</w:t>
            </w: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包括功能状态转移图、密码匹配的状态转移图；</w:t>
            </w:r>
          </w:p>
          <w:p>
            <w:pPr>
              <w:rPr>
                <w:rFonts w:hint="default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功能状态转移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八个状态：IDLE未工作状态，S0未设置密码状态，S1设置密码即输入将要设置的密码状态，S2确认设置密码状态，S3验证密码即输入将要验证的密码状态，S4状态机验证密码状态，S5解锁状态，S6密码锁锁定状态。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状态编码：S0--000,S1--001,S2--010,S3--011,S4--100,S5--101,S6--110,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IDLE--111。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状态转移图：</w:t>
            </w:r>
          </w:p>
          <w:p>
            <w:pPr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324735" cy="5267325"/>
                  <wp:effectExtent l="0" t="0" r="0" b="8890"/>
                  <wp:docPr id="17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24735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b/>
                <w:bCs/>
                <w:i w:val="0"/>
                <w:iCs w:val="0"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i w:val="0"/>
                <w:iCs w:val="0"/>
                <w:sz w:val="32"/>
                <w:szCs w:val="32"/>
                <w:lang w:val="en-US" w:eastAsia="zh-CN"/>
              </w:rPr>
              <w:t>密码匹配状态转移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i w:val="0"/>
                <w:iCs w:val="0"/>
                <w:sz w:val="28"/>
                <w:szCs w:val="28"/>
                <w:lang w:val="en-US" w:eastAsia="zh-CN"/>
              </w:rPr>
              <w:t>五个状态：</w:t>
            </w:r>
            <w:r>
              <w:rPr>
                <w:rFonts w:hint="eastAsia" w:eastAsia="仿宋_GB2312"/>
                <w:sz w:val="28"/>
                <w:lang w:val="en-US" w:eastAsia="zh-CN"/>
              </w:rPr>
              <w:t>IDLE未工作状态，S0成功匹配0位密码状态，S1成功匹配1位密码状态，S2成功匹配2位密码状态，S3成功匹配3位密码状态。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状态编码：S0--000,S1--001,S2--010,S3--011,IDLE--100。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状态转移图：</w:t>
            </w:r>
          </w:p>
          <w:p>
            <w:pPr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215515" cy="5269865"/>
                  <wp:effectExtent l="0" t="0" r="6985" b="3810"/>
                  <wp:docPr id="19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8564" t="3319" r="11329" b="1006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215515" cy="526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仿宋_GB2312"/>
                <w:sz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  <w:jc w:val="center"/>
        </w:trPr>
        <w:tc>
          <w:tcPr>
            <w:tcW w:w="8500" w:type="dxa"/>
          </w:tcPr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各模块描述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8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包括模块功能，输入、输出端口、变量含义及主要设计代码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color w:val="FF0000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硬件框图有的模块都需体现</w:t>
            </w:r>
          </w:p>
          <w:p>
            <w:pP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密码处理模块：small_sequence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功能：密码设置和密码匹配，其中密码匹配使用状态机实现；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输入端口：时钟端clk，复位端rst，密码锁状态big_current-state，第一位密码num7，第二位密码num6，第三位密码num5，验证密码信号test；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输出端口：匹配成功状态绿灯信号gled1，匹配失败一次红灯信号rled0，匹配失败两次红灯信号rled1，匹配失败三次红灯信号rled2；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变量含义：num_7是设置的第一位密码，num_6是设置的第二位密码，num_5是设置的第二位密码，cnt是计时器，等待状态机验证完密码，验证完后cnt等于10，current_state是状态机目前状态，next_state是状态机下一个状态，flag判断是否让红灯亮起，flag为0时，亮起一个红灯并把flag置1，S1到S4是功能状态机状态，IDLE到s3是密码匹配状态机状态；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主要设计代码：</w:t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设置密码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634105" cy="2139950"/>
                  <wp:effectExtent l="0" t="0" r="4445" b="3175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105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状态机验证密码</w:t>
            </w:r>
          </w:p>
          <w:p>
            <w:pPr>
              <w:rPr>
                <w:rFonts w:hint="default" w:eastAsia="仿宋_GB2312"/>
                <w:sz w:val="28"/>
                <w:lang w:val="en-US" w:eastAsia="zh-CN"/>
              </w:rPr>
            </w:pPr>
            <w:r>
              <w:drawing>
                <wp:inline distT="0" distB="0" distL="114300" distR="114300">
                  <wp:extent cx="3933825" cy="3209925"/>
                  <wp:effectExtent l="0" t="0" r="0" b="0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数码管显示模块：tub_show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功能：显示输入的数字，确认状态下显示00000000，锁住状态下显示FFFFFFFF；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输入端口：</w:t>
            </w:r>
            <w:r>
              <w:rPr>
                <w:rFonts w:hint="eastAsia" w:eastAsia="仿宋_GB2312"/>
                <w:sz w:val="28"/>
                <w:lang w:val="en-US" w:eastAsia="zh-CN"/>
              </w:rPr>
              <w:t>时钟端clk，复位端rst，第一位密码num7，第二位密码num6，第三位密码num5，flag0，flagf；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输出端口：八位数码管使能信号led_en，数码管段触发信号led_ca到led_cg和小数点触发信号led_dp；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变量含义：flag0为1时显示00000000，flagf为1时显示FFFFFFFF，都为0时，显示输入密码；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主要设计代码：</w:t>
            </w:r>
          </w:p>
          <w:p>
            <w:r>
              <w:drawing>
                <wp:inline distT="0" distB="0" distL="114300" distR="114300">
                  <wp:extent cx="5275580" cy="2983865"/>
                  <wp:effectExtent l="0" t="0" r="1270" b="6985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98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273040" cy="1901190"/>
                  <wp:effectExtent l="0" t="0" r="3810" b="3810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90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6850" cy="2574290"/>
                  <wp:effectExtent l="0" t="0" r="0" b="6985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按键处理模块：set_num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功能：依次设置num7，num6和num5；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输入端口：</w:t>
            </w:r>
            <w:r>
              <w:rPr>
                <w:rFonts w:hint="eastAsia" w:eastAsia="仿宋_GB2312"/>
                <w:sz w:val="28"/>
                <w:lang w:val="en-US" w:eastAsia="zh-CN"/>
              </w:rPr>
              <w:t>时钟端clk，复位端rst，设置密码信号set_password，验证密码信号test，按键输入num，功能状态机状态current_state；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输出端口：</w:t>
            </w:r>
            <w:r>
              <w:rPr>
                <w:rFonts w:hint="eastAsia" w:eastAsia="仿宋_GB2312"/>
                <w:sz w:val="28"/>
                <w:lang w:val="en-US" w:eastAsia="zh-CN"/>
              </w:rPr>
              <w:t>第一位密码num7，第二位密码num6，第三位密码num5；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变量含义：num7，num6和num5为0时表示未设置；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主要设计代码：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drawing>
                <wp:inline distT="0" distB="0" distL="114300" distR="114300">
                  <wp:extent cx="5276850" cy="3325495"/>
                  <wp:effectExtent l="0" t="0" r="0" b="8255"/>
                  <wp:docPr id="2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332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按键模块：keyboard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功能：输出按键按下的值；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输入端口：</w:t>
            </w:r>
            <w:r>
              <w:rPr>
                <w:rFonts w:hint="eastAsia" w:eastAsia="仿宋_GB2312"/>
                <w:sz w:val="28"/>
                <w:lang w:val="en-US" w:eastAsia="zh-CN"/>
              </w:rPr>
              <w:t>时钟端clk，复位端rst，行输入信号row；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输出端口：列扫描信号col，按下的数字keyboard_num；</w:t>
            </w:r>
          </w:p>
          <w:p>
            <w:pPr>
              <w:rPr>
                <w:rFonts w:hint="default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变量含义：row和col分别为行信号和列信号，key存储每个列扫描信号的行输入信号，key_r是上一个时钟沿的key值，key_posedge存储按键位置，按下时，相应位置为1；</w:t>
            </w:r>
          </w:p>
          <w:p>
            <w:pP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主要设计代码：</w:t>
            </w:r>
          </w:p>
          <w:p>
            <w:r>
              <w:drawing>
                <wp:inline distT="0" distB="0" distL="114300" distR="114300">
                  <wp:extent cx="3395980" cy="4072255"/>
                  <wp:effectExtent l="0" t="0" r="4445" b="4445"/>
                  <wp:docPr id="2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980" cy="407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486150" cy="3600450"/>
                  <wp:effectExtent l="0" t="0" r="0" b="0"/>
                  <wp:docPr id="2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密码锁状态处理模块：big_sequence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color w:val="auto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auto"/>
                <w:sz w:val="28"/>
                <w:lang w:val="en-US" w:eastAsia="zh-CN"/>
              </w:rPr>
              <w:t>功能：利用状态机处理密码锁功能状态；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color w:val="auto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auto"/>
                <w:sz w:val="28"/>
                <w:lang w:val="en-US" w:eastAsia="zh-CN"/>
              </w:rPr>
              <w:t>输入端口：</w:t>
            </w:r>
            <w:r>
              <w:rPr>
                <w:rFonts w:hint="eastAsia" w:eastAsia="仿宋_GB2312"/>
                <w:sz w:val="28"/>
                <w:lang w:val="en-US" w:eastAsia="zh-CN"/>
              </w:rPr>
              <w:t>时钟端clk，复位端rst，设置密码信号set_password，确认信号enter，验证密码信号test，匹配成功状态绿灯信号gled1，匹配失败三次红灯信号rled2；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color w:val="auto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auto"/>
                <w:sz w:val="28"/>
                <w:lang w:val="en-US" w:eastAsia="zh-CN"/>
              </w:rPr>
              <w:t>输出端口：flag0，flagf，密码设置成功信号gled0，功能状态机状态current_state；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color w:val="auto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auto"/>
                <w:sz w:val="28"/>
                <w:lang w:val="en-US" w:eastAsia="zh-CN"/>
              </w:rPr>
              <w:t>变量含义：</w:t>
            </w:r>
            <w:r>
              <w:rPr>
                <w:rFonts w:hint="eastAsia" w:eastAsia="仿宋_GB2312"/>
                <w:b w:val="0"/>
                <w:bCs w:val="0"/>
                <w:sz w:val="28"/>
                <w:szCs w:val="28"/>
                <w:lang w:val="en-US" w:eastAsia="zh-CN"/>
              </w:rPr>
              <w:t>flag0为1时数码管显示00000000，flagf为1时数码管显示FFFFFFFF；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color w:val="auto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auto"/>
                <w:sz w:val="28"/>
                <w:lang w:val="en-US" w:eastAsia="zh-CN"/>
              </w:rPr>
              <w:t>主要设计代码：</w:t>
            </w:r>
          </w:p>
          <w:p>
            <w:pPr>
              <w:tabs>
                <w:tab w:val="left" w:pos="214"/>
                <w:tab w:val="center" w:pos="4040"/>
              </w:tabs>
              <w:jc w:val="left"/>
            </w:pPr>
            <w:r>
              <w:drawing>
                <wp:inline distT="0" distB="0" distL="114300" distR="114300">
                  <wp:extent cx="2776855" cy="1000125"/>
                  <wp:effectExtent l="0" t="0" r="4445" b="0"/>
                  <wp:docPr id="2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</w:pPr>
            <w:r>
              <w:drawing>
                <wp:inline distT="0" distB="0" distL="114300" distR="114300">
                  <wp:extent cx="2990850" cy="4453255"/>
                  <wp:effectExtent l="0" t="0" r="0" b="4445"/>
                  <wp:docPr id="2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445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</w:pPr>
            <w:r>
              <w:drawing>
                <wp:inline distT="0" distB="0" distL="114300" distR="114300">
                  <wp:extent cx="2390775" cy="4467225"/>
                  <wp:effectExtent l="0" t="0" r="0" b="0"/>
                  <wp:docPr id="3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46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110105" cy="1762125"/>
                  <wp:effectExtent l="0" t="0" r="4445" b="0"/>
                  <wp:docPr id="3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0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调试报告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  <w:rPr>
                <w:rFonts w:hint="eastAsia" w:eastAsia="仿宋_GB2312"/>
                <w:color w:val="FF0000"/>
                <w:sz w:val="28"/>
              </w:rPr>
            </w:pPr>
            <w:r>
              <w:rPr>
                <w:rFonts w:hint="eastAsia" w:eastAsia="仿宋_GB2312"/>
                <w:sz w:val="28"/>
              </w:rPr>
              <w:t>仿真波形截图及仿真分析</w:t>
            </w:r>
          </w:p>
          <w:p>
            <w:pPr>
              <w:numPr>
                <w:ilvl w:val="0"/>
                <w:numId w:val="1"/>
              </w:numPr>
              <w:tabs>
                <w:tab w:val="left" w:pos="214"/>
                <w:tab w:val="center" w:pos="4040"/>
              </w:tabs>
              <w:rPr>
                <w:rFonts w:hint="eastAsia" w:eastAsia="仿宋_GB2312"/>
                <w:color w:val="FF0000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需分析功能状态转移，包括密码设定、密码匹配成功、密码匹配失败、密码锁定，</w:t>
            </w:r>
          </w:p>
          <w:p>
            <w:pPr>
              <w:numPr>
                <w:ilvl w:val="0"/>
                <w:numId w:val="1"/>
              </w:numPr>
              <w:tabs>
                <w:tab w:val="left" w:pos="214"/>
                <w:tab w:val="center" w:pos="4040"/>
              </w:tabs>
              <w:rPr>
                <w:rFonts w:hint="default" w:eastAsia="仿宋_GB2312"/>
                <w:color w:val="FF0000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需分析密码匹配状态机的转移过程，匹配失败和成功各一次即可。</w:t>
            </w:r>
          </w:p>
          <w:p>
            <w:pPr>
              <w:numPr>
                <w:ilvl w:val="0"/>
                <w:numId w:val="1"/>
              </w:numPr>
              <w:tabs>
                <w:tab w:val="left" w:pos="214"/>
                <w:tab w:val="center" w:pos="4040"/>
              </w:tabs>
              <w:rPr>
                <w:rFonts w:hint="default" w:eastAsia="仿宋_GB2312"/>
                <w:color w:val="FF0000"/>
                <w:sz w:val="28"/>
                <w:lang w:val="en-US" w:eastAsia="zh-CN"/>
              </w:rPr>
            </w:pPr>
            <w:r>
              <w:rPr>
                <w:rFonts w:hint="eastAsia" w:eastAsia="仿宋_GB2312"/>
                <w:color w:val="FF0000"/>
                <w:sz w:val="28"/>
                <w:lang w:val="en-US" w:eastAsia="zh-CN"/>
              </w:rPr>
              <w:t>只需分析顶层信号和提到的状态变量，其他信号自行决定。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功能状态转移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drawing>
                <wp:inline distT="0" distB="0" distL="114300" distR="114300">
                  <wp:extent cx="5274945" cy="1758315"/>
                  <wp:effectExtent l="0" t="0" r="1905" b="381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175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首先按下复位键，进入S0未设置密码状态，再按下set_password，进入S1输入设置密码状态；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drawing>
                <wp:inline distT="0" distB="0" distL="114300" distR="114300">
                  <wp:extent cx="5276215" cy="2918460"/>
                  <wp:effectExtent l="0" t="0" r="635" b="571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随后蓝色标记线处按下enter键，进入S2确认设置密码状态，密码num_7,num_6和num_5分别被设置为1，2，3，gled0亮起；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drawing>
                <wp:inline distT="0" distB="0" distL="114300" distR="114300">
                  <wp:extent cx="5271770" cy="3666490"/>
                  <wp:effectExtent l="0" t="0" r="5080" b="63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6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再按下test键，进入S3输入验证密码状态，输入1，2，3，按下enter键，进入S4密码匹配状态，密码匹配成功，进入S5解锁状态，gled1亮起；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drawing>
                <wp:inline distT="0" distB="0" distL="114300" distR="114300">
                  <wp:extent cx="5274945" cy="4023360"/>
                  <wp:effectExtent l="0" t="0" r="1905" b="571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402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both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再按下set_password键，进入S1输入设置密码状态，gled0和gled1均熄灭，输入设置密码1，1，1，按下enter键，进入S2确认设置密码状态，num_7,num_6和num_5分别被设置为1，1，1，gled0亮起；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drawing>
                <wp:inline distT="0" distB="0" distL="114300" distR="114300">
                  <wp:extent cx="5162550" cy="4567555"/>
                  <wp:effectExtent l="0" t="0" r="0" b="444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456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再按下test键，进入S3输入验证密码状态，输入验证密码1，2，3，再按下enter键，进入S4匹配密码状态，密码匹配失败，rled0亮起；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drawing>
                <wp:inline distT="0" distB="0" distL="114300" distR="114300">
                  <wp:extent cx="5275580" cy="2863215"/>
                  <wp:effectExtent l="0" t="0" r="1270" b="381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286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再按下test键，进入S3输入验证密码状态，进行第二次验证，输入验证密码1，2，1，按下enter键，进入S4密码匹配状态，密码匹配失败，rled1亮起；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再按下test键，进入S3输入验证密码状态，进行第三次验证，输入验证密码3，2，1，按下enter键，进入S4密码匹配状态，密码匹配失败，rled2亮起，进入S6密码锁锁定状态；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密码匹配状态转移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成功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drawing>
                <wp:inline distT="0" distB="0" distL="114300" distR="114300">
                  <wp:extent cx="5273040" cy="3249930"/>
                  <wp:effectExtent l="0" t="0" r="3810" b="762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4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按下enter键开始匹配，num_7等于num7，进入S1状态，num_6等于num6，进入S2状态，num_5等于num5，进入S3状态，匹配成功，gled1亮起；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eastAsia="仿宋_GB2312"/>
                <w:b/>
                <w:bCs/>
                <w:sz w:val="32"/>
                <w:szCs w:val="32"/>
                <w:lang w:val="en-US" w:eastAsia="zh-CN"/>
              </w:rPr>
              <w:t>失败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drawing>
                <wp:inline distT="0" distB="0" distL="114300" distR="114300">
                  <wp:extent cx="5275580" cy="3560445"/>
                  <wp:effectExtent l="0" t="0" r="1270" b="190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58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按下enter键开始匹配，num_7等于num7，进入S1状态，num_6不等于num6，仍然是S1状态，无论num_5等不等于num5，仍然是S1状态，匹配失败一次，rled0亮起；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14"/>
                <w:tab w:val="center" w:pos="4040"/>
              </w:tabs>
              <w:jc w:val="center"/>
              <w:rPr>
                <w:rFonts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设计过程中</w:t>
            </w:r>
            <w:r>
              <w:rPr>
                <w:rFonts w:eastAsia="仿宋_GB2312"/>
                <w:sz w:val="28"/>
              </w:rPr>
              <w:t>遇到的问题及解决</w:t>
            </w:r>
            <w:r>
              <w:rPr>
                <w:rFonts w:hint="eastAsia" w:eastAsia="仿宋_GB2312"/>
                <w:sz w:val="28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2"/>
              </w:numPr>
              <w:tabs>
                <w:tab w:val="left" w:pos="214"/>
                <w:tab w:val="center" w:pos="4040"/>
                <w:tab w:val="clear" w:pos="312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如何安排gled0，gled1，rled0，rled1，rled2？如果安排不当，就会在两个always块中赋值，产生冲突。</w:t>
            </w:r>
          </w:p>
          <w:p>
            <w:pPr>
              <w:numPr>
                <w:numId w:val="0"/>
              </w:num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解决办法：在功能状态机中对gled0赋值，进入S2确认密码状态下，gled0赋值1，在密码匹配状态机中对gled1，rled0，rled1，rled2赋值，匹配成功时，gled1赋值1，根据失败次数对rled0，rled1和rled2赋值。</w:t>
            </w:r>
          </w:p>
          <w:p>
            <w:pPr>
              <w:numPr>
                <w:ilvl w:val="0"/>
                <w:numId w:val="2"/>
              </w:numPr>
              <w:tabs>
                <w:tab w:val="left" w:pos="214"/>
                <w:tab w:val="center" w:pos="4040"/>
                <w:tab w:val="clear" w:pos="312"/>
              </w:tabs>
              <w:ind w:left="0" w:leftChars="0" w:firstLine="0" w:firstLineChars="0"/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什么情况下数码管显示00000000，显示FFFFFFFF，显示输入数字？</w:t>
            </w:r>
          </w:p>
          <w:p>
            <w:pPr>
              <w:numPr>
                <w:numId w:val="0"/>
              </w:numPr>
              <w:tabs>
                <w:tab w:val="left" w:pos="214"/>
                <w:tab w:val="center" w:pos="4040"/>
              </w:tabs>
              <w:ind w:leftChars="0"/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解决办法：设置两个变量flag0和flagf，flag0为1时，显示00000000，flagf为1时，显示FFFFFFFF，都为0时，显示输入数字。</w:t>
            </w:r>
          </w:p>
          <w:p>
            <w:pPr>
              <w:numPr>
                <w:ilvl w:val="0"/>
                <w:numId w:val="2"/>
              </w:numPr>
              <w:tabs>
                <w:tab w:val="left" w:pos="214"/>
                <w:tab w:val="center" w:pos="4040"/>
                <w:tab w:val="clear" w:pos="312"/>
              </w:tabs>
              <w:ind w:left="0" w:leftChars="0" w:firstLine="0" w:firstLineChars="0"/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在上板中发现设置密码不正确，看了仿真后发现，设置密码在S2状态最后变回了000。</w:t>
            </w:r>
          </w:p>
          <w:p>
            <w:pPr>
              <w:numPr>
                <w:numId w:val="0"/>
              </w:numPr>
              <w:tabs>
                <w:tab w:val="left" w:pos="214"/>
                <w:tab w:val="center" w:pos="4040"/>
              </w:tabs>
              <w:ind w:leftChars="0"/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解决办法：在按下test键后，num7，num6，num5立即清0，如图，</w:t>
            </w:r>
          </w:p>
          <w:p>
            <w:pPr>
              <w:numPr>
                <w:numId w:val="0"/>
              </w:numPr>
              <w:tabs>
                <w:tab w:val="left" w:pos="214"/>
                <w:tab w:val="center" w:pos="4040"/>
              </w:tabs>
              <w:ind w:leftChars="0"/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drawing>
                <wp:inline distT="0" distB="0" distL="114300" distR="114300">
                  <wp:extent cx="2171700" cy="833755"/>
                  <wp:effectExtent l="0" t="0" r="0" b="4445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仿宋_GB2312"/>
                <w:sz w:val="28"/>
                <w:lang w:val="en-US" w:eastAsia="zh-CN"/>
              </w:rPr>
              <w:t>但是下一个时钟沿，又把num7，num6，num5赋给num_7，num_6，num_5，所以我给赋值条件加入test==1</w:t>
            </w:r>
            <w:r>
              <w:rPr>
                <w:rFonts w:hint="default" w:eastAsia="仿宋_GB2312"/>
                <w:sz w:val="28"/>
                <w:lang w:val="en-US" w:eastAsia="zh-CN"/>
              </w:rPr>
              <w:t>’</w:t>
            </w:r>
            <w:r>
              <w:rPr>
                <w:rFonts w:hint="eastAsia" w:eastAsia="仿宋_GB2312"/>
                <w:sz w:val="28"/>
                <w:lang w:val="en-US" w:eastAsia="zh-CN"/>
              </w:rPr>
              <w:t>b0，在按下test时，不再赋值，这样避免了设置密码清0，如图。</w:t>
            </w:r>
          </w:p>
          <w:p>
            <w:pPr>
              <w:numPr>
                <w:numId w:val="0"/>
              </w:numPr>
              <w:tabs>
                <w:tab w:val="left" w:pos="214"/>
                <w:tab w:val="center" w:pos="4040"/>
              </w:tabs>
              <w:ind w:leftChars="0"/>
              <w:jc w:val="left"/>
            </w:pPr>
            <w:r>
              <w:drawing>
                <wp:inline distT="0" distB="0" distL="114300" distR="114300">
                  <wp:extent cx="3195955" cy="833755"/>
                  <wp:effectExtent l="0" t="0" r="4445" b="444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5955" cy="83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tabs>
                <w:tab w:val="left" w:pos="214"/>
                <w:tab w:val="center" w:pos="4040"/>
                <w:tab w:val="clear" w:pos="312"/>
              </w:tabs>
              <w:ind w:left="0" w:leftChars="0" w:firstLine="0" w:firstLineChars="0"/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如何判断密码匹配状态机匹配完成？</w:t>
            </w:r>
          </w:p>
          <w:p>
            <w:pPr>
              <w:numPr>
                <w:numId w:val="0"/>
              </w:numPr>
              <w:tabs>
                <w:tab w:val="left" w:pos="214"/>
                <w:tab w:val="center" w:pos="4040"/>
              </w:tabs>
              <w:ind w:leftChars="0"/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解决办法：设置一个计时器，从开始匹配计时十个周期，再来判断状态机状态，此时，状态机一定匹配完成。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center"/>
              <w:rPr>
                <w:rFonts w:ascii="宋体" w:hAnsi="宋体" w:eastAsia="仿宋_GB2312"/>
                <w:vanish/>
                <w:kern w:val="0"/>
                <w:sz w:val="28"/>
              </w:rPr>
            </w:pPr>
            <w:r>
              <w:rPr>
                <w:rFonts w:hint="eastAsia" w:ascii="Tahoma" w:eastAsia="仿宋_GB2312"/>
                <w:sz w:val="28"/>
                <w:szCs w:val="32"/>
              </w:rPr>
              <w:t>课程设计总结</w:t>
            </w:r>
          </w:p>
          <w:p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6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</w:rPr>
            </w:pPr>
            <w:r>
              <w:rPr>
                <w:rFonts w:hint="eastAsia" w:eastAsia="仿宋_GB2312"/>
                <w:sz w:val="28"/>
              </w:rPr>
              <w:t>包括设计的总结和还需改进的内容以及收获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总结：本次实验综合了前几次实验的内容包括数码管显示和状态机等，要求我们掌握自顶向下的结构化设计方法，锻炼了我们的设计能力和解决实际问题的能力。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eastAsia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还需改进的内容：功能状态机和密码匹配状态机状态容易搞混。</w:t>
            </w:r>
          </w:p>
          <w:p>
            <w:pPr>
              <w:tabs>
                <w:tab w:val="left" w:pos="214"/>
                <w:tab w:val="center" w:pos="4040"/>
              </w:tabs>
              <w:jc w:val="left"/>
              <w:rPr>
                <w:rFonts w:hint="default" w:eastAsia="仿宋_GB2312"/>
                <w:sz w:val="28"/>
                <w:lang w:val="en-US" w:eastAsia="zh-CN"/>
              </w:rPr>
            </w:pPr>
            <w:r>
              <w:rPr>
                <w:rFonts w:hint="eastAsia" w:eastAsia="仿宋_GB2312"/>
                <w:sz w:val="28"/>
                <w:lang w:val="en-US" w:eastAsia="zh-CN"/>
              </w:rPr>
              <w:t>收获：学习了4*4键盘的行列扫描原理，并运用于实践中，增强了问题分析能力和解决能力。</w:t>
            </w:r>
          </w:p>
          <w:p>
            <w:pPr>
              <w:tabs>
                <w:tab w:val="left" w:pos="214"/>
                <w:tab w:val="center" w:pos="4040"/>
              </w:tabs>
              <w:rPr>
                <w:rFonts w:eastAsia="仿宋_GB2312"/>
                <w:sz w:val="28"/>
              </w:rPr>
            </w:pPr>
          </w:p>
        </w:tc>
      </w:tr>
    </w:tbl>
    <w:p>
      <w:pPr>
        <w:pStyle w:val="15"/>
        <w:spacing w:before="100" w:beforeAutospacing="1" w:after="100" w:afterAutospacing="1" w:line="360" w:lineRule="auto"/>
        <w:ind w:left="420" w:firstLine="0" w:firstLineChars="0"/>
        <w:rPr>
          <w:rFonts w:ascii="宋体" w:hAnsi="宋体"/>
          <w:color w:val="FF0000"/>
        </w:rPr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jc w:val="center"/>
      </w:pPr>
      <w:bookmarkStart w:id="1" w:name="_GoBack"/>
      <w:bookmarkEnd w:id="1"/>
    </w:p>
    <w:sectPr>
      <w:headerReference r:id="rId3" w:type="default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  <w:r>
      <w:rPr>
        <w:rFonts w:hint="eastAsia"/>
      </w:rPr>
      <w:t>《数字逻辑</w:t>
    </w:r>
    <w:r>
      <w:t>设计</w:t>
    </w:r>
    <w:r>
      <w:rPr>
        <w:rFonts w:hint="eastAsia"/>
      </w:rPr>
      <w:t>》实验报告-202</w:t>
    </w:r>
    <w:r>
      <w:t>1</w:t>
    </w:r>
    <w:r>
      <w:rPr>
        <w:rFonts w:hint="eastAsia"/>
      </w:rPr>
      <w:t>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0C1736"/>
    <w:multiLevelType w:val="singleLevel"/>
    <w:tmpl w:val="BB0C173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DC32564"/>
    <w:multiLevelType w:val="singleLevel"/>
    <w:tmpl w:val="0DC325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k4MmFkMTU3MDgyOTI5NTRiMjZjMDE1MmJiOTJhZDEifQ=="/>
  </w:docVars>
  <w:rsids>
    <w:rsidRoot w:val="00FB3E7D"/>
    <w:rsid w:val="00026F63"/>
    <w:rsid w:val="00031822"/>
    <w:rsid w:val="00031B95"/>
    <w:rsid w:val="00042B65"/>
    <w:rsid w:val="00053B9F"/>
    <w:rsid w:val="0005730E"/>
    <w:rsid w:val="00061C2F"/>
    <w:rsid w:val="0006246C"/>
    <w:rsid w:val="000850F5"/>
    <w:rsid w:val="00090A4B"/>
    <w:rsid w:val="000925FE"/>
    <w:rsid w:val="00093059"/>
    <w:rsid w:val="000A4243"/>
    <w:rsid w:val="000B1E48"/>
    <w:rsid w:val="000D0D78"/>
    <w:rsid w:val="000F20E5"/>
    <w:rsid w:val="0012064D"/>
    <w:rsid w:val="001272C6"/>
    <w:rsid w:val="00133ABB"/>
    <w:rsid w:val="00171846"/>
    <w:rsid w:val="00183A48"/>
    <w:rsid w:val="00193446"/>
    <w:rsid w:val="001A49E0"/>
    <w:rsid w:val="001A7190"/>
    <w:rsid w:val="001B225F"/>
    <w:rsid w:val="002000AB"/>
    <w:rsid w:val="00211AA5"/>
    <w:rsid w:val="00212924"/>
    <w:rsid w:val="00227A82"/>
    <w:rsid w:val="0023388B"/>
    <w:rsid w:val="00243221"/>
    <w:rsid w:val="0025560B"/>
    <w:rsid w:val="002642C6"/>
    <w:rsid w:val="00274AA1"/>
    <w:rsid w:val="00275147"/>
    <w:rsid w:val="002957BE"/>
    <w:rsid w:val="002A027A"/>
    <w:rsid w:val="002C7806"/>
    <w:rsid w:val="002D4E1C"/>
    <w:rsid w:val="002F4FD2"/>
    <w:rsid w:val="00317E0C"/>
    <w:rsid w:val="00326024"/>
    <w:rsid w:val="00360D8B"/>
    <w:rsid w:val="003615E2"/>
    <w:rsid w:val="00375567"/>
    <w:rsid w:val="003B1959"/>
    <w:rsid w:val="003D0A17"/>
    <w:rsid w:val="003F6888"/>
    <w:rsid w:val="00400069"/>
    <w:rsid w:val="00403C4A"/>
    <w:rsid w:val="004158A9"/>
    <w:rsid w:val="00443A53"/>
    <w:rsid w:val="00470D4A"/>
    <w:rsid w:val="0048588D"/>
    <w:rsid w:val="004876AE"/>
    <w:rsid w:val="004A61FF"/>
    <w:rsid w:val="004E0D7E"/>
    <w:rsid w:val="004F7F27"/>
    <w:rsid w:val="00516630"/>
    <w:rsid w:val="00533720"/>
    <w:rsid w:val="00541CE5"/>
    <w:rsid w:val="0054569F"/>
    <w:rsid w:val="00545E9B"/>
    <w:rsid w:val="00576BC6"/>
    <w:rsid w:val="0059176C"/>
    <w:rsid w:val="005920D1"/>
    <w:rsid w:val="005B0D26"/>
    <w:rsid w:val="005C388D"/>
    <w:rsid w:val="005D1575"/>
    <w:rsid w:val="005F4925"/>
    <w:rsid w:val="0061010E"/>
    <w:rsid w:val="0062336A"/>
    <w:rsid w:val="006454B7"/>
    <w:rsid w:val="00652DE9"/>
    <w:rsid w:val="00652FC7"/>
    <w:rsid w:val="00654675"/>
    <w:rsid w:val="006A100B"/>
    <w:rsid w:val="006D14F3"/>
    <w:rsid w:val="006E2A0D"/>
    <w:rsid w:val="006E6156"/>
    <w:rsid w:val="006F399C"/>
    <w:rsid w:val="00702A30"/>
    <w:rsid w:val="007327CE"/>
    <w:rsid w:val="00756F80"/>
    <w:rsid w:val="007668E3"/>
    <w:rsid w:val="00771160"/>
    <w:rsid w:val="0078604A"/>
    <w:rsid w:val="007B4CD3"/>
    <w:rsid w:val="007E77BC"/>
    <w:rsid w:val="00802A90"/>
    <w:rsid w:val="008135CA"/>
    <w:rsid w:val="00816E69"/>
    <w:rsid w:val="0082390D"/>
    <w:rsid w:val="00842B74"/>
    <w:rsid w:val="0085145D"/>
    <w:rsid w:val="00851CBC"/>
    <w:rsid w:val="00851D58"/>
    <w:rsid w:val="00857A79"/>
    <w:rsid w:val="00880B96"/>
    <w:rsid w:val="008A7395"/>
    <w:rsid w:val="008B0DBA"/>
    <w:rsid w:val="008B695C"/>
    <w:rsid w:val="008C36B5"/>
    <w:rsid w:val="008C61A3"/>
    <w:rsid w:val="008D30BF"/>
    <w:rsid w:val="008D58BC"/>
    <w:rsid w:val="008E22B8"/>
    <w:rsid w:val="008E3CBA"/>
    <w:rsid w:val="008E542E"/>
    <w:rsid w:val="008E63AF"/>
    <w:rsid w:val="009408C0"/>
    <w:rsid w:val="00951219"/>
    <w:rsid w:val="00957111"/>
    <w:rsid w:val="009719D7"/>
    <w:rsid w:val="00984C06"/>
    <w:rsid w:val="009A3090"/>
    <w:rsid w:val="009B0254"/>
    <w:rsid w:val="009B0F66"/>
    <w:rsid w:val="009F5434"/>
    <w:rsid w:val="009F7CE8"/>
    <w:rsid w:val="00A06E71"/>
    <w:rsid w:val="00A10DC2"/>
    <w:rsid w:val="00A155E2"/>
    <w:rsid w:val="00A16FC5"/>
    <w:rsid w:val="00A22DC3"/>
    <w:rsid w:val="00A27C3C"/>
    <w:rsid w:val="00A31E1E"/>
    <w:rsid w:val="00A3403E"/>
    <w:rsid w:val="00A523EC"/>
    <w:rsid w:val="00A63312"/>
    <w:rsid w:val="00A82BF7"/>
    <w:rsid w:val="00AB1CEE"/>
    <w:rsid w:val="00AB46E5"/>
    <w:rsid w:val="00AB57F2"/>
    <w:rsid w:val="00AB77B1"/>
    <w:rsid w:val="00AD52D2"/>
    <w:rsid w:val="00AD590A"/>
    <w:rsid w:val="00AE4D96"/>
    <w:rsid w:val="00AF3EC9"/>
    <w:rsid w:val="00B0306C"/>
    <w:rsid w:val="00B04B4E"/>
    <w:rsid w:val="00B05CE5"/>
    <w:rsid w:val="00B11444"/>
    <w:rsid w:val="00B15B83"/>
    <w:rsid w:val="00B8244E"/>
    <w:rsid w:val="00BA4DC3"/>
    <w:rsid w:val="00BA59F0"/>
    <w:rsid w:val="00BB3689"/>
    <w:rsid w:val="00BF4481"/>
    <w:rsid w:val="00BF493B"/>
    <w:rsid w:val="00C10D28"/>
    <w:rsid w:val="00C13506"/>
    <w:rsid w:val="00C16365"/>
    <w:rsid w:val="00C35215"/>
    <w:rsid w:val="00C463FB"/>
    <w:rsid w:val="00C50AD9"/>
    <w:rsid w:val="00C66790"/>
    <w:rsid w:val="00C80060"/>
    <w:rsid w:val="00C94C4C"/>
    <w:rsid w:val="00CA2807"/>
    <w:rsid w:val="00CC6277"/>
    <w:rsid w:val="00CE54EF"/>
    <w:rsid w:val="00CF054C"/>
    <w:rsid w:val="00CF0F8B"/>
    <w:rsid w:val="00D01EFA"/>
    <w:rsid w:val="00D02ACF"/>
    <w:rsid w:val="00D10A5D"/>
    <w:rsid w:val="00D15EA0"/>
    <w:rsid w:val="00D16FC4"/>
    <w:rsid w:val="00D30BEB"/>
    <w:rsid w:val="00D576EC"/>
    <w:rsid w:val="00D6524F"/>
    <w:rsid w:val="00D6653A"/>
    <w:rsid w:val="00D673E1"/>
    <w:rsid w:val="00D71380"/>
    <w:rsid w:val="00D85D37"/>
    <w:rsid w:val="00DA2BA4"/>
    <w:rsid w:val="00DA3BA0"/>
    <w:rsid w:val="00DC0862"/>
    <w:rsid w:val="00DE29B1"/>
    <w:rsid w:val="00DF1FBC"/>
    <w:rsid w:val="00E0458E"/>
    <w:rsid w:val="00E162F6"/>
    <w:rsid w:val="00E216D1"/>
    <w:rsid w:val="00E22C89"/>
    <w:rsid w:val="00E332B5"/>
    <w:rsid w:val="00E40225"/>
    <w:rsid w:val="00E42419"/>
    <w:rsid w:val="00E8256E"/>
    <w:rsid w:val="00E871A1"/>
    <w:rsid w:val="00E909DD"/>
    <w:rsid w:val="00EB1E0B"/>
    <w:rsid w:val="00EB6D3D"/>
    <w:rsid w:val="00ED44CE"/>
    <w:rsid w:val="00ED6580"/>
    <w:rsid w:val="00EE4AA4"/>
    <w:rsid w:val="00EE54E0"/>
    <w:rsid w:val="00F00CEF"/>
    <w:rsid w:val="00F053D8"/>
    <w:rsid w:val="00F13172"/>
    <w:rsid w:val="00F31E1B"/>
    <w:rsid w:val="00F3737D"/>
    <w:rsid w:val="00F37CA9"/>
    <w:rsid w:val="00F5527C"/>
    <w:rsid w:val="00F609E9"/>
    <w:rsid w:val="00F64842"/>
    <w:rsid w:val="00F7632C"/>
    <w:rsid w:val="00F83C84"/>
    <w:rsid w:val="00F868FE"/>
    <w:rsid w:val="00F870A7"/>
    <w:rsid w:val="00FA3698"/>
    <w:rsid w:val="00FB3940"/>
    <w:rsid w:val="00FB3E7D"/>
    <w:rsid w:val="00FD029C"/>
    <w:rsid w:val="00FF32AA"/>
    <w:rsid w:val="00FF4E4E"/>
    <w:rsid w:val="010C1C3B"/>
    <w:rsid w:val="015A40C0"/>
    <w:rsid w:val="03195159"/>
    <w:rsid w:val="04043928"/>
    <w:rsid w:val="05C56ED2"/>
    <w:rsid w:val="06A20FC1"/>
    <w:rsid w:val="06FC2DC7"/>
    <w:rsid w:val="0939113F"/>
    <w:rsid w:val="09E55340"/>
    <w:rsid w:val="0A3B3C06"/>
    <w:rsid w:val="0A6F4FBD"/>
    <w:rsid w:val="0BB45BAF"/>
    <w:rsid w:val="0C2C7FCB"/>
    <w:rsid w:val="0E56100F"/>
    <w:rsid w:val="1120392E"/>
    <w:rsid w:val="13CC7944"/>
    <w:rsid w:val="16FE0496"/>
    <w:rsid w:val="187C5131"/>
    <w:rsid w:val="18982224"/>
    <w:rsid w:val="18D25067"/>
    <w:rsid w:val="196E2209"/>
    <w:rsid w:val="1C9544C3"/>
    <w:rsid w:val="1DF8723B"/>
    <w:rsid w:val="1E960840"/>
    <w:rsid w:val="1F354C71"/>
    <w:rsid w:val="21132E59"/>
    <w:rsid w:val="212B632B"/>
    <w:rsid w:val="21DE15EF"/>
    <w:rsid w:val="21EC77FA"/>
    <w:rsid w:val="2536529E"/>
    <w:rsid w:val="268068C7"/>
    <w:rsid w:val="26B24802"/>
    <w:rsid w:val="26E74AA2"/>
    <w:rsid w:val="280C22E7"/>
    <w:rsid w:val="289C7B0E"/>
    <w:rsid w:val="298B1F92"/>
    <w:rsid w:val="29FF6ABA"/>
    <w:rsid w:val="2C251BC9"/>
    <w:rsid w:val="2D406AC3"/>
    <w:rsid w:val="2F3959E2"/>
    <w:rsid w:val="2FC16DE4"/>
    <w:rsid w:val="30040E47"/>
    <w:rsid w:val="30405223"/>
    <w:rsid w:val="30566D4C"/>
    <w:rsid w:val="31815AF3"/>
    <w:rsid w:val="323808A8"/>
    <w:rsid w:val="357C6CFE"/>
    <w:rsid w:val="35EB3E83"/>
    <w:rsid w:val="35FE3BB6"/>
    <w:rsid w:val="36F0150C"/>
    <w:rsid w:val="37426605"/>
    <w:rsid w:val="37C10708"/>
    <w:rsid w:val="38215136"/>
    <w:rsid w:val="3862667F"/>
    <w:rsid w:val="39DF785B"/>
    <w:rsid w:val="3A501F38"/>
    <w:rsid w:val="3A687850"/>
    <w:rsid w:val="3B3E2CBB"/>
    <w:rsid w:val="3BCE5DD9"/>
    <w:rsid w:val="3C4D4F50"/>
    <w:rsid w:val="3DA43295"/>
    <w:rsid w:val="3DD1395F"/>
    <w:rsid w:val="3F370D90"/>
    <w:rsid w:val="42733236"/>
    <w:rsid w:val="44CA13FC"/>
    <w:rsid w:val="458D460F"/>
    <w:rsid w:val="47867568"/>
    <w:rsid w:val="48555889"/>
    <w:rsid w:val="48D80297"/>
    <w:rsid w:val="4A2861F7"/>
    <w:rsid w:val="4B55797D"/>
    <w:rsid w:val="4B6202EC"/>
    <w:rsid w:val="4C523EBC"/>
    <w:rsid w:val="4D2B55C7"/>
    <w:rsid w:val="4DB20CFA"/>
    <w:rsid w:val="4DD76D6F"/>
    <w:rsid w:val="4DEB2AE6"/>
    <w:rsid w:val="4FD712A8"/>
    <w:rsid w:val="50F814D6"/>
    <w:rsid w:val="519B6F18"/>
    <w:rsid w:val="51DA0BDC"/>
    <w:rsid w:val="537D336D"/>
    <w:rsid w:val="54CD2C7A"/>
    <w:rsid w:val="566C73E3"/>
    <w:rsid w:val="578F2469"/>
    <w:rsid w:val="583A23D4"/>
    <w:rsid w:val="587F34F3"/>
    <w:rsid w:val="591536F5"/>
    <w:rsid w:val="592A7DF1"/>
    <w:rsid w:val="5A0C18CD"/>
    <w:rsid w:val="5A783688"/>
    <w:rsid w:val="5BF1724E"/>
    <w:rsid w:val="5C6C35F7"/>
    <w:rsid w:val="5C6F7AEE"/>
    <w:rsid w:val="5CA55998"/>
    <w:rsid w:val="5CC11F40"/>
    <w:rsid w:val="5E4D2736"/>
    <w:rsid w:val="5E8343A9"/>
    <w:rsid w:val="60757798"/>
    <w:rsid w:val="622444B3"/>
    <w:rsid w:val="64485E79"/>
    <w:rsid w:val="644C3BBB"/>
    <w:rsid w:val="65D118EB"/>
    <w:rsid w:val="673A282D"/>
    <w:rsid w:val="67EB5499"/>
    <w:rsid w:val="68190258"/>
    <w:rsid w:val="6AB53B3C"/>
    <w:rsid w:val="6C206754"/>
    <w:rsid w:val="6C564753"/>
    <w:rsid w:val="6DCF15DB"/>
    <w:rsid w:val="6E6248F1"/>
    <w:rsid w:val="6F343BCA"/>
    <w:rsid w:val="6FB3554F"/>
    <w:rsid w:val="701950E2"/>
    <w:rsid w:val="70765B1C"/>
    <w:rsid w:val="71E979CA"/>
    <w:rsid w:val="73E57241"/>
    <w:rsid w:val="74BD01BD"/>
    <w:rsid w:val="762776CD"/>
    <w:rsid w:val="770B16B4"/>
    <w:rsid w:val="793F5645"/>
    <w:rsid w:val="7AE1387C"/>
    <w:rsid w:val="7B95779E"/>
    <w:rsid w:val="7BCF674F"/>
    <w:rsid w:val="7EF7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link w:val="17"/>
    <w:qFormat/>
    <w:uiPriority w:val="0"/>
    <w:pPr>
      <w:ind w:firstLine="425" w:firstLineChars="177"/>
    </w:pPr>
    <w:rPr>
      <w:rFonts w:eastAsia="仿宋_GB2312"/>
      <w:sz w:val="24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Strong"/>
    <w:basedOn w:val="10"/>
    <w:qFormat/>
    <w:uiPriority w:val="22"/>
    <w:rPr>
      <w:b/>
      <w:bCs/>
    </w:rPr>
  </w:style>
  <w:style w:type="character" w:customStyle="1" w:styleId="12">
    <w:name w:val="页眉 Char"/>
    <w:basedOn w:val="10"/>
    <w:link w:val="6"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5"/>
    <w:qFormat/>
    <w:uiPriority w:val="99"/>
    <w:rPr>
      <w:sz w:val="18"/>
      <w:szCs w:val="18"/>
    </w:rPr>
  </w:style>
  <w:style w:type="character" w:customStyle="1" w:styleId="14">
    <w:name w:val="标题 1 Char"/>
    <w:basedOn w:val="10"/>
    <w:link w:val="2"/>
    <w:qFormat/>
    <w:uiPriority w:val="0"/>
    <w:rPr>
      <w:rFonts w:ascii="Calibri Light" w:hAnsi="Calibri Light" w:eastAsia="宋体" w:cs="Times New Roman"/>
      <w:b/>
      <w:bCs/>
      <w:kern w:val="32"/>
      <w:sz w:val="32"/>
      <w:szCs w:val="32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character" w:customStyle="1" w:styleId="16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正文文本缩进 Char"/>
    <w:basedOn w:val="10"/>
    <w:link w:val="4"/>
    <w:qFormat/>
    <w:uiPriority w:val="0"/>
    <w:rPr>
      <w:rFonts w:ascii="Times New Roman" w:hAnsi="Times New Roman" w:eastAsia="仿宋_GB2312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DC665-8CC7-40AA-85D3-B8C91AB478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23</Pages>
  <Words>3026</Words>
  <Characters>4001</Characters>
  <Lines>6</Lines>
  <Paragraphs>1</Paragraphs>
  <TotalTime>9</TotalTime>
  <ScaleCrop>false</ScaleCrop>
  <LinksUpToDate>false</LinksUpToDate>
  <CharactersWithSpaces>4325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2019-12-04T01:37:00Z</dcterms:created>
  <dc:creator>dell</dc:creator>
  <cp:lastModifiedBy>辉星耀月、</cp:lastModifiedBy>
  <dcterms:modified xsi:type="dcterms:W3CDTF">2022-12-21T07:41:30Z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D54014D0C53248F8949F8EF92FE4C1E1</vt:lpwstr>
  </property>
</Properties>
</file>