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AC" w:rsidRPr="00C279AC" w:rsidRDefault="00C279AC" w:rsidP="00C279AC">
      <w:pPr>
        <w:spacing w:before="150" w:after="150" w:line="600" w:lineRule="atLeast"/>
        <w:outlineLvl w:val="1"/>
        <w:rPr>
          <w:rFonts w:ascii="inherit" w:eastAsia="Times New Roman" w:hAnsi="inherit" w:cs="Helvetica"/>
          <w:b/>
          <w:bCs/>
          <w:color w:val="333333"/>
          <w:sz w:val="42"/>
          <w:szCs w:val="42"/>
          <w:lang w:eastAsia="uk-UA"/>
        </w:rPr>
      </w:pPr>
      <w:r w:rsidRPr="00C279AC">
        <w:rPr>
          <w:rFonts w:ascii="inherit" w:eastAsia="Times New Roman" w:hAnsi="inherit" w:cs="Helvetica"/>
          <w:b/>
          <w:bCs/>
          <w:color w:val="333333"/>
          <w:sz w:val="42"/>
          <w:szCs w:val="42"/>
          <w:lang w:eastAsia="uk-UA"/>
        </w:rPr>
        <w:t>Лабораторна робота № 1.2.</w:t>
      </w:r>
    </w:p>
    <w:p w:rsidR="00C279AC" w:rsidRPr="00C279AC" w:rsidRDefault="00C279AC" w:rsidP="00C279AC">
      <w:pPr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>Лабораторна робота №2. Блочні криптосистеми типу DES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Мета роботи. 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Вивчити принципи роботи програм DESX та DES100. Дослідити вплив зміни паролю, розміру ключа та типу шифрованого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файла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Хiд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 роботи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Програми DES100 та DESX призначені для шифрування та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дешифруванння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файлів.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DESlOO.exe   –   шифрувальник  –  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дешифрувальник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на основі DES (Data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Encryption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Standard). Довжина ключа змінна, обмежена ресурсами пам’яті, проте може бути задана жорстко через опцію —k. Можна спочатку на фіксовану довжину ключа запросити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дамп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таблиць ( –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td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 (таблиці *_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s.dmp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), а потім підставити свої таблиці ( –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tl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). Таблиці генеруються генератором псевдовипадкових чисел з використанням заданого пароля (якщо пароль заданий – h’aaa.exe’, то паролем вважають файл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ааа.ехе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).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Опції: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–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с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кодування,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–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d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розкодовування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,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–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k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встановлення ключа фіксованої довжини,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–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р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введення паролю,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– </w:t>
      </w:r>
      <w:proofErr w:type="spellStart"/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td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запитуємо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дамп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таблиць,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– </w:t>
      </w:r>
      <w:proofErr w:type="spellStart"/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tl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підставляємо свої таблиці.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Для того щоб зашифрувати файл  DES100, потрібно ввести у командну стрічку: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deslOO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 –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с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 –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р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[пароль] [назва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файла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що шифруватиметься (з розширенням)] [назва шифрованого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файла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(також з розширенням)].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Наприклад: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deslOO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 –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с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 –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ppass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myfile.txt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myfile.cod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Для того щоб зашифрувати файл в DESX, потрібно ввести у командний рядок: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desx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 –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е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"пароль" [назва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файла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, що шифруватиметься (з розширенням)] [назва шифрованого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файла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(також з розширенням)].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uk-UA"/>
        </w:rPr>
        <w:t xml:space="preserve">Наприклад: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desx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  – e "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parol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" myfile.txt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myfile.cod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Для розшифрування: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desx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  –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e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"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parol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"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myfile.cod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myfile.txt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Система DES ґрунтується на 16 – кратному застосуванні одного і того ж самого алгоритму. Ця система є блочним алгоритмом шифрування з довжиною ключа 64 біти 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Кожну букву в алфавіті, починаючи з нуля, зіставляємо з числом. Своєю чергою, кожну цифру у двійковій системі числення подаємо у вигляді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шестирозрядної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 послідовності нулів та одиничок.</w:t>
      </w:r>
    </w:p>
    <w:p w:rsidR="00C279A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Шифрування інформації ґрунтується на цифровому вираженні інформації і відбувається у двійковій формі. Воно являє собою операцію додавання символів за модулем числа </w:t>
      </w:r>
      <w:r w:rsidRPr="00C279A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uk-UA"/>
        </w:rPr>
        <w:t>2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 Відкритий текст подаємо у вигляді співвідношення:  М=М 1М2МЗ...</w:t>
      </w:r>
    </w:p>
    <w:p w:rsidR="00626D2C" w:rsidRPr="00C279AC" w:rsidRDefault="00C279AC" w:rsidP="00C279AC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</w:pP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У результаті певного перетворення за формулою С=</w:t>
      </w:r>
      <w:r w:rsidRPr="00C279AC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eastAsia="uk-UA"/>
        </w:rPr>
        <w:t>:</w:t>
      </w:r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 xml:space="preserve">С1С2СЗ...одержуємо </w:t>
      </w:r>
      <w:proofErr w:type="spellStart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криптотекст</w:t>
      </w:r>
      <w:proofErr w:type="spellEnd"/>
      <w:r w:rsidRPr="00C279AC">
        <w:rPr>
          <w:rFonts w:ascii="Helvetica" w:eastAsia="Times New Roman" w:hAnsi="Helvetica" w:cs="Helvetica"/>
          <w:color w:val="333333"/>
          <w:sz w:val="21"/>
          <w:szCs w:val="21"/>
          <w:lang w:eastAsia="uk-UA"/>
        </w:rPr>
        <w:t>. Загалом  для одержання блоку зашифрованого тексту необхідно 16 раундів.</w:t>
      </w:r>
      <w:bookmarkStart w:id="0" w:name="_GoBack"/>
      <w:bookmarkEnd w:id="0"/>
    </w:p>
    <w:sectPr w:rsidR="00626D2C" w:rsidRPr="00C27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AC"/>
    <w:rsid w:val="00626D2C"/>
    <w:rsid w:val="00C2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644A"/>
  <w15:chartTrackingRefBased/>
  <w15:docId w15:val="{A0BB4BBB-94B1-48FF-AD7F-11DB30FE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79AC"/>
    <w:pPr>
      <w:spacing w:before="150" w:after="150" w:line="600" w:lineRule="atLeast"/>
      <w:outlineLvl w:val="1"/>
    </w:pPr>
    <w:rPr>
      <w:rFonts w:ascii="inherit" w:eastAsia="Times New Roman" w:hAnsi="inherit" w:cs="Times New Roman"/>
      <w:b/>
      <w:bCs/>
      <w:sz w:val="42"/>
      <w:szCs w:val="4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79AC"/>
    <w:rPr>
      <w:rFonts w:ascii="inherit" w:eastAsia="Times New Roman" w:hAnsi="inherit" w:cs="Times New Roman"/>
      <w:b/>
      <w:bCs/>
      <w:sz w:val="42"/>
      <w:szCs w:val="42"/>
      <w:lang w:eastAsia="uk-UA"/>
    </w:rPr>
  </w:style>
  <w:style w:type="paragraph" w:styleId="a3">
    <w:name w:val="Normal (Web)"/>
    <w:basedOn w:val="a"/>
    <w:uiPriority w:val="99"/>
    <w:semiHidden/>
    <w:unhideWhenUsed/>
    <w:rsid w:val="00C279A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2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8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0F994EB5A78F4AAE04E3111BCF2A15" ma:contentTypeVersion="0" ma:contentTypeDescription="Створення нового документа." ma:contentTypeScope="" ma:versionID="9e54ce543bc4ee54adb30b1800abe5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58b40b34c4d0b3ff59a7a9da6183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137481-5D0A-49D5-B31D-E272DE7284CE}"/>
</file>

<file path=customXml/itemProps2.xml><?xml version="1.0" encoding="utf-8"?>
<ds:datastoreItem xmlns:ds="http://schemas.openxmlformats.org/officeDocument/2006/customXml" ds:itemID="{75CD6B38-B166-4C41-951C-787DFB5B858C}"/>
</file>

<file path=customXml/itemProps3.xml><?xml version="1.0" encoding="utf-8"?>
<ds:datastoreItem xmlns:ds="http://schemas.openxmlformats.org/officeDocument/2006/customXml" ds:itemID="{98B2A834-6A88-4858-BEC0-97E5B54475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1422</Words>
  <Characters>812</Characters>
  <Application>Microsoft Office Word</Application>
  <DocSecurity>0</DocSecurity>
  <Lines>6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Gura</dc:creator>
  <cp:keywords/>
  <dc:description/>
  <cp:lastModifiedBy>Volodymyr Gura</cp:lastModifiedBy>
  <cp:revision>2</cp:revision>
  <dcterms:created xsi:type="dcterms:W3CDTF">2017-02-21T09:57:00Z</dcterms:created>
  <dcterms:modified xsi:type="dcterms:W3CDTF">2017-02-21T09:59:00Z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0x010100D30F994EB5A78F4AAE04E3111BCF2A15</vt:lpwstr>
  </property>
</Properties>
</file>