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44C1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个性化旅游推荐系统 - 第十一周工作周报</w:t>
      </w:r>
    </w:p>
    <w:p w14:paraId="79BB8A35" w14:textId="77777777" w:rsidR="004E5776" w:rsidRPr="004E5776" w:rsidRDefault="004E5776" w:rsidP="004E5776">
      <w:r w:rsidRPr="004E5776">
        <w:t>成员：陈逸 程小路</w:t>
      </w:r>
    </w:p>
    <w:p w14:paraId="2AB21B40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 第十一周（2026-05-11 至 2026-05-17）：FR-009-5 日记 AIGC 旅游动画落地 + 答疑前稳定性收敛</w:t>
      </w:r>
    </w:p>
    <w:p w14:paraId="0DCC33CE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1.1 工作目标</w:t>
      </w:r>
    </w:p>
    <w:p w14:paraId="6DEC193C" w14:textId="77777777" w:rsidR="004E5776" w:rsidRPr="004E5776" w:rsidRDefault="004E5776" w:rsidP="004E5776">
      <w:r w:rsidRPr="004E5776">
        <w:t>本周对照《项目计划书》第 11 周「稳定 1」与教学节点「答疑（5 月 14 日）」安排，重点为：</w:t>
      </w:r>
    </w:p>
    <w:p w14:paraId="159103DE" w14:textId="77777777" w:rsidR="004E5776" w:rsidRPr="004E5776" w:rsidRDefault="004E5776" w:rsidP="004E5776">
      <w:pPr>
        <w:numPr>
          <w:ilvl w:val="0"/>
          <w:numId w:val="1"/>
        </w:numPr>
      </w:pPr>
      <w:r w:rsidRPr="004E5776">
        <w:t>落实 </w:t>
      </w:r>
      <w:r w:rsidRPr="004E5776">
        <w:rPr>
          <w:b/>
          <w:bCs/>
        </w:rPr>
        <w:t>FR-009-5 旅游动画生成</w:t>
      </w:r>
      <w:r w:rsidRPr="004E5776">
        <w:t>：基于日记文字与图片，服务端异步调用第三方云端视频能力，成片下载落盘并与日记关联。</w:t>
      </w:r>
    </w:p>
    <w:p w14:paraId="774E12DE" w14:textId="77777777" w:rsidR="004E5776" w:rsidRPr="004E5776" w:rsidRDefault="004E5776" w:rsidP="004E5776">
      <w:pPr>
        <w:numPr>
          <w:ilvl w:val="0"/>
          <w:numId w:val="1"/>
        </w:numPr>
      </w:pPr>
      <w:r w:rsidRPr="004E5776">
        <w:t>对齐火山即梦官方 CVSync2AsyncSubmitTask / CVSync2AsyncGetResult 接口，修复历史 req_key 不支持、轮询 done 但无 URL 等阻断问题。</w:t>
      </w:r>
    </w:p>
    <w:p w14:paraId="0936C9D6" w14:textId="77777777" w:rsidR="004E5776" w:rsidRPr="004E5776" w:rsidRDefault="004E5776" w:rsidP="004E5776">
      <w:pPr>
        <w:numPr>
          <w:ilvl w:val="0"/>
          <w:numId w:val="1"/>
        </w:numPr>
      </w:pPr>
      <w:r w:rsidRPr="004E5776">
        <w:t>前端完成日记详情页「提交参数快照 → 任务轮询 → 事件日志 / 停止任务」闭环；密钥由合作方按模板自备，不入库。</w:t>
      </w:r>
    </w:p>
    <w:p w14:paraId="15E9BB89" w14:textId="77777777" w:rsidR="004E5776" w:rsidRPr="004E5776" w:rsidRDefault="004E5776" w:rsidP="004E5776">
      <w:pPr>
        <w:numPr>
          <w:ilvl w:val="0"/>
          <w:numId w:val="1"/>
        </w:numPr>
      </w:pPr>
      <w:r w:rsidRPr="004E5776">
        <w:t>同批次巩固路线规划、OSM 种子与 dev-seed 数据一致性，并同步需求/技术设计/交接文档。</w:t>
      </w:r>
    </w:p>
    <w:p w14:paraId="42CC315D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1.2 具体完成工作</w:t>
      </w:r>
    </w:p>
    <w:p w14:paraId="2E8E9846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1.2.1 本周主干提交</w:t>
      </w:r>
    </w:p>
    <w:p w14:paraId="2F7486F4" w14:textId="77777777" w:rsidR="004E5776" w:rsidRPr="004E5776" w:rsidRDefault="004E5776" w:rsidP="004E5776">
      <w:pPr>
        <w:numPr>
          <w:ilvl w:val="0"/>
          <w:numId w:val="2"/>
        </w:numPr>
      </w:pPr>
      <w:r w:rsidRPr="004E5776">
        <w:rPr>
          <w:b/>
          <w:bCs/>
        </w:rPr>
        <w:t>提交</w:t>
      </w:r>
      <w:r w:rsidRPr="004E5776">
        <w:t>：48ba5c7（2026-05-10）</w:t>
      </w:r>
    </w:p>
    <w:p w14:paraId="246A0A18" w14:textId="77777777" w:rsidR="004E5776" w:rsidRPr="004E5776" w:rsidRDefault="004E5776" w:rsidP="004E5776">
      <w:pPr>
        <w:numPr>
          <w:ilvl w:val="0"/>
          <w:numId w:val="2"/>
        </w:numPr>
      </w:pPr>
      <w:r w:rsidRPr="004E5776">
        <w:rPr>
          <w:b/>
          <w:bCs/>
        </w:rPr>
        <w:t>主题</w:t>
      </w:r>
      <w:r w:rsidRPr="004E5776">
        <w:t>：日记 AIGC 旅游动画（即梦/LibTV）、共用提示词与前端任务流；路线/地图/OSM 种子与文档同步</w:t>
      </w:r>
    </w:p>
    <w:p w14:paraId="13121130" w14:textId="77777777" w:rsidR="004E5776" w:rsidRPr="004E5776" w:rsidRDefault="004E5776" w:rsidP="004E5776">
      <w:pPr>
        <w:numPr>
          <w:ilvl w:val="0"/>
          <w:numId w:val="2"/>
        </w:numPr>
      </w:pPr>
      <w:r w:rsidRPr="004E5776">
        <w:rPr>
          <w:b/>
          <w:bCs/>
        </w:rPr>
        <w:t>规模</w:t>
      </w:r>
      <w:r w:rsidRPr="004E5776">
        <w:t>：67 个文件（后端动画模块、前端日记页、配置模板、单测、地图种子与文档）</w:t>
      </w:r>
    </w:p>
    <w:p w14:paraId="372A2971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1.2.2 需求与技术口径同步</w:t>
      </w:r>
    </w:p>
    <w:p w14:paraId="6784A712" w14:textId="77777777" w:rsidR="004E5776" w:rsidRPr="004E5776" w:rsidRDefault="004E5776" w:rsidP="004E5776">
      <w:pPr>
        <w:numPr>
          <w:ilvl w:val="0"/>
          <w:numId w:val="3"/>
        </w:numPr>
      </w:pPr>
      <w:r w:rsidRPr="004E5776">
        <w:t>需求文档：FR-009-5、§2.3.3 持久化策略、创新点 AIGC 表述更新。</w:t>
      </w:r>
    </w:p>
    <w:p w14:paraId="670A4144" w14:textId="77777777" w:rsidR="004E5776" w:rsidRPr="004E5776" w:rsidRDefault="004E5776" w:rsidP="004E5776">
      <w:pPr>
        <w:numPr>
          <w:ilvl w:val="0"/>
          <w:numId w:val="3"/>
        </w:numPr>
      </w:pPr>
      <w:r w:rsidRPr="004E5776">
        <w:t>技术设计：动画 REST、任务状态机、配置项与 dev 可选 jimeng-animation.yml。</w:t>
      </w:r>
    </w:p>
    <w:p w14:paraId="0F76C4D8" w14:textId="77777777" w:rsidR="004E5776" w:rsidRPr="004E5776" w:rsidRDefault="004E5776" w:rsidP="004E5776">
      <w:pPr>
        <w:numPr>
          <w:ilvl w:val="0"/>
          <w:numId w:val="3"/>
        </w:numPr>
      </w:pPr>
      <w:r w:rsidRPr="004E5776">
        <w:t>SQL：migration_add_animation_url.sql；密钥模板 jimeng-animation.example.yml（本地 yml 已 gitignore）。</w:t>
      </w:r>
    </w:p>
    <w:p w14:paraId="5A6A3E9A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1.2.3 后端：日记 AIGC 动画任务链路</w:t>
      </w:r>
    </w:p>
    <w:p w14:paraId="38F07343" w14:textId="77777777" w:rsidR="004E5776" w:rsidRPr="004E5776" w:rsidRDefault="004E5776" w:rsidP="004E5776">
      <w:pPr>
        <w:numPr>
          <w:ilvl w:val="0"/>
          <w:numId w:val="4"/>
        </w:numPr>
      </w:pPr>
      <w:r w:rsidRPr="004E5776">
        <w:t>DiaryAnimationJob / DiaryAnimationServiceImpl / DiaryAnimationController：内</w:t>
      </w:r>
      <w:r w:rsidRPr="004E5776">
        <w:lastRenderedPageBreak/>
        <w:t>存任务、eventLog、取消；即梦优先、LibTV 备用。</w:t>
      </w:r>
    </w:p>
    <w:p w14:paraId="7B829898" w14:textId="77777777" w:rsidR="004E5776" w:rsidRPr="004E5776" w:rsidRDefault="004E5776" w:rsidP="004E5776">
      <w:pPr>
        <w:numPr>
          <w:ilvl w:val="0"/>
          <w:numId w:val="4"/>
        </w:numPr>
      </w:pPr>
      <w:r w:rsidRPr="004E5776">
        <w:t>JimengVisualClient + JimengVideoSubmitBuilder + JimengVideoUrlExtractor：CVSync2Async*、req_key 修正、成片 URL 多层解析。</w:t>
      </w:r>
    </w:p>
    <w:p w14:paraId="5C24F574" w14:textId="77777777" w:rsidR="004E5776" w:rsidRPr="004E5776" w:rsidRDefault="004E5776" w:rsidP="004E5776">
      <w:pPr>
        <w:numPr>
          <w:ilvl w:val="0"/>
          <w:numId w:val="4"/>
        </w:numPr>
      </w:pPr>
      <w:r w:rsidRPr="004E5776">
        <w:t>LibTvOpenApiClient、AnimationPromptComposer、AnimationProperties、volc-sdk-java。</w:t>
      </w:r>
    </w:p>
    <w:p w14:paraId="10E95542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1.2.4 前端：日记详情动画任务流</w:t>
      </w:r>
    </w:p>
    <w:p w14:paraId="627890F4" w14:textId="77777777" w:rsidR="004E5776" w:rsidRPr="004E5776" w:rsidRDefault="004E5776" w:rsidP="004E5776">
      <w:pPr>
        <w:numPr>
          <w:ilvl w:val="0"/>
          <w:numId w:val="5"/>
        </w:numPr>
      </w:pPr>
      <w:r w:rsidRPr="004E5776">
        <w:t>api.ts：动画任务类型与 API。</w:t>
      </w:r>
    </w:p>
    <w:p w14:paraId="465DC186" w14:textId="77777777" w:rsidR="004E5776" w:rsidRPr="004E5776" w:rsidRDefault="004E5776" w:rsidP="004E5776">
      <w:pPr>
        <w:numPr>
          <w:ilvl w:val="0"/>
          <w:numId w:val="5"/>
        </w:numPr>
      </w:pPr>
      <w:r w:rsidRPr="004E5776">
        <w:t>DiaryDetailView.vue：参数快照、轮询、完整事件日志、停止任务；已精简多轮沟通独立 UI。</w:t>
      </w:r>
    </w:p>
    <w:p w14:paraId="15D60634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1.2.5 数据、脚本与 dev 演示</w:t>
      </w:r>
    </w:p>
    <w:p w14:paraId="4EB8A82B" w14:textId="77777777" w:rsidR="004E5776" w:rsidRPr="004E5776" w:rsidRDefault="004E5776" w:rsidP="004E5776">
      <w:pPr>
        <w:numPr>
          <w:ilvl w:val="0"/>
          <w:numId w:val="6"/>
        </w:numPr>
      </w:pPr>
      <w:r w:rsidRPr="004E5776">
        <w:t>osm_seed.py / amap_seed.py 与多份 dev-seed 增量数据同步。</w:t>
      </w:r>
    </w:p>
    <w:p w14:paraId="1D186B11" w14:textId="77777777" w:rsidR="004E5776" w:rsidRPr="004E5776" w:rsidRDefault="004E5776" w:rsidP="004E5776">
      <w:pPr>
        <w:numPr>
          <w:ilvl w:val="0"/>
          <w:numId w:val="6"/>
        </w:numPr>
      </w:pPr>
      <w:r w:rsidRPr="004E5776">
        <w:t>dev profile 下内存任务为主，写库失败不阻断演示链路。</w:t>
      </w:r>
    </w:p>
    <w:p w14:paraId="4CD01ECD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1.2.6 单元测试与协作说明</w:t>
      </w:r>
    </w:p>
    <w:p w14:paraId="673A7E14" w14:textId="77777777" w:rsidR="004E5776" w:rsidRPr="004E5776" w:rsidRDefault="004E5776" w:rsidP="004E5776">
      <w:pPr>
        <w:numPr>
          <w:ilvl w:val="0"/>
          <w:numId w:val="7"/>
        </w:numPr>
      </w:pPr>
      <w:r w:rsidRPr="004E5776">
        <w:t>AnimationPromptComposerTest、JimengVideoSubmitBuilderTest、JimengVideoUrlExtractorTest</w:t>
      </w:r>
    </w:p>
    <w:p w14:paraId="4A03BCC7" w14:textId="77777777" w:rsidR="004E5776" w:rsidRPr="004E5776" w:rsidRDefault="004E5776" w:rsidP="004E5776">
      <w:pPr>
        <w:numPr>
          <w:ilvl w:val="0"/>
          <w:numId w:val="7"/>
        </w:numPr>
      </w:pPr>
      <w:r w:rsidRPr="004E5776">
        <w:t>commit 说明：合作方复制 example 配置或注入环境变量，禁止提交真实密钥。</w:t>
      </w:r>
    </w:p>
    <w:p w14:paraId="0C6DED45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1.3 验证与质量门禁</w:t>
      </w:r>
    </w:p>
    <w:p w14:paraId="703434C6" w14:textId="77777777" w:rsidR="004E5776" w:rsidRPr="004E5776" w:rsidRDefault="004E5776" w:rsidP="004E5776">
      <w:pPr>
        <w:numPr>
          <w:ilvl w:val="0"/>
          <w:numId w:val="8"/>
        </w:numPr>
      </w:pPr>
      <w:r w:rsidRPr="004E5776">
        <w:rPr>
          <w:b/>
          <w:bCs/>
        </w:rPr>
        <w:t>后端</w:t>
      </w:r>
      <w:r w:rsidRPr="004E5776">
        <w:t>：mvn test — BUILD SUCCESS。</w:t>
      </w:r>
    </w:p>
    <w:p w14:paraId="1DD97F6D" w14:textId="77777777" w:rsidR="004E5776" w:rsidRPr="004E5776" w:rsidRDefault="004E5776" w:rsidP="004E5776">
      <w:pPr>
        <w:numPr>
          <w:ilvl w:val="0"/>
          <w:numId w:val="8"/>
        </w:numPr>
      </w:pPr>
      <w:r w:rsidRPr="004E5776">
        <w:rPr>
          <w:b/>
          <w:bCs/>
        </w:rPr>
        <w:t>前端</w:t>
      </w:r>
      <w:r w:rsidRPr="004E5776">
        <w:t>：npm run build — SUCCESS。</w:t>
      </w:r>
    </w:p>
    <w:p w14:paraId="3BFA36DD" w14:textId="77777777" w:rsidR="004E5776" w:rsidRPr="004E5776" w:rsidRDefault="004E5776" w:rsidP="004E5776">
      <w:pPr>
        <w:numPr>
          <w:ilvl w:val="0"/>
          <w:numId w:val="8"/>
        </w:numPr>
      </w:pPr>
      <w:r w:rsidRPr="004E5776">
        <w:t>未配置密钥时不拖垮日记主链路；配置有效时可提交并轮询；详情页可查看日志并取消任务。</w:t>
      </w:r>
    </w:p>
    <w:p w14:paraId="091793F4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1.4 风险与应对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651"/>
        <w:gridCol w:w="651"/>
        <w:gridCol w:w="4602"/>
      </w:tblGrid>
      <w:tr w:rsidR="004E5776" w:rsidRPr="004E5776" w14:paraId="109BDC59" w14:textId="77777777" w:rsidTr="004E57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93BF0C" w14:textId="77777777" w:rsidR="004E5776" w:rsidRPr="004E5776" w:rsidRDefault="004E5776" w:rsidP="004E5776">
            <w:pPr>
              <w:rPr>
                <w:b/>
                <w:bCs/>
              </w:rPr>
            </w:pPr>
            <w:r w:rsidRPr="004E5776"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150D2C" w14:textId="77777777" w:rsidR="004E5776" w:rsidRPr="004E5776" w:rsidRDefault="004E5776" w:rsidP="004E5776">
            <w:pPr>
              <w:rPr>
                <w:b/>
                <w:bCs/>
              </w:rPr>
            </w:pPr>
            <w:r w:rsidRPr="004E5776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71458" w14:textId="77777777" w:rsidR="004E5776" w:rsidRPr="004E5776" w:rsidRDefault="004E5776" w:rsidP="004E5776">
            <w:pPr>
              <w:rPr>
                <w:b/>
                <w:bCs/>
              </w:rPr>
            </w:pPr>
            <w:r w:rsidRPr="004E5776">
              <w:rPr>
                <w:b/>
                <w:bCs/>
              </w:rPr>
              <w:t>概率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C45920" w14:textId="77777777" w:rsidR="004E5776" w:rsidRPr="004E5776" w:rsidRDefault="004E5776" w:rsidP="004E5776">
            <w:pPr>
              <w:rPr>
                <w:b/>
                <w:bCs/>
              </w:rPr>
            </w:pPr>
            <w:r w:rsidRPr="004E5776">
              <w:rPr>
                <w:b/>
                <w:bCs/>
              </w:rPr>
              <w:t>应对措施</w:t>
            </w:r>
          </w:p>
        </w:tc>
      </w:tr>
      <w:tr w:rsidR="004E5776" w:rsidRPr="004E5776" w14:paraId="0CFF28C9" w14:textId="77777777" w:rsidTr="004E57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60ECE4" w14:textId="77777777" w:rsidR="004E5776" w:rsidRPr="004E5776" w:rsidRDefault="004E5776" w:rsidP="004E5776">
            <w:r w:rsidRPr="004E5776">
              <w:t>火山 req_key 产品线变更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6CC744" w14:textId="77777777" w:rsidR="004E5776" w:rsidRPr="004E5776" w:rsidRDefault="004E5776" w:rsidP="004E5776">
            <w:r w:rsidRPr="004E5776">
              <w:t>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252669" w14:textId="77777777" w:rsidR="004E5776" w:rsidRPr="004E5776" w:rsidRDefault="004E5776" w:rsidP="004E5776">
            <w:r w:rsidRPr="004E5776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3F7884" w14:textId="77777777" w:rsidR="004E5776" w:rsidRPr="004E5776" w:rsidRDefault="004E5776" w:rsidP="004E5776">
            <w:r w:rsidRPr="004E5776">
              <w:t>按控制台文档覆盖配置；客户端给出明确提示</w:t>
            </w:r>
          </w:p>
        </w:tc>
      </w:tr>
      <w:tr w:rsidR="004E5776" w:rsidRPr="004E5776" w14:paraId="7462362C" w14:textId="77777777" w:rsidTr="004E57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C6FC7" w14:textId="77777777" w:rsidR="004E5776" w:rsidRPr="004E5776" w:rsidRDefault="004E5776" w:rsidP="004E5776">
            <w:r w:rsidRPr="004E5776">
              <w:lastRenderedPageBreak/>
              <w:t>done 无 URL / JSON 结构变化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8E714" w14:textId="77777777" w:rsidR="004E5776" w:rsidRPr="004E5776" w:rsidRDefault="004E5776" w:rsidP="004E5776">
            <w:r w:rsidRPr="004E5776">
              <w:t>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F5D68A" w14:textId="77777777" w:rsidR="004E5776" w:rsidRPr="004E5776" w:rsidRDefault="004E5776" w:rsidP="004E5776">
            <w:r w:rsidRPr="004E5776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3431AB" w14:textId="77777777" w:rsidR="004E5776" w:rsidRPr="004E5776" w:rsidRDefault="004E5776" w:rsidP="004E5776">
            <w:r w:rsidRPr="004E5776">
              <w:t>JimengVideoUrlExtractor + [JIMENG_DONE_NO_URL] 日志</w:t>
            </w:r>
          </w:p>
        </w:tc>
      </w:tr>
      <w:tr w:rsidR="004E5776" w:rsidRPr="004E5776" w14:paraId="150CCE01" w14:textId="77777777" w:rsidTr="004E57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C53A01" w14:textId="77777777" w:rsidR="004E5776" w:rsidRPr="004E5776" w:rsidRDefault="004E5776" w:rsidP="004E5776">
            <w:r w:rsidRPr="004E5776">
              <w:t>密钥类型错误或未开通产品线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4F3AAB" w14:textId="77777777" w:rsidR="004E5776" w:rsidRPr="004E5776" w:rsidRDefault="004E5776" w:rsidP="004E5776">
            <w:r w:rsidRPr="004E5776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8A60CE" w14:textId="77777777" w:rsidR="004E5776" w:rsidRPr="004E5776" w:rsidRDefault="004E5776" w:rsidP="004E5776">
            <w:r w:rsidRPr="004E5776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B07888" w14:textId="77777777" w:rsidR="004E5776" w:rsidRPr="004E5776" w:rsidRDefault="004E5776" w:rsidP="004E5776">
            <w:r w:rsidRPr="004E5776">
              <w:t>example 模板强调 IAM AK/SK</w:t>
            </w:r>
          </w:p>
        </w:tc>
      </w:tr>
      <w:tr w:rsidR="004E5776" w:rsidRPr="004E5776" w14:paraId="0D397EF5" w14:textId="77777777" w:rsidTr="004E57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47B29D" w14:textId="77777777" w:rsidR="004E5776" w:rsidRPr="004E5776" w:rsidRDefault="004E5776" w:rsidP="004E5776">
            <w:r w:rsidRPr="004E5776">
              <w:t>LibTV 额度与审核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9BF7FF" w14:textId="77777777" w:rsidR="004E5776" w:rsidRPr="004E5776" w:rsidRDefault="004E5776" w:rsidP="004E5776">
            <w:r w:rsidRPr="004E5776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85A5A2" w14:textId="77777777" w:rsidR="004E5776" w:rsidRPr="004E5776" w:rsidRDefault="004E5776" w:rsidP="004E5776">
            <w:r w:rsidRPr="004E5776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303A4E" w14:textId="77777777" w:rsidR="004E5776" w:rsidRPr="004E5776" w:rsidRDefault="004E5776" w:rsidP="004E5776">
            <w:r w:rsidRPr="004E5776">
              <w:t>即梦优先；演示前确认额度</w:t>
            </w:r>
          </w:p>
        </w:tc>
      </w:tr>
      <w:tr w:rsidR="004E5776" w:rsidRPr="004E5776" w14:paraId="2075130C" w14:textId="77777777" w:rsidTr="004E57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82E74" w14:textId="77777777" w:rsidR="004E5776" w:rsidRPr="004E5776" w:rsidRDefault="004E5776" w:rsidP="004E5776">
            <w:r w:rsidRPr="004E5776">
              <w:t>公网拉图失败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AB13D9" w14:textId="77777777" w:rsidR="004E5776" w:rsidRPr="004E5776" w:rsidRDefault="004E5776" w:rsidP="004E5776">
            <w:r w:rsidRPr="004E5776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54179" w14:textId="77777777" w:rsidR="004E5776" w:rsidRPr="004E5776" w:rsidRDefault="004E5776" w:rsidP="004E5776">
            <w:r w:rsidRPr="004E5776">
              <w:t>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4DB066" w14:textId="77777777" w:rsidR="004E5776" w:rsidRPr="004E5776" w:rsidRDefault="004E5776" w:rsidP="004E5776">
            <w:r w:rsidRPr="004E5776">
              <w:t>binary_data_base64 回退</w:t>
            </w:r>
          </w:p>
        </w:tc>
      </w:tr>
    </w:tbl>
    <w:p w14:paraId="46686C9B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1.5 进度评估</w:t>
      </w:r>
    </w:p>
    <w:p w14:paraId="2F1B4775" w14:textId="77777777" w:rsidR="004E5776" w:rsidRPr="004E5776" w:rsidRDefault="004E5776" w:rsidP="004E5776">
      <w:pPr>
        <w:numPr>
          <w:ilvl w:val="0"/>
          <w:numId w:val="9"/>
        </w:numPr>
      </w:pPr>
      <w:r w:rsidRPr="004E5776">
        <w:rPr>
          <w:b/>
          <w:bCs/>
        </w:rPr>
        <w:t>完成度</w:t>
      </w:r>
      <w:r w:rsidRPr="004E5776">
        <w:t>：约 88%（FR-009-5 主链路已贯通，答辩环境需端到端实机验证）。</w:t>
      </w:r>
    </w:p>
    <w:p w14:paraId="4491227A" w14:textId="77777777" w:rsidR="004E5776" w:rsidRPr="004E5776" w:rsidRDefault="004E5776" w:rsidP="004E5776">
      <w:pPr>
        <w:numPr>
          <w:ilvl w:val="0"/>
          <w:numId w:val="9"/>
        </w:numPr>
      </w:pPr>
      <w:r w:rsidRPr="004E5776">
        <w:rPr>
          <w:b/>
          <w:bCs/>
        </w:rPr>
        <w:t>里程碑</w:t>
      </w:r>
      <w:r w:rsidRPr="004E5776">
        <w:t>：日记 + AIGC 创新演示能力；稳定 1 项下 API 对齐、日志可观测与单测补齐。</w:t>
      </w:r>
    </w:p>
    <w:p w14:paraId="0EE48D65" w14:textId="77777777" w:rsidR="004E5776" w:rsidRPr="004E5776" w:rsidRDefault="004E5776" w:rsidP="004E5776">
      <w:pPr>
        <w:numPr>
          <w:ilvl w:val="0"/>
          <w:numId w:val="9"/>
        </w:numPr>
      </w:pPr>
      <w:r w:rsidRPr="004E5776">
        <w:rPr>
          <w:b/>
          <w:bCs/>
        </w:rPr>
        <w:t>交付物</w:t>
      </w:r>
      <w:r w:rsidRPr="004E5776">
        <w:t>：动画后端模块、前端任务 UI、文档与迁移脚本、单测与 HANDOFF。</w:t>
      </w:r>
    </w:p>
    <w:p w14:paraId="711124D2" w14:textId="77777777" w:rsidR="004E5776" w:rsidRPr="004E5776" w:rsidRDefault="004E5776" w:rsidP="004E5776">
      <w:pPr>
        <w:rPr>
          <w:b/>
          <w:bCs/>
        </w:rPr>
      </w:pPr>
      <w:r w:rsidRPr="004E5776">
        <w:rPr>
          <w:b/>
          <w:bCs/>
        </w:rPr>
        <w:t>1.6 下周计划（2026-05-18 至 2026-05-24）</w:t>
      </w:r>
    </w:p>
    <w:p w14:paraId="39BE70EB" w14:textId="77777777" w:rsidR="004E5776" w:rsidRPr="004E5776" w:rsidRDefault="004E5776" w:rsidP="004E5776">
      <w:pPr>
        <w:numPr>
          <w:ilvl w:val="0"/>
          <w:numId w:val="10"/>
        </w:numPr>
      </w:pPr>
      <w:r w:rsidRPr="004E5776">
        <w:t>统一错误码与校验文案，执行全链路回归并输出缺陷清单（第 12 周稳定 2）。</w:t>
      </w:r>
    </w:p>
    <w:p w14:paraId="59FEBF1C" w14:textId="77777777" w:rsidR="004E5776" w:rsidRPr="004E5776" w:rsidRDefault="004E5776" w:rsidP="004E5776">
      <w:pPr>
        <w:numPr>
          <w:ilvl w:val="0"/>
          <w:numId w:val="10"/>
        </w:numPr>
      </w:pPr>
      <w:r w:rsidRPr="004E5776">
        <w:t>答辩环境即梦/LibTV 实机出片与落盘回放验证。</w:t>
      </w:r>
    </w:p>
    <w:p w14:paraId="1CF689EA" w14:textId="77777777" w:rsidR="004E5776" w:rsidRPr="004E5776" w:rsidRDefault="004E5776" w:rsidP="004E5776">
      <w:pPr>
        <w:numPr>
          <w:ilvl w:val="0"/>
          <w:numId w:val="10"/>
        </w:numPr>
      </w:pPr>
      <w:r w:rsidRPr="004E5776">
        <w:t>补齐动画集成/回归测试；整理预验收与 NFR-006 创新性材料。</w:t>
      </w:r>
    </w:p>
    <w:p w14:paraId="39158956" w14:textId="77777777" w:rsidR="004E5776" w:rsidRPr="004E5776" w:rsidRDefault="004E5776" w:rsidP="004E5776">
      <w:r w:rsidRPr="004E5776">
        <w:rPr>
          <w:b/>
          <w:bCs/>
        </w:rPr>
        <w:t>编写日期</w:t>
      </w:r>
      <w:r w:rsidRPr="004E5776">
        <w:t>：2026-05-17</w:t>
      </w:r>
      <w:r w:rsidRPr="004E5776">
        <w:br/>
      </w:r>
      <w:r w:rsidRPr="004E5776">
        <w:rPr>
          <w:b/>
          <w:bCs/>
        </w:rPr>
        <w:t>依据提交</w:t>
      </w:r>
      <w:r w:rsidRPr="004E5776">
        <w:t>：48ba5c72d9f8246e09c572b53a2c7b0c6b53f81b</w:t>
      </w:r>
    </w:p>
    <w:p w14:paraId="006E5054" w14:textId="77777777" w:rsidR="007B7F4B" w:rsidRDefault="007B7F4B">
      <w:pPr>
        <w:rPr>
          <w:rFonts w:hint="eastAsia"/>
        </w:rPr>
      </w:pPr>
    </w:p>
    <w:sectPr w:rsidR="007B7F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499A"/>
    <w:multiLevelType w:val="multilevel"/>
    <w:tmpl w:val="D19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272B"/>
    <w:multiLevelType w:val="multilevel"/>
    <w:tmpl w:val="8D24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55AC"/>
    <w:multiLevelType w:val="multilevel"/>
    <w:tmpl w:val="C6EC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3032F"/>
    <w:multiLevelType w:val="multilevel"/>
    <w:tmpl w:val="C75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B6E21"/>
    <w:multiLevelType w:val="multilevel"/>
    <w:tmpl w:val="5A3C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86E53"/>
    <w:multiLevelType w:val="multilevel"/>
    <w:tmpl w:val="49BC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D47FF"/>
    <w:multiLevelType w:val="multilevel"/>
    <w:tmpl w:val="6B4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70ED5"/>
    <w:multiLevelType w:val="multilevel"/>
    <w:tmpl w:val="795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93D48"/>
    <w:multiLevelType w:val="multilevel"/>
    <w:tmpl w:val="64E0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711DE"/>
    <w:multiLevelType w:val="multilevel"/>
    <w:tmpl w:val="510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105750">
    <w:abstractNumId w:val="4"/>
  </w:num>
  <w:num w:numId="2" w16cid:durableId="68775917">
    <w:abstractNumId w:val="9"/>
  </w:num>
  <w:num w:numId="3" w16cid:durableId="1648899099">
    <w:abstractNumId w:val="3"/>
  </w:num>
  <w:num w:numId="4" w16cid:durableId="488059568">
    <w:abstractNumId w:val="6"/>
  </w:num>
  <w:num w:numId="5" w16cid:durableId="634263733">
    <w:abstractNumId w:val="5"/>
  </w:num>
  <w:num w:numId="6" w16cid:durableId="1054699157">
    <w:abstractNumId w:val="0"/>
  </w:num>
  <w:num w:numId="7" w16cid:durableId="954482497">
    <w:abstractNumId w:val="2"/>
  </w:num>
  <w:num w:numId="8" w16cid:durableId="899747989">
    <w:abstractNumId w:val="8"/>
  </w:num>
  <w:num w:numId="9" w16cid:durableId="1897623597">
    <w:abstractNumId w:val="1"/>
  </w:num>
  <w:num w:numId="10" w16cid:durableId="186334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46"/>
    <w:rsid w:val="000C2D46"/>
    <w:rsid w:val="00491669"/>
    <w:rsid w:val="004E5776"/>
    <w:rsid w:val="007B7F4B"/>
    <w:rsid w:val="00B1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6BB131-C46A-40DB-A44C-87B547FE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2D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D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D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D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D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D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D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D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2D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2D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2D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2D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2D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2D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2D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2D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D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2D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2D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2D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2D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2D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2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 陈</dc:creator>
  <cp:keywords/>
  <dc:description/>
  <cp:lastModifiedBy>逸 陈</cp:lastModifiedBy>
  <cp:revision>2</cp:revision>
  <dcterms:created xsi:type="dcterms:W3CDTF">2026-05-17T10:45:00Z</dcterms:created>
  <dcterms:modified xsi:type="dcterms:W3CDTF">2026-05-17T10:45:00Z</dcterms:modified>
</cp:coreProperties>
</file>