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CF3" w:rsidRPr="007A6BCE" w:rsidRDefault="00F41208" w:rsidP="007A6BCE">
      <w:pPr>
        <w:pStyle w:val="Heading6"/>
        <w:jc w:val="center"/>
        <w:rPr>
          <w:rFonts w:ascii="Times New Roman" w:hAnsi="Times New Roman" w:cs="Times New Roman"/>
          <w:b/>
          <w:color w:val="000000" w:themeColor="text1"/>
          <w:sz w:val="32"/>
          <w:szCs w:val="32"/>
        </w:rPr>
      </w:pPr>
      <w:r w:rsidRPr="007A6BCE">
        <w:rPr>
          <w:rFonts w:ascii="Times New Roman" w:eastAsia="SimSun" w:hAnsi="Times New Roman" w:cs="Times New Roman"/>
          <w:b/>
          <w:color w:val="000000" w:themeColor="text1"/>
          <w:sz w:val="32"/>
          <w:szCs w:val="32"/>
          <w:lang w:val="uk-UA"/>
        </w:rPr>
        <w:t>МІНІСТЕРСТВО ОСВІТИ І НАУКИ УКРАЇНИ</w:t>
      </w:r>
    </w:p>
    <w:p w:rsidR="00913CF3" w:rsidRDefault="00F41208">
      <w:pPr>
        <w:pStyle w:val="Standard"/>
        <w:keepNext/>
        <w:keepLines/>
        <w:widowControl/>
        <w:spacing w:line="276" w:lineRule="auto"/>
        <w:jc w:val="center"/>
        <w:outlineLvl w:val="0"/>
      </w:pPr>
      <w:r>
        <w:rPr>
          <w:rFonts w:eastAsia="SimSun"/>
          <w:b/>
          <w:bCs/>
          <w:sz w:val="32"/>
          <w:szCs w:val="32"/>
          <w:lang w:val="uk-UA" w:eastAsia="en-US"/>
        </w:rPr>
        <w:t>КРИВОРІЗЬКИЙ НАЦІОНАЛЬНИЙ УНІВЕРСИТЕТ</w:t>
      </w:r>
    </w:p>
    <w:p w:rsidR="00913CF3" w:rsidRDefault="00F41208">
      <w:pPr>
        <w:pStyle w:val="Standard"/>
        <w:keepNext/>
        <w:keepLines/>
        <w:widowControl/>
        <w:spacing w:line="276" w:lineRule="auto"/>
        <w:jc w:val="center"/>
        <w:outlineLvl w:val="0"/>
      </w:pPr>
      <w:r>
        <w:rPr>
          <w:rFonts w:eastAsia="SimSun"/>
          <w:b/>
          <w:bCs/>
          <w:sz w:val="32"/>
          <w:szCs w:val="32"/>
          <w:lang w:val="uk-UA" w:eastAsia="en-US"/>
        </w:rPr>
        <w:t>ФАКУЛЬТЕТ ІНФОРМАЦІЙНИХ ТЕХНОЛОГІЙ</w:t>
      </w:r>
    </w:p>
    <w:p w:rsidR="00913CF3" w:rsidRDefault="00913CF3">
      <w:pPr>
        <w:pStyle w:val="Standard"/>
        <w:keepNext/>
        <w:keepLines/>
        <w:widowControl/>
        <w:spacing w:line="276" w:lineRule="auto"/>
        <w:jc w:val="center"/>
        <w:outlineLvl w:val="0"/>
        <w:rPr>
          <w:rFonts w:eastAsia="SimSun"/>
          <w:b/>
          <w:bCs/>
          <w:sz w:val="32"/>
          <w:szCs w:val="32"/>
          <w:lang w:val="uk-UA" w:eastAsia="en-US"/>
        </w:rPr>
      </w:pPr>
    </w:p>
    <w:p w:rsidR="00913CF3" w:rsidRDefault="00913CF3">
      <w:pPr>
        <w:pStyle w:val="Standard"/>
        <w:keepNext/>
        <w:keepLines/>
        <w:widowControl/>
        <w:spacing w:line="276" w:lineRule="auto"/>
        <w:jc w:val="center"/>
        <w:outlineLvl w:val="0"/>
        <w:rPr>
          <w:rFonts w:eastAsia="SimSun"/>
          <w:b/>
          <w:bCs/>
          <w:sz w:val="32"/>
          <w:szCs w:val="32"/>
          <w:lang w:val="uk-UA" w:eastAsia="en-US"/>
        </w:rPr>
      </w:pPr>
    </w:p>
    <w:p w:rsidR="00913CF3" w:rsidRDefault="00913CF3">
      <w:pPr>
        <w:pStyle w:val="Standard"/>
        <w:keepNext/>
        <w:keepLines/>
        <w:widowControl/>
        <w:spacing w:line="276" w:lineRule="auto"/>
        <w:jc w:val="center"/>
        <w:outlineLvl w:val="0"/>
        <w:rPr>
          <w:rFonts w:eastAsia="SimSun"/>
          <w:b/>
          <w:bCs/>
          <w:sz w:val="32"/>
          <w:szCs w:val="32"/>
          <w:lang w:val="uk-UA" w:eastAsia="en-US"/>
        </w:rPr>
      </w:pPr>
    </w:p>
    <w:p w:rsidR="00913CF3" w:rsidRDefault="00913CF3">
      <w:pPr>
        <w:pStyle w:val="Standard"/>
        <w:keepNext/>
        <w:keepLines/>
        <w:widowControl/>
        <w:spacing w:line="276" w:lineRule="auto"/>
        <w:jc w:val="center"/>
        <w:outlineLvl w:val="0"/>
        <w:rPr>
          <w:rFonts w:eastAsia="SimSun"/>
          <w:b/>
          <w:bCs/>
          <w:sz w:val="32"/>
          <w:szCs w:val="32"/>
          <w:lang w:val="uk-UA" w:eastAsia="en-US"/>
        </w:rPr>
      </w:pPr>
    </w:p>
    <w:p w:rsidR="00913CF3" w:rsidRDefault="00F41208">
      <w:pPr>
        <w:pStyle w:val="Standard"/>
        <w:keepNext/>
        <w:keepLines/>
        <w:widowControl/>
        <w:spacing w:line="276" w:lineRule="auto"/>
        <w:jc w:val="center"/>
        <w:outlineLvl w:val="0"/>
      </w:pPr>
      <w:r>
        <w:rPr>
          <w:rFonts w:eastAsia="SimSun"/>
          <w:b/>
          <w:bCs/>
          <w:sz w:val="32"/>
          <w:szCs w:val="32"/>
          <w:lang w:val="uk-UA" w:eastAsia="en-US"/>
        </w:rPr>
        <w:t>З В І Т</w:t>
      </w:r>
    </w:p>
    <w:p w:rsidR="00913CF3" w:rsidRDefault="00913CF3">
      <w:pPr>
        <w:pStyle w:val="Standard"/>
        <w:keepNext/>
        <w:keepLines/>
        <w:widowControl/>
        <w:spacing w:line="276" w:lineRule="auto"/>
        <w:jc w:val="center"/>
        <w:outlineLvl w:val="0"/>
        <w:rPr>
          <w:rFonts w:eastAsia="SimSun"/>
          <w:b/>
          <w:bCs/>
          <w:sz w:val="32"/>
          <w:szCs w:val="32"/>
          <w:lang w:val="uk-UA" w:eastAsia="en-US"/>
        </w:rPr>
      </w:pPr>
    </w:p>
    <w:p w:rsidR="00913CF3" w:rsidRDefault="00913CF3">
      <w:pPr>
        <w:pStyle w:val="Standard"/>
        <w:keepNext/>
        <w:keepLines/>
        <w:widowControl/>
        <w:spacing w:line="276" w:lineRule="auto"/>
        <w:jc w:val="center"/>
        <w:outlineLvl w:val="0"/>
        <w:rPr>
          <w:rFonts w:eastAsia="SimSun"/>
          <w:b/>
          <w:bCs/>
          <w:sz w:val="32"/>
          <w:szCs w:val="32"/>
          <w:lang w:val="uk-UA" w:eastAsia="en-US"/>
        </w:rPr>
      </w:pPr>
    </w:p>
    <w:p w:rsidR="00913CF3" w:rsidRPr="003816FC" w:rsidRDefault="007A6BCE">
      <w:pPr>
        <w:pStyle w:val="Standard"/>
        <w:keepNext/>
        <w:keepLines/>
        <w:widowControl/>
        <w:spacing w:line="276" w:lineRule="auto"/>
        <w:jc w:val="center"/>
        <w:outlineLvl w:val="0"/>
        <w:rPr>
          <w:lang w:val="uk-UA"/>
        </w:rPr>
      </w:pPr>
      <w:r>
        <w:rPr>
          <w:b/>
          <w:color w:val="000000"/>
          <w:sz w:val="32"/>
          <w:szCs w:val="32"/>
          <w:lang w:val="uk-UA"/>
        </w:rPr>
        <w:t xml:space="preserve">Лабораторна </w:t>
      </w:r>
      <w:r w:rsidR="00F41208">
        <w:rPr>
          <w:rFonts w:eastAsia="SimSun"/>
          <w:b/>
          <w:bCs/>
          <w:sz w:val="32"/>
          <w:szCs w:val="32"/>
          <w:lang w:val="uk-UA" w:eastAsia="en-US"/>
        </w:rPr>
        <w:t>робота №</w:t>
      </w:r>
      <w:r w:rsidR="003816FC">
        <w:rPr>
          <w:rFonts w:eastAsia="SimSun"/>
          <w:b/>
          <w:bCs/>
          <w:sz w:val="32"/>
          <w:szCs w:val="32"/>
          <w:lang w:val="uk-UA" w:eastAsia="en-US"/>
        </w:rPr>
        <w:t>1</w:t>
      </w:r>
      <w:r w:rsidR="00F41208">
        <w:rPr>
          <w:rFonts w:eastAsia="SimSun"/>
          <w:b/>
          <w:bCs/>
          <w:sz w:val="32"/>
          <w:szCs w:val="32"/>
          <w:lang w:val="uk-UA" w:eastAsia="en-US"/>
        </w:rPr>
        <w:br/>
      </w:r>
      <w:r w:rsidR="00F41208">
        <w:rPr>
          <w:rFonts w:eastAsia="SimSun"/>
          <w:b/>
          <w:bCs/>
          <w:sz w:val="32"/>
          <w:szCs w:val="32"/>
          <w:lang w:val="uk-UA" w:eastAsia="en-US"/>
        </w:rPr>
        <w:t>з дисципліни</w:t>
      </w:r>
    </w:p>
    <w:p w:rsidR="00913CF3" w:rsidRPr="003816FC" w:rsidRDefault="00F41208" w:rsidP="003816FC">
      <w:pPr>
        <w:pStyle w:val="Standard"/>
        <w:keepNext/>
        <w:keepLines/>
        <w:widowControl/>
        <w:spacing w:line="276" w:lineRule="auto"/>
        <w:jc w:val="center"/>
        <w:outlineLvl w:val="0"/>
        <w:rPr>
          <w:lang w:val="uk-UA"/>
        </w:rPr>
      </w:pPr>
      <w:r>
        <w:rPr>
          <w:rFonts w:eastAsia="SimSun"/>
          <w:b/>
          <w:bCs/>
          <w:sz w:val="32"/>
          <w:szCs w:val="32"/>
          <w:lang w:val="uk-UA" w:eastAsia="en-US"/>
        </w:rPr>
        <w:t>«</w:t>
      </w:r>
      <w:r w:rsidR="003816FC" w:rsidRPr="003816FC">
        <w:rPr>
          <w:rFonts w:eastAsia="SimSun"/>
          <w:b/>
          <w:bCs/>
          <w:sz w:val="32"/>
          <w:szCs w:val="32"/>
          <w:lang w:val="uk-UA" w:eastAsia="en-US"/>
        </w:rPr>
        <w:t>Сучасні методи та моделі</w:t>
      </w:r>
      <w:r w:rsidR="007A6BCE">
        <w:rPr>
          <w:rFonts w:eastAsia="SimSun"/>
          <w:b/>
          <w:bCs/>
          <w:sz w:val="32"/>
          <w:szCs w:val="32"/>
          <w:lang w:val="uk-UA" w:eastAsia="en-US"/>
        </w:rPr>
        <w:br/>
      </w:r>
      <w:r w:rsidR="003816FC" w:rsidRPr="003816FC">
        <w:rPr>
          <w:rFonts w:eastAsia="SimSun"/>
          <w:b/>
          <w:bCs/>
          <w:sz w:val="32"/>
          <w:szCs w:val="32"/>
          <w:lang w:val="uk-UA" w:eastAsia="en-US"/>
        </w:rPr>
        <w:t>інтелектуальних систем керування</w:t>
      </w:r>
      <w:r>
        <w:rPr>
          <w:rFonts w:eastAsia="SimSun"/>
          <w:b/>
          <w:bCs/>
          <w:sz w:val="32"/>
          <w:szCs w:val="32"/>
          <w:lang w:val="uk-UA" w:eastAsia="en-US"/>
        </w:rPr>
        <w:t>»</w:t>
      </w:r>
    </w:p>
    <w:p w:rsidR="00913CF3" w:rsidRDefault="00913CF3">
      <w:pPr>
        <w:pStyle w:val="Standard"/>
        <w:widowControl/>
        <w:spacing w:after="200" w:line="276" w:lineRule="auto"/>
        <w:rPr>
          <w:rFonts w:eastAsia="Calibri" w:cs="Calibri"/>
          <w:sz w:val="28"/>
          <w:szCs w:val="22"/>
          <w:lang w:val="uk-UA" w:eastAsia="en-US"/>
        </w:rPr>
      </w:pPr>
    </w:p>
    <w:p w:rsidR="00913CF3" w:rsidRDefault="00913CF3">
      <w:pPr>
        <w:pStyle w:val="Standard"/>
        <w:keepNext/>
        <w:keepLines/>
        <w:widowControl/>
        <w:spacing w:line="276" w:lineRule="auto"/>
        <w:jc w:val="center"/>
        <w:outlineLvl w:val="0"/>
        <w:rPr>
          <w:rFonts w:eastAsia="SimSun"/>
          <w:b/>
          <w:bCs/>
          <w:sz w:val="32"/>
          <w:szCs w:val="32"/>
          <w:lang w:val="uk-UA" w:eastAsia="en-US"/>
        </w:rPr>
      </w:pPr>
    </w:p>
    <w:p w:rsidR="00913CF3" w:rsidRDefault="00913CF3">
      <w:pPr>
        <w:pStyle w:val="Standard"/>
        <w:widowControl/>
        <w:spacing w:after="200" w:line="276" w:lineRule="auto"/>
        <w:rPr>
          <w:rFonts w:eastAsia="Calibri" w:cs="Calibri"/>
          <w:sz w:val="28"/>
          <w:szCs w:val="22"/>
          <w:lang w:val="uk-UA" w:eastAsia="en-US"/>
        </w:rPr>
      </w:pPr>
    </w:p>
    <w:p w:rsidR="00913CF3" w:rsidRDefault="00913CF3">
      <w:pPr>
        <w:pStyle w:val="Standard"/>
        <w:widowControl/>
        <w:spacing w:after="200" w:line="276" w:lineRule="auto"/>
        <w:rPr>
          <w:rFonts w:eastAsia="Calibri" w:cs="Calibri"/>
          <w:sz w:val="28"/>
          <w:szCs w:val="22"/>
          <w:lang w:val="uk-UA" w:eastAsia="en-US"/>
        </w:rPr>
      </w:pPr>
    </w:p>
    <w:p w:rsidR="00913CF3" w:rsidRDefault="00913CF3">
      <w:pPr>
        <w:pStyle w:val="Standard"/>
        <w:widowControl/>
        <w:spacing w:after="200" w:line="276" w:lineRule="auto"/>
        <w:rPr>
          <w:rFonts w:eastAsia="Calibri" w:cs="Calibri"/>
          <w:sz w:val="28"/>
          <w:szCs w:val="22"/>
          <w:lang w:val="uk-UA" w:eastAsia="en-US"/>
        </w:rPr>
      </w:pPr>
    </w:p>
    <w:p w:rsidR="00913CF3" w:rsidRDefault="00913CF3">
      <w:pPr>
        <w:pStyle w:val="Standard"/>
        <w:widowControl/>
        <w:spacing w:after="200" w:line="276" w:lineRule="auto"/>
        <w:rPr>
          <w:rFonts w:eastAsia="Calibri" w:cs="Calibri"/>
          <w:sz w:val="28"/>
          <w:szCs w:val="22"/>
          <w:lang w:val="uk-UA" w:eastAsia="en-US"/>
        </w:rPr>
      </w:pPr>
    </w:p>
    <w:p w:rsidR="00913CF3" w:rsidRPr="003816FC" w:rsidRDefault="00F41208">
      <w:pPr>
        <w:pStyle w:val="Standard"/>
        <w:widowControl/>
        <w:spacing w:after="200" w:line="276" w:lineRule="auto"/>
        <w:rPr>
          <w:lang w:val="uk-UA"/>
        </w:rPr>
      </w:pPr>
      <w:r>
        <w:rPr>
          <w:rFonts w:eastAsia="Calibri" w:cs="Calibri"/>
          <w:sz w:val="28"/>
          <w:szCs w:val="22"/>
          <w:lang w:val="uk-UA" w:eastAsia="en-US"/>
        </w:rPr>
        <w:t>Виконавець:</w:t>
      </w:r>
    </w:p>
    <w:p w:rsidR="00913CF3" w:rsidRPr="003816FC" w:rsidRDefault="00FF2F6E">
      <w:pPr>
        <w:pStyle w:val="Standard"/>
        <w:widowControl/>
        <w:spacing w:after="200" w:line="276" w:lineRule="auto"/>
        <w:rPr>
          <w:lang w:val="uk-UA"/>
        </w:rPr>
      </w:pPr>
      <w:r>
        <w:rPr>
          <w:rFonts w:eastAsia="Calibri" w:cs="Calibri"/>
          <w:sz w:val="28"/>
          <w:szCs w:val="22"/>
          <w:lang w:val="uk-UA" w:eastAsia="en-US"/>
        </w:rPr>
        <w:t>аспірант</w:t>
      </w:r>
      <w:r w:rsidR="00F41208">
        <w:rPr>
          <w:rFonts w:eastAsia="Calibri" w:cs="Calibri"/>
          <w:sz w:val="28"/>
          <w:szCs w:val="22"/>
          <w:lang w:val="uk-UA" w:eastAsia="en-US"/>
        </w:rPr>
        <w:t xml:space="preserve"> групи </w:t>
      </w:r>
      <w:r w:rsidRPr="00FF2F6E">
        <w:rPr>
          <w:rFonts w:eastAsia="Calibri" w:cs="Calibri"/>
          <w:sz w:val="28"/>
          <w:szCs w:val="22"/>
          <w:lang w:val="uk-UA" w:eastAsia="en-US"/>
        </w:rPr>
        <w:t>АКІТР-23-1а</w:t>
      </w:r>
      <w:r w:rsidR="00F41208">
        <w:rPr>
          <w:rFonts w:eastAsia="Calibri" w:cs="Calibri"/>
          <w:sz w:val="28"/>
          <w:szCs w:val="22"/>
          <w:lang w:val="uk-UA" w:eastAsia="en-US"/>
        </w:rPr>
        <w:tab/>
      </w:r>
      <w:r w:rsidR="00F41208">
        <w:rPr>
          <w:rFonts w:eastAsia="Calibri" w:cs="Calibri"/>
          <w:sz w:val="28"/>
          <w:szCs w:val="22"/>
          <w:lang w:val="uk-UA" w:eastAsia="en-US"/>
        </w:rPr>
        <w:tab/>
      </w:r>
      <w:r w:rsidR="00F41208">
        <w:rPr>
          <w:rFonts w:eastAsia="Calibri" w:cs="Calibri"/>
          <w:sz w:val="28"/>
          <w:szCs w:val="22"/>
          <w:lang w:val="uk-UA" w:eastAsia="en-US"/>
        </w:rPr>
        <w:tab/>
      </w:r>
      <w:r>
        <w:rPr>
          <w:rFonts w:eastAsia="Calibri" w:cs="Calibri"/>
          <w:sz w:val="28"/>
          <w:szCs w:val="22"/>
          <w:lang w:val="uk-UA" w:eastAsia="en-US"/>
        </w:rPr>
        <w:t xml:space="preserve"> </w:t>
      </w:r>
      <w:r w:rsidR="00F41208">
        <w:rPr>
          <w:rFonts w:eastAsia="Calibri" w:cs="Calibri"/>
          <w:sz w:val="28"/>
          <w:szCs w:val="22"/>
          <w:lang w:val="uk-UA" w:eastAsia="en-US"/>
        </w:rPr>
        <w:tab/>
      </w:r>
      <w:r w:rsidR="00F41208">
        <w:rPr>
          <w:rFonts w:eastAsia="Calibri" w:cs="Calibri"/>
          <w:sz w:val="28"/>
          <w:szCs w:val="22"/>
          <w:lang w:val="uk-UA" w:eastAsia="en-US"/>
        </w:rPr>
        <w:tab/>
        <w:t>Косей М.П.</w:t>
      </w:r>
    </w:p>
    <w:p w:rsidR="00913CF3" w:rsidRDefault="00913CF3">
      <w:pPr>
        <w:pStyle w:val="Standard"/>
        <w:widowControl/>
        <w:spacing w:after="200" w:line="276" w:lineRule="auto"/>
        <w:rPr>
          <w:rFonts w:eastAsia="Calibri" w:cs="Calibri"/>
          <w:sz w:val="28"/>
          <w:szCs w:val="22"/>
          <w:lang w:val="uk-UA" w:eastAsia="en-US"/>
        </w:rPr>
      </w:pPr>
    </w:p>
    <w:p w:rsidR="00913CF3" w:rsidRDefault="00913CF3">
      <w:pPr>
        <w:pStyle w:val="Standard"/>
        <w:widowControl/>
        <w:spacing w:after="200" w:line="276" w:lineRule="auto"/>
        <w:rPr>
          <w:rFonts w:eastAsia="Calibri" w:cs="Calibri"/>
          <w:sz w:val="28"/>
          <w:szCs w:val="22"/>
          <w:lang w:val="uk-UA" w:eastAsia="en-US"/>
        </w:rPr>
      </w:pPr>
    </w:p>
    <w:p w:rsidR="00913CF3" w:rsidRPr="003816FC" w:rsidRDefault="00F41208">
      <w:pPr>
        <w:pStyle w:val="Standard"/>
        <w:widowControl/>
        <w:spacing w:after="200" w:line="276" w:lineRule="auto"/>
        <w:rPr>
          <w:lang w:val="uk-UA"/>
        </w:rPr>
      </w:pPr>
      <w:r>
        <w:rPr>
          <w:rFonts w:eastAsia="Calibri" w:cs="Calibri"/>
          <w:sz w:val="28"/>
          <w:szCs w:val="22"/>
          <w:lang w:val="uk-UA" w:eastAsia="en-US"/>
        </w:rPr>
        <w:t>Керівник:</w:t>
      </w:r>
    </w:p>
    <w:p w:rsidR="00913CF3" w:rsidRPr="003816FC" w:rsidRDefault="00F41208">
      <w:pPr>
        <w:pStyle w:val="Standard"/>
        <w:widowControl/>
        <w:spacing w:after="200" w:line="276" w:lineRule="auto"/>
        <w:rPr>
          <w:lang w:val="uk-UA"/>
        </w:rPr>
      </w:pPr>
      <w:r>
        <w:rPr>
          <w:rFonts w:eastAsia="Calibri" w:cs="Calibri"/>
          <w:sz w:val="28"/>
          <w:szCs w:val="22"/>
          <w:lang w:val="uk-UA" w:eastAsia="en-US"/>
        </w:rPr>
        <w:t xml:space="preserve">викладач </w:t>
      </w:r>
      <w:r>
        <w:rPr>
          <w:rFonts w:eastAsia="Calibri" w:cs="Calibri"/>
          <w:sz w:val="28"/>
          <w:szCs w:val="22"/>
          <w:lang w:val="uk-UA" w:eastAsia="en-US"/>
        </w:rPr>
        <w:tab/>
      </w:r>
      <w:r>
        <w:rPr>
          <w:rFonts w:eastAsia="Calibri" w:cs="Calibri"/>
          <w:sz w:val="28"/>
          <w:szCs w:val="22"/>
          <w:lang w:val="uk-UA" w:eastAsia="en-US"/>
        </w:rPr>
        <w:tab/>
      </w:r>
      <w:r>
        <w:rPr>
          <w:rFonts w:eastAsia="Calibri" w:cs="Calibri"/>
          <w:sz w:val="28"/>
          <w:szCs w:val="22"/>
          <w:lang w:val="uk-UA" w:eastAsia="en-US"/>
        </w:rPr>
        <w:tab/>
      </w:r>
      <w:r>
        <w:rPr>
          <w:rFonts w:eastAsia="Calibri" w:cs="Calibri"/>
          <w:sz w:val="28"/>
          <w:szCs w:val="22"/>
          <w:lang w:val="uk-UA" w:eastAsia="en-US"/>
        </w:rPr>
        <w:tab/>
      </w:r>
      <w:r>
        <w:rPr>
          <w:rFonts w:eastAsia="Calibri" w:cs="Calibri"/>
          <w:sz w:val="28"/>
          <w:szCs w:val="22"/>
          <w:lang w:val="uk-UA" w:eastAsia="en-US"/>
        </w:rPr>
        <w:tab/>
      </w:r>
      <w:r>
        <w:rPr>
          <w:rFonts w:eastAsia="Calibri" w:cs="Calibri"/>
          <w:sz w:val="28"/>
          <w:szCs w:val="22"/>
          <w:lang w:val="uk-UA" w:eastAsia="en-US"/>
        </w:rPr>
        <w:tab/>
      </w:r>
      <w:r>
        <w:rPr>
          <w:rFonts w:eastAsia="Calibri" w:cs="Calibri"/>
          <w:sz w:val="28"/>
          <w:szCs w:val="22"/>
          <w:lang w:val="uk-UA" w:eastAsia="en-US"/>
        </w:rPr>
        <w:tab/>
      </w:r>
      <w:r>
        <w:rPr>
          <w:rFonts w:eastAsia="Calibri" w:cs="Calibri"/>
          <w:sz w:val="28"/>
          <w:szCs w:val="22"/>
          <w:lang w:val="uk-UA" w:eastAsia="en-US"/>
        </w:rPr>
        <w:tab/>
      </w:r>
      <w:r w:rsidR="007A6BCE" w:rsidRPr="007A6BCE">
        <w:rPr>
          <w:rFonts w:eastAsia="Calibri" w:cs="Calibri"/>
          <w:sz w:val="28"/>
          <w:szCs w:val="22"/>
          <w:lang w:val="uk-UA" w:eastAsia="en-US"/>
        </w:rPr>
        <w:t>Тиханський М</w:t>
      </w:r>
      <w:r w:rsidR="007A6BCE">
        <w:rPr>
          <w:rFonts w:eastAsia="Calibri" w:cs="Calibri"/>
          <w:sz w:val="28"/>
          <w:szCs w:val="22"/>
          <w:lang w:val="uk-UA" w:eastAsia="en-US"/>
        </w:rPr>
        <w:t>.</w:t>
      </w:r>
      <w:r w:rsidR="007A6BCE" w:rsidRPr="007A6BCE">
        <w:rPr>
          <w:rFonts w:eastAsia="Calibri" w:cs="Calibri"/>
          <w:sz w:val="28"/>
          <w:szCs w:val="22"/>
          <w:lang w:val="uk-UA" w:eastAsia="en-US"/>
        </w:rPr>
        <w:t xml:space="preserve"> П</w:t>
      </w:r>
      <w:r w:rsidR="007A6BCE">
        <w:rPr>
          <w:rFonts w:eastAsia="Calibri" w:cs="Calibri"/>
          <w:sz w:val="28"/>
          <w:szCs w:val="22"/>
          <w:lang w:val="uk-UA" w:eastAsia="en-US"/>
        </w:rPr>
        <w:t>.</w:t>
      </w:r>
    </w:p>
    <w:p w:rsidR="00913CF3" w:rsidRDefault="00913CF3">
      <w:pPr>
        <w:pStyle w:val="Standard"/>
        <w:widowControl/>
        <w:spacing w:after="200" w:line="276" w:lineRule="auto"/>
        <w:rPr>
          <w:rFonts w:eastAsia="Calibri" w:cs="Calibri"/>
          <w:sz w:val="28"/>
          <w:szCs w:val="22"/>
          <w:lang w:val="uk-UA" w:eastAsia="en-US"/>
        </w:rPr>
      </w:pPr>
    </w:p>
    <w:p w:rsidR="00913CF3" w:rsidRDefault="00913CF3">
      <w:pPr>
        <w:pStyle w:val="Standard"/>
        <w:widowControl/>
        <w:spacing w:after="200" w:line="276" w:lineRule="auto"/>
        <w:rPr>
          <w:rFonts w:eastAsia="Calibri" w:cs="Calibri"/>
          <w:sz w:val="28"/>
          <w:szCs w:val="22"/>
          <w:lang w:val="uk-UA" w:eastAsia="en-US"/>
        </w:rPr>
      </w:pPr>
    </w:p>
    <w:p w:rsidR="00913CF3" w:rsidRDefault="00913CF3">
      <w:pPr>
        <w:pStyle w:val="Standard"/>
        <w:keepNext/>
        <w:keepLines/>
        <w:widowControl/>
        <w:spacing w:line="276" w:lineRule="auto"/>
        <w:jc w:val="center"/>
        <w:outlineLvl w:val="0"/>
        <w:rPr>
          <w:rFonts w:eastAsia="SimSun"/>
          <w:b/>
          <w:bCs/>
          <w:sz w:val="32"/>
          <w:szCs w:val="32"/>
          <w:lang w:val="uk-UA" w:eastAsia="en-US"/>
        </w:rPr>
      </w:pPr>
    </w:p>
    <w:p w:rsidR="00913CF3" w:rsidRPr="003816FC" w:rsidRDefault="007A6BCE">
      <w:pPr>
        <w:pStyle w:val="Standard"/>
        <w:widowControl/>
        <w:spacing w:after="200" w:line="276" w:lineRule="auto"/>
        <w:jc w:val="center"/>
        <w:rPr>
          <w:lang w:val="uk-UA"/>
        </w:rPr>
      </w:pPr>
      <w:r>
        <w:rPr>
          <w:rFonts w:eastAsia="Calibri" w:cs="Calibri"/>
          <w:sz w:val="28"/>
          <w:szCs w:val="22"/>
          <w:lang w:val="uk-UA" w:eastAsia="en-US"/>
        </w:rPr>
        <w:t>2024</w:t>
      </w:r>
    </w:p>
    <w:p w:rsidR="00913CF3" w:rsidRDefault="00F41208">
      <w:pPr>
        <w:pStyle w:val="Standard"/>
        <w:pageBreakBefore/>
        <w:shd w:val="clear" w:color="auto" w:fill="FFFFFF"/>
        <w:ind w:left="720"/>
        <w:jc w:val="center"/>
      </w:pPr>
      <w:r>
        <w:rPr>
          <w:b/>
          <w:color w:val="000000"/>
          <w:sz w:val="32"/>
          <w:szCs w:val="32"/>
          <w:lang w:val="uk-UA"/>
        </w:rPr>
        <w:lastRenderedPageBreak/>
        <w:t>Лаборат</w:t>
      </w:r>
      <w:r>
        <w:rPr>
          <w:b/>
          <w:color w:val="000000"/>
          <w:sz w:val="32"/>
          <w:szCs w:val="32"/>
          <w:lang w:val="uk-UA"/>
        </w:rPr>
        <w:t xml:space="preserve">орна </w:t>
      </w:r>
      <w:r>
        <w:rPr>
          <w:b/>
          <w:color w:val="000000"/>
          <w:sz w:val="32"/>
          <w:szCs w:val="32"/>
          <w:lang w:val="uk-UA"/>
        </w:rPr>
        <w:t>робота №</w:t>
      </w:r>
      <w:r w:rsidR="007A6BCE">
        <w:rPr>
          <w:b/>
          <w:color w:val="000000"/>
          <w:sz w:val="32"/>
          <w:szCs w:val="32"/>
          <w:lang w:val="uk-UA"/>
        </w:rPr>
        <w:t>1</w:t>
      </w:r>
    </w:p>
    <w:p w:rsidR="00913CF3" w:rsidRDefault="00913CF3">
      <w:pPr>
        <w:pStyle w:val="Standard"/>
        <w:shd w:val="clear" w:color="auto" w:fill="FFFFFF"/>
        <w:ind w:firstLine="709"/>
        <w:jc w:val="both"/>
        <w:rPr>
          <w:b/>
          <w:color w:val="000000"/>
          <w:sz w:val="24"/>
          <w:szCs w:val="24"/>
          <w:lang w:val="uk-UA"/>
        </w:rPr>
      </w:pPr>
    </w:p>
    <w:p w:rsidR="00913CF3" w:rsidRDefault="00F41208">
      <w:pPr>
        <w:pStyle w:val="usual"/>
      </w:pPr>
      <w:r>
        <w:t>Тема: </w:t>
      </w:r>
      <w:r w:rsidR="007A6BCE" w:rsidRPr="007A6BCE">
        <w:t>Моделювання простих нейронних мереж</w:t>
      </w:r>
    </w:p>
    <w:p w:rsidR="00913CF3" w:rsidRDefault="00F41208">
      <w:pPr>
        <w:pStyle w:val="usual"/>
      </w:pPr>
      <w:r>
        <w:t>Мета: Одержати основні навички побудови моделей штучних нейромереж</w:t>
      </w:r>
    </w:p>
    <w:p w:rsidR="00913CF3" w:rsidRDefault="00913CF3">
      <w:pPr>
        <w:pStyle w:val="Standard"/>
        <w:shd w:val="clear" w:color="auto" w:fill="FFFFFF"/>
        <w:ind w:firstLine="710"/>
        <w:jc w:val="both"/>
        <w:rPr>
          <w:b/>
          <w:sz w:val="24"/>
          <w:szCs w:val="25"/>
          <w:lang w:val="uk-UA" w:eastAsia="uk-UA"/>
        </w:rPr>
      </w:pPr>
    </w:p>
    <w:p w:rsidR="00913CF3" w:rsidRDefault="00F41208">
      <w:pPr>
        <w:pStyle w:val="Standard"/>
        <w:shd w:val="clear" w:color="auto" w:fill="FFFFFF"/>
        <w:ind w:firstLine="709"/>
        <w:jc w:val="center"/>
      </w:pPr>
      <w:r>
        <w:rPr>
          <w:b/>
          <w:sz w:val="28"/>
          <w:szCs w:val="28"/>
          <w:lang w:val="uk-UA" w:eastAsia="uk-UA"/>
        </w:rPr>
        <w:t>ХІД РОБОТИ</w:t>
      </w:r>
    </w:p>
    <w:p w:rsidR="00913CF3" w:rsidRDefault="00FF2F6E" w:rsidP="00FF2F6E">
      <w:pPr>
        <w:pStyle w:val="ListParagraph"/>
        <w:shd w:val="clear" w:color="auto" w:fill="FFFFFF"/>
        <w:ind w:left="1069"/>
        <w:jc w:val="both"/>
        <w:rPr>
          <w:b/>
          <w:sz w:val="28"/>
          <w:szCs w:val="28"/>
          <w:lang w:val="uk-UA" w:eastAsia="uk-UA"/>
        </w:rPr>
      </w:pPr>
      <w:r>
        <w:rPr>
          <w:b/>
          <w:sz w:val="28"/>
          <w:szCs w:val="28"/>
          <w:lang w:val="uk-UA" w:eastAsia="uk-UA"/>
        </w:rPr>
        <w:t>1) </w:t>
      </w:r>
      <w:r w:rsidR="00F41208">
        <w:rPr>
          <w:b/>
          <w:sz w:val="28"/>
          <w:szCs w:val="28"/>
          <w:lang w:val="uk-UA" w:eastAsia="uk-UA"/>
        </w:rPr>
        <w:t xml:space="preserve">Ознайомитись з теоретичними відомостями до </w:t>
      </w:r>
      <w:r w:rsidR="00F41208">
        <w:rPr>
          <w:b/>
          <w:sz w:val="28"/>
          <w:szCs w:val="28"/>
          <w:lang w:val="uk-UA" w:eastAsia="uk-UA"/>
        </w:rPr>
        <w:t>лабораторної роботи</w:t>
      </w:r>
    </w:p>
    <w:p w:rsidR="00FF3C29" w:rsidRPr="00FF3C29" w:rsidRDefault="00FF3C29" w:rsidP="00FF3C29">
      <w:pPr>
        <w:pStyle w:val="ListParagraph"/>
        <w:shd w:val="clear" w:color="auto" w:fill="FFFFFF"/>
        <w:ind w:left="0"/>
        <w:jc w:val="center"/>
        <w:rPr>
          <w:b/>
          <w:lang w:val="uk-UA"/>
        </w:rPr>
      </w:pPr>
      <w:r w:rsidRPr="00FF3C29">
        <w:rPr>
          <w:b/>
          <w:sz w:val="28"/>
          <w:szCs w:val="28"/>
        </w:rPr>
        <w:t>НЕЙРОННІ МЕРЕЖІ</w:t>
      </w:r>
    </w:p>
    <w:p w:rsidR="00FF2F6E" w:rsidRPr="00BC2B30" w:rsidRDefault="00FF2F6E" w:rsidP="00FF2F6E">
      <w:pPr>
        <w:pStyle w:val="usual"/>
      </w:pPr>
      <w:r w:rsidRPr="00BC2B30">
        <w:t>Нейронні мережі є математичними моделями, які використовуються в машинному навчанні для розв'язання різноманітних завдань, таких як класифікація, регресія, синтез зображень тощо. Вони були названі "нейронними" мережами по аналогії з біологічними нейронними системами, які є основою функціонування мозку людей та інших живих організмів.</w:t>
      </w:r>
    </w:p>
    <w:p w:rsidR="00FF2F6E" w:rsidRPr="00BC2B30" w:rsidRDefault="00FF2F6E" w:rsidP="00FF2F6E">
      <w:pPr>
        <w:pStyle w:val="usual"/>
      </w:pPr>
      <w:r w:rsidRPr="00BC2B30">
        <w:t>Нейрони в біологічних нервових системах взаємодіють між собою, передаючи сигнали у вигляді електричних імпульсів, через спеціалізовані з'єднання, відомі як синапси. Аналогія між біологічними нейронами і нейронами мережі полягає в тому, що нейронні мережі складаються зі штучних нейронів, або вузлів, які мають вхідні дані (подібно до дендритів біологічних нейронів), ваги, які відповідають силі з'єднань між нейронами (подібно до синапсів), функції активації, які можна розглядати як процес передачі сигналу нейрону, та вихідні дані (подібно до аксонів біологічних нейронів), які передають сигнал до наступних нейронів у мережі.</w:t>
      </w:r>
    </w:p>
    <w:p w:rsidR="00FF2F6E" w:rsidRPr="00BC2B30" w:rsidRDefault="00FF2F6E" w:rsidP="00FF2F6E">
      <w:pPr>
        <w:pStyle w:val="usual"/>
      </w:pPr>
      <w:r w:rsidRPr="00BC2B30">
        <w:t xml:space="preserve">Біологічний нейрон складається з таких основних елементів (рисунок </w:t>
      </w:r>
      <w:r>
        <w:t>1</w:t>
      </w:r>
      <w:r w:rsidRPr="00BC2B30">
        <w:t>.</w:t>
      </w:r>
      <w:r>
        <w:t>1</w:t>
      </w:r>
      <w:r w:rsidRPr="00BC2B30">
        <w:t>):</w:t>
      </w:r>
    </w:p>
    <w:p w:rsidR="00FF2F6E" w:rsidRPr="00BC2B30" w:rsidRDefault="00FF2F6E" w:rsidP="00FF2F6E">
      <w:pPr>
        <w:pStyle w:val="usual"/>
      </w:pPr>
      <w:r w:rsidRPr="00BC2B30">
        <w:rPr>
          <w:noProof/>
          <w:lang w:val="en-US" w:eastAsia="en-US"/>
        </w:rPr>
        <w:drawing>
          <wp:inline distT="0" distB="0" distL="0" distR="0" wp14:anchorId="15C27685" wp14:editId="60498A48">
            <wp:extent cx="5646420" cy="3589020"/>
            <wp:effectExtent l="0" t="0" r="0" b="0"/>
            <wp:docPr id="17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46420" cy="3589020"/>
                    </a:xfrm>
                    <a:prstGeom prst="rect">
                      <a:avLst/>
                    </a:prstGeom>
                    <a:noFill/>
                    <a:ln>
                      <a:noFill/>
                    </a:ln>
                  </pic:spPr>
                </pic:pic>
              </a:graphicData>
            </a:graphic>
          </wp:inline>
        </w:drawing>
      </w:r>
    </w:p>
    <w:p w:rsidR="00FF2F6E" w:rsidRPr="00BC2B30" w:rsidRDefault="00FF2F6E" w:rsidP="00FF2F6E">
      <w:pPr>
        <w:spacing w:after="120"/>
        <w:jc w:val="center"/>
        <w:rPr>
          <w:sz w:val="28"/>
          <w:szCs w:val="28"/>
          <w:lang w:val="uk-UA"/>
        </w:rPr>
      </w:pPr>
      <w:r w:rsidRPr="00BC2B30">
        <w:rPr>
          <w:b/>
          <w:sz w:val="28"/>
          <w:szCs w:val="28"/>
          <w:lang w:val="uk-UA"/>
        </w:rPr>
        <w:t xml:space="preserve">Рисунок </w:t>
      </w:r>
      <w:r>
        <w:rPr>
          <w:b/>
          <w:sz w:val="28"/>
          <w:szCs w:val="28"/>
          <w:lang w:val="uk-UA"/>
        </w:rPr>
        <w:t>1</w:t>
      </w:r>
      <w:r w:rsidRPr="00BC2B30">
        <w:rPr>
          <w:b/>
          <w:sz w:val="28"/>
          <w:szCs w:val="28"/>
          <w:lang w:val="uk-UA"/>
        </w:rPr>
        <w:t>.</w:t>
      </w:r>
      <w:r>
        <w:rPr>
          <w:b/>
          <w:sz w:val="28"/>
          <w:szCs w:val="28"/>
          <w:lang w:val="uk-UA"/>
        </w:rPr>
        <w:t>1</w:t>
      </w:r>
      <w:r w:rsidRPr="00BC2B30">
        <w:rPr>
          <w:sz w:val="28"/>
          <w:szCs w:val="28"/>
          <w:lang w:val="uk-UA"/>
        </w:rPr>
        <w:t xml:space="preserve"> - Біологічний нейрон</w:t>
      </w:r>
    </w:p>
    <w:p w:rsidR="00FF2F6E" w:rsidRPr="00BC2B30" w:rsidRDefault="00FF2F6E" w:rsidP="00FF2F6E">
      <w:pPr>
        <w:pStyle w:val="usual"/>
      </w:pPr>
      <w:r w:rsidRPr="00BC2B30">
        <w:t>Сома: це тіло клітини, що містить ядро, де знаходиться генетична інформація.</w:t>
      </w:r>
    </w:p>
    <w:p w:rsidR="00FF2F6E" w:rsidRPr="00BC2B30" w:rsidRDefault="00FF2F6E" w:rsidP="00FF2F6E">
      <w:pPr>
        <w:pStyle w:val="usual"/>
      </w:pPr>
      <w:r w:rsidRPr="00BC2B30">
        <w:t xml:space="preserve">Дендрити: це відростки, які виходять з соми і служать для прийому вхідних </w:t>
      </w:r>
      <w:r w:rsidRPr="00BC2B30">
        <w:lastRenderedPageBreak/>
        <w:t>сигналів від інших нейронів.</w:t>
      </w:r>
    </w:p>
    <w:p w:rsidR="00FF2F6E" w:rsidRPr="00BC2B30" w:rsidRDefault="00FF2F6E" w:rsidP="00FF2F6E">
      <w:pPr>
        <w:pStyle w:val="usual"/>
      </w:pPr>
      <w:r w:rsidRPr="00BC2B30">
        <w:t>Аксон: це відрізок, який виходить з соми і передає вихідні сигнали від нейрона до інших нейронів або до ефекторних клітин (таких як м'язи або залози).</w:t>
      </w:r>
    </w:p>
    <w:p w:rsidR="00FF2F6E" w:rsidRPr="00BC2B30" w:rsidRDefault="00FF2F6E" w:rsidP="00FF2F6E">
      <w:pPr>
        <w:pStyle w:val="usual"/>
      </w:pPr>
      <w:r w:rsidRPr="00BC2B30">
        <w:t>Синапси: це точки зв'язку між аксоном одного нейрона та дендритами іншого нейрона, де відбувається передача сигналів за допомогою хімічних реакцій.</w:t>
      </w:r>
    </w:p>
    <w:p w:rsidR="00FF2F6E" w:rsidRPr="00BC2B30" w:rsidRDefault="00FF2F6E" w:rsidP="00FF2F6E">
      <w:pPr>
        <w:pStyle w:val="usual"/>
      </w:pPr>
      <w:r w:rsidRPr="00BC2B30">
        <w:rPr>
          <w:b/>
          <w:noProof/>
          <w:lang w:val="en-US" w:eastAsia="en-US"/>
        </w:rPr>
        <w:drawing>
          <wp:anchor distT="0" distB="0" distL="0" distR="0" simplePos="0" relativeHeight="251659264" behindDoc="0" locked="0" layoutInCell="0" allowOverlap="1" wp14:anchorId="004ACE51" wp14:editId="50D9AAF4">
            <wp:simplePos x="0" y="0"/>
            <wp:positionH relativeFrom="margin">
              <wp:posOffset>866140</wp:posOffset>
            </wp:positionH>
            <wp:positionV relativeFrom="paragraph">
              <wp:posOffset>727801</wp:posOffset>
            </wp:positionV>
            <wp:extent cx="3918585" cy="2468245"/>
            <wp:effectExtent l="0" t="0" r="5715" b="8255"/>
            <wp:wrapTopAndBottom/>
            <wp:docPr id="24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8585" cy="2468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2B30">
        <w:t>Задача нейронної мережі полягає в тому, щоб вчитися визначати оптимальні ваги на основі вхідних даних, з метою виконання конкретного завдан</w:t>
      </w:r>
      <w:r w:rsidRPr="00BC2B30">
        <w:rPr>
          <w:lang w:val="ru-RU"/>
        </w:rPr>
        <w:t>ня</w:t>
      </w:r>
      <w:r w:rsidRPr="00BC2B30">
        <w:t>.</w:t>
      </w:r>
    </w:p>
    <w:p w:rsidR="00FF2F6E" w:rsidRPr="00BC2B30" w:rsidRDefault="00FF2F6E" w:rsidP="00FF2F6E">
      <w:pPr>
        <w:suppressAutoHyphens w:val="0"/>
        <w:spacing w:after="120"/>
        <w:jc w:val="center"/>
        <w:rPr>
          <w:sz w:val="28"/>
          <w:szCs w:val="28"/>
          <w:lang w:val="uk-UA"/>
        </w:rPr>
      </w:pPr>
      <w:r w:rsidRPr="00BC2B30">
        <w:rPr>
          <w:b/>
          <w:noProof/>
          <w:sz w:val="28"/>
          <w:szCs w:val="28"/>
          <w:lang w:val="en-US"/>
        </w:rPr>
        <w:drawing>
          <wp:anchor distT="0" distB="0" distL="0" distR="0" simplePos="0" relativeHeight="251660288" behindDoc="0" locked="0" layoutInCell="0" allowOverlap="1" wp14:anchorId="49802EF4" wp14:editId="55962679">
            <wp:simplePos x="0" y="0"/>
            <wp:positionH relativeFrom="column">
              <wp:posOffset>1062446</wp:posOffset>
            </wp:positionH>
            <wp:positionV relativeFrom="paragraph">
              <wp:posOffset>2952841</wp:posOffset>
            </wp:positionV>
            <wp:extent cx="3592195" cy="2720975"/>
            <wp:effectExtent l="0" t="0" r="8255" b="3175"/>
            <wp:wrapTopAndBottom/>
            <wp:docPr id="23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2195" cy="2720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2B30">
        <w:rPr>
          <w:b/>
          <w:sz w:val="28"/>
          <w:szCs w:val="28"/>
          <w:lang w:val="uk-UA"/>
        </w:rPr>
        <w:t xml:space="preserve">Рисунок </w:t>
      </w:r>
      <w:r>
        <w:rPr>
          <w:b/>
          <w:sz w:val="28"/>
          <w:szCs w:val="28"/>
          <w:lang w:val="uk-UA"/>
        </w:rPr>
        <w:t>1</w:t>
      </w:r>
      <w:r w:rsidRPr="00BC2B30">
        <w:rPr>
          <w:b/>
          <w:sz w:val="28"/>
          <w:szCs w:val="28"/>
          <w:lang w:val="uk-UA"/>
        </w:rPr>
        <w:t>.</w:t>
      </w:r>
      <w:r>
        <w:rPr>
          <w:b/>
          <w:sz w:val="28"/>
          <w:szCs w:val="28"/>
          <w:lang w:val="uk-UA"/>
        </w:rPr>
        <w:t>2</w:t>
      </w:r>
      <w:r w:rsidRPr="00BC2B30">
        <w:rPr>
          <w:sz w:val="28"/>
          <w:szCs w:val="28"/>
          <w:lang w:val="uk-UA"/>
        </w:rPr>
        <w:t xml:space="preserve"> - Штучний нейрон</w:t>
      </w:r>
    </w:p>
    <w:p w:rsidR="00FF2F6E" w:rsidRPr="00BC2B30" w:rsidRDefault="00FF2F6E" w:rsidP="00FF2F6E">
      <w:pPr>
        <w:spacing w:after="120"/>
        <w:jc w:val="center"/>
        <w:rPr>
          <w:sz w:val="28"/>
          <w:szCs w:val="28"/>
          <w:lang w:val="uk-UA"/>
        </w:rPr>
      </w:pPr>
      <w:r w:rsidRPr="00BC2B30">
        <w:rPr>
          <w:b/>
          <w:sz w:val="28"/>
          <w:szCs w:val="28"/>
          <w:lang w:val="uk-UA"/>
        </w:rPr>
        <w:t xml:space="preserve">Рисунок </w:t>
      </w:r>
      <w:r>
        <w:rPr>
          <w:b/>
          <w:sz w:val="28"/>
          <w:szCs w:val="28"/>
          <w:lang w:val="uk-UA"/>
        </w:rPr>
        <w:t>1</w:t>
      </w:r>
      <w:r w:rsidRPr="00BC2B30">
        <w:rPr>
          <w:b/>
          <w:sz w:val="28"/>
          <w:szCs w:val="28"/>
          <w:lang w:val="uk-UA"/>
        </w:rPr>
        <w:t>.</w:t>
      </w:r>
      <w:r>
        <w:rPr>
          <w:b/>
          <w:sz w:val="28"/>
          <w:szCs w:val="28"/>
          <w:lang w:val="uk-UA"/>
        </w:rPr>
        <w:t>3</w:t>
      </w:r>
      <w:r w:rsidRPr="00BC2B30">
        <w:rPr>
          <w:sz w:val="28"/>
          <w:szCs w:val="28"/>
          <w:lang w:val="uk-UA"/>
        </w:rPr>
        <w:t xml:space="preserve"> - Функції активації</w:t>
      </w:r>
    </w:p>
    <w:p w:rsidR="00FF2F6E" w:rsidRPr="00BC2B30" w:rsidRDefault="00FF2F6E" w:rsidP="00FF2F6E">
      <w:pPr>
        <w:pStyle w:val="usual"/>
      </w:pPr>
      <w:r w:rsidRPr="00BC2B30">
        <w:t xml:space="preserve">Процес роботи штучного нейрона (рисунок </w:t>
      </w:r>
      <w:r w:rsidR="00443822">
        <w:t>1</w:t>
      </w:r>
      <w:r w:rsidRPr="00BC2B30">
        <w:t>.</w:t>
      </w:r>
      <w:r w:rsidR="00443822">
        <w:t>2</w:t>
      </w:r>
      <w:r w:rsidRPr="00BC2B30">
        <w:t>) включає декілька етапів: спершу він приймає вхідні дані , які можуть бути у формі чисел або векторів(</w:t>
      </w:r>
      <w:r w:rsidRPr="00BC2B30">
        <w:rPr>
          <w:lang w:val="en-US"/>
        </w:rPr>
        <w:t>X</w:t>
      </w:r>
      <w:r w:rsidRPr="00BC2B30">
        <w:t xml:space="preserve">1, </w:t>
      </w:r>
      <w:r w:rsidRPr="00BC2B30">
        <w:rPr>
          <w:lang w:val="en-US"/>
        </w:rPr>
        <w:t>X</w:t>
      </w:r>
      <w:r w:rsidRPr="00BC2B30">
        <w:t>2,…,</w:t>
      </w:r>
      <w:proofErr w:type="spellStart"/>
      <w:r w:rsidRPr="00BC2B30">
        <w:rPr>
          <w:lang w:val="en-US"/>
        </w:rPr>
        <w:t>Xn</w:t>
      </w:r>
      <w:proofErr w:type="spellEnd"/>
      <w:r w:rsidRPr="00BC2B30">
        <w:t>). Ці дані потім множаться на ваги (</w:t>
      </w:r>
      <w:r w:rsidRPr="00BC2B30">
        <w:rPr>
          <w:lang w:val="en-US"/>
        </w:rPr>
        <w:t>W</w:t>
      </w:r>
      <w:r w:rsidRPr="00BC2B30">
        <w:t>1, W2,…,</w:t>
      </w:r>
      <w:proofErr w:type="spellStart"/>
      <w:r w:rsidRPr="00BC2B30">
        <w:rPr>
          <w:lang w:val="en-US"/>
        </w:rPr>
        <w:t>Wn</w:t>
      </w:r>
      <w:proofErr w:type="spellEnd"/>
      <w:r w:rsidRPr="00BC2B30">
        <w:t xml:space="preserve">), і результати сумуються. </w:t>
      </w:r>
    </w:p>
    <w:p w:rsidR="00FF2F6E" w:rsidRPr="00BC2B30" w:rsidRDefault="00FF2F6E" w:rsidP="00FF2F6E">
      <w:pPr>
        <w:pStyle w:val="usual"/>
      </w:pPr>
      <w:r w:rsidRPr="00BC2B30">
        <w:t>До цієї суми додається зсув (</w:t>
      </w:r>
      <w:r w:rsidRPr="00BC2B30">
        <w:rPr>
          <w:lang w:val="en-US"/>
        </w:rPr>
        <w:t>bias</w:t>
      </w:r>
      <w:r w:rsidRPr="00BC2B30">
        <w:t xml:space="preserve">), далі сума пропускається через функцію активації. </w:t>
      </w:r>
    </w:p>
    <w:p w:rsidR="00FF2F6E" w:rsidRPr="00BC2B30" w:rsidRDefault="00FF2F6E" w:rsidP="00FF2F6E">
      <w:pPr>
        <w:pStyle w:val="usual"/>
      </w:pPr>
      <w:r w:rsidRPr="00BC2B30">
        <w:t>Вихідне значення функції активації, яке визначає вихідний сигнал нейрона, може потім передаватися до наступних нейронів у мережі.</w:t>
      </w:r>
    </w:p>
    <w:p w:rsidR="00FF2F6E" w:rsidRPr="00BC2B30" w:rsidRDefault="00FF2F6E" w:rsidP="00FF2F6E">
      <w:pPr>
        <w:pStyle w:val="usual"/>
      </w:pPr>
      <w:r w:rsidRPr="00BC2B30">
        <w:lastRenderedPageBreak/>
        <w:t xml:space="preserve">Функції активації можуть бути різними (рисунок </w:t>
      </w:r>
      <w:r w:rsidR="007C63D4">
        <w:t>1</w:t>
      </w:r>
      <w:r w:rsidRPr="00BC2B30">
        <w:t>.</w:t>
      </w:r>
      <w:r w:rsidR="007C63D4">
        <w:t>3</w:t>
      </w:r>
      <w:r w:rsidRPr="00BC2B30">
        <w:t>), такими як сигмоїда, ReLU (Rectified Linear Unit), тангенс гіперболічний (tanh) та інші. Вони відповідають за нелінійність штучного нейрона, що дозволяє нейронним мережам виконувати складні не лінійні завдання.</w:t>
      </w:r>
    </w:p>
    <w:p w:rsidR="00FF2F6E" w:rsidRPr="00BC2B30" w:rsidRDefault="00FF2F6E" w:rsidP="00FF2F6E">
      <w:pPr>
        <w:pStyle w:val="usual"/>
      </w:pPr>
      <w:r w:rsidRPr="00BC2B30">
        <w:t>Штучні нейрони та їх ваги можуть бути оптимізовані під час процесу навчання нейронної мережі, де алгоритми оптимізації змінюють значення ваг та зсувів, щоб нейронна мережа навчалась краще вирішувати поставлені завдання.</w:t>
      </w:r>
    </w:p>
    <w:p w:rsidR="00FF2F6E" w:rsidRPr="00BC2B30" w:rsidRDefault="00FF2F6E" w:rsidP="00FF2F6E">
      <w:pPr>
        <w:pStyle w:val="usual"/>
      </w:pPr>
      <w:r w:rsidRPr="00BC2B30">
        <w:t>Один з методів навчання нейромереж - зворотнє поширення (</w:t>
      </w:r>
      <w:r w:rsidRPr="00BC2B30">
        <w:rPr>
          <w:b/>
          <w:bCs/>
        </w:rPr>
        <w:t>Backpropagation</w:t>
      </w:r>
      <w:r w:rsidRPr="00BC2B30">
        <w:t>) - це один з найпоширеніших методів навчання нейронних мереж, який використовується для тренування штучних нейронних мереж з вчителем (supervised learning). Він використовується для покращення ваг (внутрішніх параметрів) мережі на основі помилок між прогнозованими виходами мережі та відповідними цільовими виходами (мітками) у навчальному наборі даних.</w:t>
      </w:r>
    </w:p>
    <w:p w:rsidR="00FF2F6E" w:rsidRPr="00BC2B30" w:rsidRDefault="00FF2F6E" w:rsidP="00FF2F6E">
      <w:pPr>
        <w:pStyle w:val="usual"/>
      </w:pPr>
      <w:r w:rsidRPr="00BC2B30">
        <w:t>Основна ідея за методом зворотного поширення полягає в пошуку градієнту функції втрати (loss function) відносно ваг мережі, і використання цього градієнту для оновлення ваг таким чином, щоб зменшити помилки прогнозів мережі на навчальному наборі даних. Оновлення ваг відбувається за допомогою алгоритму градієнтного спуску (gradient descent), де ваги оновлюються у напрямку, протилежному до градієнту функції втрати, з метою мінімізації функції втрати.</w:t>
      </w:r>
    </w:p>
    <w:p w:rsidR="006C2792" w:rsidRDefault="006C2792">
      <w:pPr>
        <w:pStyle w:val="usual"/>
      </w:pPr>
    </w:p>
    <w:p w:rsidR="006C2792" w:rsidRPr="006C2792" w:rsidRDefault="005D27ED" w:rsidP="006C2792">
      <w:pPr>
        <w:pStyle w:val="usual"/>
        <w:jc w:val="center"/>
        <w:rPr>
          <w:b/>
        </w:rPr>
      </w:pPr>
      <w:r>
        <w:rPr>
          <w:b/>
        </w:rPr>
        <w:t>РЕАЛІЗАЦІЯ</w:t>
      </w:r>
      <w:r w:rsidR="006C2792" w:rsidRPr="006C2792">
        <w:rPr>
          <w:b/>
        </w:rPr>
        <w:t xml:space="preserve"> ЛОГІЧНИХ ФУНКЦІЙ</w:t>
      </w:r>
    </w:p>
    <w:p w:rsidR="00913CF3" w:rsidRDefault="00F41208">
      <w:pPr>
        <w:pStyle w:val="usual"/>
      </w:pPr>
      <w:r>
        <w:t>Нейронні мережі можуть використовуватись для моделювання логічних функцій, таких як логічні вирази або булеві функці</w:t>
      </w:r>
      <w:r>
        <w:t>ї.</w:t>
      </w:r>
    </w:p>
    <w:p w:rsidR="00913CF3" w:rsidRDefault="00F41208">
      <w:pPr>
        <w:pStyle w:val="usual"/>
      </w:pPr>
      <w:r>
        <w:t>Моделювання логічних функцій нейронними мережами на основі таблиці істинності відноситься до задач класифікації.</w:t>
      </w:r>
    </w:p>
    <w:p w:rsidR="00913CF3" w:rsidRDefault="00F41208">
      <w:pPr>
        <w:pStyle w:val="usual"/>
      </w:pPr>
      <w:r>
        <w:t>Нейронна мережа навчається класифікувати різні комбінації вхідних значень таблиці істинності на відповідні вихідні значення таблиці істинно</w:t>
      </w:r>
      <w:r>
        <w:t>сті.</w:t>
      </w:r>
    </w:p>
    <w:p w:rsidR="00913CF3" w:rsidRDefault="00F41208">
      <w:pPr>
        <w:pStyle w:val="usual"/>
      </w:pPr>
      <w:r>
        <w:t xml:space="preserve">Розглянемо моделювання функції </w:t>
      </w:r>
      <w:r>
        <w:rPr>
          <w:b/>
        </w:rPr>
        <w:t>“</w:t>
      </w:r>
      <w:r>
        <w:rPr>
          <w:b/>
          <w:bCs/>
        </w:rPr>
        <w:t>AБО” (OR </w:t>
      </w:r>
      <w:r>
        <w:rPr>
          <w:rFonts w:ascii="Cambria Math" w:hAnsi="Cambria Math" w:cs="Cambria Math"/>
          <w:b/>
          <w:bCs/>
        </w:rPr>
        <w:t>∧</w:t>
      </w:r>
      <w:r>
        <w:rPr>
          <w:b/>
          <w:bCs/>
        </w:rPr>
        <w:t>)  ,</w:t>
      </w:r>
      <w:r>
        <w:rPr>
          <w:b/>
        </w:rPr>
        <w:t xml:space="preserve"> “</w:t>
      </w:r>
      <w:r>
        <w:rPr>
          <w:b/>
          <w:bCs/>
        </w:rPr>
        <w:t>І” (</w:t>
      </w:r>
      <w:r>
        <w:rPr>
          <w:b/>
          <w:bCs/>
          <w:lang w:val="en-US"/>
        </w:rPr>
        <w:t>AND</w:t>
      </w:r>
      <w:r>
        <w:rPr>
          <w:b/>
          <w:bCs/>
        </w:rPr>
        <w:t> </w:t>
      </w:r>
      <w:r>
        <w:rPr>
          <w:rFonts w:ascii="Cambria Math" w:hAnsi="Cambria Math" w:cs="Cambria Math"/>
          <w:b/>
          <w:bCs/>
        </w:rPr>
        <w:t>∨</w:t>
      </w:r>
      <w:r>
        <w:rPr>
          <w:b/>
          <w:bCs/>
        </w:rPr>
        <w:t> ),</w:t>
      </w:r>
      <w:r>
        <w:rPr>
          <w:b/>
        </w:rPr>
        <w:t xml:space="preserve"> “ВИКЛЮЧНЕ АБО</w:t>
      </w:r>
      <w:r>
        <w:rPr>
          <w:b/>
          <w:bCs/>
        </w:rPr>
        <w:t>” (</w:t>
      </w:r>
      <w:r>
        <w:rPr>
          <w:b/>
          <w:bCs/>
          <w:lang w:val="en-US"/>
        </w:rPr>
        <w:t>X</w:t>
      </w:r>
      <w:r>
        <w:rPr>
          <w:b/>
          <w:bCs/>
        </w:rPr>
        <w:t>OR </w:t>
      </w:r>
      <w:r>
        <w:rPr>
          <w:rFonts w:ascii="Cambria Math" w:hAnsi="Cambria Math" w:cs="Cambria Math"/>
          <w:b/>
          <w:bCs/>
        </w:rPr>
        <w:t>⊕</w:t>
      </w:r>
      <w:r>
        <w:rPr>
          <w:b/>
          <w:bCs/>
        </w:rPr>
        <w:t>),</w:t>
      </w:r>
      <w:r>
        <w:rPr>
          <w:b/>
        </w:rPr>
        <w:t xml:space="preserve"> </w:t>
      </w:r>
      <w:r>
        <w:rPr>
          <w:bCs/>
        </w:rPr>
        <w:t>з використання одного нейрона.</w:t>
      </w:r>
    </w:p>
    <w:p w:rsidR="00913CF3" w:rsidRDefault="00F41208">
      <w:pPr>
        <w:pStyle w:val="usual"/>
      </w:pPr>
      <w:r>
        <w:t xml:space="preserve">Таблиця істинності для логічної функції </w:t>
      </w:r>
      <w:r>
        <w:rPr>
          <w:b/>
        </w:rPr>
        <w:t xml:space="preserve">"АБО" (OR), </w:t>
      </w:r>
      <w:r>
        <w:t>з двома аргументами виглядає наступним чином:</w:t>
      </w:r>
    </w:p>
    <w:tbl>
      <w:tblPr>
        <w:tblW w:w="6915" w:type="dxa"/>
        <w:jc w:val="center"/>
        <w:tblLayout w:type="fixed"/>
        <w:tblCellMar>
          <w:left w:w="10" w:type="dxa"/>
          <w:right w:w="10" w:type="dxa"/>
        </w:tblCellMar>
        <w:tblLook w:val="04A0" w:firstRow="1" w:lastRow="0" w:firstColumn="1" w:lastColumn="0" w:noHBand="0" w:noVBand="1"/>
      </w:tblPr>
      <w:tblGrid>
        <w:gridCol w:w="2305"/>
        <w:gridCol w:w="2305"/>
        <w:gridCol w:w="2305"/>
      </w:tblGrid>
      <w:tr w:rsidR="00913CF3">
        <w:tblPrEx>
          <w:tblCellMar>
            <w:top w:w="0" w:type="dxa"/>
            <w:bottom w:w="0" w:type="dxa"/>
          </w:tblCellMar>
        </w:tblPrEx>
        <w:trPr>
          <w:trHeight w:val="322"/>
          <w:jc w:val="center"/>
        </w:trPr>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rPr>
                <w:b/>
                <w:bCs/>
              </w:rPr>
              <w:t>A</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rPr>
                <w:b/>
                <w:bCs/>
              </w:rPr>
              <w:t>B</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rPr>
                <w:b/>
                <w:bCs/>
              </w:rPr>
              <w:t>AБО (OR </w:t>
            </w:r>
            <w:r>
              <w:rPr>
                <w:rFonts w:ascii="Cambria Math" w:hAnsi="Cambria Math" w:cs="Cambria Math"/>
                <w:b/>
                <w:bCs/>
              </w:rPr>
              <w:t>∧</w:t>
            </w:r>
            <w:r>
              <w:rPr>
                <w:b/>
                <w:bCs/>
              </w:rPr>
              <w:t>)</w:t>
            </w:r>
          </w:p>
        </w:tc>
      </w:tr>
      <w:tr w:rsidR="00913CF3">
        <w:tblPrEx>
          <w:tblCellMar>
            <w:top w:w="0" w:type="dxa"/>
            <w:bottom w:w="0" w:type="dxa"/>
          </w:tblCellMar>
        </w:tblPrEx>
        <w:trPr>
          <w:trHeight w:val="322"/>
          <w:jc w:val="center"/>
        </w:trPr>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t>0</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t>0</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rsidRPr="007C63D4">
              <w:rPr>
                <w:color w:val="00B0F0"/>
              </w:rPr>
              <w:t>0</w:t>
            </w:r>
          </w:p>
        </w:tc>
      </w:tr>
      <w:tr w:rsidR="00913CF3">
        <w:tblPrEx>
          <w:tblCellMar>
            <w:top w:w="0" w:type="dxa"/>
            <w:bottom w:w="0" w:type="dxa"/>
          </w:tblCellMar>
        </w:tblPrEx>
        <w:trPr>
          <w:trHeight w:val="322"/>
          <w:jc w:val="center"/>
        </w:trPr>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t>0</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t>1</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Pr="007C63D4" w:rsidRDefault="00F41208">
            <w:pPr>
              <w:pStyle w:val="usual"/>
              <w:ind w:firstLine="0"/>
              <w:jc w:val="center"/>
              <w:rPr>
                <w:color w:val="FF0000"/>
              </w:rPr>
            </w:pPr>
            <w:r w:rsidRPr="007C63D4">
              <w:rPr>
                <w:color w:val="FF0000"/>
              </w:rPr>
              <w:t>1</w:t>
            </w:r>
          </w:p>
        </w:tc>
      </w:tr>
      <w:tr w:rsidR="00913CF3">
        <w:tblPrEx>
          <w:tblCellMar>
            <w:top w:w="0" w:type="dxa"/>
            <w:bottom w:w="0" w:type="dxa"/>
          </w:tblCellMar>
        </w:tblPrEx>
        <w:trPr>
          <w:trHeight w:val="322"/>
          <w:jc w:val="center"/>
        </w:trPr>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t>1</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t>0</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Pr="007C63D4" w:rsidRDefault="00F41208">
            <w:pPr>
              <w:pStyle w:val="usual"/>
              <w:ind w:firstLine="0"/>
              <w:jc w:val="center"/>
              <w:rPr>
                <w:color w:val="FF0000"/>
              </w:rPr>
            </w:pPr>
            <w:r w:rsidRPr="007C63D4">
              <w:rPr>
                <w:color w:val="FF0000"/>
              </w:rPr>
              <w:t>1</w:t>
            </w:r>
          </w:p>
        </w:tc>
      </w:tr>
      <w:tr w:rsidR="00913CF3">
        <w:tblPrEx>
          <w:tblCellMar>
            <w:top w:w="0" w:type="dxa"/>
            <w:bottom w:w="0" w:type="dxa"/>
          </w:tblCellMar>
        </w:tblPrEx>
        <w:trPr>
          <w:trHeight w:val="322"/>
          <w:jc w:val="center"/>
        </w:trPr>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t>1</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t>1</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Pr="007C63D4" w:rsidRDefault="00F41208">
            <w:pPr>
              <w:pStyle w:val="usual"/>
              <w:ind w:firstLine="0"/>
              <w:jc w:val="center"/>
              <w:rPr>
                <w:color w:val="FF0000"/>
              </w:rPr>
            </w:pPr>
            <w:r w:rsidRPr="007C63D4">
              <w:rPr>
                <w:color w:val="FF0000"/>
              </w:rPr>
              <w:t>1</w:t>
            </w:r>
          </w:p>
        </w:tc>
      </w:tr>
    </w:tbl>
    <w:p w:rsidR="00913CF3" w:rsidRDefault="00913CF3">
      <w:pPr>
        <w:pStyle w:val="usual"/>
      </w:pPr>
    </w:p>
    <w:p w:rsidR="00913CF3" w:rsidRDefault="00F41208">
      <w:pPr>
        <w:pStyle w:val="usual"/>
      </w:pPr>
      <w:r>
        <w:t xml:space="preserve">Нейрон як лінійний елемент за допомогою лінії розділення вирішує задачу класифікації вхідних на два класи: </w:t>
      </w:r>
      <w:r>
        <w:rPr>
          <w:b/>
        </w:rPr>
        <w:t>0</w:t>
      </w:r>
      <w:r>
        <w:t xml:space="preserve"> та </w:t>
      </w:r>
      <w:r>
        <w:rPr>
          <w:b/>
        </w:rPr>
        <w:t>1.</w:t>
      </w:r>
    </w:p>
    <w:p w:rsidR="00913CF3" w:rsidRDefault="00913CF3" w:rsidP="00443822">
      <w:pPr>
        <w:pStyle w:val="usual"/>
        <w:ind w:firstLine="0"/>
      </w:pPr>
    </w:p>
    <w:p w:rsidR="007A315C" w:rsidRDefault="007A315C">
      <w:pPr>
        <w:pStyle w:val="usual"/>
      </w:pPr>
    </w:p>
    <w:p w:rsidR="007A315C" w:rsidRDefault="007A315C">
      <w:pPr>
        <w:pStyle w:val="usual"/>
      </w:pPr>
    </w:p>
    <w:p w:rsidR="007A315C" w:rsidRDefault="007A315C">
      <w:pPr>
        <w:pStyle w:val="usual"/>
      </w:pPr>
    </w:p>
    <w:p w:rsidR="007A315C" w:rsidRDefault="007A315C">
      <w:pPr>
        <w:pStyle w:val="usual"/>
      </w:pPr>
    </w:p>
    <w:p w:rsidR="007A315C" w:rsidRDefault="007C63D4">
      <w:pPr>
        <w:pStyle w:val="usual"/>
      </w:pPr>
      <w:r w:rsidRPr="00BC2B30">
        <w:rPr>
          <w:noProof/>
          <w:lang w:val="en-US" w:eastAsia="en-US"/>
        </w:rPr>
        <w:lastRenderedPageBreak/>
        <w:drawing>
          <wp:inline distT="0" distB="0" distL="0" distR="0" wp14:anchorId="4A2BE60C" wp14:editId="1125316E">
            <wp:extent cx="4564380" cy="3154680"/>
            <wp:effectExtent l="0" t="0" r="0" b="0"/>
            <wp:docPr id="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4380" cy="3154680"/>
                    </a:xfrm>
                    <a:prstGeom prst="rect">
                      <a:avLst/>
                    </a:prstGeom>
                    <a:noFill/>
                    <a:ln>
                      <a:noFill/>
                    </a:ln>
                  </pic:spPr>
                </pic:pic>
              </a:graphicData>
            </a:graphic>
          </wp:inline>
        </w:drawing>
      </w:r>
    </w:p>
    <w:p w:rsidR="007A315C" w:rsidRDefault="007A315C">
      <w:pPr>
        <w:pStyle w:val="usual"/>
      </w:pPr>
    </w:p>
    <w:p w:rsidR="00913CF3" w:rsidRDefault="00F41208">
      <w:pPr>
        <w:pStyle w:val="usual"/>
      </w:pPr>
      <w:r>
        <w:t xml:space="preserve">Аналогічно для функції </w:t>
      </w:r>
      <w:r>
        <w:rPr>
          <w:b/>
        </w:rPr>
        <w:t>“</w:t>
      </w:r>
      <w:r>
        <w:rPr>
          <w:b/>
          <w:bCs/>
        </w:rPr>
        <w:t>І” (</w:t>
      </w:r>
      <w:r>
        <w:rPr>
          <w:b/>
          <w:bCs/>
          <w:lang w:val="en-US"/>
        </w:rPr>
        <w:t>AND</w:t>
      </w:r>
      <w:r>
        <w:rPr>
          <w:b/>
          <w:bCs/>
        </w:rPr>
        <w:t>):</w:t>
      </w:r>
    </w:p>
    <w:tbl>
      <w:tblPr>
        <w:tblW w:w="6915" w:type="dxa"/>
        <w:jc w:val="center"/>
        <w:tblLayout w:type="fixed"/>
        <w:tblCellMar>
          <w:left w:w="10" w:type="dxa"/>
          <w:right w:w="10" w:type="dxa"/>
        </w:tblCellMar>
        <w:tblLook w:val="04A0" w:firstRow="1" w:lastRow="0" w:firstColumn="1" w:lastColumn="0" w:noHBand="0" w:noVBand="1"/>
      </w:tblPr>
      <w:tblGrid>
        <w:gridCol w:w="2305"/>
        <w:gridCol w:w="2305"/>
        <w:gridCol w:w="2305"/>
      </w:tblGrid>
      <w:tr w:rsidR="00913CF3">
        <w:tblPrEx>
          <w:tblCellMar>
            <w:top w:w="0" w:type="dxa"/>
            <w:bottom w:w="0" w:type="dxa"/>
          </w:tblCellMar>
        </w:tblPrEx>
        <w:trPr>
          <w:trHeight w:val="322"/>
          <w:jc w:val="center"/>
        </w:trPr>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rPr>
                <w:b/>
                <w:bCs/>
              </w:rPr>
              <w:t>A</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rPr>
                <w:b/>
                <w:bCs/>
              </w:rPr>
              <w:t>B</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rPr>
                <w:b/>
                <w:bCs/>
              </w:rPr>
              <w:t>І (</w:t>
            </w:r>
            <w:r>
              <w:rPr>
                <w:b/>
                <w:bCs/>
                <w:lang w:val="en-US"/>
              </w:rPr>
              <w:t>AND</w:t>
            </w:r>
            <w:r>
              <w:rPr>
                <w:b/>
                <w:bCs/>
              </w:rPr>
              <w:t> </w:t>
            </w:r>
            <w:r>
              <w:rPr>
                <w:rFonts w:ascii="Cambria Math" w:hAnsi="Cambria Math" w:cs="Cambria Math"/>
                <w:b/>
                <w:bCs/>
              </w:rPr>
              <w:t>∨</w:t>
            </w:r>
            <w:r>
              <w:rPr>
                <w:b/>
                <w:bCs/>
              </w:rPr>
              <w:t>)</w:t>
            </w:r>
          </w:p>
        </w:tc>
      </w:tr>
      <w:tr w:rsidR="00913CF3">
        <w:tblPrEx>
          <w:tblCellMar>
            <w:top w:w="0" w:type="dxa"/>
            <w:bottom w:w="0" w:type="dxa"/>
          </w:tblCellMar>
        </w:tblPrEx>
        <w:trPr>
          <w:trHeight w:val="322"/>
          <w:jc w:val="center"/>
        </w:trPr>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t>0</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t>0</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Pr="007C63D4" w:rsidRDefault="00F41208">
            <w:pPr>
              <w:pStyle w:val="usual"/>
              <w:ind w:firstLine="0"/>
              <w:jc w:val="center"/>
              <w:rPr>
                <w:color w:val="00B0F0"/>
              </w:rPr>
            </w:pPr>
            <w:r w:rsidRPr="007C63D4">
              <w:rPr>
                <w:color w:val="00B0F0"/>
              </w:rPr>
              <w:t>0</w:t>
            </w:r>
          </w:p>
        </w:tc>
      </w:tr>
      <w:tr w:rsidR="00913CF3">
        <w:tblPrEx>
          <w:tblCellMar>
            <w:top w:w="0" w:type="dxa"/>
            <w:bottom w:w="0" w:type="dxa"/>
          </w:tblCellMar>
        </w:tblPrEx>
        <w:trPr>
          <w:trHeight w:val="322"/>
          <w:jc w:val="center"/>
        </w:trPr>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t>0</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t>1</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Pr="007C63D4" w:rsidRDefault="00F41208">
            <w:pPr>
              <w:pStyle w:val="usual"/>
              <w:ind w:firstLine="0"/>
              <w:jc w:val="center"/>
              <w:rPr>
                <w:color w:val="00B0F0"/>
              </w:rPr>
            </w:pPr>
            <w:r w:rsidRPr="007C63D4">
              <w:rPr>
                <w:color w:val="00B0F0"/>
                <w:lang w:val="ru-RU"/>
              </w:rPr>
              <w:t>0</w:t>
            </w:r>
          </w:p>
        </w:tc>
      </w:tr>
      <w:tr w:rsidR="00913CF3">
        <w:tblPrEx>
          <w:tblCellMar>
            <w:top w:w="0" w:type="dxa"/>
            <w:bottom w:w="0" w:type="dxa"/>
          </w:tblCellMar>
        </w:tblPrEx>
        <w:trPr>
          <w:trHeight w:val="322"/>
          <w:jc w:val="center"/>
        </w:trPr>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t>1</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t>0</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Pr="007C63D4" w:rsidRDefault="00F41208">
            <w:pPr>
              <w:pStyle w:val="usual"/>
              <w:ind w:firstLine="0"/>
              <w:jc w:val="center"/>
              <w:rPr>
                <w:color w:val="00B0F0"/>
              </w:rPr>
            </w:pPr>
            <w:r w:rsidRPr="007C63D4">
              <w:rPr>
                <w:color w:val="00B0F0"/>
                <w:lang w:val="ru-RU"/>
              </w:rPr>
              <w:t>0</w:t>
            </w:r>
          </w:p>
        </w:tc>
      </w:tr>
      <w:tr w:rsidR="00913CF3">
        <w:tblPrEx>
          <w:tblCellMar>
            <w:top w:w="0" w:type="dxa"/>
            <w:bottom w:w="0" w:type="dxa"/>
          </w:tblCellMar>
        </w:tblPrEx>
        <w:trPr>
          <w:trHeight w:val="322"/>
          <w:jc w:val="center"/>
        </w:trPr>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t>1</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t>1</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rsidRPr="007C63D4">
              <w:rPr>
                <w:color w:val="FF0000"/>
              </w:rPr>
              <w:t>1</w:t>
            </w:r>
          </w:p>
        </w:tc>
      </w:tr>
    </w:tbl>
    <w:p w:rsidR="00913CF3" w:rsidRPr="00443822" w:rsidRDefault="00913CF3">
      <w:pPr>
        <w:pStyle w:val="usual"/>
        <w:ind w:firstLine="0"/>
        <w:jc w:val="center"/>
        <w:rPr>
          <w:lang w:val="ru-RU"/>
        </w:rPr>
      </w:pPr>
    </w:p>
    <w:p w:rsidR="00913CF3" w:rsidRDefault="007C63D4">
      <w:pPr>
        <w:pStyle w:val="usual"/>
        <w:ind w:firstLine="0"/>
        <w:jc w:val="center"/>
      </w:pPr>
      <w:r w:rsidRPr="00BC2B30">
        <w:rPr>
          <w:noProof/>
          <w:lang w:val="en-US" w:eastAsia="en-US"/>
        </w:rPr>
        <w:drawing>
          <wp:inline distT="0" distB="0" distL="0" distR="0" wp14:anchorId="1FB71CF0" wp14:editId="4EDDD637">
            <wp:extent cx="4158755" cy="3695700"/>
            <wp:effectExtent l="0" t="0" r="0" b="0"/>
            <wp:docPr id="40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6324" cy="3702426"/>
                    </a:xfrm>
                    <a:prstGeom prst="rect">
                      <a:avLst/>
                    </a:prstGeom>
                    <a:noFill/>
                    <a:ln>
                      <a:noFill/>
                    </a:ln>
                  </pic:spPr>
                </pic:pic>
              </a:graphicData>
            </a:graphic>
          </wp:inline>
        </w:drawing>
      </w:r>
    </w:p>
    <w:p w:rsidR="00913CF3" w:rsidRDefault="00913CF3">
      <w:pPr>
        <w:pStyle w:val="usual"/>
        <w:ind w:firstLine="0"/>
        <w:jc w:val="center"/>
      </w:pPr>
    </w:p>
    <w:p w:rsidR="00913CF3" w:rsidRDefault="00F41208">
      <w:pPr>
        <w:pStyle w:val="usual"/>
        <w:pageBreakBefore/>
      </w:pPr>
      <w:r>
        <w:lastRenderedPageBreak/>
        <w:t xml:space="preserve">Аналогічно для функції </w:t>
      </w:r>
      <w:r>
        <w:rPr>
          <w:b/>
        </w:rPr>
        <w:t>“ВИКЛЮЧНЕ АБО</w:t>
      </w:r>
      <w:r>
        <w:rPr>
          <w:b/>
          <w:bCs/>
        </w:rPr>
        <w:t>” (</w:t>
      </w:r>
      <w:r>
        <w:rPr>
          <w:b/>
          <w:bCs/>
          <w:lang w:val="en-US"/>
        </w:rPr>
        <w:t>X</w:t>
      </w:r>
      <w:r>
        <w:rPr>
          <w:b/>
          <w:bCs/>
        </w:rPr>
        <w:t>OR),</w:t>
      </w:r>
    </w:p>
    <w:tbl>
      <w:tblPr>
        <w:tblW w:w="6915" w:type="dxa"/>
        <w:jc w:val="center"/>
        <w:tblLayout w:type="fixed"/>
        <w:tblCellMar>
          <w:left w:w="10" w:type="dxa"/>
          <w:right w:w="10" w:type="dxa"/>
        </w:tblCellMar>
        <w:tblLook w:val="04A0" w:firstRow="1" w:lastRow="0" w:firstColumn="1" w:lastColumn="0" w:noHBand="0" w:noVBand="1"/>
      </w:tblPr>
      <w:tblGrid>
        <w:gridCol w:w="2305"/>
        <w:gridCol w:w="2305"/>
        <w:gridCol w:w="2305"/>
      </w:tblGrid>
      <w:tr w:rsidR="00913CF3">
        <w:tblPrEx>
          <w:tblCellMar>
            <w:top w:w="0" w:type="dxa"/>
            <w:bottom w:w="0" w:type="dxa"/>
          </w:tblCellMar>
        </w:tblPrEx>
        <w:trPr>
          <w:trHeight w:val="322"/>
          <w:jc w:val="center"/>
        </w:trPr>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rPr>
                <w:b/>
                <w:bCs/>
              </w:rPr>
              <w:t>A</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rPr>
                <w:b/>
                <w:bCs/>
              </w:rPr>
              <w:t>B</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rPr>
                <w:b/>
              </w:rPr>
              <w:t>ВИКЛЮЧНЕ АБО</w:t>
            </w:r>
            <w:r>
              <w:rPr>
                <w:b/>
                <w:bCs/>
              </w:rPr>
              <w:t xml:space="preserve"> (</w:t>
            </w:r>
            <w:r>
              <w:rPr>
                <w:b/>
                <w:bCs/>
                <w:lang w:val="en-US"/>
              </w:rPr>
              <w:t>X</w:t>
            </w:r>
            <w:r>
              <w:rPr>
                <w:b/>
                <w:bCs/>
              </w:rPr>
              <w:t>OR </w:t>
            </w:r>
            <w:r>
              <w:rPr>
                <w:rFonts w:ascii="Cambria Math" w:hAnsi="Cambria Math" w:cs="Cambria Math"/>
                <w:b/>
                <w:bCs/>
              </w:rPr>
              <w:t>⊕</w:t>
            </w:r>
            <w:r>
              <w:rPr>
                <w:b/>
                <w:bCs/>
              </w:rPr>
              <w:t>)</w:t>
            </w:r>
          </w:p>
        </w:tc>
      </w:tr>
      <w:tr w:rsidR="00913CF3">
        <w:tblPrEx>
          <w:tblCellMar>
            <w:top w:w="0" w:type="dxa"/>
            <w:bottom w:w="0" w:type="dxa"/>
          </w:tblCellMar>
        </w:tblPrEx>
        <w:trPr>
          <w:trHeight w:val="322"/>
          <w:jc w:val="center"/>
        </w:trPr>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t>0</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t>0</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rsidRPr="007C63D4">
              <w:rPr>
                <w:color w:val="0070C0"/>
              </w:rPr>
              <w:t>0</w:t>
            </w:r>
          </w:p>
        </w:tc>
      </w:tr>
      <w:tr w:rsidR="00913CF3">
        <w:tblPrEx>
          <w:tblCellMar>
            <w:top w:w="0" w:type="dxa"/>
            <w:bottom w:w="0" w:type="dxa"/>
          </w:tblCellMar>
        </w:tblPrEx>
        <w:trPr>
          <w:trHeight w:val="322"/>
          <w:jc w:val="center"/>
        </w:trPr>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t>0</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t>1</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Pr="007C63D4" w:rsidRDefault="00F41208">
            <w:pPr>
              <w:pStyle w:val="usual"/>
              <w:ind w:firstLine="0"/>
              <w:jc w:val="center"/>
              <w:rPr>
                <w:color w:val="FF0000"/>
              </w:rPr>
            </w:pPr>
            <w:r w:rsidRPr="007C63D4">
              <w:rPr>
                <w:color w:val="FF0000"/>
              </w:rPr>
              <w:t>1</w:t>
            </w:r>
          </w:p>
        </w:tc>
      </w:tr>
      <w:tr w:rsidR="00913CF3">
        <w:tblPrEx>
          <w:tblCellMar>
            <w:top w:w="0" w:type="dxa"/>
            <w:bottom w:w="0" w:type="dxa"/>
          </w:tblCellMar>
        </w:tblPrEx>
        <w:trPr>
          <w:trHeight w:val="322"/>
          <w:jc w:val="center"/>
        </w:trPr>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t>1</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t>0</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Pr="007C63D4" w:rsidRDefault="00F41208">
            <w:pPr>
              <w:pStyle w:val="usual"/>
              <w:ind w:firstLine="0"/>
              <w:jc w:val="center"/>
              <w:rPr>
                <w:color w:val="FF0000"/>
              </w:rPr>
            </w:pPr>
            <w:r w:rsidRPr="007C63D4">
              <w:rPr>
                <w:color w:val="FF0000"/>
              </w:rPr>
              <w:t>1</w:t>
            </w:r>
          </w:p>
        </w:tc>
      </w:tr>
      <w:tr w:rsidR="00913CF3">
        <w:tblPrEx>
          <w:tblCellMar>
            <w:top w:w="0" w:type="dxa"/>
            <w:bottom w:w="0" w:type="dxa"/>
          </w:tblCellMar>
        </w:tblPrEx>
        <w:trPr>
          <w:trHeight w:val="322"/>
          <w:jc w:val="center"/>
        </w:trPr>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t>1</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F41208">
            <w:pPr>
              <w:pStyle w:val="usual"/>
              <w:ind w:firstLine="0"/>
              <w:jc w:val="center"/>
            </w:pPr>
            <w:r>
              <w:t>1</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13CF3" w:rsidRDefault="007C63D4">
            <w:pPr>
              <w:pStyle w:val="usual"/>
              <w:ind w:firstLine="0"/>
              <w:jc w:val="center"/>
            </w:pPr>
            <w:r w:rsidRPr="007C63D4">
              <w:rPr>
                <w:color w:val="00B0F0"/>
              </w:rPr>
              <w:t>0</w:t>
            </w:r>
          </w:p>
        </w:tc>
      </w:tr>
    </w:tbl>
    <w:p w:rsidR="00913CF3" w:rsidRDefault="00913CF3">
      <w:pPr>
        <w:pStyle w:val="usual"/>
        <w:ind w:firstLine="0"/>
        <w:jc w:val="center"/>
      </w:pPr>
    </w:p>
    <w:p w:rsidR="00913CF3" w:rsidRDefault="007C63D4">
      <w:pPr>
        <w:pStyle w:val="usual"/>
        <w:ind w:firstLine="0"/>
        <w:jc w:val="center"/>
      </w:pPr>
      <w:r w:rsidRPr="00BC2B30">
        <w:rPr>
          <w:noProof/>
          <w:lang w:val="en-US" w:eastAsia="en-US"/>
        </w:rPr>
        <w:drawing>
          <wp:inline distT="0" distB="0" distL="0" distR="0" wp14:anchorId="4BD4F9A5" wp14:editId="447A0170">
            <wp:extent cx="3596640" cy="2705100"/>
            <wp:effectExtent l="0" t="0" r="0" b="0"/>
            <wp:docPr id="40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705100"/>
                    </a:xfrm>
                    <a:prstGeom prst="rect">
                      <a:avLst/>
                    </a:prstGeom>
                    <a:noFill/>
                    <a:ln>
                      <a:noFill/>
                    </a:ln>
                  </pic:spPr>
                </pic:pic>
              </a:graphicData>
            </a:graphic>
          </wp:inline>
        </w:drawing>
      </w:r>
    </w:p>
    <w:p w:rsidR="00913CF3" w:rsidRDefault="00913CF3">
      <w:pPr>
        <w:pStyle w:val="usual"/>
        <w:ind w:firstLine="0"/>
        <w:jc w:val="center"/>
      </w:pPr>
    </w:p>
    <w:p w:rsidR="00913CF3" w:rsidRPr="00DA465E" w:rsidRDefault="00F41208">
      <w:pPr>
        <w:pStyle w:val="usual"/>
        <w:rPr>
          <w:lang w:val="en-US"/>
        </w:rPr>
      </w:pPr>
      <w:r>
        <w:t xml:space="preserve"> Як видно за допомогою одного нейрона неможливо реалізувати функцію </w:t>
      </w:r>
      <w:r>
        <w:rPr>
          <w:b/>
        </w:rPr>
        <w:t xml:space="preserve">“ВИКЛЮЧНЕ АБО” (XOR </w:t>
      </w:r>
      <w:r>
        <w:rPr>
          <w:rFonts w:ascii="Cambria Math" w:hAnsi="Cambria Math" w:cs="Cambria Math"/>
          <w:b/>
        </w:rPr>
        <w:t>⊕</w:t>
      </w:r>
      <w:r>
        <w:rPr>
          <w:b/>
        </w:rPr>
        <w:t xml:space="preserve">), </w:t>
      </w:r>
      <w:r>
        <w:t>але можливо реалізувати за допомогою більшої кількості нейронів чотирма реалізаціями:</w:t>
      </w:r>
    </w:p>
    <w:p w:rsidR="007C63D4" w:rsidRDefault="007C63D4">
      <w:pPr>
        <w:pStyle w:val="usual"/>
      </w:pPr>
    </w:p>
    <w:p w:rsidR="007C63D4" w:rsidRDefault="007C63D4">
      <w:pPr>
        <w:pStyle w:val="usual"/>
      </w:pPr>
      <w:r w:rsidRPr="007C63D4">
        <w:drawing>
          <wp:anchor distT="0" distB="0" distL="114300" distR="114300" simplePos="0" relativeHeight="251662336" behindDoc="0" locked="0" layoutInCell="1" allowOverlap="1" wp14:anchorId="4AEBE5EB" wp14:editId="56E042F5">
            <wp:simplePos x="0" y="0"/>
            <wp:positionH relativeFrom="column">
              <wp:posOffset>0</wp:posOffset>
            </wp:positionH>
            <wp:positionV relativeFrom="paragraph">
              <wp:posOffset>294640</wp:posOffset>
            </wp:positionV>
            <wp:extent cx="1219200" cy="3352800"/>
            <wp:effectExtent l="0" t="0" r="0" b="0"/>
            <wp:wrapTopAndBottom/>
            <wp:docPr id="3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0"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63D4">
        <w:drawing>
          <wp:anchor distT="0" distB="0" distL="114300" distR="114300" simplePos="0" relativeHeight="251663360" behindDoc="0" locked="0" layoutInCell="1" allowOverlap="1" wp14:anchorId="5FD48A2D" wp14:editId="77C5D8C1">
            <wp:simplePos x="0" y="0"/>
            <wp:positionH relativeFrom="column">
              <wp:posOffset>1323340</wp:posOffset>
            </wp:positionH>
            <wp:positionV relativeFrom="paragraph">
              <wp:posOffset>230505</wp:posOffset>
            </wp:positionV>
            <wp:extent cx="1264920" cy="3474720"/>
            <wp:effectExtent l="0" t="0" r="0" b="0"/>
            <wp:wrapTopAndBottom/>
            <wp:docPr id="22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64920" cy="3474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63D4">
        <w:drawing>
          <wp:anchor distT="0" distB="0" distL="114300" distR="114300" simplePos="0" relativeHeight="251664384" behindDoc="0" locked="0" layoutInCell="1" allowOverlap="1" wp14:anchorId="7491F019" wp14:editId="1DB4F116">
            <wp:simplePos x="0" y="0"/>
            <wp:positionH relativeFrom="column">
              <wp:posOffset>2776855</wp:posOffset>
            </wp:positionH>
            <wp:positionV relativeFrom="paragraph">
              <wp:posOffset>203200</wp:posOffset>
            </wp:positionV>
            <wp:extent cx="1576705" cy="3538220"/>
            <wp:effectExtent l="0" t="0" r="0" b="0"/>
            <wp:wrapTopAndBottom/>
            <wp:docPr id="22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76705" cy="3538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63D4">
        <w:drawing>
          <wp:anchor distT="0" distB="0" distL="114300" distR="114300" simplePos="0" relativeHeight="251665408" behindDoc="0" locked="0" layoutInCell="1" allowOverlap="1" wp14:anchorId="08A11F71" wp14:editId="283FDEC9">
            <wp:simplePos x="0" y="0"/>
            <wp:positionH relativeFrom="column">
              <wp:posOffset>4486910</wp:posOffset>
            </wp:positionH>
            <wp:positionV relativeFrom="paragraph">
              <wp:posOffset>242570</wp:posOffset>
            </wp:positionV>
            <wp:extent cx="1534160" cy="3448050"/>
            <wp:effectExtent l="0" t="0" r="0" b="0"/>
            <wp:wrapTopAndBottom/>
            <wp:docPr id="22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34160" cy="3448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3CF3" w:rsidRDefault="00F41208">
      <w:pPr>
        <w:pStyle w:val="usual"/>
      </w:pPr>
      <w:r>
        <w:lastRenderedPageBreak/>
        <w:t xml:space="preserve">Кожну логічну </w:t>
      </w:r>
      <w:r>
        <w:t>функцію можна привести до канонічного вигляду, використовуючи логічні закони та алгоритми спрощення виразів.</w:t>
      </w:r>
    </w:p>
    <w:p w:rsidR="00913CF3" w:rsidRDefault="00F41208">
      <w:pPr>
        <w:pStyle w:val="usual"/>
      </w:pPr>
      <w:r>
        <w:t>Канонічний вигляд логічної функції - це такий вираз, в якому використовуються лише базові операції кон'юнкції, диз'юнкції та заперечення, і вираз м</w:t>
      </w:r>
      <w:r>
        <w:t>істить мінімальну кількість операторів та операцій.</w:t>
      </w:r>
    </w:p>
    <w:p w:rsidR="00913CF3" w:rsidRDefault="00F41208">
      <w:pPr>
        <w:pStyle w:val="usual"/>
      </w:pPr>
      <w:r>
        <w:t xml:space="preserve">Враховуючи раніше згадане, можна зробити висновок, що нейронна мережа здатна змоделювати будь-яку логічну функцію, </w:t>
      </w:r>
      <w:r>
        <w:t>якщо вона має достатню кількість прихованих шарів та нейронів у цих шарах</w:t>
      </w:r>
      <w:r w:rsidR="003312E9">
        <w:t xml:space="preserve">, при чому один нейрон може реалізовуати одну з функцій </w:t>
      </w:r>
      <w:r w:rsidR="003312E9">
        <w:rPr>
          <w:b/>
        </w:rPr>
        <w:t>“</w:t>
      </w:r>
      <w:r w:rsidR="003312E9">
        <w:rPr>
          <w:b/>
          <w:bCs/>
        </w:rPr>
        <w:t>AБО” (OR </w:t>
      </w:r>
      <w:r w:rsidR="003312E9">
        <w:rPr>
          <w:rFonts w:ascii="Cambria Math" w:hAnsi="Cambria Math" w:cs="Cambria Math"/>
          <w:b/>
          <w:bCs/>
        </w:rPr>
        <w:t>∧</w:t>
      </w:r>
      <w:r w:rsidR="003312E9">
        <w:rPr>
          <w:b/>
          <w:bCs/>
        </w:rPr>
        <w:t>)  ,</w:t>
      </w:r>
      <w:r w:rsidR="003312E9">
        <w:rPr>
          <w:b/>
        </w:rPr>
        <w:t xml:space="preserve"> “</w:t>
      </w:r>
      <w:r w:rsidR="003312E9">
        <w:rPr>
          <w:b/>
          <w:bCs/>
        </w:rPr>
        <w:t>І” (</w:t>
      </w:r>
      <w:r w:rsidR="003312E9">
        <w:rPr>
          <w:b/>
          <w:bCs/>
          <w:lang w:val="en-US"/>
        </w:rPr>
        <w:t>AND</w:t>
      </w:r>
      <w:r w:rsidR="003312E9">
        <w:rPr>
          <w:b/>
          <w:bCs/>
        </w:rPr>
        <w:t> </w:t>
      </w:r>
      <w:r w:rsidR="003312E9">
        <w:rPr>
          <w:rFonts w:ascii="Cambria Math" w:hAnsi="Cambria Math" w:cs="Cambria Math"/>
          <w:b/>
          <w:bCs/>
        </w:rPr>
        <w:t>∨</w:t>
      </w:r>
      <w:r w:rsidR="003312E9">
        <w:rPr>
          <w:b/>
          <w:bCs/>
        </w:rPr>
        <w:t> )</w:t>
      </w:r>
      <w:r w:rsidR="003312E9">
        <w:t xml:space="preserve"> </w:t>
      </w:r>
      <w:r>
        <w:t>.</w:t>
      </w:r>
    </w:p>
    <w:p w:rsidR="005775F8" w:rsidRDefault="005775F8">
      <w:pPr>
        <w:pStyle w:val="usual"/>
      </w:pPr>
    </w:p>
    <w:p w:rsidR="006C2792" w:rsidRPr="005775F8" w:rsidRDefault="005775F8" w:rsidP="005775F8">
      <w:pPr>
        <w:pStyle w:val="usual"/>
        <w:ind w:firstLine="0"/>
        <w:jc w:val="center"/>
        <w:rPr>
          <w:b/>
        </w:rPr>
      </w:pPr>
      <w:r w:rsidRPr="005775F8">
        <w:rPr>
          <w:b/>
        </w:rPr>
        <w:t xml:space="preserve">АПРОКСИМАЦІЯ НЕПЕРЕРВНИХ </w:t>
      </w:r>
      <w:r>
        <w:rPr>
          <w:b/>
        </w:rPr>
        <w:br/>
      </w:r>
      <w:r w:rsidRPr="005775F8">
        <w:rPr>
          <w:b/>
        </w:rPr>
        <w:t>ФУНКЦІЙ БАГАТЬОХ ЗМІННИХ</w:t>
      </w:r>
    </w:p>
    <w:p w:rsidR="002E79AB" w:rsidRDefault="00FF3C29">
      <w:pPr>
        <w:pStyle w:val="usual"/>
      </w:pPr>
      <w:r>
        <w:t>Також нейроні мережі можуть апроксимувати функції.</w:t>
      </w:r>
    </w:p>
    <w:p w:rsidR="00FF3C29" w:rsidRDefault="00FF3C29" w:rsidP="00FF3C29">
      <w:pPr>
        <w:pStyle w:val="usual14"/>
      </w:pPr>
      <w:r>
        <w:t xml:space="preserve">Згідно з універсальною теоремою апроксимації доведеної </w:t>
      </w:r>
      <w:r>
        <w:rPr>
          <w:rStyle w:val="Hyperlink"/>
        </w:rPr>
        <w:fldChar w:fldCharType="begin"/>
      </w:r>
      <w:r>
        <w:rPr>
          <w:rStyle w:val="Hyperlink"/>
        </w:rPr>
        <w:instrText xml:space="preserve"> HYPERLINK "https://uk.wikipedia.org/wiki/Теорема_Цибенка" \h </w:instrText>
      </w:r>
      <w:r>
        <w:rPr>
          <w:rStyle w:val="Hyperlink"/>
        </w:rPr>
        <w:fldChar w:fldCharType="separate"/>
      </w:r>
      <w:r>
        <w:rPr>
          <w:rStyle w:val="Hyperlink"/>
        </w:rPr>
        <w:t>Джоржем Циб</w:t>
      </w:r>
      <w:r>
        <w:rPr>
          <w:rStyle w:val="Hyperlink"/>
        </w:rPr>
        <w:t>е</w:t>
      </w:r>
      <w:r>
        <w:rPr>
          <w:rStyle w:val="Hyperlink"/>
        </w:rPr>
        <w:t>нко</w:t>
      </w:r>
      <w:r>
        <w:rPr>
          <w:rStyle w:val="Hyperlink"/>
        </w:rPr>
        <w:fldChar w:fldCharType="end"/>
      </w:r>
      <w:r>
        <w:t xml:space="preserve"> у 1989 році, яка стверджує що штучна нейронна мережа прямого зв'язку (англ. feed-forward; у яких зв'язки не утворюють циклів) з одним прихованим шаром і сигмоїдною функцією активацією може апроксимувати будь-яку неперервну функцію багатьох змінних з будь-якою точністю.</w:t>
      </w:r>
    </w:p>
    <w:p w:rsidR="00FF3C29" w:rsidRDefault="00FF3C29" w:rsidP="00FF3C29">
      <w:pPr>
        <w:pStyle w:val="usual14"/>
      </w:pPr>
      <w:r>
        <w:t>Умовами є достатня кількість нейронів прихованого шару, вдалий підбір вагових коефіцієнтів зв’язків нейронів.</w:t>
      </w:r>
    </w:p>
    <w:p w:rsidR="00FF3C29" w:rsidRDefault="00FF3C29">
      <w:pPr>
        <w:pStyle w:val="usual"/>
        <w:rPr>
          <w:lang w:val="en-US"/>
        </w:rPr>
      </w:pPr>
    </w:p>
    <w:p w:rsidR="008509AB" w:rsidRDefault="008509AB">
      <w:pPr>
        <w:pStyle w:val="usual"/>
        <w:rPr>
          <w:lang w:val="en-US"/>
        </w:rPr>
      </w:pPr>
    </w:p>
    <w:p w:rsidR="008509AB" w:rsidRDefault="008509AB" w:rsidP="008509AB">
      <w:pPr>
        <w:pStyle w:val="ListParagraph"/>
        <w:shd w:val="clear" w:color="auto" w:fill="FFFFFF"/>
        <w:ind w:left="1069"/>
        <w:jc w:val="both"/>
        <w:rPr>
          <w:b/>
          <w:sz w:val="28"/>
          <w:szCs w:val="28"/>
          <w:lang w:val="uk-UA" w:eastAsia="uk-UA"/>
        </w:rPr>
      </w:pPr>
      <w:r>
        <w:rPr>
          <w:b/>
          <w:sz w:val="28"/>
          <w:szCs w:val="28"/>
          <w:lang w:val="uk-UA" w:eastAsia="uk-UA"/>
        </w:rPr>
        <w:t>2</w:t>
      </w:r>
      <w:r>
        <w:rPr>
          <w:b/>
          <w:sz w:val="28"/>
          <w:szCs w:val="28"/>
          <w:lang w:val="uk-UA" w:eastAsia="uk-UA"/>
        </w:rPr>
        <w:t>) </w:t>
      </w:r>
      <w:r>
        <w:rPr>
          <w:b/>
          <w:sz w:val="28"/>
          <w:szCs w:val="28"/>
          <w:lang w:val="uk-UA" w:eastAsia="uk-UA"/>
        </w:rPr>
        <w:t>Практична частина – моделювання нейромереж.</w:t>
      </w:r>
    </w:p>
    <w:p w:rsidR="008509AB" w:rsidRPr="008509AB" w:rsidRDefault="008509AB" w:rsidP="008509AB">
      <w:pPr>
        <w:pStyle w:val="usual"/>
        <w:rPr>
          <w:lang w:val="ru-RU"/>
        </w:rPr>
      </w:pPr>
      <w:r w:rsidRPr="008509AB">
        <w:rPr>
          <w:lang w:val="ru-RU"/>
        </w:rPr>
        <w:t>Для моделювання нейронних мереж також можна використовувати наступні інструменти:</w:t>
      </w:r>
    </w:p>
    <w:p w:rsidR="008509AB" w:rsidRPr="008509AB" w:rsidRDefault="008509AB" w:rsidP="00101922">
      <w:pPr>
        <w:pStyle w:val="usual"/>
        <w:numPr>
          <w:ilvl w:val="0"/>
          <w:numId w:val="13"/>
        </w:numPr>
        <w:ind w:left="0" w:firstLine="742"/>
        <w:rPr>
          <w:lang w:val="ru-RU"/>
        </w:rPr>
      </w:pPr>
      <w:r w:rsidRPr="00101922">
        <w:rPr>
          <w:b/>
          <w:lang w:val="en-US"/>
        </w:rPr>
        <w:t>MATLAB</w:t>
      </w:r>
      <w:r w:rsidRPr="008509AB">
        <w:rPr>
          <w:lang w:val="ru-RU"/>
        </w:rPr>
        <w:t xml:space="preserve"> – популярне середовище для математичних обчислень, яке має вбудовані інструменти для побудови та навчання нейронних мереж. </w:t>
      </w:r>
      <w:r w:rsidRPr="008509AB">
        <w:rPr>
          <w:lang w:val="en-US"/>
        </w:rPr>
        <w:t>MATLAB</w:t>
      </w:r>
      <w:r w:rsidRPr="008509AB">
        <w:rPr>
          <w:lang w:val="ru-RU"/>
        </w:rPr>
        <w:t xml:space="preserve"> зручний для наукових досліджень, а його модулі для нейронних мереж полегшують процес моделювання без необхідності глибокого занурення в програмування.</w:t>
      </w:r>
    </w:p>
    <w:p w:rsidR="008509AB" w:rsidRPr="008509AB" w:rsidRDefault="008509AB" w:rsidP="00101922">
      <w:pPr>
        <w:pStyle w:val="usual"/>
        <w:numPr>
          <w:ilvl w:val="0"/>
          <w:numId w:val="13"/>
        </w:numPr>
        <w:ind w:left="0" w:firstLine="742"/>
        <w:rPr>
          <w:lang w:val="ru-RU"/>
        </w:rPr>
      </w:pPr>
      <w:r w:rsidRPr="00101922">
        <w:rPr>
          <w:b/>
          <w:lang w:val="en-US"/>
        </w:rPr>
        <w:t>Python</w:t>
      </w:r>
      <w:r w:rsidRPr="008509AB">
        <w:rPr>
          <w:lang w:val="ru-RU"/>
        </w:rPr>
        <w:t xml:space="preserve"> – універсальна мова програмування з багатим набором бібліотек для роботи з нейронними мережами (наприклад, </w:t>
      </w:r>
      <w:proofErr w:type="spellStart"/>
      <w:r w:rsidRPr="008509AB">
        <w:rPr>
          <w:lang w:val="en-US"/>
        </w:rPr>
        <w:t>TensorFlow</w:t>
      </w:r>
      <w:proofErr w:type="spellEnd"/>
      <w:r w:rsidRPr="008509AB">
        <w:rPr>
          <w:lang w:val="ru-RU"/>
        </w:rPr>
        <w:t xml:space="preserve">, </w:t>
      </w:r>
      <w:proofErr w:type="spellStart"/>
      <w:r w:rsidRPr="008509AB">
        <w:rPr>
          <w:lang w:val="en-US"/>
        </w:rPr>
        <w:t>PyTorch</w:t>
      </w:r>
      <w:proofErr w:type="spellEnd"/>
      <w:r w:rsidRPr="008509AB">
        <w:rPr>
          <w:lang w:val="ru-RU"/>
        </w:rPr>
        <w:t xml:space="preserve">, </w:t>
      </w:r>
      <w:proofErr w:type="spellStart"/>
      <w:r w:rsidRPr="008509AB">
        <w:rPr>
          <w:lang w:val="en-US"/>
        </w:rPr>
        <w:t>Keras</w:t>
      </w:r>
      <w:proofErr w:type="spellEnd"/>
      <w:r w:rsidRPr="008509AB">
        <w:rPr>
          <w:lang w:val="ru-RU"/>
        </w:rPr>
        <w:t xml:space="preserve">). </w:t>
      </w:r>
      <w:r w:rsidRPr="008509AB">
        <w:rPr>
          <w:lang w:val="en-US"/>
        </w:rPr>
        <w:t>Python</w:t>
      </w:r>
      <w:r w:rsidRPr="008509AB">
        <w:rPr>
          <w:lang w:val="ru-RU"/>
        </w:rPr>
        <w:t xml:space="preserve"> є найпоширенішою мовою для машинного навчання завдяки простоті та багатофункціональності.</w:t>
      </w:r>
    </w:p>
    <w:p w:rsidR="008509AB" w:rsidRPr="008509AB" w:rsidRDefault="008509AB" w:rsidP="00101922">
      <w:pPr>
        <w:pStyle w:val="usual"/>
        <w:numPr>
          <w:ilvl w:val="0"/>
          <w:numId w:val="13"/>
        </w:numPr>
        <w:ind w:left="0" w:firstLine="742"/>
        <w:rPr>
          <w:lang w:val="ru-RU"/>
        </w:rPr>
      </w:pPr>
      <w:proofErr w:type="spellStart"/>
      <w:r w:rsidRPr="00101922">
        <w:rPr>
          <w:b/>
          <w:lang w:val="en-US"/>
        </w:rPr>
        <w:t>Kaggle</w:t>
      </w:r>
      <w:proofErr w:type="spellEnd"/>
      <w:r w:rsidRPr="008509AB">
        <w:rPr>
          <w:lang w:val="ru-RU"/>
        </w:rPr>
        <w:t xml:space="preserve"> – платформа для змагань з машинного навчання, де можна знайти готові набори даних, різноманітні приклади використання нейронних мереж, а також навчальні матеріали. </w:t>
      </w:r>
      <w:proofErr w:type="spellStart"/>
      <w:r w:rsidRPr="008509AB">
        <w:rPr>
          <w:lang w:val="en-US"/>
        </w:rPr>
        <w:t>Kaggle</w:t>
      </w:r>
      <w:proofErr w:type="spellEnd"/>
      <w:r w:rsidRPr="008509AB">
        <w:rPr>
          <w:lang w:val="ru-RU"/>
        </w:rPr>
        <w:t xml:space="preserve"> також має вбудоване середовище для запуску </w:t>
      </w:r>
      <w:proofErr w:type="spellStart"/>
      <w:r w:rsidRPr="008509AB">
        <w:rPr>
          <w:lang w:val="en-US"/>
        </w:rPr>
        <w:t>Jupyter</w:t>
      </w:r>
      <w:proofErr w:type="spellEnd"/>
      <w:r w:rsidRPr="008509AB">
        <w:rPr>
          <w:lang w:val="ru-RU"/>
        </w:rPr>
        <w:t xml:space="preserve"> </w:t>
      </w:r>
      <w:r w:rsidRPr="008509AB">
        <w:rPr>
          <w:lang w:val="en-US"/>
        </w:rPr>
        <w:t>Notebook</w:t>
      </w:r>
      <w:r w:rsidRPr="008509AB">
        <w:rPr>
          <w:lang w:val="ru-RU"/>
        </w:rPr>
        <w:t>, що спрощує експерименти з моделями.</w:t>
      </w:r>
    </w:p>
    <w:p w:rsidR="008509AB" w:rsidRPr="008509AB" w:rsidRDefault="008509AB" w:rsidP="00101922">
      <w:pPr>
        <w:pStyle w:val="usual"/>
        <w:numPr>
          <w:ilvl w:val="0"/>
          <w:numId w:val="13"/>
        </w:numPr>
        <w:ind w:left="0" w:firstLine="742"/>
        <w:rPr>
          <w:lang w:val="ru-RU"/>
        </w:rPr>
      </w:pPr>
      <w:proofErr w:type="spellStart"/>
      <w:r w:rsidRPr="00101922">
        <w:rPr>
          <w:b/>
          <w:lang w:val="en-US"/>
        </w:rPr>
        <w:t>Jupyter</w:t>
      </w:r>
      <w:proofErr w:type="spellEnd"/>
      <w:r w:rsidRPr="00101922">
        <w:rPr>
          <w:b/>
          <w:lang w:val="ru-RU"/>
        </w:rPr>
        <w:t xml:space="preserve"> </w:t>
      </w:r>
      <w:r w:rsidRPr="00101922">
        <w:rPr>
          <w:b/>
          <w:lang w:val="en-US"/>
        </w:rPr>
        <w:t>Lab</w:t>
      </w:r>
      <w:r w:rsidRPr="008509AB">
        <w:rPr>
          <w:lang w:val="ru-RU"/>
        </w:rPr>
        <w:t xml:space="preserve"> – інтегроване середовище для обчислень, яке дозволяє створювати та виконувати </w:t>
      </w:r>
      <w:r w:rsidRPr="008509AB">
        <w:rPr>
          <w:lang w:val="en-US"/>
        </w:rPr>
        <w:t>Python</w:t>
      </w:r>
      <w:r w:rsidRPr="008509AB">
        <w:rPr>
          <w:lang w:val="ru-RU"/>
        </w:rPr>
        <w:t>-код у вигляді нотаток. Ідеально підходить для моделювання нейронних мереж, тестування моделей, аналізу результатів та візуалізації.</w:t>
      </w:r>
    </w:p>
    <w:p w:rsidR="00101922" w:rsidRDefault="00101922">
      <w:pPr>
        <w:rPr>
          <w:rFonts w:ascii="Times New Roman" w:eastAsia="Times New Roman" w:hAnsi="Times New Roman" w:cs="Times New Roman"/>
          <w:sz w:val="28"/>
          <w:szCs w:val="28"/>
          <w:lang w:eastAsia="uk-UA"/>
        </w:rPr>
      </w:pPr>
      <w:r>
        <w:br w:type="page"/>
      </w:r>
    </w:p>
    <w:p w:rsidR="008509AB" w:rsidRDefault="008509AB" w:rsidP="008509AB">
      <w:pPr>
        <w:pStyle w:val="usual"/>
        <w:rPr>
          <w:lang w:val="ru-RU"/>
        </w:rPr>
      </w:pPr>
    </w:p>
    <w:p w:rsidR="00101922" w:rsidRPr="003811AF" w:rsidRDefault="00101922" w:rsidP="00101922">
      <w:pPr>
        <w:pStyle w:val="usual"/>
        <w:rPr>
          <w:lang w:val="ru-RU"/>
        </w:rPr>
      </w:pPr>
      <w:r w:rsidRPr="003811AF">
        <w:t xml:space="preserve">Використовуємо мову програмування </w:t>
      </w:r>
      <w:r w:rsidRPr="003811AF">
        <w:rPr>
          <w:b/>
        </w:rPr>
        <w:t>Python</w:t>
      </w:r>
      <w:r w:rsidRPr="003811AF">
        <w:t xml:space="preserve"> та</w:t>
      </w:r>
      <w:r w:rsidRPr="003811AF">
        <w:rPr>
          <w:lang w:val="ru-RU"/>
        </w:rPr>
        <w:t xml:space="preserve"> </w:t>
      </w:r>
      <w:r>
        <w:t xml:space="preserve">проект </w:t>
      </w:r>
      <w:hyperlink r:id="rId17" w:history="1">
        <w:r w:rsidRPr="00F27829">
          <w:rPr>
            <w:rStyle w:val="Hyperlink"/>
            <w:b/>
          </w:rPr>
          <w:t>JupyterLab</w:t>
        </w:r>
      </w:hyperlink>
      <w:r>
        <w:rPr>
          <w:lang w:val="ru-RU"/>
        </w:rPr>
        <w:t>.</w:t>
      </w:r>
      <w:r>
        <w:t xml:space="preserve"> </w:t>
      </w:r>
    </w:p>
    <w:p w:rsidR="00101922" w:rsidRDefault="00101922" w:rsidP="00101922">
      <w:pPr>
        <w:pStyle w:val="usual"/>
        <w:ind w:firstLine="0"/>
        <w:jc w:val="center"/>
        <w:rPr>
          <w:lang w:val="ru-RU"/>
        </w:rPr>
      </w:pPr>
      <w:r w:rsidRPr="003811AF">
        <w:rPr>
          <w:noProof/>
          <w:lang w:val="en-US" w:eastAsia="en-US"/>
        </w:rPr>
        <w:drawing>
          <wp:inline distT="0" distB="0" distL="0" distR="0" wp14:anchorId="3987F5D9" wp14:editId="2FEF51F6">
            <wp:extent cx="4034444" cy="199072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34669" cy="1990836"/>
                    </a:xfrm>
                    <a:prstGeom prst="rect">
                      <a:avLst/>
                    </a:prstGeom>
                  </pic:spPr>
                </pic:pic>
              </a:graphicData>
            </a:graphic>
          </wp:inline>
        </w:drawing>
      </w:r>
    </w:p>
    <w:p w:rsidR="00101922" w:rsidRDefault="00101922" w:rsidP="00101922">
      <w:pPr>
        <w:pStyle w:val="usual"/>
        <w:ind w:firstLine="0"/>
        <w:jc w:val="center"/>
        <w:rPr>
          <w:lang w:val="ru-RU"/>
        </w:rPr>
      </w:pPr>
    </w:p>
    <w:p w:rsidR="00101922" w:rsidRDefault="00513D03" w:rsidP="00101922">
      <w:pPr>
        <w:pStyle w:val="usual"/>
        <w:jc w:val="center"/>
        <w:rPr>
          <w:b/>
        </w:rPr>
      </w:pPr>
      <w:r>
        <w:rPr>
          <w:b/>
          <w:lang w:val="ru-RU"/>
        </w:rPr>
        <w:t>РЕАЛІЗАЦ</w:t>
      </w:r>
      <w:r>
        <w:rPr>
          <w:b/>
        </w:rPr>
        <w:t>ІЯ</w:t>
      </w:r>
      <w:r w:rsidR="00101922" w:rsidRPr="006C2792">
        <w:rPr>
          <w:b/>
        </w:rPr>
        <w:t xml:space="preserve"> ЛОГІЧНИХ ФУНКЦІЙ</w:t>
      </w:r>
    </w:p>
    <w:p w:rsidR="00513D03" w:rsidRPr="006C2792" w:rsidRDefault="00513D03" w:rsidP="00101922">
      <w:pPr>
        <w:pStyle w:val="usual"/>
        <w:jc w:val="center"/>
        <w:rPr>
          <w:b/>
        </w:rPr>
      </w:pPr>
    </w:p>
    <w:p w:rsidR="00101922" w:rsidRDefault="00513D03" w:rsidP="00513D03">
      <w:pPr>
        <w:pStyle w:val="usual"/>
        <w:ind w:firstLine="0"/>
        <w:jc w:val="center"/>
      </w:pPr>
      <w:r w:rsidRPr="00513D03">
        <w:drawing>
          <wp:inline distT="0" distB="0" distL="0" distR="0" wp14:anchorId="38083B3B" wp14:editId="38EA15E9">
            <wp:extent cx="5482139" cy="398716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5981" cy="3989959"/>
                    </a:xfrm>
                    <a:prstGeom prst="rect">
                      <a:avLst/>
                    </a:prstGeom>
                  </pic:spPr>
                </pic:pic>
              </a:graphicData>
            </a:graphic>
          </wp:inline>
        </w:drawing>
      </w:r>
    </w:p>
    <w:p w:rsidR="00513D03" w:rsidRDefault="00513D03" w:rsidP="00513D03">
      <w:pPr>
        <w:pStyle w:val="usual"/>
        <w:ind w:firstLine="0"/>
        <w:jc w:val="center"/>
      </w:pPr>
      <w:r w:rsidRPr="00513D03">
        <w:drawing>
          <wp:inline distT="0" distB="0" distL="0" distR="0" wp14:anchorId="5FE982B0" wp14:editId="36CA217E">
            <wp:extent cx="6119495" cy="1922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1922780"/>
                    </a:xfrm>
                    <a:prstGeom prst="rect">
                      <a:avLst/>
                    </a:prstGeom>
                  </pic:spPr>
                </pic:pic>
              </a:graphicData>
            </a:graphic>
          </wp:inline>
        </w:drawing>
      </w:r>
    </w:p>
    <w:p w:rsidR="00513D03" w:rsidRDefault="00513D03" w:rsidP="00513D03">
      <w:pPr>
        <w:pStyle w:val="usual"/>
        <w:ind w:firstLine="0"/>
        <w:jc w:val="center"/>
      </w:pPr>
    </w:p>
    <w:p w:rsidR="00513D03" w:rsidRDefault="00DC6AF1" w:rsidP="00513D03">
      <w:pPr>
        <w:pStyle w:val="usual"/>
        <w:ind w:firstLine="0"/>
        <w:jc w:val="center"/>
        <w:rPr>
          <w:lang w:val="en-US"/>
        </w:rPr>
      </w:pPr>
      <w:r w:rsidRPr="00DC6AF1">
        <w:rPr>
          <w:lang w:val="en-US"/>
        </w:rPr>
        <w:lastRenderedPageBreak/>
        <w:drawing>
          <wp:inline distT="0" distB="0" distL="0" distR="0" wp14:anchorId="76672B42" wp14:editId="78E5696A">
            <wp:extent cx="6119495" cy="29114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2911475"/>
                    </a:xfrm>
                    <a:prstGeom prst="rect">
                      <a:avLst/>
                    </a:prstGeom>
                  </pic:spPr>
                </pic:pic>
              </a:graphicData>
            </a:graphic>
          </wp:inline>
        </w:drawing>
      </w:r>
    </w:p>
    <w:p w:rsidR="00D84DD8" w:rsidRDefault="00DC6AF1" w:rsidP="00513D03">
      <w:pPr>
        <w:pStyle w:val="usual"/>
        <w:ind w:firstLine="0"/>
        <w:jc w:val="center"/>
      </w:pPr>
      <w:r w:rsidRPr="00DC6AF1">
        <w:drawing>
          <wp:inline distT="0" distB="0" distL="0" distR="0" wp14:anchorId="08014EAB" wp14:editId="5DAC61BB">
            <wp:extent cx="6119495" cy="3013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3013075"/>
                    </a:xfrm>
                    <a:prstGeom prst="rect">
                      <a:avLst/>
                    </a:prstGeom>
                  </pic:spPr>
                </pic:pic>
              </a:graphicData>
            </a:graphic>
          </wp:inline>
        </w:drawing>
      </w:r>
    </w:p>
    <w:p w:rsidR="00DC6AF1" w:rsidRDefault="00DC6AF1">
      <w:pPr>
        <w:pStyle w:val="usual14"/>
      </w:pPr>
      <w:r w:rsidRPr="00DC6AF1">
        <w:drawing>
          <wp:anchor distT="0" distB="0" distL="114300" distR="114300" simplePos="0" relativeHeight="251666432" behindDoc="0" locked="0" layoutInCell="1" allowOverlap="1">
            <wp:simplePos x="0" y="0"/>
            <wp:positionH relativeFrom="column">
              <wp:posOffset>909320</wp:posOffset>
            </wp:positionH>
            <wp:positionV relativeFrom="paragraph">
              <wp:posOffset>278130</wp:posOffset>
            </wp:positionV>
            <wp:extent cx="4095750" cy="3139440"/>
            <wp:effectExtent l="0" t="0" r="0"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95750" cy="3139440"/>
                    </a:xfrm>
                    <a:prstGeom prst="rect">
                      <a:avLst/>
                    </a:prstGeom>
                  </pic:spPr>
                </pic:pic>
              </a:graphicData>
            </a:graphic>
            <wp14:sizeRelH relativeFrom="page">
              <wp14:pctWidth>0</wp14:pctWidth>
            </wp14:sizeRelH>
            <wp14:sizeRelV relativeFrom="page">
              <wp14:pctHeight>0</wp14:pctHeight>
            </wp14:sizeRelV>
          </wp:anchor>
        </w:drawing>
      </w:r>
      <w:r>
        <w:t xml:space="preserve">Використовуємо функцію активації </w:t>
      </w:r>
    </w:p>
    <w:p w:rsidR="00CD03C5" w:rsidRDefault="00CD03C5" w:rsidP="00DC6AF1">
      <w:pPr>
        <w:pStyle w:val="usual14"/>
        <w:ind w:firstLine="0"/>
        <w:jc w:val="center"/>
      </w:pPr>
      <w:r w:rsidRPr="00CD03C5">
        <w:lastRenderedPageBreak/>
        <w:drawing>
          <wp:inline distT="0" distB="0" distL="0" distR="0" wp14:anchorId="35DF5386" wp14:editId="164C623A">
            <wp:extent cx="6119495" cy="16998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1699895"/>
                    </a:xfrm>
                    <a:prstGeom prst="rect">
                      <a:avLst/>
                    </a:prstGeom>
                  </pic:spPr>
                </pic:pic>
              </a:graphicData>
            </a:graphic>
          </wp:inline>
        </w:drawing>
      </w:r>
    </w:p>
    <w:p w:rsidR="00CD03C5" w:rsidRDefault="00CD03C5" w:rsidP="00DC6AF1">
      <w:pPr>
        <w:pStyle w:val="usual14"/>
        <w:ind w:firstLine="0"/>
        <w:jc w:val="center"/>
        <w:rPr>
          <w:lang w:val="en-US"/>
        </w:rPr>
      </w:pPr>
    </w:p>
    <w:p w:rsidR="00CD03C5" w:rsidRDefault="00CD03C5" w:rsidP="00DC6AF1">
      <w:pPr>
        <w:pStyle w:val="usual14"/>
        <w:ind w:firstLine="0"/>
        <w:jc w:val="center"/>
        <w:rPr>
          <w:lang w:val="en-US"/>
        </w:rPr>
      </w:pPr>
      <w:r w:rsidRPr="00CD03C5">
        <w:rPr>
          <w:lang w:val="en-US"/>
        </w:rPr>
        <w:drawing>
          <wp:inline distT="0" distB="0" distL="0" distR="0" wp14:anchorId="2B4F4B74" wp14:editId="35173587">
            <wp:extent cx="6087325" cy="2734057"/>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87325" cy="2734057"/>
                    </a:xfrm>
                    <a:prstGeom prst="rect">
                      <a:avLst/>
                    </a:prstGeom>
                  </pic:spPr>
                </pic:pic>
              </a:graphicData>
            </a:graphic>
          </wp:inline>
        </w:drawing>
      </w:r>
    </w:p>
    <w:p w:rsidR="00CD03C5" w:rsidRDefault="00CD03C5" w:rsidP="00DC6AF1">
      <w:pPr>
        <w:pStyle w:val="usual14"/>
        <w:ind w:firstLine="0"/>
        <w:jc w:val="center"/>
        <w:rPr>
          <w:lang w:val="en-US"/>
        </w:rPr>
      </w:pPr>
      <w:r w:rsidRPr="00CD03C5">
        <w:rPr>
          <w:lang w:val="en-US"/>
        </w:rPr>
        <w:drawing>
          <wp:inline distT="0" distB="0" distL="0" distR="0" wp14:anchorId="48548929" wp14:editId="1EFB4CD6">
            <wp:extent cx="6119495" cy="3687445"/>
            <wp:effectExtent l="0" t="0" r="0" b="825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3687445"/>
                    </a:xfrm>
                    <a:prstGeom prst="rect">
                      <a:avLst/>
                    </a:prstGeom>
                  </pic:spPr>
                </pic:pic>
              </a:graphicData>
            </a:graphic>
          </wp:inline>
        </w:drawing>
      </w:r>
    </w:p>
    <w:p w:rsidR="00CD03C5" w:rsidRDefault="00CD03C5" w:rsidP="00DC6AF1">
      <w:pPr>
        <w:pStyle w:val="usual14"/>
        <w:ind w:firstLine="0"/>
        <w:jc w:val="center"/>
        <w:rPr>
          <w:lang w:val="en-US"/>
        </w:rPr>
      </w:pPr>
    </w:p>
    <w:p w:rsidR="00CD03C5" w:rsidRDefault="00CD03C5" w:rsidP="00DC6AF1">
      <w:pPr>
        <w:pStyle w:val="usual14"/>
        <w:ind w:firstLine="0"/>
        <w:jc w:val="center"/>
        <w:rPr>
          <w:lang w:val="en-US"/>
        </w:rPr>
      </w:pPr>
      <w:r w:rsidRPr="00CD03C5">
        <w:rPr>
          <w:lang w:val="en-US"/>
        </w:rPr>
        <w:lastRenderedPageBreak/>
        <w:drawing>
          <wp:inline distT="0" distB="0" distL="0" distR="0" wp14:anchorId="7CF871F3" wp14:editId="207C9C97">
            <wp:extent cx="6119495" cy="2513965"/>
            <wp:effectExtent l="0" t="0" r="0"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2513965"/>
                    </a:xfrm>
                    <a:prstGeom prst="rect">
                      <a:avLst/>
                    </a:prstGeom>
                  </pic:spPr>
                </pic:pic>
              </a:graphicData>
            </a:graphic>
          </wp:inline>
        </w:drawing>
      </w:r>
      <w:r w:rsidRPr="00CD03C5">
        <w:rPr>
          <w:lang w:val="en-US"/>
        </w:rPr>
        <w:drawing>
          <wp:inline distT="0" distB="0" distL="0" distR="0" wp14:anchorId="0049621D" wp14:editId="6909A973">
            <wp:extent cx="6119495" cy="215519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2155190"/>
                    </a:xfrm>
                    <a:prstGeom prst="rect">
                      <a:avLst/>
                    </a:prstGeom>
                  </pic:spPr>
                </pic:pic>
              </a:graphicData>
            </a:graphic>
          </wp:inline>
        </w:drawing>
      </w:r>
    </w:p>
    <w:p w:rsidR="00DA465E" w:rsidRDefault="00DA465E" w:rsidP="00DC6AF1">
      <w:pPr>
        <w:pStyle w:val="usual14"/>
        <w:ind w:firstLine="0"/>
        <w:jc w:val="center"/>
        <w:rPr>
          <w:lang w:val="en-US"/>
        </w:rPr>
      </w:pPr>
      <w:r w:rsidRPr="00DA465E">
        <w:rPr>
          <w:lang w:val="en-US"/>
        </w:rPr>
        <w:drawing>
          <wp:inline distT="0" distB="0" distL="0" distR="0" wp14:anchorId="6F3FA398" wp14:editId="76CFD46A">
            <wp:extent cx="6119495" cy="141668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1416685"/>
                    </a:xfrm>
                    <a:prstGeom prst="rect">
                      <a:avLst/>
                    </a:prstGeom>
                  </pic:spPr>
                </pic:pic>
              </a:graphicData>
            </a:graphic>
          </wp:inline>
        </w:drawing>
      </w:r>
    </w:p>
    <w:p w:rsidR="00DA465E" w:rsidRDefault="00DA465E" w:rsidP="00DC6AF1">
      <w:pPr>
        <w:pStyle w:val="usual14"/>
        <w:ind w:firstLine="0"/>
        <w:jc w:val="center"/>
        <w:rPr>
          <w:lang w:val="en-US"/>
        </w:rPr>
      </w:pPr>
      <w:r w:rsidRPr="00DA465E">
        <w:rPr>
          <w:lang w:val="en-US"/>
        </w:rPr>
        <w:drawing>
          <wp:inline distT="0" distB="0" distL="0" distR="0" wp14:anchorId="13C22C63" wp14:editId="37DFC749">
            <wp:extent cx="4689044" cy="3368988"/>
            <wp:effectExtent l="0" t="0" r="0"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8048" cy="3382642"/>
                    </a:xfrm>
                    <a:prstGeom prst="rect">
                      <a:avLst/>
                    </a:prstGeom>
                  </pic:spPr>
                </pic:pic>
              </a:graphicData>
            </a:graphic>
          </wp:inline>
        </w:drawing>
      </w:r>
    </w:p>
    <w:p w:rsidR="00DA465E" w:rsidRDefault="0019423C" w:rsidP="00DC6AF1">
      <w:pPr>
        <w:pStyle w:val="usual14"/>
        <w:ind w:firstLine="0"/>
        <w:jc w:val="center"/>
        <w:rPr>
          <w:lang w:val="en-US"/>
        </w:rPr>
      </w:pPr>
      <w:r w:rsidRPr="0019423C">
        <w:rPr>
          <w:lang w:val="en-US"/>
        </w:rPr>
        <w:lastRenderedPageBreak/>
        <w:drawing>
          <wp:inline distT="0" distB="0" distL="0" distR="0" wp14:anchorId="7C0D0DDF" wp14:editId="720C04F7">
            <wp:extent cx="4747565" cy="3176046"/>
            <wp:effectExtent l="0" t="0" r="0" b="571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3310" cy="3186579"/>
                    </a:xfrm>
                    <a:prstGeom prst="rect">
                      <a:avLst/>
                    </a:prstGeom>
                  </pic:spPr>
                </pic:pic>
              </a:graphicData>
            </a:graphic>
          </wp:inline>
        </w:drawing>
      </w:r>
    </w:p>
    <w:p w:rsidR="002F703F" w:rsidRDefault="00A86E91" w:rsidP="00DC6AF1">
      <w:pPr>
        <w:pStyle w:val="usual14"/>
        <w:ind w:firstLine="0"/>
        <w:jc w:val="center"/>
        <w:rPr>
          <w:lang w:val="en-US"/>
        </w:rPr>
      </w:pPr>
      <w:r w:rsidRPr="00A86E91">
        <w:rPr>
          <w:lang w:val="en-US"/>
        </w:rPr>
        <w:drawing>
          <wp:inline distT="0" distB="0" distL="0" distR="0" wp14:anchorId="522C9836" wp14:editId="1D185334">
            <wp:extent cx="5249393" cy="6311037"/>
            <wp:effectExtent l="0" t="0" r="889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5099" cy="6317896"/>
                    </a:xfrm>
                    <a:prstGeom prst="rect">
                      <a:avLst/>
                    </a:prstGeom>
                  </pic:spPr>
                </pic:pic>
              </a:graphicData>
            </a:graphic>
          </wp:inline>
        </w:drawing>
      </w:r>
    </w:p>
    <w:p w:rsidR="002F703F" w:rsidRDefault="00A86E91" w:rsidP="00DC6AF1">
      <w:pPr>
        <w:pStyle w:val="usual14"/>
        <w:ind w:firstLine="0"/>
        <w:jc w:val="center"/>
        <w:rPr>
          <w:lang w:val="en-US"/>
        </w:rPr>
      </w:pPr>
      <w:r w:rsidRPr="00A86E91">
        <w:rPr>
          <w:lang w:val="en-US"/>
        </w:rPr>
        <w:lastRenderedPageBreak/>
        <w:drawing>
          <wp:inline distT="0" distB="0" distL="0" distR="0" wp14:anchorId="34299310" wp14:editId="7B40B81F">
            <wp:extent cx="6119495" cy="5518785"/>
            <wp:effectExtent l="0" t="0" r="0" b="571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5518785"/>
                    </a:xfrm>
                    <a:prstGeom prst="rect">
                      <a:avLst/>
                    </a:prstGeom>
                  </pic:spPr>
                </pic:pic>
              </a:graphicData>
            </a:graphic>
          </wp:inline>
        </w:drawing>
      </w:r>
    </w:p>
    <w:p w:rsidR="00CF35C7" w:rsidRDefault="00CF35C7" w:rsidP="00DC6AF1">
      <w:pPr>
        <w:pStyle w:val="usual14"/>
        <w:ind w:firstLine="0"/>
        <w:jc w:val="center"/>
      </w:pPr>
      <w:r w:rsidRPr="00CF35C7">
        <w:rPr>
          <w:lang w:val="en-US"/>
        </w:rPr>
        <w:drawing>
          <wp:inline distT="0" distB="0" distL="0" distR="0" wp14:anchorId="48ADF7AE" wp14:editId="5F54110E">
            <wp:extent cx="6119495" cy="244729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2447290"/>
                    </a:xfrm>
                    <a:prstGeom prst="rect">
                      <a:avLst/>
                    </a:prstGeom>
                  </pic:spPr>
                </pic:pic>
              </a:graphicData>
            </a:graphic>
          </wp:inline>
        </w:drawing>
      </w:r>
    </w:p>
    <w:p w:rsidR="007E4494" w:rsidRPr="00A86E91" w:rsidRDefault="00A86E91" w:rsidP="00DC6AF1">
      <w:pPr>
        <w:pStyle w:val="usual14"/>
        <w:ind w:firstLine="0"/>
        <w:jc w:val="center"/>
      </w:pPr>
      <w:r w:rsidRPr="00A86E91">
        <w:rPr>
          <w:lang w:val="en-US"/>
        </w:rPr>
        <w:lastRenderedPageBreak/>
        <w:drawing>
          <wp:inline distT="0" distB="0" distL="0" distR="0" wp14:anchorId="0DE34175" wp14:editId="72B48ED7">
            <wp:extent cx="5376672" cy="2019669"/>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8654" cy="2024170"/>
                    </a:xfrm>
                    <a:prstGeom prst="rect">
                      <a:avLst/>
                    </a:prstGeom>
                  </pic:spPr>
                </pic:pic>
              </a:graphicData>
            </a:graphic>
          </wp:inline>
        </w:drawing>
      </w:r>
    </w:p>
    <w:p w:rsidR="00D206E3" w:rsidRDefault="00D206E3" w:rsidP="00DC6AF1">
      <w:pPr>
        <w:pStyle w:val="usual14"/>
        <w:ind w:firstLine="0"/>
        <w:jc w:val="center"/>
      </w:pPr>
    </w:p>
    <w:p w:rsidR="00D206E3" w:rsidRPr="005775F8" w:rsidRDefault="00D206E3" w:rsidP="00D206E3">
      <w:pPr>
        <w:pStyle w:val="usual"/>
        <w:ind w:firstLine="0"/>
        <w:jc w:val="center"/>
        <w:rPr>
          <w:b/>
        </w:rPr>
      </w:pPr>
      <w:r w:rsidRPr="005775F8">
        <w:rPr>
          <w:b/>
        </w:rPr>
        <w:t xml:space="preserve">АПРОКСИМАЦІЯ НЕПЕРЕРВНИХ </w:t>
      </w:r>
      <w:r>
        <w:rPr>
          <w:b/>
        </w:rPr>
        <w:br/>
      </w:r>
      <w:r w:rsidRPr="005775F8">
        <w:rPr>
          <w:b/>
        </w:rPr>
        <w:t>ФУНКЦІЙ БАГАТЬОХ ЗМІННИХ</w:t>
      </w:r>
    </w:p>
    <w:p w:rsidR="00D206E3" w:rsidRDefault="00D206E3" w:rsidP="00D206E3">
      <w:pPr>
        <w:pStyle w:val="usual14"/>
        <w:ind w:firstLine="0"/>
        <w:jc w:val="center"/>
        <w:rPr>
          <w:lang w:val="en-US"/>
        </w:rPr>
      </w:pPr>
    </w:p>
    <w:p w:rsidR="00D206E3" w:rsidRDefault="00D206E3" w:rsidP="00DC6AF1">
      <w:pPr>
        <w:pStyle w:val="usual14"/>
        <w:ind w:firstLine="0"/>
        <w:jc w:val="center"/>
      </w:pPr>
      <w:r w:rsidRPr="00D206E3">
        <w:drawing>
          <wp:inline distT="0" distB="0" distL="0" distR="0" wp14:anchorId="39D2BC46" wp14:editId="569C9A15">
            <wp:extent cx="4512078" cy="5739181"/>
            <wp:effectExtent l="0" t="0" r="317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8900" cy="5747858"/>
                    </a:xfrm>
                    <a:prstGeom prst="rect">
                      <a:avLst/>
                    </a:prstGeom>
                  </pic:spPr>
                </pic:pic>
              </a:graphicData>
            </a:graphic>
          </wp:inline>
        </w:drawing>
      </w:r>
    </w:p>
    <w:p w:rsidR="00913CF3" w:rsidRDefault="00913CF3">
      <w:pPr>
        <w:pStyle w:val="usual14"/>
        <w:ind w:left="709" w:firstLine="0"/>
        <w:rPr>
          <w:lang w:val="ru-RU"/>
        </w:rPr>
      </w:pPr>
    </w:p>
    <w:p w:rsidR="00D206E3" w:rsidRDefault="00D206E3" w:rsidP="00D206E3">
      <w:pPr>
        <w:pStyle w:val="usual14"/>
        <w:ind w:firstLine="0"/>
        <w:rPr>
          <w:lang w:val="ru-RU"/>
        </w:rPr>
      </w:pPr>
      <w:r w:rsidRPr="00D206E3">
        <w:rPr>
          <w:lang w:val="ru-RU"/>
        </w:rPr>
        <w:lastRenderedPageBreak/>
        <w:drawing>
          <wp:inline distT="0" distB="0" distL="0" distR="0" wp14:anchorId="4DCE96A6" wp14:editId="3156845A">
            <wp:extent cx="5595125" cy="4605223"/>
            <wp:effectExtent l="0" t="0" r="5715" b="508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97194" cy="4606926"/>
                    </a:xfrm>
                    <a:prstGeom prst="rect">
                      <a:avLst/>
                    </a:prstGeom>
                  </pic:spPr>
                </pic:pic>
              </a:graphicData>
            </a:graphic>
          </wp:inline>
        </w:drawing>
      </w:r>
    </w:p>
    <w:p w:rsidR="00D206E3" w:rsidRDefault="00D206E3" w:rsidP="00D206E3">
      <w:pPr>
        <w:pStyle w:val="usual14"/>
        <w:ind w:firstLine="0"/>
        <w:jc w:val="center"/>
        <w:rPr>
          <w:lang w:val="ru-RU"/>
        </w:rPr>
      </w:pPr>
      <w:r w:rsidRPr="00D206E3">
        <w:rPr>
          <w:lang w:val="ru-RU"/>
        </w:rPr>
        <w:drawing>
          <wp:inline distT="0" distB="0" distL="0" distR="0" wp14:anchorId="1787E5B3" wp14:editId="5F8DE19E">
            <wp:extent cx="4986659" cy="4057320"/>
            <wp:effectExtent l="0" t="0" r="4445" b="63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2655" cy="4062198"/>
                    </a:xfrm>
                    <a:prstGeom prst="rect">
                      <a:avLst/>
                    </a:prstGeom>
                  </pic:spPr>
                </pic:pic>
              </a:graphicData>
            </a:graphic>
          </wp:inline>
        </w:drawing>
      </w:r>
    </w:p>
    <w:p w:rsidR="00D206E3" w:rsidRDefault="00D206E3">
      <w:pPr>
        <w:pStyle w:val="usual14"/>
        <w:ind w:left="709" w:firstLine="0"/>
        <w:rPr>
          <w:lang w:val="ru-RU"/>
        </w:rPr>
      </w:pPr>
    </w:p>
    <w:p w:rsidR="00D206E3" w:rsidRDefault="00D206E3" w:rsidP="00F60334">
      <w:pPr>
        <w:pStyle w:val="usual14"/>
        <w:ind w:firstLine="0"/>
        <w:jc w:val="center"/>
        <w:rPr>
          <w:lang w:val="ru-RU"/>
        </w:rPr>
      </w:pPr>
      <w:r w:rsidRPr="00D206E3">
        <w:rPr>
          <w:lang w:val="ru-RU"/>
        </w:rPr>
        <w:lastRenderedPageBreak/>
        <w:drawing>
          <wp:inline distT="0" distB="0" distL="0" distR="0" wp14:anchorId="54AAE1A8" wp14:editId="507036E0">
            <wp:extent cx="4635361" cy="3783997"/>
            <wp:effectExtent l="0" t="0" r="0" b="698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1767" cy="3789226"/>
                    </a:xfrm>
                    <a:prstGeom prst="rect">
                      <a:avLst/>
                    </a:prstGeom>
                  </pic:spPr>
                </pic:pic>
              </a:graphicData>
            </a:graphic>
          </wp:inline>
        </w:drawing>
      </w:r>
    </w:p>
    <w:p w:rsidR="00136FF4" w:rsidRDefault="00136FF4" w:rsidP="00136FF4">
      <w:pPr>
        <w:pStyle w:val="usual14"/>
        <w:ind w:firstLine="0"/>
        <w:jc w:val="center"/>
        <w:rPr>
          <w:b/>
        </w:rPr>
      </w:pPr>
    </w:p>
    <w:p w:rsidR="00913CF3" w:rsidRPr="00136FF4" w:rsidRDefault="00136FF4" w:rsidP="00136FF4">
      <w:pPr>
        <w:pStyle w:val="usual14"/>
        <w:ind w:firstLine="0"/>
        <w:jc w:val="center"/>
        <w:rPr>
          <w:b/>
        </w:rPr>
      </w:pPr>
      <w:r w:rsidRPr="00136FF4">
        <w:rPr>
          <w:b/>
        </w:rPr>
        <w:t>КЛАСТЕРІЗАЦІЯ ДАНИХ</w:t>
      </w:r>
    </w:p>
    <w:p w:rsidR="00D206E3" w:rsidRDefault="00136FF4" w:rsidP="00136FF4">
      <w:pPr>
        <w:pStyle w:val="usual14"/>
        <w:ind w:firstLine="0"/>
        <w:jc w:val="center"/>
      </w:pPr>
      <w:r w:rsidRPr="00136FF4">
        <w:drawing>
          <wp:inline distT="0" distB="0" distL="0" distR="0" wp14:anchorId="225F06E8" wp14:editId="29A24108">
            <wp:extent cx="3334335" cy="4988966"/>
            <wp:effectExtent l="0" t="0" r="0" b="254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9461" cy="5026561"/>
                    </a:xfrm>
                    <a:prstGeom prst="rect">
                      <a:avLst/>
                    </a:prstGeom>
                  </pic:spPr>
                </pic:pic>
              </a:graphicData>
            </a:graphic>
          </wp:inline>
        </w:drawing>
      </w:r>
    </w:p>
    <w:p w:rsidR="00136FF4" w:rsidRDefault="00136FF4" w:rsidP="00136FF4">
      <w:pPr>
        <w:pStyle w:val="usual14"/>
        <w:ind w:firstLine="0"/>
        <w:jc w:val="center"/>
      </w:pPr>
      <w:r w:rsidRPr="00136FF4">
        <w:lastRenderedPageBreak/>
        <w:drawing>
          <wp:inline distT="0" distB="0" distL="0" distR="0" wp14:anchorId="333F350E" wp14:editId="0B2F145E">
            <wp:extent cx="6119495" cy="501523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9495" cy="5015230"/>
                    </a:xfrm>
                    <a:prstGeom prst="rect">
                      <a:avLst/>
                    </a:prstGeom>
                  </pic:spPr>
                </pic:pic>
              </a:graphicData>
            </a:graphic>
          </wp:inline>
        </w:drawing>
      </w:r>
    </w:p>
    <w:p w:rsidR="00F60334" w:rsidRDefault="00F60334" w:rsidP="00136FF4">
      <w:pPr>
        <w:pStyle w:val="usual14"/>
        <w:ind w:firstLine="0"/>
        <w:jc w:val="center"/>
      </w:pPr>
      <w:r w:rsidRPr="00F60334">
        <w:drawing>
          <wp:inline distT="0" distB="0" distL="0" distR="0" wp14:anchorId="1F14834F" wp14:editId="557BFD21">
            <wp:extent cx="5010912" cy="4157648"/>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3953" cy="4160171"/>
                    </a:xfrm>
                    <a:prstGeom prst="rect">
                      <a:avLst/>
                    </a:prstGeom>
                  </pic:spPr>
                </pic:pic>
              </a:graphicData>
            </a:graphic>
          </wp:inline>
        </w:drawing>
      </w:r>
    </w:p>
    <w:p w:rsidR="00F60334" w:rsidRDefault="00F60334" w:rsidP="00136FF4">
      <w:pPr>
        <w:pStyle w:val="usual14"/>
        <w:ind w:firstLine="0"/>
        <w:jc w:val="center"/>
      </w:pPr>
    </w:p>
    <w:p w:rsidR="00F60334" w:rsidRDefault="00F60334" w:rsidP="00136FF4">
      <w:pPr>
        <w:pStyle w:val="usual14"/>
        <w:ind w:firstLine="0"/>
        <w:jc w:val="center"/>
      </w:pPr>
      <w:r w:rsidRPr="00F60334">
        <w:lastRenderedPageBreak/>
        <w:drawing>
          <wp:inline distT="0" distB="0" distL="0" distR="0" wp14:anchorId="76FF3B4C" wp14:editId="5659BB53">
            <wp:extent cx="6119495" cy="1175385"/>
            <wp:effectExtent l="0" t="0" r="0" b="571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9495" cy="1175385"/>
                    </a:xfrm>
                    <a:prstGeom prst="rect">
                      <a:avLst/>
                    </a:prstGeom>
                  </pic:spPr>
                </pic:pic>
              </a:graphicData>
            </a:graphic>
          </wp:inline>
        </w:drawing>
      </w:r>
    </w:p>
    <w:p w:rsidR="00F60334" w:rsidRDefault="00F60334" w:rsidP="00136FF4">
      <w:pPr>
        <w:pStyle w:val="usual14"/>
        <w:ind w:firstLine="0"/>
        <w:jc w:val="center"/>
      </w:pPr>
      <w:r w:rsidRPr="00F60334">
        <w:drawing>
          <wp:inline distT="0" distB="0" distL="0" distR="0" wp14:anchorId="7B1BAF82" wp14:editId="6736FE21">
            <wp:extent cx="6119495" cy="7134225"/>
            <wp:effectExtent l="0" t="0" r="0"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9495" cy="7134225"/>
                    </a:xfrm>
                    <a:prstGeom prst="rect">
                      <a:avLst/>
                    </a:prstGeom>
                  </pic:spPr>
                </pic:pic>
              </a:graphicData>
            </a:graphic>
          </wp:inline>
        </w:drawing>
      </w:r>
    </w:p>
    <w:p w:rsidR="00913CF3" w:rsidRDefault="00913CF3">
      <w:pPr>
        <w:pStyle w:val="usual14"/>
        <w:ind w:firstLine="0"/>
        <w:jc w:val="center"/>
      </w:pPr>
    </w:p>
    <w:p w:rsidR="00913CF3" w:rsidRDefault="00F60334" w:rsidP="00F60334">
      <w:pPr>
        <w:pStyle w:val="usual14"/>
        <w:ind w:firstLine="0"/>
      </w:pPr>
      <w:r w:rsidRPr="00F60334">
        <w:lastRenderedPageBreak/>
        <w:drawing>
          <wp:inline distT="0" distB="0" distL="0" distR="0" wp14:anchorId="2C4B79A1" wp14:editId="3F80A2E0">
            <wp:extent cx="6119495" cy="4812665"/>
            <wp:effectExtent l="0" t="0" r="0" b="698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9495" cy="4812665"/>
                    </a:xfrm>
                    <a:prstGeom prst="rect">
                      <a:avLst/>
                    </a:prstGeom>
                  </pic:spPr>
                </pic:pic>
              </a:graphicData>
            </a:graphic>
          </wp:inline>
        </w:drawing>
      </w:r>
    </w:p>
    <w:p w:rsidR="00913CF3" w:rsidRDefault="00913CF3">
      <w:pPr>
        <w:pStyle w:val="usual14"/>
      </w:pPr>
    </w:p>
    <w:p w:rsidR="00913CF3" w:rsidRDefault="00913CF3">
      <w:pPr>
        <w:pStyle w:val="usual14"/>
      </w:pPr>
    </w:p>
    <w:p w:rsidR="00913CF3" w:rsidRDefault="00913CF3">
      <w:pPr>
        <w:pStyle w:val="usual14"/>
      </w:pPr>
    </w:p>
    <w:p w:rsidR="00913CF3" w:rsidRDefault="00913CF3">
      <w:pPr>
        <w:pStyle w:val="usual14"/>
      </w:pPr>
    </w:p>
    <w:p w:rsidR="00913CF3" w:rsidRDefault="00913CF3">
      <w:pPr>
        <w:pStyle w:val="usual14"/>
      </w:pPr>
    </w:p>
    <w:p w:rsidR="00913CF3" w:rsidRDefault="00F41208">
      <w:pPr>
        <w:pStyle w:val="Standard"/>
        <w:pageBreakBefore/>
        <w:shd w:val="clear" w:color="auto" w:fill="FFFFFF"/>
        <w:jc w:val="center"/>
      </w:pPr>
      <w:r>
        <w:rPr>
          <w:b/>
          <w:sz w:val="24"/>
          <w:szCs w:val="25"/>
          <w:lang w:val="uk-UA" w:eastAsia="uk-UA"/>
        </w:rPr>
        <w:lastRenderedPageBreak/>
        <w:t>ВИСНОВКИ</w:t>
      </w:r>
    </w:p>
    <w:p w:rsidR="00913CF3" w:rsidRDefault="00913CF3">
      <w:pPr>
        <w:pStyle w:val="Standard"/>
        <w:ind w:firstLine="708"/>
        <w:rPr>
          <w:sz w:val="24"/>
          <w:szCs w:val="24"/>
          <w:lang w:val="uk-UA"/>
        </w:rPr>
      </w:pPr>
    </w:p>
    <w:p w:rsidR="00913CF3" w:rsidRDefault="00F41208">
      <w:pPr>
        <w:pStyle w:val="Standard"/>
        <w:ind w:firstLine="708"/>
      </w:pPr>
      <w:r>
        <w:rPr>
          <w:rStyle w:val="Strong"/>
          <w:sz w:val="24"/>
          <w:szCs w:val="24"/>
          <w:lang w:val="uk-UA"/>
        </w:rPr>
        <w:t>В результаті виконаної лабораторної роботи розроблені моделі нейронних мереж для апроксимації функцій.</w:t>
      </w:r>
    </w:p>
    <w:p w:rsidR="00913CF3" w:rsidRDefault="00F41208">
      <w:pPr>
        <w:pStyle w:val="Standard"/>
        <w:ind w:firstLine="708"/>
        <w:jc w:val="both"/>
      </w:pPr>
      <w:r>
        <w:rPr>
          <w:rStyle w:val="Strong"/>
          <w:sz w:val="24"/>
          <w:szCs w:val="24"/>
          <w:lang w:val="uk-UA"/>
        </w:rPr>
        <w:t xml:space="preserve">Усі </w:t>
      </w:r>
      <w:r>
        <w:rPr>
          <w:rStyle w:val="Strong"/>
          <w:sz w:val="24"/>
          <w:szCs w:val="24"/>
          <w:lang w:val="uk-UA"/>
        </w:rPr>
        <w:t xml:space="preserve">матеріали викладенні у репозіторії GitHub, за посиланням  </w:t>
      </w:r>
      <w:hyperlink r:id="rId46" w:history="1">
        <w:r w:rsidR="00F60334">
          <w:rPr>
            <w:rStyle w:val="Internetlink"/>
            <w:sz w:val="24"/>
            <w:szCs w:val="24"/>
            <w:lang w:val="uk-UA"/>
          </w:rPr>
          <w:t>https://github.com/Max11mus/LAB1-Modern-Methods-and-Models-of-Intelligent-Control-Systems.git</w:t>
        </w:r>
      </w:hyperlink>
      <w:bookmarkStart w:id="0" w:name="_GoBack"/>
      <w:bookmarkEnd w:id="0"/>
      <w:r>
        <w:rPr>
          <w:rStyle w:val="Strong"/>
          <w:sz w:val="24"/>
          <w:szCs w:val="24"/>
          <w:lang w:val="uk-UA"/>
        </w:rPr>
        <w:t>.</w:t>
      </w:r>
    </w:p>
    <w:sectPr w:rsidR="00913CF3">
      <w:footerReference w:type="default" r:id="rId47"/>
      <w:pgSz w:w="11906" w:h="16838"/>
      <w:pgMar w:top="907" w:right="851" w:bottom="907" w:left="1418"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1208" w:rsidRDefault="00F41208">
      <w:r>
        <w:separator/>
      </w:r>
    </w:p>
  </w:endnote>
  <w:endnote w:type="continuationSeparator" w:id="0">
    <w:p w:rsidR="00F41208" w:rsidRDefault="00F41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jaVu Sans">
    <w:panose1 w:val="020B0603030804020204"/>
    <w:charset w:val="CC"/>
    <w:family w:val="swiss"/>
    <w:pitch w:val="variable"/>
    <w:sig w:usb0="E7002EFF" w:usb1="D200FDFF" w:usb2="0A24602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panose1 w:val="020B0604020202020204"/>
    <w:charset w:val="CC"/>
    <w:family w:val="swiss"/>
    <w:pitch w:val="variable"/>
    <w:sig w:usb0="E0000AFF" w:usb1="500078FF" w:usb2="00000021" w:usb3="00000000" w:csb0="000001BF" w:csb1="00000000"/>
  </w:font>
  <w:font w:name="Noto Sans CJK SC">
    <w:charset w:val="00"/>
    <w:family w:val="auto"/>
    <w:pitch w:val="variable"/>
  </w:font>
  <w:font w:name="Lohit Devanagari">
    <w:altName w:val="Times New Roman"/>
    <w:charset w:val="00"/>
    <w:family w:val="auto"/>
    <w:pitch w:val="default"/>
  </w:font>
  <w:font w:name="Tahoma">
    <w:panose1 w:val="020B0604030504040204"/>
    <w:charset w:val="CC"/>
    <w:family w:val="swiss"/>
    <w:pitch w:val="variable"/>
    <w:sig w:usb0="E1002EFF" w:usb1="C000605B" w:usb2="00000029" w:usb3="00000000" w:csb0="000101FF" w:csb1="00000000"/>
  </w:font>
  <w:font w:name="TimesNewRomanPSMT">
    <w:altName w:val="Times New Roman"/>
    <w:charset w:val="00"/>
    <w:family w:val="roman"/>
    <w:pitch w:val="variable"/>
  </w:font>
  <w:font w:name="SymbolMT">
    <w:altName w:val="Times New Roman"/>
    <w:charset w:val="00"/>
    <w:family w:val="roman"/>
    <w:pitch w:val="variable"/>
  </w:font>
  <w:font w:name="TimesNewRomanPS-BoldMT">
    <w:altName w:val="Times New Roman"/>
    <w:charset w:val="00"/>
    <w:family w:val="roman"/>
    <w:pitch w:val="variable"/>
  </w:font>
  <w:font w:name="OpenSymbol">
    <w:panose1 w:val="05010000000000000000"/>
    <w:charset w:val="00"/>
    <w:family w:val="auto"/>
    <w:pitch w:val="variable"/>
    <w:sig w:usb0="800000AF" w:usb1="1001ECEA" w:usb2="00000000" w:usb3="00000000" w:csb0="00000001" w:csb1="00000000"/>
  </w:font>
  <w:font w:name="Liberation Mono">
    <w:panose1 w:val="02070409020205020404"/>
    <w:charset w:val="CC"/>
    <w:family w:val="modern"/>
    <w:pitch w:val="fixed"/>
    <w:sig w:usb0="E0000AFF" w:usb1="400078FF" w:usb2="00000001" w:usb3="00000000" w:csb0="000001B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51A2" w:rsidRDefault="00F412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1208" w:rsidRDefault="00F41208">
      <w:r>
        <w:rPr>
          <w:color w:val="000000"/>
        </w:rPr>
        <w:separator/>
      </w:r>
    </w:p>
  </w:footnote>
  <w:footnote w:type="continuationSeparator" w:id="0">
    <w:p w:rsidR="00F41208" w:rsidRDefault="00F412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086114"/>
    <w:multiLevelType w:val="multilevel"/>
    <w:tmpl w:val="1CE25FEC"/>
    <w:styleLink w:val="WWNum6"/>
    <w:lvl w:ilvl="0">
      <w:numFmt w:val="bullet"/>
      <w:lvlText w:val=""/>
      <w:lvlJc w:val="left"/>
      <w:pPr>
        <w:ind w:left="1429" w:hanging="360"/>
      </w:pPr>
      <w:rPr>
        <w:rFonts w:ascii="Wingdings" w:hAnsi="Wingdings"/>
      </w:rPr>
    </w:lvl>
    <w:lvl w:ilvl="1">
      <w:numFmt w:val="bullet"/>
      <w:lvlText w:val="o"/>
      <w:lvlJc w:val="left"/>
      <w:pPr>
        <w:ind w:left="2149" w:hanging="360"/>
      </w:pPr>
      <w:rPr>
        <w:rFonts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cs="Courier New"/>
      </w:rPr>
    </w:lvl>
    <w:lvl w:ilvl="8">
      <w:numFmt w:val="bullet"/>
      <w:lvlText w:val=""/>
      <w:lvlJc w:val="left"/>
      <w:pPr>
        <w:ind w:left="7189" w:hanging="360"/>
      </w:pPr>
      <w:rPr>
        <w:rFonts w:ascii="Wingdings" w:hAnsi="Wingdings"/>
      </w:rPr>
    </w:lvl>
  </w:abstractNum>
  <w:abstractNum w:abstractNumId="1" w15:restartNumberingAfterBreak="0">
    <w:nsid w:val="09A94F77"/>
    <w:multiLevelType w:val="multilevel"/>
    <w:tmpl w:val="B51ED102"/>
    <w:styleLink w:val="WWNum2"/>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 w15:restartNumberingAfterBreak="0">
    <w:nsid w:val="1A833CA0"/>
    <w:multiLevelType w:val="multilevel"/>
    <w:tmpl w:val="0E705EAA"/>
    <w:styleLink w:val="WWNum5"/>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 w15:restartNumberingAfterBreak="0">
    <w:nsid w:val="1AE454AC"/>
    <w:multiLevelType w:val="multilevel"/>
    <w:tmpl w:val="234A25E2"/>
    <w:styleLink w:val="WWNum7"/>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 w15:restartNumberingAfterBreak="0">
    <w:nsid w:val="37254064"/>
    <w:multiLevelType w:val="multilevel"/>
    <w:tmpl w:val="F76A4EC4"/>
    <w:styleLink w:val="WWNum4"/>
    <w:lvl w:ilvl="0">
      <w:numFmt w:val="bullet"/>
      <w:lvlText w:val=""/>
      <w:lvlJc w:val="left"/>
      <w:pPr>
        <w:ind w:left="720" w:hanging="360"/>
      </w:pPr>
      <w:rPr>
        <w:rFonts w:ascii="Wingdings" w:hAnsi="Wingdings" w:cs="Wingdings"/>
      </w:rPr>
    </w:lvl>
    <w:lvl w:ilvl="1">
      <w:numFmt w:val="bullet"/>
      <w:lvlText w:val=""/>
      <w:lvlJc w:val="left"/>
      <w:pPr>
        <w:ind w:left="1080" w:hanging="360"/>
      </w:pPr>
      <w:rPr>
        <w:rFonts w:ascii="Wingdings" w:hAnsi="Wingdings" w:cs="Wingdings"/>
      </w:rPr>
    </w:lvl>
    <w:lvl w:ilvl="2">
      <w:numFmt w:val="bullet"/>
      <w:lvlText w:val=""/>
      <w:lvlJc w:val="left"/>
      <w:pPr>
        <w:ind w:left="1440" w:hanging="360"/>
      </w:pPr>
      <w:rPr>
        <w:rFonts w:ascii="Wingdings" w:hAnsi="Wingdings" w:cs="Wingdings"/>
      </w:rPr>
    </w:lvl>
    <w:lvl w:ilvl="3">
      <w:numFmt w:val="bullet"/>
      <w:lvlText w:val=""/>
      <w:lvlJc w:val="left"/>
      <w:pPr>
        <w:ind w:left="1800" w:hanging="360"/>
      </w:pPr>
      <w:rPr>
        <w:rFonts w:ascii="Wingdings" w:hAnsi="Wingdings" w:cs="Wingdings"/>
      </w:rPr>
    </w:lvl>
    <w:lvl w:ilvl="4">
      <w:numFmt w:val="bullet"/>
      <w:lvlText w:val=""/>
      <w:lvlJc w:val="left"/>
      <w:pPr>
        <w:ind w:left="2160" w:hanging="360"/>
      </w:pPr>
      <w:rPr>
        <w:rFonts w:ascii="Wingdings" w:hAnsi="Wingdings" w:cs="Wingdings"/>
      </w:rPr>
    </w:lvl>
    <w:lvl w:ilvl="5">
      <w:numFmt w:val="bullet"/>
      <w:lvlText w:val=""/>
      <w:lvlJc w:val="left"/>
      <w:pPr>
        <w:ind w:left="2520" w:hanging="360"/>
      </w:pPr>
      <w:rPr>
        <w:rFonts w:ascii="Wingdings" w:hAnsi="Wingdings" w:cs="Wingdings"/>
      </w:rPr>
    </w:lvl>
    <w:lvl w:ilvl="6">
      <w:numFmt w:val="bullet"/>
      <w:lvlText w:val=""/>
      <w:lvlJc w:val="left"/>
      <w:pPr>
        <w:ind w:left="2880" w:hanging="360"/>
      </w:pPr>
      <w:rPr>
        <w:rFonts w:ascii="Wingdings" w:hAnsi="Wingdings" w:cs="Wingdings"/>
      </w:rPr>
    </w:lvl>
    <w:lvl w:ilvl="7">
      <w:numFmt w:val="bullet"/>
      <w:lvlText w:val=""/>
      <w:lvlJc w:val="left"/>
      <w:pPr>
        <w:ind w:left="3240" w:hanging="360"/>
      </w:pPr>
      <w:rPr>
        <w:rFonts w:ascii="Wingdings" w:hAnsi="Wingdings" w:cs="Wingdings"/>
      </w:rPr>
    </w:lvl>
    <w:lvl w:ilvl="8">
      <w:numFmt w:val="bullet"/>
      <w:lvlText w:val=""/>
      <w:lvlJc w:val="left"/>
      <w:pPr>
        <w:ind w:left="3600" w:hanging="360"/>
      </w:pPr>
      <w:rPr>
        <w:rFonts w:ascii="Wingdings" w:hAnsi="Wingdings" w:cs="Wingdings"/>
      </w:rPr>
    </w:lvl>
  </w:abstractNum>
  <w:abstractNum w:abstractNumId="5" w15:restartNumberingAfterBreak="0">
    <w:nsid w:val="4FCF71AB"/>
    <w:multiLevelType w:val="multilevel"/>
    <w:tmpl w:val="DCCC00D2"/>
    <w:styleLink w:val="No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55306C79"/>
    <w:multiLevelType w:val="multilevel"/>
    <w:tmpl w:val="B51ED102"/>
    <w:numStyleLink w:val="WWNum2"/>
  </w:abstractNum>
  <w:abstractNum w:abstractNumId="7" w15:restartNumberingAfterBreak="0">
    <w:nsid w:val="75DD656B"/>
    <w:multiLevelType w:val="multilevel"/>
    <w:tmpl w:val="141E17C4"/>
    <w:styleLink w:val="WWNum1"/>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8" w15:restartNumberingAfterBreak="0">
    <w:nsid w:val="7B42748B"/>
    <w:multiLevelType w:val="multilevel"/>
    <w:tmpl w:val="AFB8A878"/>
    <w:styleLink w:val="WWNum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5"/>
  </w:num>
  <w:num w:numId="2">
    <w:abstractNumId w:val="7"/>
  </w:num>
  <w:num w:numId="3">
    <w:abstractNumId w:val="1"/>
  </w:num>
  <w:num w:numId="4">
    <w:abstractNumId w:val="8"/>
  </w:num>
  <w:num w:numId="5">
    <w:abstractNumId w:val="4"/>
  </w:num>
  <w:num w:numId="6">
    <w:abstractNumId w:val="2"/>
  </w:num>
  <w:num w:numId="7">
    <w:abstractNumId w:val="0"/>
  </w:num>
  <w:num w:numId="8">
    <w:abstractNumId w:val="3"/>
  </w:num>
  <w:num w:numId="9">
    <w:abstractNumId w:val="1"/>
    <w:lvlOverride w:ilvl="0">
      <w:startOverride w:val="1"/>
    </w:lvlOverride>
  </w:num>
  <w:num w:numId="10">
    <w:abstractNumId w:val="2"/>
    <w:lvlOverride w:ilvl="0">
      <w:startOverride w:val="1"/>
    </w:lvlOverride>
  </w:num>
  <w:num w:numId="11">
    <w:abstractNumId w:val="0"/>
    <w:lvlOverride w:ilvl="0"/>
  </w:num>
  <w:num w:numId="12">
    <w:abstractNumId w:val="3"/>
    <w:lvlOverride w:ilvl="0">
      <w:startOverride w:val="1"/>
    </w:lvlOverride>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6"/>
  <w:autoHyphenation/>
  <w:characterSpacingControl w:val="doNotCompress"/>
  <w:footnotePr>
    <w:footnote w:id="-1"/>
    <w:footnote w:id="0"/>
  </w:footnotePr>
  <w:endnotePr>
    <w:endnote w:id="-1"/>
    <w:endnote w:id="0"/>
  </w:endnotePr>
  <w:compat>
    <w:useFELayout/>
    <w:compatSetting w:name="compatibilityMode" w:uri="http://schemas.microsoft.com/office/word" w:val="15"/>
  </w:compat>
  <w:rsids>
    <w:rsidRoot w:val="00913CF3"/>
    <w:rsid w:val="00101922"/>
    <w:rsid w:val="00136FF4"/>
    <w:rsid w:val="0019423C"/>
    <w:rsid w:val="002E79AB"/>
    <w:rsid w:val="002F703F"/>
    <w:rsid w:val="003312E9"/>
    <w:rsid w:val="003816FC"/>
    <w:rsid w:val="003D4230"/>
    <w:rsid w:val="00443822"/>
    <w:rsid w:val="00513D03"/>
    <w:rsid w:val="00520A1B"/>
    <w:rsid w:val="00545D25"/>
    <w:rsid w:val="005775F8"/>
    <w:rsid w:val="005D27ED"/>
    <w:rsid w:val="006C2792"/>
    <w:rsid w:val="007A315C"/>
    <w:rsid w:val="007A6BCE"/>
    <w:rsid w:val="007C63D4"/>
    <w:rsid w:val="007E4494"/>
    <w:rsid w:val="008509AB"/>
    <w:rsid w:val="00913CF3"/>
    <w:rsid w:val="00A86E91"/>
    <w:rsid w:val="00CD03C5"/>
    <w:rsid w:val="00CF35C7"/>
    <w:rsid w:val="00D206E3"/>
    <w:rsid w:val="00D84DD8"/>
    <w:rsid w:val="00DA465E"/>
    <w:rsid w:val="00DC6AF1"/>
    <w:rsid w:val="00F41208"/>
    <w:rsid w:val="00F60334"/>
    <w:rsid w:val="00FF2F6E"/>
    <w:rsid w:val="00FF3C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606A8E-89EF-4248-BA60-1F6D598B9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DejaVu Sans"/>
        <w:sz w:val="22"/>
        <w:szCs w:val="22"/>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Standard"/>
    <w:next w:val="Standard"/>
    <w:pPr>
      <w:keepNext/>
      <w:spacing w:before="240" w:after="60"/>
      <w:jc w:val="center"/>
      <w:outlineLvl w:val="0"/>
    </w:pPr>
    <w:rPr>
      <w:b/>
      <w:bCs/>
      <w:kern w:val="3"/>
      <w:sz w:val="28"/>
      <w:szCs w:val="28"/>
    </w:rPr>
  </w:style>
  <w:style w:type="paragraph" w:styleId="Heading2">
    <w:name w:val="heading 2"/>
    <w:basedOn w:val="Standard"/>
    <w:next w:val="Standard"/>
    <w:pPr>
      <w:keepNext/>
      <w:widowControl/>
      <w:ind w:firstLine="567"/>
      <w:jc w:val="right"/>
      <w:outlineLvl w:val="1"/>
    </w:pPr>
    <w:rPr>
      <w:sz w:val="24"/>
      <w:lang w:val="en-US"/>
    </w:rPr>
  </w:style>
  <w:style w:type="paragraph" w:styleId="Heading3">
    <w:name w:val="heading 3"/>
    <w:basedOn w:val="Standard"/>
    <w:next w:val="Standard"/>
    <w:pPr>
      <w:keepNext/>
      <w:widowControl/>
      <w:jc w:val="center"/>
      <w:outlineLvl w:val="2"/>
    </w:pPr>
    <w:rPr>
      <w:sz w:val="24"/>
      <w:lang w:val="uk-UA"/>
    </w:rPr>
  </w:style>
  <w:style w:type="paragraph" w:styleId="Heading4">
    <w:name w:val="heading 4"/>
    <w:basedOn w:val="Standard"/>
    <w:next w:val="Standard"/>
    <w:pPr>
      <w:keepNext/>
      <w:widowControl/>
      <w:jc w:val="center"/>
      <w:outlineLvl w:val="3"/>
    </w:pPr>
    <w:rPr>
      <w:b/>
      <w:sz w:val="24"/>
    </w:rPr>
  </w:style>
  <w:style w:type="paragraph" w:styleId="Heading5">
    <w:name w:val="heading 5"/>
    <w:basedOn w:val="Standard"/>
    <w:next w:val="Standard"/>
    <w:pPr>
      <w:spacing w:before="240" w:after="60"/>
      <w:outlineLvl w:val="4"/>
    </w:pPr>
    <w:rPr>
      <w:b/>
      <w:bCs/>
      <w:i/>
      <w:iCs/>
      <w:sz w:val="26"/>
      <w:szCs w:val="26"/>
    </w:rPr>
  </w:style>
  <w:style w:type="paragraph" w:styleId="Heading6">
    <w:name w:val="heading 6"/>
    <w:basedOn w:val="Normal"/>
    <w:next w:val="Normal"/>
    <w:link w:val="Heading6Char"/>
    <w:uiPriority w:val="9"/>
    <w:unhideWhenUsed/>
    <w:qFormat/>
    <w:rsid w:val="003816FC"/>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Pr>
      <w:rFonts w:ascii="Times New Roman" w:eastAsia="Times New Roman" w:hAnsi="Times New Roman" w:cs="Times New Roman"/>
      <w:sz w:val="20"/>
      <w:szCs w:val="20"/>
      <w:lang w:eastAsia="ru-RU"/>
    </w:r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pPr>
      <w:spacing w:after="140" w:line="276" w:lineRule="auto"/>
    </w:pPr>
  </w:style>
  <w:style w:type="paragraph" w:styleId="List">
    <w:name w:val="List"/>
    <w:basedOn w:val="Textbody"/>
    <w:rPr>
      <w:rFonts w:cs="Lohit Devanagari"/>
    </w:rPr>
  </w:style>
  <w:style w:type="paragraph" w:styleId="Caption">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rPr>
  </w:style>
  <w:style w:type="paragraph" w:styleId="Title">
    <w:name w:val="Title"/>
    <w:basedOn w:val="Standard"/>
    <w:pPr>
      <w:widowControl/>
      <w:jc w:val="center"/>
    </w:pPr>
    <w:rPr>
      <w:b/>
      <w:sz w:val="24"/>
    </w:rPr>
  </w:style>
  <w:style w:type="paragraph" w:styleId="BodyTextIndent3">
    <w:name w:val="Body Text Indent 3"/>
    <w:basedOn w:val="Standard"/>
    <w:pPr>
      <w:widowControl/>
      <w:ind w:firstLine="748"/>
      <w:jc w:val="both"/>
    </w:pPr>
    <w:rPr>
      <w:sz w:val="24"/>
      <w:szCs w:val="24"/>
      <w:lang w:val="uk-UA"/>
    </w:rPr>
  </w:style>
  <w:style w:type="paragraph" w:customStyle="1" w:styleId="Textbodyindent">
    <w:name w:val="Text body indent"/>
    <w:basedOn w:val="Standard"/>
    <w:pPr>
      <w:spacing w:after="120"/>
      <w:ind w:left="283"/>
    </w:pPr>
  </w:style>
  <w:style w:type="paragraph" w:customStyle="1" w:styleId="1">
    <w:name w:val="Обычный1"/>
    <w:pPr>
      <w:spacing w:line="300" w:lineRule="auto"/>
    </w:pPr>
    <w:rPr>
      <w:rFonts w:ascii="Times New Roman" w:eastAsia="Times New Roman" w:hAnsi="Times New Roman" w:cs="Times New Roman"/>
      <w:sz w:val="24"/>
      <w:szCs w:val="20"/>
      <w:lang w:val="uk-UA" w:eastAsia="ru-RU"/>
    </w:rPr>
  </w:style>
  <w:style w:type="paragraph" w:customStyle="1" w:styleId="HeaderandFooter">
    <w:name w:val="Header and Footer"/>
    <w:basedOn w:val="Standard"/>
  </w:style>
  <w:style w:type="paragraph" w:styleId="Footer">
    <w:name w:val="footer"/>
    <w:basedOn w:val="Standard"/>
    <w:pPr>
      <w:tabs>
        <w:tab w:val="center" w:pos="4677"/>
        <w:tab w:val="right" w:pos="9355"/>
      </w:tabs>
    </w:pPr>
  </w:style>
  <w:style w:type="paragraph" w:styleId="BodyTextIndent2">
    <w:name w:val="Body Text Indent 2"/>
    <w:basedOn w:val="Standard"/>
    <w:pPr>
      <w:spacing w:after="120" w:line="480" w:lineRule="auto"/>
      <w:ind w:left="360"/>
    </w:pPr>
  </w:style>
  <w:style w:type="paragraph" w:customStyle="1" w:styleId="11">
    <w:name w:val="Обычный11"/>
    <w:pPr>
      <w:spacing w:line="360" w:lineRule="atLeast"/>
      <w:jc w:val="both"/>
    </w:pPr>
    <w:rPr>
      <w:rFonts w:ascii="Times New Roman" w:eastAsia="Times New Roman" w:hAnsi="Times New Roman" w:cs="Times New Roman"/>
      <w:sz w:val="20"/>
      <w:szCs w:val="20"/>
      <w:lang w:eastAsia="ar-SA"/>
    </w:rPr>
  </w:style>
  <w:style w:type="paragraph" w:styleId="NormalWeb">
    <w:name w:val="Normal (Web)"/>
    <w:basedOn w:val="Standard"/>
    <w:pPr>
      <w:widowControl/>
      <w:spacing w:before="280" w:after="280"/>
    </w:pPr>
    <w:rPr>
      <w:color w:val="000000"/>
      <w:sz w:val="24"/>
      <w:szCs w:val="24"/>
    </w:rPr>
  </w:style>
  <w:style w:type="paragraph" w:styleId="BalloonText">
    <w:name w:val="Balloon Text"/>
    <w:basedOn w:val="Standard"/>
    <w:rPr>
      <w:rFonts w:ascii="Tahoma" w:eastAsia="Tahoma" w:hAnsi="Tahoma" w:cs="Tahoma"/>
      <w:sz w:val="16"/>
      <w:szCs w:val="16"/>
    </w:rPr>
  </w:style>
  <w:style w:type="paragraph" w:styleId="ListParagraph">
    <w:name w:val="List Paragraph"/>
    <w:basedOn w:val="Standard"/>
    <w:pPr>
      <w:ind w:left="720"/>
    </w:pPr>
  </w:style>
  <w:style w:type="paragraph" w:customStyle="1" w:styleId="usual">
    <w:name w:val="usual"/>
    <w:basedOn w:val="Standard"/>
    <w:qFormat/>
    <w:pPr>
      <w:shd w:val="clear" w:color="auto" w:fill="FFFFFF"/>
      <w:ind w:firstLine="709"/>
      <w:jc w:val="both"/>
    </w:pPr>
    <w:rPr>
      <w:sz w:val="28"/>
      <w:szCs w:val="28"/>
      <w:lang w:val="uk-UA" w:eastAsia="uk-UA"/>
    </w:rPr>
  </w:style>
  <w:style w:type="paragraph" w:styleId="HTMLPreformatted">
    <w:name w:val="HTML Preformatted"/>
    <w:basedOn w:val="Standar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lang w:val="en-US" w:eastAsia="en-US"/>
    </w:rPr>
  </w:style>
  <w:style w:type="paragraph" w:customStyle="1" w:styleId="Framecontents">
    <w:name w:val="Frame contents"/>
    <w:basedOn w:val="Standard"/>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usual14">
    <w:name w:val="usual14"/>
    <w:basedOn w:val="usual"/>
    <w:qFormat/>
  </w:style>
  <w:style w:type="character" w:customStyle="1" w:styleId="Heading1Char">
    <w:name w:val="Heading 1 Char"/>
    <w:basedOn w:val="DefaultParagraphFont"/>
    <w:rPr>
      <w:rFonts w:ascii="Times New Roman" w:eastAsia="Times New Roman" w:hAnsi="Times New Roman" w:cs="Times New Roman"/>
      <w:b/>
      <w:bCs/>
      <w:kern w:val="3"/>
      <w:sz w:val="28"/>
      <w:szCs w:val="28"/>
      <w:lang w:eastAsia="ru-RU"/>
    </w:rPr>
  </w:style>
  <w:style w:type="character" w:customStyle="1" w:styleId="Heading2Char">
    <w:name w:val="Heading 2 Char"/>
    <w:basedOn w:val="DefaultParagraphFont"/>
    <w:rPr>
      <w:rFonts w:ascii="Times New Roman" w:eastAsia="Times New Roman" w:hAnsi="Times New Roman" w:cs="Times New Roman"/>
      <w:sz w:val="24"/>
      <w:szCs w:val="20"/>
      <w:lang w:val="en-US" w:eastAsia="ru-RU"/>
    </w:rPr>
  </w:style>
  <w:style w:type="character" w:customStyle="1" w:styleId="Heading3Char">
    <w:name w:val="Heading 3 Char"/>
    <w:basedOn w:val="DefaultParagraphFont"/>
    <w:rPr>
      <w:rFonts w:ascii="Times New Roman" w:eastAsia="Times New Roman" w:hAnsi="Times New Roman" w:cs="Times New Roman"/>
      <w:sz w:val="24"/>
      <w:szCs w:val="20"/>
      <w:lang w:val="uk-UA" w:eastAsia="ru-RU"/>
    </w:rPr>
  </w:style>
  <w:style w:type="character" w:customStyle="1" w:styleId="Heading4Char">
    <w:name w:val="Heading 4 Char"/>
    <w:basedOn w:val="DefaultParagraphFont"/>
    <w:rPr>
      <w:rFonts w:ascii="Times New Roman" w:eastAsia="Times New Roman" w:hAnsi="Times New Roman" w:cs="Times New Roman"/>
      <w:b/>
      <w:sz w:val="24"/>
      <w:szCs w:val="20"/>
      <w:lang w:eastAsia="ru-RU"/>
    </w:rPr>
  </w:style>
  <w:style w:type="character" w:customStyle="1" w:styleId="Heading5Char">
    <w:name w:val="Heading 5 Char"/>
    <w:basedOn w:val="DefaultParagraphFont"/>
    <w:rPr>
      <w:rFonts w:ascii="Times New Roman" w:eastAsia="Times New Roman" w:hAnsi="Times New Roman" w:cs="Times New Roman"/>
      <w:b/>
      <w:bCs/>
      <w:i/>
      <w:iCs/>
      <w:sz w:val="26"/>
      <w:szCs w:val="26"/>
      <w:lang w:eastAsia="ru-RU"/>
    </w:rPr>
  </w:style>
  <w:style w:type="character" w:customStyle="1" w:styleId="TitleChar">
    <w:name w:val="Title Char"/>
    <w:basedOn w:val="DefaultParagraphFont"/>
    <w:rPr>
      <w:rFonts w:ascii="Times New Roman" w:eastAsia="Times New Roman" w:hAnsi="Times New Roman" w:cs="Times New Roman"/>
      <w:b/>
      <w:sz w:val="24"/>
      <w:szCs w:val="20"/>
      <w:lang w:eastAsia="ru-RU"/>
    </w:rPr>
  </w:style>
  <w:style w:type="character" w:customStyle="1" w:styleId="BodyTextIndent3Char">
    <w:name w:val="Body Text Indent 3 Char"/>
    <w:basedOn w:val="DefaultParagraphFont"/>
    <w:rPr>
      <w:rFonts w:ascii="Times New Roman" w:eastAsia="Times New Roman" w:hAnsi="Times New Roman" w:cs="Times New Roman"/>
      <w:sz w:val="24"/>
      <w:szCs w:val="24"/>
      <w:lang w:val="uk-UA" w:eastAsia="ru-RU"/>
    </w:rPr>
  </w:style>
  <w:style w:type="character" w:customStyle="1" w:styleId="BodyTextIndentChar">
    <w:name w:val="Body Text Indent Char"/>
    <w:basedOn w:val="DefaultParagraphFont"/>
    <w:rPr>
      <w:rFonts w:ascii="Times New Roman" w:eastAsia="Times New Roman" w:hAnsi="Times New Roman" w:cs="Times New Roman"/>
      <w:sz w:val="20"/>
      <w:szCs w:val="20"/>
      <w:lang w:eastAsia="ru-RU"/>
    </w:rPr>
  </w:style>
  <w:style w:type="character" w:customStyle="1" w:styleId="FooterChar">
    <w:name w:val="Footer Char"/>
    <w:basedOn w:val="DefaultParagraphFont"/>
    <w:rPr>
      <w:rFonts w:ascii="Times New Roman" w:eastAsia="Times New Roman" w:hAnsi="Times New Roman" w:cs="Times New Roman"/>
      <w:sz w:val="20"/>
      <w:szCs w:val="20"/>
      <w:lang w:eastAsia="ru-RU"/>
    </w:rPr>
  </w:style>
  <w:style w:type="character" w:styleId="PageNumber">
    <w:name w:val="page number"/>
    <w:basedOn w:val="DefaultParagraphFont"/>
  </w:style>
  <w:style w:type="character" w:customStyle="1" w:styleId="BodyTextIndent2Char">
    <w:name w:val="Body Text Indent 2 Char"/>
    <w:basedOn w:val="DefaultParagraphFont"/>
    <w:rPr>
      <w:rFonts w:ascii="Times New Roman" w:eastAsia="Times New Roman" w:hAnsi="Times New Roman" w:cs="Times New Roman"/>
      <w:sz w:val="20"/>
      <w:szCs w:val="20"/>
      <w:lang w:eastAsia="ru-RU"/>
    </w:rPr>
  </w:style>
  <w:style w:type="character" w:customStyle="1" w:styleId="10">
    <w:name w:val="Обычный1 Знак"/>
    <w:rPr>
      <w:rFonts w:ascii="Times New Roman" w:eastAsia="Times New Roman" w:hAnsi="Times New Roman" w:cs="Times New Roman"/>
      <w:sz w:val="20"/>
      <w:szCs w:val="20"/>
      <w:lang w:eastAsia="ar-SA"/>
    </w:rPr>
  </w:style>
  <w:style w:type="character" w:customStyle="1" w:styleId="BalloonTextChar">
    <w:name w:val="Balloon Text Char"/>
    <w:basedOn w:val="DefaultParagraphFont"/>
    <w:rPr>
      <w:rFonts w:ascii="Tahoma" w:eastAsia="Times New Roman" w:hAnsi="Tahoma" w:cs="Tahoma"/>
      <w:sz w:val="16"/>
      <w:szCs w:val="16"/>
      <w:lang w:eastAsia="ru-RU"/>
    </w:rPr>
  </w:style>
  <w:style w:type="character" w:styleId="PlaceholderText">
    <w:name w:val="Placeholder Text"/>
    <w:basedOn w:val="DefaultParagraphFont"/>
    <w:rPr>
      <w:color w:val="808080"/>
    </w:rPr>
  </w:style>
  <w:style w:type="character" w:styleId="IntenseEmphasis">
    <w:name w:val="Intense Emphasis"/>
    <w:basedOn w:val="DefaultParagraphFont"/>
    <w:rPr>
      <w:b/>
      <w:bCs/>
      <w:i/>
      <w:iCs/>
      <w:color w:val="4F81BD"/>
    </w:rPr>
  </w:style>
  <w:style w:type="character" w:styleId="Strong">
    <w:name w:val="Strong"/>
    <w:basedOn w:val="DefaultParagraphFont"/>
    <w:rPr>
      <w:b/>
      <w:bCs/>
    </w:rPr>
  </w:style>
  <w:style w:type="character" w:customStyle="1" w:styleId="Internetlink">
    <w:name w:val="Internet link"/>
    <w:basedOn w:val="DefaultParagraphFont"/>
    <w:rPr>
      <w:color w:val="0000FF"/>
      <w:u w:val="single"/>
    </w:rPr>
  </w:style>
  <w:style w:type="character" w:customStyle="1" w:styleId="VisitedInternetLink">
    <w:name w:val="Visited Internet Link"/>
    <w:basedOn w:val="DefaultParagraphFont"/>
    <w:rPr>
      <w:color w:val="800080"/>
      <w:u w:val="single"/>
    </w:rPr>
  </w:style>
  <w:style w:type="character" w:customStyle="1" w:styleId="fontstyle01">
    <w:name w:val="fontstyle01"/>
    <w:basedOn w:val="DefaultParagraphFont"/>
    <w:rPr>
      <w:rFonts w:ascii="TimesNewRomanPSMT" w:eastAsia="TimesNewRomanPSMT" w:hAnsi="TimesNewRomanPSMT" w:cs="TimesNewRomanPSMT"/>
      <w:b w:val="0"/>
      <w:bCs w:val="0"/>
      <w:i w:val="0"/>
      <w:iCs w:val="0"/>
      <w:color w:val="000000"/>
      <w:sz w:val="28"/>
      <w:szCs w:val="28"/>
    </w:rPr>
  </w:style>
  <w:style w:type="character" w:customStyle="1" w:styleId="usualChar">
    <w:name w:val="usual Char"/>
    <w:basedOn w:val="DefaultParagraphFont"/>
    <w:qFormat/>
    <w:rPr>
      <w:rFonts w:ascii="Times New Roman" w:eastAsia="Times New Roman" w:hAnsi="Times New Roman" w:cs="Times New Roman"/>
      <w:sz w:val="28"/>
      <w:szCs w:val="28"/>
      <w:shd w:val="clear" w:color="auto" w:fill="FFFFFF"/>
      <w:lang w:val="uk-UA" w:eastAsia="uk-UA"/>
    </w:rPr>
  </w:style>
  <w:style w:type="character" w:customStyle="1" w:styleId="fontstyle21">
    <w:name w:val="fontstyle21"/>
    <w:basedOn w:val="DefaultParagraphFont"/>
    <w:rPr>
      <w:rFonts w:ascii="SymbolMT" w:eastAsia="SymbolMT" w:hAnsi="SymbolMT" w:cs="SymbolMT"/>
      <w:b w:val="0"/>
      <w:bCs w:val="0"/>
      <w:i w:val="0"/>
      <w:iCs w:val="0"/>
      <w:color w:val="000000"/>
      <w:sz w:val="28"/>
      <w:szCs w:val="28"/>
    </w:rPr>
  </w:style>
  <w:style w:type="character" w:customStyle="1" w:styleId="HTMLPreformattedChar">
    <w:name w:val="HTML Preformatted Char"/>
    <w:basedOn w:val="DefaultParagraphFont"/>
    <w:rPr>
      <w:rFonts w:ascii="Courier New" w:eastAsia="Times New Roman" w:hAnsi="Courier New" w:cs="Courier New"/>
      <w:sz w:val="20"/>
      <w:szCs w:val="20"/>
      <w:lang w:val="en-US"/>
    </w:rPr>
  </w:style>
  <w:style w:type="character" w:customStyle="1" w:styleId="usual1Char">
    <w:name w:val="usual1 Char"/>
    <w:basedOn w:val="usualChar"/>
    <w:rPr>
      <w:rFonts w:ascii="Times New Roman" w:eastAsia="Times New Roman" w:hAnsi="Times New Roman" w:cs="Times New Roman"/>
      <w:b/>
      <w:i/>
      <w:sz w:val="24"/>
      <w:szCs w:val="25"/>
      <w:shd w:val="clear" w:color="auto" w:fill="FFFFFF"/>
      <w:lang w:val="uk-UA" w:eastAsia="uk-UA"/>
    </w:rPr>
  </w:style>
  <w:style w:type="character" w:customStyle="1" w:styleId="fontstyle31">
    <w:name w:val="fontstyle31"/>
    <w:basedOn w:val="DefaultParagraphFont"/>
    <w:rPr>
      <w:rFonts w:ascii="TimesNewRomanPS-BoldMT" w:eastAsia="TimesNewRomanPS-BoldMT" w:hAnsi="TimesNewRomanPS-BoldMT" w:cs="TimesNewRomanPS-BoldMT"/>
      <w:b/>
      <w:bCs/>
      <w:i w:val="0"/>
      <w:iCs w:val="0"/>
      <w:color w:val="000000"/>
      <w:sz w:val="28"/>
      <w:szCs w:val="28"/>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SourceText">
    <w:name w:val="Source Text"/>
    <w:rPr>
      <w:rFonts w:ascii="Liberation Mono" w:eastAsia="Liberation Mono" w:hAnsi="Liberation Mono" w:cs="Liberation Mono"/>
    </w:r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rPr>
      <w:rFonts w:cs="Wingdings"/>
    </w:rPr>
  </w:style>
  <w:style w:type="character" w:customStyle="1" w:styleId="ListLabel29">
    <w:name w:val="ListLabel 29"/>
    <w:rPr>
      <w:rFonts w:cs="Wingdings"/>
    </w:rPr>
  </w:style>
  <w:style w:type="character" w:customStyle="1" w:styleId="ListLabel30">
    <w:name w:val="ListLabel 30"/>
    <w:rPr>
      <w:rFonts w:cs="Wingdings"/>
    </w:rPr>
  </w:style>
  <w:style w:type="character" w:customStyle="1" w:styleId="ListLabel31">
    <w:name w:val="ListLabel 31"/>
    <w:rPr>
      <w:rFonts w:cs="Wingdings"/>
    </w:rPr>
  </w:style>
  <w:style w:type="character" w:customStyle="1" w:styleId="ListLabel32">
    <w:name w:val="ListLabel 32"/>
    <w:rPr>
      <w:rFonts w:cs="Wingdings"/>
    </w:rPr>
  </w:style>
  <w:style w:type="character" w:customStyle="1" w:styleId="ListLabel33">
    <w:name w:val="ListLabel 33"/>
    <w:rPr>
      <w:rFonts w:cs="Wingdings"/>
    </w:rPr>
  </w:style>
  <w:style w:type="character" w:customStyle="1" w:styleId="ListLabel34">
    <w:name w:val="ListLabel 34"/>
    <w:rPr>
      <w:rFonts w:cs="Wingdings"/>
    </w:rPr>
  </w:style>
  <w:style w:type="character" w:customStyle="1" w:styleId="ListLabel35">
    <w:name w:val="ListLabel 35"/>
    <w:rPr>
      <w:rFonts w:cs="Wingdings"/>
    </w:rPr>
  </w:style>
  <w:style w:type="character" w:customStyle="1" w:styleId="ListLabel36">
    <w:name w:val="ListLabel 36"/>
    <w:rPr>
      <w:rFonts w:cs="Wingdings"/>
    </w:rPr>
  </w:style>
  <w:style w:type="character" w:customStyle="1" w:styleId="ListLabel37">
    <w:name w:val="ListLabel 37"/>
  </w:style>
  <w:style w:type="character" w:customStyle="1" w:styleId="ListLabel38">
    <w:name w:val="ListLabel 38"/>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style>
  <w:style w:type="character" w:customStyle="1" w:styleId="ListLabel47">
    <w:name w:val="ListLabel 47"/>
    <w:rPr>
      <w:rFonts w:cs="Courier New"/>
    </w:rPr>
  </w:style>
  <w:style w:type="character" w:customStyle="1" w:styleId="ListLabel48">
    <w:name w:val="ListLabel 48"/>
  </w:style>
  <w:style w:type="character" w:customStyle="1" w:styleId="ListLabel49">
    <w:name w:val="ListLabel 49"/>
  </w:style>
  <w:style w:type="character" w:customStyle="1" w:styleId="ListLabel50">
    <w:name w:val="ListLabel 50"/>
    <w:rPr>
      <w:rFonts w:cs="Courier New"/>
    </w:rPr>
  </w:style>
  <w:style w:type="character" w:customStyle="1" w:styleId="ListLabel51">
    <w:name w:val="ListLabel 51"/>
  </w:style>
  <w:style w:type="character" w:customStyle="1" w:styleId="ListLabel52">
    <w:name w:val="ListLabel 52"/>
  </w:style>
  <w:style w:type="character" w:customStyle="1" w:styleId="ListLabel53">
    <w:name w:val="ListLabel 53"/>
    <w:rPr>
      <w:rFonts w:cs="Courier New"/>
    </w:rPr>
  </w:style>
  <w:style w:type="character" w:customStyle="1" w:styleId="ListLabel54">
    <w:name w:val="ListLabel 54"/>
  </w:style>
  <w:style w:type="character" w:customStyle="1" w:styleId="ListLabel55">
    <w:name w:val="ListLabel 55"/>
  </w:style>
  <w:style w:type="character" w:customStyle="1" w:styleId="ListLabel56">
    <w:name w:val="ListLabel 56"/>
  </w:style>
  <w:style w:type="character" w:customStyle="1" w:styleId="ListLabel57">
    <w:name w:val="ListLabel 57"/>
  </w:style>
  <w:style w:type="character" w:customStyle="1" w:styleId="ListLabel58">
    <w:name w:val="ListLabel 58"/>
  </w:style>
  <w:style w:type="character" w:customStyle="1" w:styleId="ListLabel59">
    <w:name w:val="ListLabel 59"/>
  </w:style>
  <w:style w:type="character" w:customStyle="1" w:styleId="ListLabel60">
    <w:name w:val="ListLabel 60"/>
  </w:style>
  <w:style w:type="character" w:customStyle="1" w:styleId="ListLabel61">
    <w:name w:val="ListLabel 61"/>
  </w:style>
  <w:style w:type="character" w:customStyle="1" w:styleId="ListLabel62">
    <w:name w:val="ListLabel 62"/>
  </w:style>
  <w:style w:type="character" w:customStyle="1" w:styleId="ListLabel63">
    <w:name w:val="ListLabel 63"/>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character" w:customStyle="1" w:styleId="Heading6Char">
    <w:name w:val="Heading 6 Char"/>
    <w:basedOn w:val="DefaultParagraphFont"/>
    <w:link w:val="Heading6"/>
    <w:uiPriority w:val="9"/>
    <w:rsid w:val="003816FC"/>
    <w:rPr>
      <w:rFonts w:asciiTheme="majorHAnsi" w:eastAsiaTheme="majorEastAsia" w:hAnsiTheme="majorHAnsi" w:cstheme="majorBidi"/>
      <w:color w:val="1F4D78" w:themeColor="accent1" w:themeShade="7F"/>
    </w:rPr>
  </w:style>
  <w:style w:type="character" w:styleId="Hyperlink">
    <w:name w:val="Hyperlink"/>
    <w:basedOn w:val="DefaultParagraphFont"/>
    <w:uiPriority w:val="99"/>
    <w:rsid w:val="00FF3C29"/>
    <w:rPr>
      <w:color w:val="0000FF"/>
      <w:u w:val="single"/>
    </w:rPr>
  </w:style>
  <w:style w:type="character" w:styleId="FollowedHyperlink">
    <w:name w:val="FollowedHyperlink"/>
    <w:basedOn w:val="DefaultParagraphFont"/>
    <w:uiPriority w:val="99"/>
    <w:semiHidden/>
    <w:unhideWhenUsed/>
    <w:rsid w:val="00FF3C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jupyter.org/"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Max11mus/LAB1-Modern-Methods-and-Models-of-Intelligent-Control-Systems.gi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580</TotalTime>
  <Pages>20</Pages>
  <Words>1246</Words>
  <Characters>7103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Пользователь</dc:creator>
  <cp:lastModifiedBy>Max11mus</cp:lastModifiedBy>
  <cp:revision>3</cp:revision>
  <dcterms:created xsi:type="dcterms:W3CDTF">2024-10-04T09:34:00Z</dcterms:created>
  <dcterms:modified xsi:type="dcterms:W3CDTF">2024-10-06T14:29:00Z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SPecialiST RePack</vt:lpwstr>
  </property>
</Properties>
</file>