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>
          <w:b/>
          <w:b/>
          <w:bCs/>
          <w:sz w:val="96"/>
          <w:szCs w:val="96"/>
        </w:rPr>
      </w:pPr>
      <w:hyperlink r:id="rId2">
        <w:r>
          <w:rPr>
            <w:b/>
            <w:bCs/>
            <w:sz w:val="96"/>
            <w:szCs w:val="96"/>
          </w:rPr>
          <w:t>ПЕРЕХОД</w:t>
        </w:r>
      </w:hyperlink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igma.com/proto/UFcJMszdltwDYYNK6MdhEg/&#1096;&#1072;&#1087;&#1080;&#1090;&#1086;-(Community)?node-id=0%3A3&amp;scaling=contain&amp;page-id=0%3A1&amp;starting-point-node-id=0%3A3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LibreOffice/7.3.5.2$Linux_X86_64 LibreOffice_project/30$Build-2</Application>
  <AppVersion>15.0000</AppVersion>
  <Pages>1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2022-10-14T06:01:28Z</dcterms:created>
  <dc:creator>Lip TIP</dc:creator>
  <dc:description/>
  <dc:language>ru-RU</dc:language>
  <cp:lastModifiedBy>Lip TIP</cp:lastModifiedBy>
  <dcterms:modified xsi:type="dcterms:W3CDTF">2022-10-14T06:02:08Z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